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71" w:rsidRPr="00FF4F72" w:rsidRDefault="00FD65DC" w:rsidP="007D3374">
      <w:pPr>
        <w:spacing w:after="0" w:line="240" w:lineRule="auto"/>
        <w:jc w:val="center"/>
        <w:rPr>
          <w:rFonts w:ascii="Times New Roman" w:hAnsi="Times New Roman" w:cs="Times New Roman"/>
          <w:bCs/>
          <w:sz w:val="28"/>
          <w:szCs w:val="28"/>
        </w:rPr>
      </w:pPr>
      <w:r w:rsidRPr="00FF4F72">
        <w:rPr>
          <w:rFonts w:ascii="Times New Roman" w:hAnsi="Times New Roman" w:cs="Times New Roman"/>
          <w:bCs/>
          <w:sz w:val="28"/>
          <w:szCs w:val="28"/>
        </w:rPr>
        <w:t>SYNTHESIS AND</w:t>
      </w:r>
      <w:r w:rsidR="00974139" w:rsidRPr="00FF4F72">
        <w:rPr>
          <w:rFonts w:ascii="Times New Roman" w:hAnsi="Times New Roman" w:cs="Times New Roman"/>
          <w:bCs/>
          <w:sz w:val="28"/>
          <w:szCs w:val="28"/>
        </w:rPr>
        <w:t xml:space="preserve"> </w:t>
      </w:r>
      <w:r w:rsidR="007D3374" w:rsidRPr="00FF4F72">
        <w:rPr>
          <w:rFonts w:ascii="Times New Roman" w:hAnsi="Times New Roman" w:cs="Times New Roman"/>
          <w:bCs/>
          <w:sz w:val="28"/>
          <w:szCs w:val="28"/>
        </w:rPr>
        <w:t>ANTIMICRO</w:t>
      </w:r>
      <w:r w:rsidR="00FC4D30" w:rsidRPr="00FF4F72">
        <w:rPr>
          <w:rFonts w:ascii="Times New Roman" w:hAnsi="Times New Roman" w:cs="Times New Roman"/>
          <w:bCs/>
          <w:sz w:val="28"/>
          <w:szCs w:val="28"/>
        </w:rPr>
        <w:t>BIAL ACTIVITIES</w:t>
      </w:r>
      <w:r w:rsidR="0072778B" w:rsidRPr="00FF4F72">
        <w:rPr>
          <w:rFonts w:ascii="Times New Roman" w:hAnsi="Times New Roman" w:cs="Times New Roman"/>
          <w:bCs/>
          <w:sz w:val="28"/>
          <w:szCs w:val="28"/>
        </w:rPr>
        <w:t xml:space="preserve"> </w:t>
      </w:r>
      <w:r w:rsidR="00FE2671" w:rsidRPr="00FF4F72">
        <w:rPr>
          <w:rFonts w:ascii="Times New Roman" w:hAnsi="Times New Roman" w:cs="Times New Roman"/>
          <w:bCs/>
          <w:sz w:val="28"/>
          <w:szCs w:val="28"/>
        </w:rPr>
        <w:t xml:space="preserve">OF </w:t>
      </w:r>
      <w:r w:rsidR="00953553" w:rsidRPr="00FF4F72">
        <w:rPr>
          <w:rFonts w:ascii="Times New Roman" w:hAnsi="Times New Roman" w:cs="Times New Roman"/>
          <w:bCs/>
          <w:sz w:val="28"/>
          <w:szCs w:val="28"/>
        </w:rPr>
        <w:t xml:space="preserve">ELEVEN </w:t>
      </w:r>
      <w:r w:rsidR="00AA06B1" w:rsidRPr="00FF4F72">
        <w:rPr>
          <w:rFonts w:ascii="Times New Roman" w:hAnsi="Times New Roman" w:cs="Times New Roman"/>
          <w:bCs/>
          <w:i/>
          <w:iCs/>
          <w:sz w:val="28"/>
          <w:szCs w:val="28"/>
        </w:rPr>
        <w:t>N</w:t>
      </w:r>
      <w:r w:rsidR="00AA06B1" w:rsidRPr="00FF4F72">
        <w:rPr>
          <w:rFonts w:ascii="Times New Roman" w:hAnsi="Times New Roman" w:cs="Times New Roman"/>
          <w:bCs/>
          <w:sz w:val="28"/>
          <w:szCs w:val="28"/>
        </w:rPr>
        <w:t xml:space="preserve">-SUBSTITUTED </w:t>
      </w:r>
      <w:r w:rsidR="00FE2671" w:rsidRPr="00FF4F72">
        <w:rPr>
          <w:rFonts w:ascii="Times New Roman" w:hAnsi="Times New Roman" w:cs="Times New Roman"/>
          <w:bCs/>
          <w:sz w:val="28"/>
          <w:szCs w:val="28"/>
        </w:rPr>
        <w:t>MALEIMIDE</w:t>
      </w:r>
      <w:r w:rsidR="00AA06B1" w:rsidRPr="00FF4F72">
        <w:rPr>
          <w:rFonts w:ascii="Times New Roman" w:hAnsi="Times New Roman" w:cs="Times New Roman"/>
          <w:bCs/>
          <w:sz w:val="28"/>
          <w:szCs w:val="28"/>
        </w:rPr>
        <w:t>S</w:t>
      </w:r>
      <w:r w:rsidR="00FE2671" w:rsidRPr="00FF4F72">
        <w:rPr>
          <w:rFonts w:ascii="Times New Roman" w:hAnsi="Times New Roman" w:cs="Times New Roman"/>
          <w:bCs/>
          <w:sz w:val="28"/>
          <w:szCs w:val="28"/>
        </w:rPr>
        <w:t xml:space="preserve"> </w:t>
      </w:r>
    </w:p>
    <w:p w:rsidR="004E76A6" w:rsidRPr="00FF4F72" w:rsidRDefault="004E76A6" w:rsidP="001941D4">
      <w:pPr>
        <w:spacing w:after="0" w:line="240" w:lineRule="auto"/>
        <w:jc w:val="center"/>
        <w:rPr>
          <w:rFonts w:ascii="Times New Roman" w:hAnsi="Times New Roman" w:cs="Times New Roman"/>
          <w:sz w:val="24"/>
          <w:szCs w:val="24"/>
        </w:rPr>
      </w:pPr>
    </w:p>
    <w:p w:rsidR="00FE2671" w:rsidRPr="00FF4F72" w:rsidRDefault="009211F0" w:rsidP="00A44CC9">
      <w:pPr>
        <w:spacing w:after="0" w:line="240" w:lineRule="auto"/>
        <w:jc w:val="center"/>
        <w:rPr>
          <w:rFonts w:ascii="Times New Roman" w:hAnsi="Times New Roman" w:cs="Times New Roman"/>
          <w:sz w:val="24"/>
          <w:szCs w:val="24"/>
        </w:rPr>
      </w:pPr>
      <w:r w:rsidRPr="00FF4F72">
        <w:rPr>
          <w:rFonts w:ascii="Times New Roman" w:hAnsi="Times New Roman" w:cs="Times New Roman"/>
          <w:sz w:val="24"/>
          <w:szCs w:val="24"/>
        </w:rPr>
        <w:t>(</w:t>
      </w:r>
      <w:proofErr w:type="spellStart"/>
      <w:r w:rsidR="00DF466A" w:rsidRPr="00FF4F72">
        <w:rPr>
          <w:rFonts w:ascii="Times New Roman" w:hAnsi="Times New Roman" w:cs="Times New Roman"/>
          <w:sz w:val="24"/>
          <w:szCs w:val="24"/>
        </w:rPr>
        <w:t>Sintesis</w:t>
      </w:r>
      <w:proofErr w:type="spellEnd"/>
      <w:r w:rsidR="00FD65DC" w:rsidRPr="00FF4F72">
        <w:rPr>
          <w:rFonts w:ascii="Times New Roman" w:hAnsi="Times New Roman" w:cs="Times New Roman"/>
          <w:sz w:val="24"/>
          <w:szCs w:val="24"/>
        </w:rPr>
        <w:t xml:space="preserve"> </w:t>
      </w:r>
      <w:proofErr w:type="spellStart"/>
      <w:r w:rsidR="00FD65DC" w:rsidRPr="00FF4F72">
        <w:rPr>
          <w:rFonts w:ascii="Times New Roman" w:hAnsi="Times New Roman" w:cs="Times New Roman"/>
          <w:sz w:val="24"/>
          <w:szCs w:val="24"/>
        </w:rPr>
        <w:t>dan</w:t>
      </w:r>
      <w:proofErr w:type="spellEnd"/>
      <w:r w:rsidR="007D3374" w:rsidRPr="00FF4F72">
        <w:rPr>
          <w:rFonts w:ascii="Times New Roman" w:hAnsi="Times New Roman" w:cs="Times New Roman"/>
          <w:sz w:val="24"/>
          <w:szCs w:val="24"/>
        </w:rPr>
        <w:t xml:space="preserve"> </w:t>
      </w:r>
      <w:proofErr w:type="spellStart"/>
      <w:r w:rsidR="007D3374" w:rsidRPr="00FF4F72">
        <w:rPr>
          <w:rFonts w:ascii="Times New Roman" w:hAnsi="Times New Roman" w:cs="Times New Roman"/>
          <w:sz w:val="24"/>
          <w:szCs w:val="24"/>
        </w:rPr>
        <w:t>Kajian</w:t>
      </w:r>
      <w:proofErr w:type="spellEnd"/>
      <w:r w:rsidR="007D3374" w:rsidRPr="00FF4F72">
        <w:rPr>
          <w:rFonts w:ascii="Times New Roman" w:hAnsi="Times New Roman" w:cs="Times New Roman"/>
          <w:sz w:val="24"/>
          <w:szCs w:val="24"/>
        </w:rPr>
        <w:t xml:space="preserve"> </w:t>
      </w:r>
      <w:proofErr w:type="spellStart"/>
      <w:r w:rsidR="007D3374" w:rsidRPr="00FF4F72">
        <w:rPr>
          <w:rFonts w:ascii="Times New Roman" w:hAnsi="Times New Roman" w:cs="Times New Roman"/>
          <w:sz w:val="24"/>
          <w:szCs w:val="24"/>
        </w:rPr>
        <w:t>Anti</w:t>
      </w:r>
      <w:r w:rsidR="00A44CC9" w:rsidRPr="00FF4F72">
        <w:rPr>
          <w:rFonts w:ascii="Times New Roman" w:hAnsi="Times New Roman" w:cs="Times New Roman"/>
          <w:sz w:val="24"/>
          <w:szCs w:val="24"/>
        </w:rPr>
        <w:t>m</w:t>
      </w:r>
      <w:r w:rsidR="007D3374" w:rsidRPr="00FF4F72">
        <w:rPr>
          <w:rFonts w:ascii="Times New Roman" w:hAnsi="Times New Roman" w:cs="Times New Roman"/>
          <w:sz w:val="24"/>
          <w:szCs w:val="24"/>
        </w:rPr>
        <w:t>ikrob</w:t>
      </w:r>
      <w:proofErr w:type="spellEnd"/>
      <w:r w:rsidR="007D3374" w:rsidRPr="00FF4F72">
        <w:rPr>
          <w:rFonts w:ascii="Times New Roman" w:hAnsi="Times New Roman" w:cs="Times New Roman"/>
          <w:sz w:val="24"/>
          <w:szCs w:val="24"/>
        </w:rPr>
        <w:t xml:space="preserve"> </w:t>
      </w:r>
      <w:proofErr w:type="spellStart"/>
      <w:r w:rsidRPr="00FF4F72">
        <w:rPr>
          <w:rFonts w:ascii="Times New Roman" w:hAnsi="Times New Roman" w:cs="Times New Roman"/>
          <w:sz w:val="24"/>
          <w:szCs w:val="24"/>
        </w:rPr>
        <w:t>Terhadap</w:t>
      </w:r>
      <w:proofErr w:type="spellEnd"/>
      <w:r w:rsidR="00953553" w:rsidRPr="00FF4F72">
        <w:rPr>
          <w:rFonts w:ascii="Times New Roman" w:hAnsi="Times New Roman" w:cs="Times New Roman"/>
          <w:sz w:val="24"/>
          <w:szCs w:val="24"/>
        </w:rPr>
        <w:t xml:space="preserve"> </w:t>
      </w:r>
      <w:proofErr w:type="spellStart"/>
      <w:r w:rsidR="00953553" w:rsidRPr="00FF4F72">
        <w:rPr>
          <w:rFonts w:ascii="Times New Roman" w:hAnsi="Times New Roman" w:cs="Times New Roman"/>
          <w:sz w:val="24"/>
          <w:szCs w:val="24"/>
        </w:rPr>
        <w:t>Sebelas</w:t>
      </w:r>
      <w:proofErr w:type="spellEnd"/>
      <w:r w:rsidRPr="00FF4F72">
        <w:rPr>
          <w:rFonts w:ascii="Times New Roman" w:hAnsi="Times New Roman" w:cs="Times New Roman"/>
          <w:sz w:val="24"/>
          <w:szCs w:val="24"/>
        </w:rPr>
        <w:t xml:space="preserve"> </w:t>
      </w:r>
      <w:proofErr w:type="spellStart"/>
      <w:r w:rsidRPr="00FF4F72">
        <w:rPr>
          <w:rFonts w:ascii="Times New Roman" w:hAnsi="Times New Roman" w:cs="Times New Roman"/>
          <w:sz w:val="24"/>
          <w:szCs w:val="24"/>
        </w:rPr>
        <w:t>Terbitan</w:t>
      </w:r>
      <w:proofErr w:type="spellEnd"/>
      <w:r w:rsidRPr="00FF4F72">
        <w:rPr>
          <w:rFonts w:ascii="Times New Roman" w:hAnsi="Times New Roman" w:cs="Times New Roman"/>
          <w:sz w:val="24"/>
          <w:szCs w:val="24"/>
        </w:rPr>
        <w:t xml:space="preserve"> </w:t>
      </w:r>
      <w:proofErr w:type="spellStart"/>
      <w:r w:rsidRPr="00FF4F72">
        <w:rPr>
          <w:rFonts w:ascii="Times New Roman" w:hAnsi="Times New Roman" w:cs="Times New Roman"/>
          <w:sz w:val="24"/>
          <w:szCs w:val="24"/>
        </w:rPr>
        <w:t>Maleimida</w:t>
      </w:r>
      <w:proofErr w:type="spellEnd"/>
      <w:r w:rsidRPr="00FF4F72">
        <w:rPr>
          <w:rFonts w:ascii="Times New Roman" w:hAnsi="Times New Roman" w:cs="Times New Roman"/>
          <w:sz w:val="24"/>
          <w:szCs w:val="24"/>
        </w:rPr>
        <w:t>)</w:t>
      </w:r>
    </w:p>
    <w:p w:rsidR="009211F0" w:rsidRPr="00FF4F72" w:rsidRDefault="009211F0" w:rsidP="001941D4">
      <w:pPr>
        <w:spacing w:after="0" w:line="240" w:lineRule="auto"/>
        <w:jc w:val="center"/>
        <w:rPr>
          <w:rFonts w:ascii="Times New Roman" w:hAnsi="Times New Roman" w:cs="Times New Roman"/>
          <w:sz w:val="24"/>
          <w:szCs w:val="24"/>
        </w:rPr>
      </w:pPr>
    </w:p>
    <w:p w:rsidR="009211F0" w:rsidRPr="00FF4F72" w:rsidRDefault="009211F0" w:rsidP="001941D4">
      <w:pPr>
        <w:spacing w:after="0" w:line="240" w:lineRule="auto"/>
        <w:jc w:val="center"/>
        <w:rPr>
          <w:rFonts w:ascii="Times New Roman" w:hAnsi="Times New Roman" w:cs="Times New Roman"/>
          <w:sz w:val="20"/>
          <w:szCs w:val="20"/>
          <w:vertAlign w:val="superscript"/>
        </w:rPr>
      </w:pPr>
      <w:r w:rsidRPr="00FF4F72">
        <w:rPr>
          <w:rFonts w:ascii="Times New Roman" w:hAnsi="Times New Roman" w:cs="Times New Roman"/>
          <w:sz w:val="20"/>
          <w:szCs w:val="20"/>
        </w:rPr>
        <w:t xml:space="preserve">Tang </w:t>
      </w:r>
      <w:proofErr w:type="spellStart"/>
      <w:r w:rsidRPr="00FF4F72">
        <w:rPr>
          <w:rFonts w:ascii="Times New Roman" w:hAnsi="Times New Roman" w:cs="Times New Roman"/>
          <w:sz w:val="20"/>
          <w:szCs w:val="20"/>
        </w:rPr>
        <w:t>Sook</w:t>
      </w:r>
      <w:proofErr w:type="spellEnd"/>
      <w:r w:rsidRPr="00FF4F72">
        <w:rPr>
          <w:rFonts w:ascii="Times New Roman" w:hAnsi="Times New Roman" w:cs="Times New Roman"/>
          <w:sz w:val="20"/>
          <w:szCs w:val="20"/>
        </w:rPr>
        <w:t xml:space="preserve"> Chin</w:t>
      </w:r>
      <w:r w:rsidR="002C609B" w:rsidRPr="00FF4F72">
        <w:rPr>
          <w:rFonts w:ascii="Times New Roman" w:hAnsi="Times New Roman" w:cs="Times New Roman"/>
          <w:sz w:val="20"/>
          <w:szCs w:val="20"/>
        </w:rPr>
        <w:t xml:space="preserve">, </w:t>
      </w:r>
      <w:proofErr w:type="spellStart"/>
      <w:r w:rsidR="002C609B" w:rsidRPr="00FF4F72">
        <w:rPr>
          <w:rFonts w:ascii="Times New Roman" w:hAnsi="Times New Roman" w:cs="Times New Roman"/>
          <w:sz w:val="20"/>
          <w:szCs w:val="20"/>
        </w:rPr>
        <w:t>Fatin</w:t>
      </w:r>
      <w:proofErr w:type="spellEnd"/>
      <w:r w:rsidR="002C609B" w:rsidRPr="00FF4F72">
        <w:rPr>
          <w:rFonts w:ascii="Times New Roman" w:hAnsi="Times New Roman" w:cs="Times New Roman"/>
          <w:sz w:val="20"/>
          <w:szCs w:val="20"/>
        </w:rPr>
        <w:t xml:space="preserve"> </w:t>
      </w:r>
      <w:proofErr w:type="spellStart"/>
      <w:r w:rsidR="002C609B" w:rsidRPr="00FF4F72">
        <w:rPr>
          <w:rFonts w:ascii="Times New Roman" w:hAnsi="Times New Roman" w:cs="Times New Roman"/>
          <w:sz w:val="20"/>
          <w:szCs w:val="20"/>
        </w:rPr>
        <w:t>Ilyani</w:t>
      </w:r>
      <w:proofErr w:type="spellEnd"/>
      <w:r w:rsidR="002C609B" w:rsidRPr="00FF4F72">
        <w:rPr>
          <w:rFonts w:ascii="Times New Roman" w:hAnsi="Times New Roman" w:cs="Times New Roman"/>
          <w:sz w:val="20"/>
          <w:szCs w:val="20"/>
        </w:rPr>
        <w:t xml:space="preserve"> </w:t>
      </w:r>
      <w:proofErr w:type="spellStart"/>
      <w:r w:rsidR="002C609B" w:rsidRPr="00FF4F72">
        <w:rPr>
          <w:rFonts w:ascii="Times New Roman" w:hAnsi="Times New Roman" w:cs="Times New Roman"/>
          <w:sz w:val="20"/>
          <w:szCs w:val="20"/>
        </w:rPr>
        <w:t>Nasir</w:t>
      </w:r>
      <w:proofErr w:type="spellEnd"/>
      <w:r w:rsidR="00FD65DC" w:rsidRPr="00FF4F72">
        <w:rPr>
          <w:rFonts w:ascii="Times New Roman" w:hAnsi="Times New Roman" w:cs="Times New Roman"/>
          <w:sz w:val="20"/>
          <w:szCs w:val="20"/>
        </w:rPr>
        <w:t xml:space="preserve">, </w:t>
      </w:r>
      <w:proofErr w:type="spellStart"/>
      <w:r w:rsidRPr="00FF4F72">
        <w:rPr>
          <w:rFonts w:ascii="Times New Roman" w:hAnsi="Times New Roman" w:cs="Times New Roman"/>
          <w:sz w:val="20"/>
          <w:szCs w:val="20"/>
        </w:rPr>
        <w:t>Nurul</w:t>
      </w:r>
      <w:proofErr w:type="spellEnd"/>
      <w:r w:rsidRPr="00FF4F72">
        <w:rPr>
          <w:rFonts w:ascii="Times New Roman" w:hAnsi="Times New Roman" w:cs="Times New Roman"/>
          <w:sz w:val="20"/>
          <w:szCs w:val="20"/>
        </w:rPr>
        <w:t xml:space="preserve"> </w:t>
      </w:r>
      <w:proofErr w:type="spellStart"/>
      <w:r w:rsidRPr="00FF4F72">
        <w:rPr>
          <w:rFonts w:ascii="Times New Roman" w:hAnsi="Times New Roman" w:cs="Times New Roman"/>
          <w:sz w:val="20"/>
          <w:szCs w:val="20"/>
        </w:rPr>
        <w:t>Izzaty</w:t>
      </w:r>
      <w:proofErr w:type="spellEnd"/>
      <w:r w:rsidRPr="00FF4F72">
        <w:rPr>
          <w:rFonts w:ascii="Times New Roman" w:hAnsi="Times New Roman" w:cs="Times New Roman"/>
          <w:sz w:val="20"/>
          <w:szCs w:val="20"/>
        </w:rPr>
        <w:t xml:space="preserve"> Hassan</w:t>
      </w:r>
      <w:r w:rsidR="007D3374" w:rsidRPr="00FF4F72">
        <w:rPr>
          <w:rFonts w:ascii="Times New Roman" w:hAnsi="Times New Roman" w:cs="Times New Roman"/>
          <w:sz w:val="20"/>
          <w:szCs w:val="20"/>
          <w:vertAlign w:val="superscript"/>
        </w:rPr>
        <w:t>*</w:t>
      </w:r>
    </w:p>
    <w:p w:rsidR="009211F0" w:rsidRPr="00FF4F72" w:rsidRDefault="009211F0" w:rsidP="001941D4">
      <w:pPr>
        <w:spacing w:after="0" w:line="240" w:lineRule="auto"/>
        <w:jc w:val="center"/>
        <w:rPr>
          <w:rFonts w:ascii="Times New Roman" w:hAnsi="Times New Roman" w:cs="Times New Roman"/>
          <w:sz w:val="18"/>
          <w:szCs w:val="18"/>
        </w:rPr>
      </w:pPr>
    </w:p>
    <w:p w:rsidR="00FD65DC" w:rsidRPr="00FF4F72" w:rsidRDefault="009211F0" w:rsidP="001941D4">
      <w:pPr>
        <w:spacing w:after="0" w:line="240" w:lineRule="auto"/>
        <w:jc w:val="center"/>
        <w:rPr>
          <w:rFonts w:ascii="Times New Roman" w:hAnsi="Times New Roman" w:cs="Times New Roman"/>
          <w:i/>
          <w:sz w:val="18"/>
          <w:szCs w:val="18"/>
        </w:rPr>
      </w:pPr>
      <w:r w:rsidRPr="00FF4F72">
        <w:rPr>
          <w:rFonts w:ascii="Times New Roman" w:hAnsi="Times New Roman" w:cs="Times New Roman"/>
          <w:i/>
          <w:sz w:val="18"/>
          <w:szCs w:val="18"/>
        </w:rPr>
        <w:t xml:space="preserve">School of Chemical </w:t>
      </w:r>
      <w:r w:rsidR="001941D4" w:rsidRPr="00FF4F72">
        <w:rPr>
          <w:rFonts w:ascii="Times New Roman" w:hAnsi="Times New Roman" w:cs="Times New Roman"/>
          <w:i/>
          <w:sz w:val="18"/>
          <w:szCs w:val="18"/>
        </w:rPr>
        <w:t xml:space="preserve">Sciences and Food Technology, Faculty of Science and Technology, </w:t>
      </w:r>
    </w:p>
    <w:p w:rsidR="009211F0" w:rsidRPr="00FF4F72" w:rsidRDefault="001941D4" w:rsidP="001941D4">
      <w:pPr>
        <w:spacing w:after="0" w:line="240" w:lineRule="auto"/>
        <w:jc w:val="center"/>
        <w:rPr>
          <w:rFonts w:ascii="Times New Roman" w:hAnsi="Times New Roman" w:cs="Times New Roman"/>
          <w:sz w:val="18"/>
          <w:szCs w:val="18"/>
        </w:rPr>
      </w:pPr>
      <w:r w:rsidRPr="00FF4F72">
        <w:rPr>
          <w:rFonts w:ascii="Times New Roman" w:hAnsi="Times New Roman" w:cs="Times New Roman"/>
          <w:i/>
          <w:sz w:val="18"/>
          <w:szCs w:val="18"/>
        </w:rPr>
        <w:t>Universit</w:t>
      </w:r>
      <w:r w:rsidR="0085725C" w:rsidRPr="00FF4F72">
        <w:rPr>
          <w:rFonts w:ascii="Times New Roman" w:hAnsi="Times New Roman" w:cs="Times New Roman"/>
          <w:i/>
          <w:sz w:val="18"/>
          <w:szCs w:val="18"/>
        </w:rPr>
        <w:t>i</w:t>
      </w:r>
      <w:r w:rsidRPr="00FF4F72">
        <w:rPr>
          <w:rFonts w:ascii="Times New Roman" w:hAnsi="Times New Roman" w:cs="Times New Roman"/>
          <w:i/>
          <w:sz w:val="18"/>
          <w:szCs w:val="18"/>
        </w:rPr>
        <w:t xml:space="preserve"> Kebangsaan Malaysia, 4</w:t>
      </w:r>
      <w:r w:rsidR="00FD65DC" w:rsidRPr="00FF4F72">
        <w:rPr>
          <w:rFonts w:ascii="Times New Roman" w:hAnsi="Times New Roman" w:cs="Times New Roman"/>
          <w:i/>
          <w:sz w:val="18"/>
          <w:szCs w:val="18"/>
        </w:rPr>
        <w:t>3600 Bangi, Selangor</w:t>
      </w:r>
      <w:r w:rsidRPr="00FF4F72">
        <w:rPr>
          <w:rFonts w:ascii="Times New Roman" w:hAnsi="Times New Roman" w:cs="Times New Roman"/>
          <w:i/>
          <w:sz w:val="18"/>
          <w:szCs w:val="18"/>
        </w:rPr>
        <w:t>, Malaysia</w:t>
      </w:r>
    </w:p>
    <w:p w:rsidR="00F8671A" w:rsidRPr="00FF4F72" w:rsidRDefault="00F8671A" w:rsidP="00586429">
      <w:pPr>
        <w:spacing w:after="0" w:line="240" w:lineRule="auto"/>
        <w:rPr>
          <w:rFonts w:ascii="Times New Roman" w:hAnsi="Times New Roman" w:cs="Times New Roman"/>
          <w:sz w:val="20"/>
          <w:szCs w:val="20"/>
        </w:rPr>
      </w:pPr>
    </w:p>
    <w:p w:rsidR="00DD12EB" w:rsidRPr="00FF4F72" w:rsidRDefault="007D3374" w:rsidP="00321080">
      <w:pPr>
        <w:spacing w:after="0" w:line="240" w:lineRule="auto"/>
        <w:jc w:val="center"/>
        <w:rPr>
          <w:rFonts w:ascii="Times New Roman" w:hAnsi="Times New Roman" w:cs="Times New Roman"/>
          <w:i/>
          <w:iCs/>
          <w:sz w:val="18"/>
          <w:szCs w:val="18"/>
        </w:rPr>
      </w:pPr>
      <w:r w:rsidRPr="00FF4F72">
        <w:rPr>
          <w:rFonts w:ascii="Times New Roman" w:hAnsi="Times New Roman" w:cs="Times New Roman"/>
          <w:i/>
          <w:iCs/>
          <w:sz w:val="18"/>
          <w:szCs w:val="18"/>
        </w:rPr>
        <w:t>*</w:t>
      </w:r>
      <w:r w:rsidR="00FD65DC" w:rsidRPr="00FF4F72">
        <w:rPr>
          <w:rFonts w:ascii="Times New Roman" w:hAnsi="Times New Roman" w:cs="Times New Roman"/>
          <w:i/>
          <w:iCs/>
          <w:sz w:val="18"/>
          <w:szCs w:val="18"/>
        </w:rPr>
        <w:t>Corresponding author</w:t>
      </w:r>
      <w:r w:rsidR="00DD12EB" w:rsidRPr="00FF4F72">
        <w:rPr>
          <w:rFonts w:ascii="Times New Roman" w:hAnsi="Times New Roman" w:cs="Times New Roman"/>
          <w:i/>
          <w:iCs/>
          <w:sz w:val="18"/>
          <w:szCs w:val="18"/>
        </w:rPr>
        <w:t>: drizz@ukm.edu.my</w:t>
      </w:r>
    </w:p>
    <w:p w:rsidR="00DD12EB" w:rsidRPr="00FF4F72" w:rsidRDefault="00DD12EB" w:rsidP="00586429">
      <w:pPr>
        <w:spacing w:after="0" w:line="240" w:lineRule="auto"/>
        <w:jc w:val="center"/>
        <w:rPr>
          <w:rFonts w:ascii="Times New Roman" w:hAnsi="Times New Roman" w:cs="Times New Roman"/>
          <w:b/>
          <w:sz w:val="20"/>
          <w:szCs w:val="20"/>
        </w:rPr>
      </w:pPr>
    </w:p>
    <w:p w:rsidR="00F8671A" w:rsidRPr="00FF4F72" w:rsidRDefault="00F8671A" w:rsidP="00586429">
      <w:pPr>
        <w:spacing w:after="0" w:line="240" w:lineRule="auto"/>
        <w:jc w:val="center"/>
        <w:rPr>
          <w:rFonts w:ascii="Times New Roman" w:hAnsi="Times New Roman" w:cs="Times New Roman"/>
          <w:sz w:val="18"/>
          <w:szCs w:val="18"/>
        </w:rPr>
      </w:pPr>
      <w:r w:rsidRPr="00FF4F72">
        <w:rPr>
          <w:rFonts w:ascii="Times New Roman" w:hAnsi="Times New Roman" w:cs="Times New Roman"/>
          <w:b/>
          <w:sz w:val="18"/>
          <w:szCs w:val="18"/>
        </w:rPr>
        <w:t>Abstract</w:t>
      </w:r>
    </w:p>
    <w:p w:rsidR="00F8671A" w:rsidRPr="00FF4F72" w:rsidRDefault="00FC4D30" w:rsidP="002D5DAF">
      <w:pPr>
        <w:spacing w:line="240" w:lineRule="auto"/>
        <w:jc w:val="both"/>
        <w:rPr>
          <w:rFonts w:ascii="Times New Roman" w:hAnsi="Times New Roman" w:cs="Times New Roman"/>
          <w:sz w:val="18"/>
          <w:szCs w:val="18"/>
        </w:rPr>
      </w:pPr>
      <w:r w:rsidRPr="00FF4F72">
        <w:rPr>
          <w:rFonts w:ascii="Times New Roman" w:hAnsi="Times New Roman" w:cs="Times New Roman"/>
          <w:sz w:val="18"/>
          <w:szCs w:val="18"/>
        </w:rPr>
        <w:t>The antimicrobial activities</w:t>
      </w:r>
      <w:r w:rsidR="00F8671A" w:rsidRPr="00FF4F72">
        <w:rPr>
          <w:rFonts w:ascii="Times New Roman" w:hAnsi="Times New Roman" w:cs="Times New Roman"/>
          <w:sz w:val="18"/>
          <w:szCs w:val="18"/>
        </w:rPr>
        <w:t xml:space="preserve"> o</w:t>
      </w:r>
      <w:r w:rsidR="00F56BF7" w:rsidRPr="00FF4F72">
        <w:rPr>
          <w:rFonts w:ascii="Times New Roman" w:hAnsi="Times New Roman" w:cs="Times New Roman"/>
          <w:sz w:val="18"/>
          <w:szCs w:val="18"/>
        </w:rPr>
        <w:t xml:space="preserve">f </w:t>
      </w:r>
      <w:r w:rsidR="007D3374" w:rsidRPr="00FF4F72">
        <w:rPr>
          <w:rFonts w:ascii="Times New Roman" w:hAnsi="Times New Roman" w:cs="Times New Roman"/>
          <w:sz w:val="18"/>
          <w:szCs w:val="18"/>
        </w:rPr>
        <w:t xml:space="preserve">eleven </w:t>
      </w:r>
      <w:proofErr w:type="spellStart"/>
      <w:r w:rsidR="00F56BF7" w:rsidRPr="00FF4F72">
        <w:rPr>
          <w:rFonts w:ascii="Times New Roman" w:hAnsi="Times New Roman" w:cs="Times New Roman"/>
          <w:sz w:val="18"/>
          <w:szCs w:val="18"/>
        </w:rPr>
        <w:t>maleimide</w:t>
      </w:r>
      <w:proofErr w:type="spellEnd"/>
      <w:r w:rsidR="00F56BF7" w:rsidRPr="00FF4F72">
        <w:rPr>
          <w:rFonts w:ascii="Times New Roman" w:hAnsi="Times New Roman" w:cs="Times New Roman"/>
          <w:sz w:val="18"/>
          <w:szCs w:val="18"/>
        </w:rPr>
        <w:t xml:space="preserve"> derivatives </w:t>
      </w:r>
      <w:r w:rsidR="00F8671A" w:rsidRPr="00FF4F72">
        <w:rPr>
          <w:rFonts w:ascii="Times New Roman" w:hAnsi="Times New Roman" w:cs="Times New Roman"/>
          <w:sz w:val="18"/>
          <w:szCs w:val="18"/>
        </w:rPr>
        <w:t>were tested in this study</w:t>
      </w:r>
      <w:r w:rsidR="00C24C14" w:rsidRPr="00FF4F72">
        <w:rPr>
          <w:rFonts w:ascii="Times New Roman" w:hAnsi="Times New Roman" w:cs="Times New Roman"/>
          <w:sz w:val="18"/>
          <w:szCs w:val="18"/>
        </w:rPr>
        <w:t>. Out o</w:t>
      </w:r>
      <w:r w:rsidR="00F56BF7" w:rsidRPr="00FF4F72">
        <w:rPr>
          <w:rFonts w:ascii="Times New Roman" w:hAnsi="Times New Roman" w:cs="Times New Roman"/>
          <w:sz w:val="18"/>
          <w:szCs w:val="18"/>
        </w:rPr>
        <w:t xml:space="preserve">f the </w:t>
      </w:r>
      <w:r w:rsidR="007D3374" w:rsidRPr="00FF4F72">
        <w:rPr>
          <w:rFonts w:ascii="Times New Roman" w:hAnsi="Times New Roman" w:cs="Times New Roman"/>
          <w:sz w:val="18"/>
          <w:szCs w:val="18"/>
        </w:rPr>
        <w:t xml:space="preserve">eleven </w:t>
      </w:r>
      <w:r w:rsidR="0047643C" w:rsidRPr="00FF4F72">
        <w:rPr>
          <w:rFonts w:ascii="Times New Roman" w:hAnsi="Times New Roman" w:cs="Times New Roman"/>
          <w:sz w:val="18"/>
          <w:szCs w:val="18"/>
        </w:rPr>
        <w:t xml:space="preserve">samples, </w:t>
      </w:r>
      <w:r w:rsidR="0047643C" w:rsidRPr="00FF4F72">
        <w:rPr>
          <w:rFonts w:ascii="Times New Roman" w:hAnsi="Times New Roman" w:cs="Times New Roman"/>
          <w:i/>
          <w:sz w:val="18"/>
          <w:szCs w:val="18"/>
        </w:rPr>
        <w:t>N</w:t>
      </w:r>
      <w:r w:rsidR="0047643C" w:rsidRPr="00FF4F72">
        <w:rPr>
          <w:rFonts w:ascii="Times New Roman" w:hAnsi="Times New Roman" w:cs="Times New Roman"/>
          <w:sz w:val="18"/>
          <w:szCs w:val="18"/>
        </w:rPr>
        <w:t>-(4-fl</w:t>
      </w:r>
      <w:r w:rsidR="007D3374" w:rsidRPr="00FF4F72">
        <w:rPr>
          <w:rFonts w:ascii="Times New Roman" w:hAnsi="Times New Roman" w:cs="Times New Roman"/>
          <w:sz w:val="18"/>
          <w:szCs w:val="18"/>
        </w:rPr>
        <w:t>u</w:t>
      </w:r>
      <w:r w:rsidR="0047643C" w:rsidRPr="00FF4F72">
        <w:rPr>
          <w:rFonts w:ascii="Times New Roman" w:hAnsi="Times New Roman" w:cs="Times New Roman"/>
          <w:sz w:val="18"/>
          <w:szCs w:val="18"/>
        </w:rPr>
        <w:t xml:space="preserve">orophenyl) </w:t>
      </w:r>
      <w:proofErr w:type="spellStart"/>
      <w:r w:rsidR="0047643C" w:rsidRPr="00FF4F72">
        <w:rPr>
          <w:rFonts w:ascii="Times New Roman" w:hAnsi="Times New Roman" w:cs="Times New Roman"/>
          <w:sz w:val="18"/>
          <w:szCs w:val="18"/>
        </w:rPr>
        <w:t>maleimide</w:t>
      </w:r>
      <w:proofErr w:type="spellEnd"/>
      <w:r w:rsidR="0047643C" w:rsidRPr="00FF4F72">
        <w:rPr>
          <w:rFonts w:ascii="Times New Roman" w:hAnsi="Times New Roman" w:cs="Times New Roman"/>
          <w:sz w:val="18"/>
          <w:szCs w:val="18"/>
        </w:rPr>
        <w:t xml:space="preserve">, </w:t>
      </w:r>
      <w:r w:rsidR="0047643C" w:rsidRPr="00FF4F72">
        <w:rPr>
          <w:rFonts w:ascii="Times New Roman" w:hAnsi="Times New Roman" w:cs="Times New Roman"/>
          <w:i/>
          <w:sz w:val="18"/>
          <w:szCs w:val="18"/>
        </w:rPr>
        <w:t>N</w:t>
      </w:r>
      <w:r w:rsidR="0047643C" w:rsidRPr="00FF4F72">
        <w:rPr>
          <w:rFonts w:ascii="Times New Roman" w:hAnsi="Times New Roman" w:cs="Times New Roman"/>
          <w:sz w:val="18"/>
          <w:szCs w:val="18"/>
        </w:rPr>
        <w:t xml:space="preserve">-(4-chlorophenyl) </w:t>
      </w:r>
      <w:proofErr w:type="spellStart"/>
      <w:r w:rsidR="0047643C" w:rsidRPr="00FF4F72">
        <w:rPr>
          <w:rFonts w:ascii="Times New Roman" w:hAnsi="Times New Roman" w:cs="Times New Roman"/>
          <w:sz w:val="18"/>
          <w:szCs w:val="18"/>
        </w:rPr>
        <w:t>maleimide</w:t>
      </w:r>
      <w:proofErr w:type="spellEnd"/>
      <w:r w:rsidR="0047643C" w:rsidRPr="00FF4F72">
        <w:rPr>
          <w:rFonts w:ascii="Times New Roman" w:hAnsi="Times New Roman" w:cs="Times New Roman"/>
          <w:sz w:val="18"/>
          <w:szCs w:val="18"/>
        </w:rPr>
        <w:t xml:space="preserve"> and </w:t>
      </w:r>
      <w:r w:rsidR="0047643C" w:rsidRPr="00FF4F72">
        <w:rPr>
          <w:rFonts w:ascii="Times New Roman" w:hAnsi="Times New Roman" w:cs="Times New Roman"/>
          <w:i/>
          <w:sz w:val="18"/>
          <w:szCs w:val="18"/>
        </w:rPr>
        <w:t>N</w:t>
      </w:r>
      <w:r w:rsidR="0047643C" w:rsidRPr="00FF4F72">
        <w:rPr>
          <w:rFonts w:ascii="Times New Roman" w:hAnsi="Times New Roman" w:cs="Times New Roman"/>
          <w:sz w:val="18"/>
          <w:szCs w:val="18"/>
        </w:rPr>
        <w:t xml:space="preserve">-(4-bromophenyl) </w:t>
      </w:r>
      <w:proofErr w:type="spellStart"/>
      <w:r w:rsidR="0047643C" w:rsidRPr="00FF4F72">
        <w:rPr>
          <w:rFonts w:ascii="Times New Roman" w:hAnsi="Times New Roman" w:cs="Times New Roman"/>
          <w:sz w:val="18"/>
          <w:szCs w:val="18"/>
        </w:rPr>
        <w:t>maleimide</w:t>
      </w:r>
      <w:proofErr w:type="spellEnd"/>
      <w:r w:rsidR="0047643C" w:rsidRPr="00FF4F72">
        <w:rPr>
          <w:rFonts w:ascii="Times New Roman" w:hAnsi="Times New Roman" w:cs="Times New Roman"/>
          <w:sz w:val="18"/>
          <w:szCs w:val="18"/>
        </w:rPr>
        <w:t xml:space="preserve"> </w:t>
      </w:r>
      <w:r w:rsidR="00C24C14" w:rsidRPr="00FF4F72">
        <w:rPr>
          <w:rFonts w:ascii="Times New Roman" w:hAnsi="Times New Roman" w:cs="Times New Roman"/>
          <w:sz w:val="18"/>
          <w:szCs w:val="18"/>
        </w:rPr>
        <w:t xml:space="preserve">were synthesized by reacting </w:t>
      </w:r>
      <w:r w:rsidR="00924110" w:rsidRPr="00FF4F72">
        <w:rPr>
          <w:rFonts w:ascii="Times New Roman" w:hAnsi="Times New Roman" w:cs="Times New Roman"/>
          <w:sz w:val="18"/>
          <w:szCs w:val="18"/>
        </w:rPr>
        <w:t>maleic anhydride with 4-fl</w:t>
      </w:r>
      <w:r w:rsidR="007D3374" w:rsidRPr="00FF4F72">
        <w:rPr>
          <w:rFonts w:ascii="Times New Roman" w:hAnsi="Times New Roman" w:cs="Times New Roman"/>
          <w:sz w:val="18"/>
          <w:szCs w:val="18"/>
        </w:rPr>
        <w:t>u</w:t>
      </w:r>
      <w:r w:rsidR="00924110" w:rsidRPr="00FF4F72">
        <w:rPr>
          <w:rFonts w:ascii="Times New Roman" w:hAnsi="Times New Roman" w:cs="Times New Roman"/>
          <w:sz w:val="18"/>
          <w:szCs w:val="18"/>
        </w:rPr>
        <w:t xml:space="preserve">orophenylaniline, </w:t>
      </w:r>
      <w:r w:rsidR="00A332E4" w:rsidRPr="00FF4F72">
        <w:rPr>
          <w:rFonts w:ascii="Times New Roman" w:hAnsi="Times New Roman" w:cs="Times New Roman"/>
          <w:sz w:val="18"/>
          <w:szCs w:val="18"/>
        </w:rPr>
        <w:t>4-chlorophenylaniline</w:t>
      </w:r>
      <w:r w:rsidR="00F8671A" w:rsidRPr="00FF4F72">
        <w:rPr>
          <w:rFonts w:ascii="Times New Roman" w:hAnsi="Times New Roman" w:cs="Times New Roman"/>
          <w:sz w:val="18"/>
          <w:szCs w:val="18"/>
        </w:rPr>
        <w:t xml:space="preserve"> </w:t>
      </w:r>
      <w:r w:rsidR="00A332E4" w:rsidRPr="00FF4F72">
        <w:rPr>
          <w:rFonts w:ascii="Times New Roman" w:hAnsi="Times New Roman" w:cs="Times New Roman"/>
          <w:sz w:val="18"/>
          <w:szCs w:val="18"/>
        </w:rPr>
        <w:t xml:space="preserve">and 4-bromophenylaniline, </w:t>
      </w:r>
      <w:r w:rsidRPr="00FF4F72">
        <w:rPr>
          <w:rFonts w:ascii="Times New Roman" w:hAnsi="Times New Roman" w:cs="Times New Roman"/>
          <w:sz w:val="18"/>
          <w:szCs w:val="18"/>
        </w:rPr>
        <w:t xml:space="preserve">respectively </w:t>
      </w:r>
      <w:r w:rsidR="006A2AEE" w:rsidRPr="00FF4F72">
        <w:rPr>
          <w:rFonts w:ascii="Times New Roman" w:hAnsi="Times New Roman" w:cs="Times New Roman"/>
          <w:sz w:val="18"/>
          <w:szCs w:val="18"/>
        </w:rPr>
        <w:t>in the presen</w:t>
      </w:r>
      <w:r w:rsidRPr="00FF4F72">
        <w:rPr>
          <w:rFonts w:ascii="Times New Roman" w:hAnsi="Times New Roman" w:cs="Times New Roman"/>
          <w:sz w:val="18"/>
          <w:szCs w:val="18"/>
        </w:rPr>
        <w:t xml:space="preserve">ce of acetic acid, by </w:t>
      </w:r>
      <w:r w:rsidR="006A2AEE" w:rsidRPr="00FF4F72">
        <w:rPr>
          <w:rFonts w:ascii="Times New Roman" w:hAnsi="Times New Roman" w:cs="Times New Roman"/>
          <w:sz w:val="18"/>
          <w:szCs w:val="18"/>
        </w:rPr>
        <w:t>reflux</w:t>
      </w:r>
      <w:r w:rsidRPr="00FF4F72">
        <w:rPr>
          <w:rFonts w:ascii="Times New Roman" w:hAnsi="Times New Roman" w:cs="Times New Roman"/>
          <w:sz w:val="18"/>
          <w:szCs w:val="18"/>
        </w:rPr>
        <w:t>ing overnight</w:t>
      </w:r>
      <w:r w:rsidR="006A2AEE" w:rsidRPr="00FF4F72">
        <w:rPr>
          <w:rFonts w:ascii="Times New Roman" w:hAnsi="Times New Roman" w:cs="Times New Roman"/>
          <w:sz w:val="18"/>
          <w:szCs w:val="18"/>
        </w:rPr>
        <w:t>.</w:t>
      </w:r>
      <w:r w:rsidR="00377075" w:rsidRPr="00FF4F72">
        <w:rPr>
          <w:rFonts w:ascii="Times New Roman" w:hAnsi="Times New Roman" w:cs="Times New Roman"/>
          <w:sz w:val="18"/>
          <w:szCs w:val="18"/>
        </w:rPr>
        <w:t xml:space="preserve"> Crystals w</w:t>
      </w:r>
      <w:r w:rsidR="007D3374" w:rsidRPr="00FF4F72">
        <w:rPr>
          <w:rFonts w:ascii="Times New Roman" w:hAnsi="Times New Roman" w:cs="Times New Roman"/>
          <w:sz w:val="18"/>
          <w:szCs w:val="18"/>
        </w:rPr>
        <w:t>ere successfully</w:t>
      </w:r>
      <w:r w:rsidR="00377075" w:rsidRPr="00FF4F72">
        <w:rPr>
          <w:rFonts w:ascii="Times New Roman" w:hAnsi="Times New Roman" w:cs="Times New Roman"/>
          <w:sz w:val="18"/>
          <w:szCs w:val="18"/>
        </w:rPr>
        <w:t xml:space="preserve"> obtained after the </w:t>
      </w:r>
      <w:r w:rsidR="00572D0D" w:rsidRPr="00FF4F72">
        <w:rPr>
          <w:rFonts w:ascii="Times New Roman" w:hAnsi="Times New Roman" w:cs="Times New Roman"/>
          <w:sz w:val="18"/>
          <w:szCs w:val="18"/>
        </w:rPr>
        <w:t>products were recrystalliz</w:t>
      </w:r>
      <w:r w:rsidR="00377075" w:rsidRPr="00FF4F72">
        <w:rPr>
          <w:rFonts w:ascii="Times New Roman" w:hAnsi="Times New Roman" w:cs="Times New Roman"/>
          <w:sz w:val="18"/>
          <w:szCs w:val="18"/>
        </w:rPr>
        <w:t xml:space="preserve">ed with different </w:t>
      </w:r>
      <w:r w:rsidRPr="00FF4F72">
        <w:rPr>
          <w:rFonts w:ascii="Times New Roman" w:hAnsi="Times New Roman" w:cs="Times New Roman"/>
          <w:sz w:val="18"/>
          <w:szCs w:val="18"/>
        </w:rPr>
        <w:t xml:space="preserve">mixture of </w:t>
      </w:r>
      <w:r w:rsidR="00377075" w:rsidRPr="00FF4F72">
        <w:rPr>
          <w:rFonts w:ascii="Times New Roman" w:hAnsi="Times New Roman" w:cs="Times New Roman"/>
          <w:sz w:val="18"/>
          <w:szCs w:val="18"/>
        </w:rPr>
        <w:t>solvent</w:t>
      </w:r>
      <w:r w:rsidR="007D3374" w:rsidRPr="00FF4F72">
        <w:rPr>
          <w:rFonts w:ascii="Times New Roman" w:hAnsi="Times New Roman" w:cs="Times New Roman"/>
          <w:sz w:val="18"/>
          <w:szCs w:val="18"/>
        </w:rPr>
        <w:t>s</w:t>
      </w:r>
      <w:r w:rsidR="004231EF" w:rsidRPr="00FF4F72">
        <w:rPr>
          <w:rFonts w:ascii="Times New Roman" w:hAnsi="Times New Roman" w:cs="Times New Roman"/>
          <w:sz w:val="18"/>
          <w:szCs w:val="18"/>
        </w:rPr>
        <w:t xml:space="preserve">. </w:t>
      </w:r>
      <w:r w:rsidR="008F55BC" w:rsidRPr="00FF4F72">
        <w:rPr>
          <w:rFonts w:ascii="Times New Roman" w:hAnsi="Times New Roman" w:cs="Times New Roman"/>
          <w:sz w:val="18"/>
          <w:szCs w:val="18"/>
        </w:rPr>
        <w:t>Their</w:t>
      </w:r>
      <w:r w:rsidRPr="00FF4F72">
        <w:rPr>
          <w:rFonts w:ascii="Times New Roman" w:hAnsi="Times New Roman" w:cs="Times New Roman"/>
          <w:sz w:val="18"/>
          <w:szCs w:val="18"/>
        </w:rPr>
        <w:t xml:space="preserve"> chemical </w:t>
      </w:r>
      <w:r w:rsidR="008F55BC" w:rsidRPr="00FF4F72">
        <w:rPr>
          <w:rFonts w:ascii="Times New Roman" w:hAnsi="Times New Roman" w:cs="Times New Roman"/>
          <w:sz w:val="18"/>
          <w:szCs w:val="18"/>
        </w:rPr>
        <w:t xml:space="preserve">structures were </w:t>
      </w:r>
      <w:r w:rsidR="007D3374" w:rsidRPr="00FF4F72">
        <w:rPr>
          <w:rFonts w:ascii="Times New Roman" w:hAnsi="Times New Roman" w:cs="Times New Roman"/>
          <w:sz w:val="18"/>
          <w:szCs w:val="18"/>
        </w:rPr>
        <w:t xml:space="preserve">confirmed </w:t>
      </w:r>
      <w:r w:rsidR="004231EF" w:rsidRPr="00FF4F72">
        <w:rPr>
          <w:rFonts w:ascii="Times New Roman" w:hAnsi="Times New Roman" w:cs="Times New Roman"/>
          <w:sz w:val="18"/>
          <w:szCs w:val="18"/>
        </w:rPr>
        <w:t>by infrared spectroscopy</w:t>
      </w:r>
      <w:r w:rsidR="00537109" w:rsidRPr="00FF4F72">
        <w:rPr>
          <w:rFonts w:ascii="Times New Roman" w:hAnsi="Times New Roman" w:cs="Times New Roman"/>
          <w:sz w:val="18"/>
          <w:szCs w:val="18"/>
        </w:rPr>
        <w:t xml:space="preserve"> (IR), </w:t>
      </w:r>
      <w:r w:rsidR="007D3374" w:rsidRPr="00FF4F72">
        <w:rPr>
          <w:rFonts w:ascii="Times New Roman" w:hAnsi="Times New Roman" w:cs="Times New Roman"/>
          <w:sz w:val="18"/>
          <w:szCs w:val="18"/>
          <w:vertAlign w:val="superscript"/>
        </w:rPr>
        <w:t>1</w:t>
      </w:r>
      <w:r w:rsidR="007D3374" w:rsidRPr="00FF4F72">
        <w:rPr>
          <w:rFonts w:ascii="Times New Roman" w:hAnsi="Times New Roman" w:cs="Times New Roman"/>
          <w:sz w:val="18"/>
          <w:szCs w:val="18"/>
        </w:rPr>
        <w:t xml:space="preserve">H and </w:t>
      </w:r>
      <w:r w:rsidR="007D3374" w:rsidRPr="00FF4F72">
        <w:rPr>
          <w:rFonts w:ascii="Times New Roman" w:hAnsi="Times New Roman" w:cs="Times New Roman"/>
          <w:sz w:val="18"/>
          <w:szCs w:val="18"/>
          <w:vertAlign w:val="superscript"/>
        </w:rPr>
        <w:t>13</w:t>
      </w:r>
      <w:r w:rsidR="007D3374" w:rsidRPr="00FF4F72">
        <w:rPr>
          <w:rFonts w:ascii="Times New Roman" w:hAnsi="Times New Roman" w:cs="Times New Roman"/>
          <w:sz w:val="18"/>
          <w:szCs w:val="18"/>
        </w:rPr>
        <w:t xml:space="preserve">C </w:t>
      </w:r>
      <w:r w:rsidR="00537109" w:rsidRPr="00FF4F72">
        <w:rPr>
          <w:rFonts w:ascii="Times New Roman" w:hAnsi="Times New Roman" w:cs="Times New Roman"/>
          <w:sz w:val="18"/>
          <w:szCs w:val="18"/>
        </w:rPr>
        <w:t>Nuclear Magnetic R</w:t>
      </w:r>
      <w:r w:rsidR="008F55BC" w:rsidRPr="00FF4F72">
        <w:rPr>
          <w:rFonts w:ascii="Times New Roman" w:hAnsi="Times New Roman" w:cs="Times New Roman"/>
          <w:sz w:val="18"/>
          <w:szCs w:val="18"/>
        </w:rPr>
        <w:t>esonance</w:t>
      </w:r>
      <w:r w:rsidR="00537109" w:rsidRPr="00FF4F72">
        <w:rPr>
          <w:rFonts w:ascii="Times New Roman" w:hAnsi="Times New Roman" w:cs="Times New Roman"/>
          <w:sz w:val="18"/>
          <w:szCs w:val="18"/>
        </w:rPr>
        <w:t xml:space="preserve"> (NMR) and melting point determination. Subsequently, all the samples were screened for their biological activi</w:t>
      </w:r>
      <w:r w:rsidR="00F56BF7" w:rsidRPr="00FF4F72">
        <w:rPr>
          <w:rFonts w:ascii="Times New Roman" w:hAnsi="Times New Roman" w:cs="Times New Roman"/>
          <w:sz w:val="18"/>
          <w:szCs w:val="18"/>
        </w:rPr>
        <w:t xml:space="preserve">ty using disc diffusion method. </w:t>
      </w:r>
      <w:r w:rsidR="00F8671A" w:rsidRPr="00FF4F72">
        <w:rPr>
          <w:rFonts w:ascii="Times New Roman" w:hAnsi="Times New Roman" w:cs="Times New Roman"/>
          <w:sz w:val="18"/>
          <w:szCs w:val="18"/>
        </w:rPr>
        <w:t>The ba</w:t>
      </w:r>
      <w:r w:rsidR="000933F7" w:rsidRPr="00FF4F72">
        <w:rPr>
          <w:rFonts w:ascii="Times New Roman" w:hAnsi="Times New Roman" w:cs="Times New Roman"/>
          <w:sz w:val="18"/>
          <w:szCs w:val="18"/>
        </w:rPr>
        <w:t xml:space="preserve">cteria chosen for this study were </w:t>
      </w:r>
      <w:r w:rsidR="00F8671A" w:rsidRPr="00FF4F72">
        <w:rPr>
          <w:rFonts w:ascii="Times New Roman" w:hAnsi="Times New Roman" w:cs="Times New Roman"/>
          <w:sz w:val="18"/>
          <w:szCs w:val="18"/>
        </w:rPr>
        <w:t xml:space="preserve">Gram-negative </w:t>
      </w:r>
      <w:r w:rsidR="00F8671A" w:rsidRPr="00FF4F72">
        <w:rPr>
          <w:rFonts w:ascii="Times New Roman" w:hAnsi="Times New Roman" w:cs="Times New Roman"/>
          <w:i/>
          <w:sz w:val="18"/>
          <w:szCs w:val="18"/>
        </w:rPr>
        <w:t>Escherichia coli</w:t>
      </w:r>
      <w:r w:rsidR="00F8671A" w:rsidRPr="00FF4F72">
        <w:rPr>
          <w:rFonts w:ascii="Times New Roman" w:hAnsi="Times New Roman" w:cs="Times New Roman"/>
          <w:sz w:val="18"/>
          <w:szCs w:val="18"/>
        </w:rPr>
        <w:t xml:space="preserve">, Gram-positive </w:t>
      </w:r>
      <w:r w:rsidR="00F8671A" w:rsidRPr="00FF4F72">
        <w:rPr>
          <w:rFonts w:ascii="Times New Roman" w:hAnsi="Times New Roman" w:cs="Times New Roman"/>
          <w:i/>
          <w:sz w:val="18"/>
          <w:szCs w:val="18"/>
        </w:rPr>
        <w:t xml:space="preserve">Bacillus </w:t>
      </w:r>
      <w:proofErr w:type="spellStart"/>
      <w:r w:rsidR="00F8671A" w:rsidRPr="00FF4F72">
        <w:rPr>
          <w:rFonts w:ascii="Times New Roman" w:hAnsi="Times New Roman" w:cs="Times New Roman"/>
          <w:i/>
          <w:sz w:val="18"/>
          <w:szCs w:val="18"/>
        </w:rPr>
        <w:t>subtilis</w:t>
      </w:r>
      <w:proofErr w:type="spellEnd"/>
      <w:r w:rsidR="00F8671A" w:rsidRPr="00FF4F72">
        <w:rPr>
          <w:rFonts w:ascii="Times New Roman" w:hAnsi="Times New Roman" w:cs="Times New Roman"/>
          <w:sz w:val="18"/>
          <w:szCs w:val="18"/>
        </w:rPr>
        <w:t xml:space="preserve"> and yeast </w:t>
      </w:r>
      <w:r w:rsidR="00F8671A" w:rsidRPr="00FF4F72">
        <w:rPr>
          <w:rFonts w:ascii="Times New Roman" w:hAnsi="Times New Roman" w:cs="Times New Roman"/>
          <w:i/>
          <w:sz w:val="18"/>
          <w:szCs w:val="18"/>
        </w:rPr>
        <w:t xml:space="preserve">Saccharomyces </w:t>
      </w:r>
      <w:proofErr w:type="spellStart"/>
      <w:r w:rsidR="00F8671A" w:rsidRPr="00FF4F72">
        <w:rPr>
          <w:rFonts w:ascii="Times New Roman" w:hAnsi="Times New Roman" w:cs="Times New Roman"/>
          <w:i/>
          <w:sz w:val="18"/>
          <w:szCs w:val="18"/>
        </w:rPr>
        <w:t>cerevisae</w:t>
      </w:r>
      <w:proofErr w:type="spellEnd"/>
      <w:r w:rsidR="00F8671A" w:rsidRPr="00FF4F72">
        <w:rPr>
          <w:rFonts w:ascii="Times New Roman" w:hAnsi="Times New Roman" w:cs="Times New Roman"/>
          <w:sz w:val="18"/>
          <w:szCs w:val="18"/>
        </w:rPr>
        <w:t xml:space="preserve">. Positive control for bacteria was streptomycin and </w:t>
      </w:r>
      <w:proofErr w:type="spellStart"/>
      <w:r w:rsidR="00F8671A" w:rsidRPr="00FF4F72">
        <w:rPr>
          <w:rFonts w:ascii="Times New Roman" w:hAnsi="Times New Roman" w:cs="Times New Roman"/>
          <w:sz w:val="18"/>
          <w:szCs w:val="18"/>
        </w:rPr>
        <w:t>nystatin</w:t>
      </w:r>
      <w:proofErr w:type="spellEnd"/>
      <w:r w:rsidR="00F8671A" w:rsidRPr="00FF4F72">
        <w:rPr>
          <w:rFonts w:ascii="Times New Roman" w:hAnsi="Times New Roman" w:cs="Times New Roman"/>
          <w:sz w:val="18"/>
          <w:szCs w:val="18"/>
        </w:rPr>
        <w:t xml:space="preserve"> for the yeast. </w:t>
      </w:r>
      <w:r w:rsidR="009C23C0" w:rsidRPr="00FF4F72">
        <w:rPr>
          <w:rFonts w:ascii="Times New Roman" w:hAnsi="Times New Roman" w:cs="Times New Roman"/>
          <w:b/>
          <w:bCs/>
          <w:sz w:val="18"/>
          <w:szCs w:val="18"/>
        </w:rPr>
        <w:t>M1</w:t>
      </w:r>
      <w:r w:rsidR="009C23C0" w:rsidRPr="00FF4F72">
        <w:rPr>
          <w:rFonts w:ascii="Times New Roman" w:hAnsi="Times New Roman" w:cs="Times New Roman"/>
          <w:sz w:val="18"/>
          <w:szCs w:val="18"/>
        </w:rPr>
        <w:t xml:space="preserve"> to </w:t>
      </w:r>
      <w:r w:rsidR="009C23C0" w:rsidRPr="00FF4F72">
        <w:rPr>
          <w:rFonts w:ascii="Times New Roman" w:hAnsi="Times New Roman" w:cs="Times New Roman"/>
          <w:b/>
          <w:bCs/>
          <w:sz w:val="18"/>
          <w:szCs w:val="18"/>
        </w:rPr>
        <w:t>M6</w:t>
      </w:r>
      <w:r w:rsidR="00F8671A" w:rsidRPr="00FF4F72">
        <w:rPr>
          <w:rFonts w:ascii="Times New Roman" w:hAnsi="Times New Roman" w:cs="Times New Roman"/>
          <w:sz w:val="18"/>
          <w:szCs w:val="18"/>
        </w:rPr>
        <w:t xml:space="preserve"> compounds gave remarkable result at low concentrations whereas </w:t>
      </w:r>
      <w:r w:rsidRPr="00FF4F72">
        <w:rPr>
          <w:rFonts w:ascii="Times New Roman" w:hAnsi="Times New Roman" w:cs="Times New Roman"/>
          <w:b/>
          <w:sz w:val="18"/>
          <w:szCs w:val="18"/>
        </w:rPr>
        <w:t>M</w:t>
      </w:r>
      <w:r w:rsidR="005A7595" w:rsidRPr="00FF4F72">
        <w:rPr>
          <w:rFonts w:ascii="Times New Roman" w:hAnsi="Times New Roman" w:cs="Times New Roman"/>
          <w:b/>
          <w:sz w:val="18"/>
          <w:szCs w:val="18"/>
        </w:rPr>
        <w:t>8</w:t>
      </w:r>
      <w:r w:rsidR="00A44CC9" w:rsidRPr="00FF4F72">
        <w:rPr>
          <w:rFonts w:ascii="Times New Roman" w:hAnsi="Times New Roman" w:cs="Times New Roman"/>
          <w:b/>
          <w:sz w:val="18"/>
          <w:szCs w:val="18"/>
        </w:rPr>
        <w:t>, M9</w:t>
      </w:r>
      <w:r w:rsidR="009C23C0" w:rsidRPr="00FF4F72">
        <w:rPr>
          <w:rFonts w:ascii="Times New Roman" w:hAnsi="Times New Roman" w:cs="Times New Roman"/>
          <w:b/>
          <w:sz w:val="18"/>
          <w:szCs w:val="18"/>
        </w:rPr>
        <w:t xml:space="preserve"> </w:t>
      </w:r>
      <w:r w:rsidR="00A44CC9" w:rsidRPr="00FF4F72">
        <w:rPr>
          <w:rFonts w:ascii="Times New Roman" w:hAnsi="Times New Roman" w:cs="Times New Roman"/>
          <w:sz w:val="18"/>
          <w:szCs w:val="18"/>
        </w:rPr>
        <w:t xml:space="preserve">and </w:t>
      </w:r>
      <w:r w:rsidR="009C23C0" w:rsidRPr="00FF4F72">
        <w:rPr>
          <w:rFonts w:ascii="Times New Roman" w:hAnsi="Times New Roman" w:cs="Times New Roman"/>
          <w:b/>
          <w:sz w:val="18"/>
          <w:szCs w:val="18"/>
        </w:rPr>
        <w:t>M1</w:t>
      </w:r>
      <w:r w:rsidR="005A7595" w:rsidRPr="00FF4F72">
        <w:rPr>
          <w:rFonts w:ascii="Times New Roman" w:hAnsi="Times New Roman" w:cs="Times New Roman"/>
          <w:b/>
          <w:sz w:val="18"/>
          <w:szCs w:val="18"/>
        </w:rPr>
        <w:t>1</w:t>
      </w:r>
      <w:r w:rsidR="00F8671A" w:rsidRPr="00FF4F72">
        <w:rPr>
          <w:rFonts w:ascii="Times New Roman" w:hAnsi="Times New Roman" w:cs="Times New Roman"/>
          <w:sz w:val="18"/>
          <w:szCs w:val="18"/>
        </w:rPr>
        <w:t xml:space="preserve"> compound</w:t>
      </w:r>
      <w:r w:rsidR="009C23C0" w:rsidRPr="00FF4F72">
        <w:rPr>
          <w:rFonts w:ascii="Times New Roman" w:hAnsi="Times New Roman" w:cs="Times New Roman"/>
          <w:sz w:val="18"/>
          <w:szCs w:val="18"/>
        </w:rPr>
        <w:t>s</w:t>
      </w:r>
      <w:r w:rsidR="00F8671A" w:rsidRPr="00FF4F72">
        <w:rPr>
          <w:rFonts w:ascii="Times New Roman" w:hAnsi="Times New Roman" w:cs="Times New Roman"/>
          <w:sz w:val="18"/>
          <w:szCs w:val="18"/>
        </w:rPr>
        <w:t xml:space="preserve"> are mostly inactive up to a high concentration. </w:t>
      </w:r>
      <w:r w:rsidRPr="00FF4F72">
        <w:rPr>
          <w:rFonts w:ascii="Times New Roman" w:hAnsi="Times New Roman" w:cs="Times New Roman"/>
          <w:sz w:val="18"/>
          <w:szCs w:val="18"/>
        </w:rPr>
        <w:t>In contrast</w:t>
      </w:r>
      <w:r w:rsidR="00381254" w:rsidRPr="00FF4F72">
        <w:rPr>
          <w:rFonts w:ascii="Times New Roman" w:hAnsi="Times New Roman" w:cs="Times New Roman"/>
          <w:sz w:val="18"/>
          <w:szCs w:val="18"/>
        </w:rPr>
        <w:t>,</w:t>
      </w:r>
      <w:r w:rsidR="002D5DAF" w:rsidRPr="00FF4F72">
        <w:rPr>
          <w:rFonts w:ascii="Times New Roman" w:hAnsi="Times New Roman" w:cs="Times New Roman"/>
          <w:sz w:val="18"/>
          <w:szCs w:val="18"/>
        </w:rPr>
        <w:t xml:space="preserve"> </w:t>
      </w:r>
      <w:r w:rsidR="00600AFE" w:rsidRPr="00FF4F72">
        <w:rPr>
          <w:rFonts w:ascii="Times New Roman" w:hAnsi="Times New Roman" w:cs="Times New Roman"/>
          <w:sz w:val="18"/>
          <w:szCs w:val="18"/>
        </w:rPr>
        <w:t xml:space="preserve">the </w:t>
      </w:r>
      <w:proofErr w:type="spellStart"/>
      <w:r w:rsidR="002D5DAF" w:rsidRPr="00FF4F72">
        <w:rPr>
          <w:rFonts w:ascii="Times New Roman" w:hAnsi="Times New Roman" w:cs="Times New Roman"/>
          <w:sz w:val="18"/>
          <w:szCs w:val="18"/>
        </w:rPr>
        <w:t>unsubstituted</w:t>
      </w:r>
      <w:proofErr w:type="spellEnd"/>
      <w:r w:rsidR="002D5DAF"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maleimide</w:t>
      </w:r>
      <w:proofErr w:type="spellEnd"/>
      <w:r w:rsidR="00381254" w:rsidRPr="00FF4F72">
        <w:rPr>
          <w:rFonts w:ascii="Times New Roman" w:hAnsi="Times New Roman" w:cs="Times New Roman"/>
          <w:sz w:val="18"/>
          <w:szCs w:val="18"/>
        </w:rPr>
        <w:t xml:space="preserve">, </w:t>
      </w:r>
      <w:r w:rsidR="00381254" w:rsidRPr="00FF4F72">
        <w:rPr>
          <w:rFonts w:ascii="Times New Roman" w:hAnsi="Times New Roman" w:cs="Times New Roman"/>
          <w:b/>
          <w:sz w:val="18"/>
          <w:szCs w:val="18"/>
        </w:rPr>
        <w:t>M7</w:t>
      </w:r>
      <w:r w:rsidR="002D5DAF" w:rsidRPr="00FF4F72">
        <w:rPr>
          <w:rFonts w:ascii="Times New Roman" w:hAnsi="Times New Roman" w:cs="Times New Roman"/>
          <w:sz w:val="18"/>
          <w:szCs w:val="18"/>
        </w:rPr>
        <w:t xml:space="preserve"> was highly reactive</w:t>
      </w:r>
      <w:r w:rsidR="00381254" w:rsidRPr="00FF4F72">
        <w:rPr>
          <w:rFonts w:ascii="Times New Roman" w:hAnsi="Times New Roman" w:cs="Times New Roman"/>
          <w:sz w:val="18"/>
          <w:szCs w:val="18"/>
        </w:rPr>
        <w:t xml:space="preserve"> towards both bacteria and yeast</w:t>
      </w:r>
      <w:r w:rsidR="002D5DAF" w:rsidRPr="00FF4F72">
        <w:rPr>
          <w:rFonts w:ascii="Times New Roman" w:hAnsi="Times New Roman" w:cs="Times New Roman"/>
          <w:sz w:val="18"/>
          <w:szCs w:val="18"/>
        </w:rPr>
        <w:t xml:space="preserve"> at low and high concentration</w:t>
      </w:r>
      <w:r w:rsidR="00182EDE" w:rsidRPr="00FF4F72">
        <w:rPr>
          <w:rFonts w:ascii="Times New Roman" w:hAnsi="Times New Roman" w:cs="Times New Roman"/>
          <w:sz w:val="18"/>
          <w:szCs w:val="18"/>
        </w:rPr>
        <w:t>s</w:t>
      </w:r>
      <w:r w:rsidR="002D5DAF" w:rsidRPr="00FF4F72">
        <w:rPr>
          <w:rFonts w:ascii="Times New Roman" w:hAnsi="Times New Roman" w:cs="Times New Roman"/>
          <w:sz w:val="18"/>
          <w:szCs w:val="18"/>
        </w:rPr>
        <w:t>.</w:t>
      </w:r>
    </w:p>
    <w:p w:rsidR="00F8671A" w:rsidRPr="00FF4F72" w:rsidRDefault="00FD65DC" w:rsidP="007D3374">
      <w:pPr>
        <w:spacing w:after="0" w:line="240" w:lineRule="auto"/>
        <w:jc w:val="both"/>
        <w:rPr>
          <w:rFonts w:ascii="Times New Roman" w:hAnsi="Times New Roman" w:cs="Times New Roman"/>
          <w:sz w:val="18"/>
          <w:szCs w:val="18"/>
        </w:rPr>
      </w:pPr>
      <w:r w:rsidRPr="00FF4F72">
        <w:rPr>
          <w:rFonts w:ascii="Times New Roman" w:hAnsi="Times New Roman" w:cs="Times New Roman"/>
          <w:b/>
          <w:bCs/>
          <w:sz w:val="18"/>
          <w:szCs w:val="18"/>
        </w:rPr>
        <w:t>Key</w:t>
      </w:r>
      <w:r w:rsidR="00F8671A" w:rsidRPr="00FF4F72">
        <w:rPr>
          <w:rFonts w:ascii="Times New Roman" w:hAnsi="Times New Roman" w:cs="Times New Roman"/>
          <w:b/>
          <w:bCs/>
          <w:sz w:val="18"/>
          <w:szCs w:val="18"/>
        </w:rPr>
        <w:t>words</w:t>
      </w:r>
      <w:r w:rsidR="00F8671A" w:rsidRPr="00FF4F72">
        <w:rPr>
          <w:rFonts w:ascii="Times New Roman" w:hAnsi="Times New Roman" w:cs="Times New Roman"/>
          <w:sz w:val="18"/>
          <w:szCs w:val="18"/>
        </w:rPr>
        <w:t xml:space="preserve">: </w:t>
      </w:r>
      <w:r w:rsidR="007D3374" w:rsidRPr="00FF4F72">
        <w:rPr>
          <w:rFonts w:ascii="Times New Roman" w:hAnsi="Times New Roman" w:cs="Times New Roman"/>
          <w:i/>
          <w:iCs/>
          <w:sz w:val="18"/>
          <w:szCs w:val="18"/>
        </w:rPr>
        <w:t>N</w:t>
      </w:r>
      <w:r w:rsidR="007D3374" w:rsidRPr="00FF4F72">
        <w:rPr>
          <w:rFonts w:ascii="Times New Roman" w:hAnsi="Times New Roman" w:cs="Times New Roman"/>
          <w:sz w:val="18"/>
          <w:szCs w:val="18"/>
        </w:rPr>
        <w:t xml:space="preserve">-substituted </w:t>
      </w:r>
      <w:proofErr w:type="spellStart"/>
      <w:r w:rsidR="007D3374" w:rsidRPr="00FF4F72">
        <w:rPr>
          <w:rFonts w:ascii="Times New Roman" w:hAnsi="Times New Roman" w:cs="Times New Roman"/>
          <w:sz w:val="18"/>
          <w:szCs w:val="18"/>
        </w:rPr>
        <w:t>maleimide</w:t>
      </w:r>
      <w:proofErr w:type="spellEnd"/>
      <w:r w:rsidR="007D3374" w:rsidRPr="00FF4F72">
        <w:rPr>
          <w:rFonts w:ascii="Times New Roman" w:hAnsi="Times New Roman" w:cs="Times New Roman"/>
          <w:sz w:val="18"/>
          <w:szCs w:val="18"/>
        </w:rPr>
        <w:t>,</w:t>
      </w:r>
      <w:r w:rsidR="00FC4D30" w:rsidRPr="00FF4F72">
        <w:rPr>
          <w:rFonts w:ascii="Times New Roman" w:hAnsi="Times New Roman" w:cs="Times New Roman"/>
          <w:sz w:val="18"/>
          <w:szCs w:val="18"/>
        </w:rPr>
        <w:t xml:space="preserve"> antimicrobial,</w:t>
      </w:r>
      <w:r w:rsidRPr="00FF4F72">
        <w:rPr>
          <w:rFonts w:ascii="Times New Roman" w:hAnsi="Times New Roman" w:cs="Times New Roman"/>
          <w:sz w:val="18"/>
          <w:szCs w:val="18"/>
        </w:rPr>
        <w:t xml:space="preserve"> disc </w:t>
      </w:r>
      <w:r w:rsidR="007D3374" w:rsidRPr="00FF4F72">
        <w:rPr>
          <w:rFonts w:ascii="Times New Roman" w:hAnsi="Times New Roman" w:cs="Times New Roman"/>
          <w:sz w:val="18"/>
          <w:szCs w:val="18"/>
        </w:rPr>
        <w:t xml:space="preserve">diffusion </w:t>
      </w:r>
    </w:p>
    <w:p w:rsidR="006C4EAB" w:rsidRPr="00FF4F72" w:rsidRDefault="006C4EAB" w:rsidP="00F8671A">
      <w:pPr>
        <w:spacing w:after="0" w:line="240" w:lineRule="auto"/>
        <w:jc w:val="both"/>
        <w:rPr>
          <w:rFonts w:ascii="Times New Roman" w:hAnsi="Times New Roman" w:cs="Times New Roman"/>
          <w:sz w:val="20"/>
          <w:szCs w:val="20"/>
        </w:rPr>
      </w:pPr>
    </w:p>
    <w:p w:rsidR="006C4EAB" w:rsidRPr="00FF4F72" w:rsidRDefault="006C4EAB" w:rsidP="00586429">
      <w:pPr>
        <w:spacing w:after="0" w:line="240" w:lineRule="auto"/>
        <w:jc w:val="center"/>
        <w:rPr>
          <w:rFonts w:ascii="Times New Roman" w:hAnsi="Times New Roman" w:cs="Times New Roman"/>
          <w:sz w:val="18"/>
          <w:szCs w:val="18"/>
        </w:rPr>
      </w:pPr>
      <w:proofErr w:type="spellStart"/>
      <w:r w:rsidRPr="00FF4F72">
        <w:rPr>
          <w:rFonts w:ascii="Times New Roman" w:hAnsi="Times New Roman" w:cs="Times New Roman"/>
          <w:b/>
          <w:sz w:val="18"/>
          <w:szCs w:val="18"/>
        </w:rPr>
        <w:t>Abstrak</w:t>
      </w:r>
      <w:proofErr w:type="spellEnd"/>
      <w:r w:rsidRPr="00FF4F72">
        <w:rPr>
          <w:rFonts w:ascii="Times New Roman" w:hAnsi="Times New Roman" w:cs="Times New Roman"/>
          <w:b/>
          <w:sz w:val="18"/>
          <w:szCs w:val="18"/>
        </w:rPr>
        <w:t xml:space="preserve"> </w:t>
      </w:r>
    </w:p>
    <w:p w:rsidR="006C4EAB" w:rsidRPr="00FF4F72" w:rsidRDefault="00A44CC9" w:rsidP="00FD65DC">
      <w:pPr>
        <w:spacing w:line="240" w:lineRule="auto"/>
        <w:jc w:val="both"/>
        <w:rPr>
          <w:rFonts w:ascii="Times New Roman" w:hAnsi="Times New Roman" w:cs="Times New Roman"/>
          <w:sz w:val="18"/>
          <w:szCs w:val="18"/>
        </w:rPr>
      </w:pPr>
      <w:proofErr w:type="spellStart"/>
      <w:proofErr w:type="gramStart"/>
      <w:r w:rsidRPr="00FF4F72">
        <w:rPr>
          <w:rFonts w:ascii="Times New Roman" w:hAnsi="Times New Roman" w:cs="Times New Roman"/>
          <w:sz w:val="18"/>
          <w:szCs w:val="18"/>
        </w:rPr>
        <w:t>Kajian</w:t>
      </w:r>
      <w:proofErr w:type="spellEnd"/>
      <w:r w:rsidRPr="00FF4F72">
        <w:rPr>
          <w:rFonts w:ascii="Times New Roman" w:hAnsi="Times New Roman" w:cs="Times New Roman"/>
          <w:sz w:val="18"/>
          <w:szCs w:val="18"/>
        </w:rPr>
        <w:t xml:space="preserve"> </w:t>
      </w:r>
      <w:proofErr w:type="spellStart"/>
      <w:r w:rsidRPr="00FF4F72">
        <w:rPr>
          <w:rFonts w:ascii="Times New Roman" w:hAnsi="Times New Roman" w:cs="Times New Roman"/>
          <w:sz w:val="18"/>
          <w:szCs w:val="18"/>
        </w:rPr>
        <w:t>antimikrob</w:t>
      </w:r>
      <w:proofErr w:type="spellEnd"/>
      <w:r w:rsidRPr="00FF4F72">
        <w:rPr>
          <w:rFonts w:ascii="Times New Roman" w:hAnsi="Times New Roman" w:cs="Times New Roman"/>
          <w:sz w:val="18"/>
          <w:szCs w:val="18"/>
        </w:rPr>
        <w:t xml:space="preserve"> </w:t>
      </w:r>
      <w:proofErr w:type="spellStart"/>
      <w:r w:rsidRPr="00FF4F72">
        <w:rPr>
          <w:rFonts w:ascii="Times New Roman" w:hAnsi="Times New Roman" w:cs="Times New Roman"/>
          <w:sz w:val="18"/>
          <w:szCs w:val="18"/>
        </w:rPr>
        <w:t>terhadap</w:t>
      </w:r>
      <w:proofErr w:type="spellEnd"/>
      <w:r w:rsidR="00381254" w:rsidRPr="00FF4F72">
        <w:rPr>
          <w:rFonts w:ascii="Times New Roman" w:hAnsi="Times New Roman" w:cs="Times New Roman"/>
          <w:sz w:val="18"/>
          <w:szCs w:val="18"/>
        </w:rPr>
        <w:t xml:space="preserve"> </w:t>
      </w:r>
      <w:proofErr w:type="spellStart"/>
      <w:r w:rsidRPr="00FF4F72">
        <w:rPr>
          <w:rFonts w:ascii="Times New Roman" w:hAnsi="Times New Roman" w:cs="Times New Roman"/>
          <w:sz w:val="18"/>
          <w:szCs w:val="18"/>
        </w:rPr>
        <w:t>se</w:t>
      </w:r>
      <w:r w:rsidR="00F83FBF" w:rsidRPr="00FF4F72">
        <w:rPr>
          <w:rFonts w:ascii="Times New Roman" w:hAnsi="Times New Roman" w:cs="Times New Roman"/>
          <w:sz w:val="18"/>
          <w:szCs w:val="18"/>
        </w:rPr>
        <w:t>belas</w:t>
      </w:r>
      <w:proofErr w:type="spellEnd"/>
      <w:r w:rsidR="00F83FBF" w:rsidRPr="00FF4F72">
        <w:rPr>
          <w:rFonts w:ascii="Times New Roman" w:hAnsi="Times New Roman" w:cs="Times New Roman"/>
          <w:sz w:val="18"/>
          <w:szCs w:val="18"/>
        </w:rPr>
        <w:t xml:space="preserve"> </w:t>
      </w:r>
      <w:proofErr w:type="spellStart"/>
      <w:r w:rsidR="00F83FBF" w:rsidRPr="00FF4F72">
        <w:rPr>
          <w:rFonts w:ascii="Times New Roman" w:hAnsi="Times New Roman" w:cs="Times New Roman"/>
          <w:sz w:val="18"/>
          <w:szCs w:val="18"/>
        </w:rPr>
        <w:t>terbitan</w:t>
      </w:r>
      <w:proofErr w:type="spellEnd"/>
      <w:r w:rsidR="00F83FBF" w:rsidRPr="00FF4F72">
        <w:rPr>
          <w:rFonts w:ascii="Times New Roman" w:hAnsi="Times New Roman" w:cs="Times New Roman"/>
          <w:sz w:val="18"/>
          <w:szCs w:val="18"/>
        </w:rPr>
        <w:t xml:space="preserve"> </w:t>
      </w:r>
      <w:r w:rsidRPr="00FF4F72">
        <w:rPr>
          <w:rFonts w:ascii="Times New Roman" w:hAnsi="Times New Roman" w:cs="Times New Roman"/>
          <w:i/>
          <w:iCs/>
          <w:sz w:val="18"/>
          <w:szCs w:val="18"/>
        </w:rPr>
        <w:t>N</w:t>
      </w:r>
      <w:r w:rsidRPr="00FF4F72">
        <w:rPr>
          <w:rFonts w:ascii="Times New Roman" w:hAnsi="Times New Roman" w:cs="Times New Roman"/>
          <w:sz w:val="18"/>
          <w:szCs w:val="18"/>
        </w:rPr>
        <w:t>-</w:t>
      </w:r>
      <w:proofErr w:type="spellStart"/>
      <w:r w:rsidR="00F83FBF" w:rsidRPr="00FF4F72">
        <w:rPr>
          <w:rFonts w:ascii="Times New Roman" w:hAnsi="Times New Roman" w:cs="Times New Roman"/>
          <w:sz w:val="18"/>
          <w:szCs w:val="18"/>
        </w:rPr>
        <w:t>maleimida</w:t>
      </w:r>
      <w:proofErr w:type="spellEnd"/>
      <w:r w:rsidR="00F83FBF" w:rsidRPr="00FF4F72">
        <w:rPr>
          <w:rFonts w:ascii="Times New Roman" w:hAnsi="Times New Roman" w:cs="Times New Roman"/>
          <w:sz w:val="18"/>
          <w:szCs w:val="18"/>
        </w:rPr>
        <w:t xml:space="preserve"> </w:t>
      </w:r>
      <w:proofErr w:type="spellStart"/>
      <w:r w:rsidR="00F83FBF" w:rsidRPr="00FF4F72">
        <w:rPr>
          <w:rFonts w:ascii="Times New Roman" w:hAnsi="Times New Roman" w:cs="Times New Roman"/>
          <w:sz w:val="18"/>
          <w:szCs w:val="18"/>
        </w:rPr>
        <w:t>telah</w:t>
      </w:r>
      <w:proofErr w:type="spellEnd"/>
      <w:r w:rsidR="00F83FBF" w:rsidRPr="00FF4F72">
        <w:rPr>
          <w:rFonts w:ascii="Times New Roman" w:hAnsi="Times New Roman" w:cs="Times New Roman"/>
          <w:sz w:val="18"/>
          <w:szCs w:val="18"/>
        </w:rPr>
        <w:t xml:space="preserve"> </w:t>
      </w:r>
      <w:proofErr w:type="spellStart"/>
      <w:r w:rsidR="00F83FBF" w:rsidRPr="00FF4F72">
        <w:rPr>
          <w:rFonts w:ascii="Times New Roman" w:hAnsi="Times New Roman" w:cs="Times New Roman"/>
          <w:sz w:val="18"/>
          <w:szCs w:val="18"/>
        </w:rPr>
        <w:t>diuji</w:t>
      </w:r>
      <w:proofErr w:type="spellEnd"/>
      <w:r w:rsidR="00F83FBF" w:rsidRPr="00FF4F72">
        <w:rPr>
          <w:rFonts w:ascii="Times New Roman" w:hAnsi="Times New Roman" w:cs="Times New Roman"/>
          <w:sz w:val="18"/>
          <w:szCs w:val="18"/>
        </w:rPr>
        <w:t xml:space="preserve"> </w:t>
      </w:r>
      <w:proofErr w:type="spellStart"/>
      <w:r w:rsidR="00F83FBF" w:rsidRPr="00FF4F72">
        <w:rPr>
          <w:rFonts w:ascii="Times New Roman" w:hAnsi="Times New Roman" w:cs="Times New Roman"/>
          <w:sz w:val="18"/>
          <w:szCs w:val="18"/>
        </w:rPr>
        <w:t>dalam</w:t>
      </w:r>
      <w:proofErr w:type="spellEnd"/>
      <w:r w:rsidR="00F83FBF" w:rsidRPr="00FF4F72">
        <w:rPr>
          <w:rFonts w:ascii="Times New Roman" w:hAnsi="Times New Roman" w:cs="Times New Roman"/>
          <w:sz w:val="18"/>
          <w:szCs w:val="18"/>
        </w:rPr>
        <w:t xml:space="preserve"> </w:t>
      </w:r>
      <w:proofErr w:type="spellStart"/>
      <w:r w:rsidR="00F83FBF" w:rsidRPr="00FF4F72">
        <w:rPr>
          <w:rFonts w:ascii="Times New Roman" w:hAnsi="Times New Roman" w:cs="Times New Roman"/>
          <w:sz w:val="18"/>
          <w:szCs w:val="18"/>
        </w:rPr>
        <w:t>kajian</w:t>
      </w:r>
      <w:proofErr w:type="spellEnd"/>
      <w:r w:rsidR="00F83FBF" w:rsidRPr="00FF4F72">
        <w:rPr>
          <w:rFonts w:ascii="Times New Roman" w:hAnsi="Times New Roman" w:cs="Times New Roman"/>
          <w:sz w:val="18"/>
          <w:szCs w:val="18"/>
        </w:rPr>
        <w:t xml:space="preserve"> </w:t>
      </w:r>
      <w:proofErr w:type="spellStart"/>
      <w:r w:rsidR="00F83FBF" w:rsidRPr="00FF4F72">
        <w:rPr>
          <w:rFonts w:ascii="Times New Roman" w:hAnsi="Times New Roman" w:cs="Times New Roman"/>
          <w:sz w:val="18"/>
          <w:szCs w:val="18"/>
        </w:rPr>
        <w:t>ini</w:t>
      </w:r>
      <w:proofErr w:type="spellEnd"/>
      <w:r w:rsidR="00F83FBF" w:rsidRPr="00FF4F72">
        <w:rPr>
          <w:rFonts w:ascii="Times New Roman" w:hAnsi="Times New Roman" w:cs="Times New Roman"/>
          <w:sz w:val="18"/>
          <w:szCs w:val="18"/>
        </w:rPr>
        <w:t>.</w:t>
      </w:r>
      <w:proofErr w:type="gramEnd"/>
      <w:r w:rsidR="006C4EAB" w:rsidRPr="00FF4F72">
        <w:rPr>
          <w:rFonts w:ascii="Times New Roman" w:hAnsi="Times New Roman" w:cs="Times New Roman"/>
          <w:sz w:val="18"/>
          <w:szCs w:val="18"/>
        </w:rPr>
        <w:t xml:space="preserve"> </w:t>
      </w:r>
      <w:proofErr w:type="spellStart"/>
      <w:r w:rsidR="00F43AE8" w:rsidRPr="00FF4F72">
        <w:rPr>
          <w:rFonts w:ascii="Times New Roman" w:hAnsi="Times New Roman" w:cs="Times New Roman"/>
          <w:sz w:val="18"/>
          <w:szCs w:val="18"/>
        </w:rPr>
        <w:t>Tiga</w:t>
      </w:r>
      <w:proofErr w:type="spellEnd"/>
      <w:r w:rsidR="00F43AE8" w:rsidRPr="00FF4F72">
        <w:rPr>
          <w:rFonts w:ascii="Times New Roman" w:hAnsi="Times New Roman" w:cs="Times New Roman"/>
          <w:sz w:val="18"/>
          <w:szCs w:val="18"/>
        </w:rPr>
        <w:t xml:space="preserve"> </w:t>
      </w:r>
      <w:proofErr w:type="spellStart"/>
      <w:r w:rsidR="00F43AE8" w:rsidRPr="00FF4F72">
        <w:rPr>
          <w:rFonts w:ascii="Times New Roman" w:hAnsi="Times New Roman" w:cs="Times New Roman"/>
          <w:sz w:val="18"/>
          <w:szCs w:val="18"/>
        </w:rPr>
        <w:t>daripada</w:t>
      </w:r>
      <w:proofErr w:type="spellEnd"/>
      <w:r w:rsidR="00F43AE8" w:rsidRPr="00FF4F72">
        <w:rPr>
          <w:rFonts w:ascii="Times New Roman" w:hAnsi="Times New Roman" w:cs="Times New Roman"/>
          <w:sz w:val="18"/>
          <w:szCs w:val="18"/>
        </w:rPr>
        <w:t xml:space="preserve"> </w:t>
      </w:r>
      <w:proofErr w:type="spellStart"/>
      <w:r w:rsidRPr="00FF4F72">
        <w:rPr>
          <w:rFonts w:ascii="Times New Roman" w:hAnsi="Times New Roman" w:cs="Times New Roman"/>
          <w:sz w:val="18"/>
          <w:szCs w:val="18"/>
        </w:rPr>
        <w:t>se</w:t>
      </w:r>
      <w:r w:rsidR="00652319" w:rsidRPr="00FF4F72">
        <w:rPr>
          <w:rFonts w:ascii="Times New Roman" w:hAnsi="Times New Roman" w:cs="Times New Roman"/>
          <w:sz w:val="18"/>
          <w:szCs w:val="18"/>
        </w:rPr>
        <w:t>belas</w:t>
      </w:r>
      <w:proofErr w:type="spellEnd"/>
      <w:r w:rsidR="00652319" w:rsidRPr="00FF4F72">
        <w:rPr>
          <w:rFonts w:ascii="Times New Roman" w:hAnsi="Times New Roman" w:cs="Times New Roman"/>
          <w:sz w:val="18"/>
          <w:szCs w:val="18"/>
        </w:rPr>
        <w:t xml:space="preserve"> </w:t>
      </w:r>
      <w:proofErr w:type="spellStart"/>
      <w:r w:rsidR="00652319" w:rsidRPr="00FF4F72">
        <w:rPr>
          <w:rFonts w:ascii="Times New Roman" w:hAnsi="Times New Roman" w:cs="Times New Roman"/>
          <w:sz w:val="18"/>
          <w:szCs w:val="18"/>
        </w:rPr>
        <w:t>sebatian</w:t>
      </w:r>
      <w:proofErr w:type="spellEnd"/>
      <w:r w:rsidR="00652319" w:rsidRPr="00FF4F72">
        <w:rPr>
          <w:rFonts w:ascii="Times New Roman" w:hAnsi="Times New Roman" w:cs="Times New Roman"/>
          <w:sz w:val="18"/>
          <w:szCs w:val="18"/>
        </w:rPr>
        <w:t xml:space="preserve"> </w:t>
      </w:r>
      <w:proofErr w:type="spellStart"/>
      <w:r w:rsidR="00652319" w:rsidRPr="00FF4F72">
        <w:rPr>
          <w:rFonts w:ascii="Times New Roman" w:hAnsi="Times New Roman" w:cs="Times New Roman"/>
          <w:sz w:val="18"/>
          <w:szCs w:val="18"/>
        </w:rPr>
        <w:t>maleimida</w:t>
      </w:r>
      <w:proofErr w:type="spellEnd"/>
      <w:r w:rsidR="00652319" w:rsidRPr="00FF4F72">
        <w:rPr>
          <w:rFonts w:ascii="Times New Roman" w:hAnsi="Times New Roman" w:cs="Times New Roman"/>
          <w:sz w:val="18"/>
          <w:szCs w:val="18"/>
        </w:rPr>
        <w:t xml:space="preserve"> yang </w:t>
      </w:r>
      <w:proofErr w:type="spellStart"/>
      <w:r w:rsidR="00652319" w:rsidRPr="00FF4F72">
        <w:rPr>
          <w:rFonts w:ascii="Times New Roman" w:hAnsi="Times New Roman" w:cs="Times New Roman"/>
          <w:sz w:val="18"/>
          <w:szCs w:val="18"/>
        </w:rPr>
        <w:t>diuji</w:t>
      </w:r>
      <w:proofErr w:type="spellEnd"/>
      <w:r w:rsidR="00652319" w:rsidRPr="00FF4F72">
        <w:rPr>
          <w:rFonts w:ascii="Times New Roman" w:hAnsi="Times New Roman" w:cs="Times New Roman"/>
          <w:sz w:val="18"/>
          <w:szCs w:val="18"/>
        </w:rPr>
        <w:t xml:space="preserve">, </w:t>
      </w:r>
      <w:proofErr w:type="spellStart"/>
      <w:r w:rsidR="00652319" w:rsidRPr="00FF4F72">
        <w:rPr>
          <w:rFonts w:ascii="Times New Roman" w:hAnsi="Times New Roman" w:cs="Times New Roman"/>
          <w:sz w:val="18"/>
          <w:szCs w:val="18"/>
        </w:rPr>
        <w:t>iaitu</w:t>
      </w:r>
      <w:proofErr w:type="spellEnd"/>
      <w:r w:rsidR="00CE5F16" w:rsidRPr="00FF4F72">
        <w:rPr>
          <w:rFonts w:ascii="Times New Roman" w:hAnsi="Times New Roman" w:cs="Times New Roman"/>
          <w:sz w:val="18"/>
          <w:szCs w:val="18"/>
        </w:rPr>
        <w:t xml:space="preserve"> </w:t>
      </w:r>
      <w:r w:rsidR="00CE5F16" w:rsidRPr="00FF4F72">
        <w:rPr>
          <w:rFonts w:ascii="Times New Roman" w:hAnsi="Times New Roman" w:cs="Times New Roman"/>
          <w:i/>
          <w:sz w:val="18"/>
          <w:szCs w:val="18"/>
          <w:lang w:val="ms-MY"/>
        </w:rPr>
        <w:t>N</w:t>
      </w:r>
      <w:r w:rsidR="00CE5F16" w:rsidRPr="00FF4F72">
        <w:rPr>
          <w:rFonts w:ascii="Times New Roman" w:hAnsi="Times New Roman" w:cs="Times New Roman"/>
          <w:sz w:val="18"/>
          <w:szCs w:val="18"/>
          <w:lang w:val="ms-MY"/>
        </w:rPr>
        <w:t>-(4-florofenil)maleimida,</w:t>
      </w:r>
      <w:r w:rsidR="00CE5F16" w:rsidRPr="00FF4F72">
        <w:rPr>
          <w:rFonts w:ascii="Times New Roman" w:hAnsi="Times New Roman" w:cs="Times New Roman"/>
          <w:i/>
          <w:sz w:val="18"/>
          <w:szCs w:val="18"/>
          <w:lang w:val="ms-MY"/>
        </w:rPr>
        <w:t xml:space="preserve"> N</w:t>
      </w:r>
      <w:r w:rsidR="00CE5F16" w:rsidRPr="00FF4F72">
        <w:rPr>
          <w:rFonts w:ascii="Times New Roman" w:hAnsi="Times New Roman" w:cs="Times New Roman"/>
          <w:sz w:val="18"/>
          <w:szCs w:val="18"/>
          <w:lang w:val="ms-MY"/>
        </w:rPr>
        <w:t xml:space="preserve">-(4-klorofenil)maleimida dan </w:t>
      </w:r>
      <w:r w:rsidR="00CE5F16" w:rsidRPr="00FF4F72">
        <w:rPr>
          <w:rFonts w:ascii="Times New Roman" w:hAnsi="Times New Roman" w:cs="Times New Roman"/>
          <w:i/>
          <w:sz w:val="18"/>
          <w:szCs w:val="18"/>
          <w:lang w:val="ms-MY"/>
        </w:rPr>
        <w:t>N</w:t>
      </w:r>
      <w:r w:rsidR="00CE5F16" w:rsidRPr="00FF4F72">
        <w:rPr>
          <w:rFonts w:ascii="Times New Roman" w:hAnsi="Times New Roman" w:cs="Times New Roman"/>
          <w:sz w:val="18"/>
          <w:szCs w:val="18"/>
          <w:lang w:val="ms-MY"/>
        </w:rPr>
        <w:t xml:space="preserve">-(4-bromofenil)maleimida telah disintesis </w:t>
      </w:r>
      <w:r w:rsidR="00FD65DC" w:rsidRPr="00FF4F72">
        <w:rPr>
          <w:rFonts w:ascii="Times New Roman" w:hAnsi="Times New Roman" w:cs="Times New Roman"/>
          <w:sz w:val="18"/>
          <w:szCs w:val="18"/>
          <w:lang w:val="ms-MY"/>
        </w:rPr>
        <w:t>melalui tindakbalas</w:t>
      </w:r>
      <w:r w:rsidR="00CE5F16" w:rsidRPr="00FF4F72">
        <w:rPr>
          <w:rFonts w:ascii="Times New Roman" w:hAnsi="Times New Roman" w:cs="Times New Roman"/>
          <w:sz w:val="18"/>
          <w:szCs w:val="18"/>
          <w:lang w:val="ms-MY"/>
        </w:rPr>
        <w:t xml:space="preserve"> maleik anhidrida dengan </w:t>
      </w:r>
      <w:r w:rsidR="00B16842" w:rsidRPr="00FF4F72">
        <w:rPr>
          <w:rFonts w:ascii="Times New Roman" w:hAnsi="Times New Roman" w:cs="Times New Roman"/>
          <w:sz w:val="18"/>
          <w:szCs w:val="18"/>
        </w:rPr>
        <w:t xml:space="preserve">4-florofenilanilina, 4-klorofenilanilina and 4-bromofenilanilina </w:t>
      </w:r>
      <w:proofErr w:type="spellStart"/>
      <w:r w:rsidR="000D2D72" w:rsidRPr="00FF4F72">
        <w:rPr>
          <w:rFonts w:ascii="Times New Roman" w:hAnsi="Times New Roman" w:cs="Times New Roman"/>
          <w:sz w:val="18"/>
          <w:szCs w:val="18"/>
        </w:rPr>
        <w:t>secara</w:t>
      </w:r>
      <w:proofErr w:type="spellEnd"/>
      <w:r w:rsidR="000D2D72"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berasingan</w:t>
      </w:r>
      <w:proofErr w:type="spellEnd"/>
      <w:r w:rsidR="000D2D72"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dalam</w:t>
      </w:r>
      <w:proofErr w:type="spellEnd"/>
      <w:r w:rsidR="000D2D72"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kehadiran</w:t>
      </w:r>
      <w:proofErr w:type="spellEnd"/>
      <w:r w:rsidR="000D2D72"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asid</w:t>
      </w:r>
      <w:proofErr w:type="spellEnd"/>
      <w:r w:rsidR="000D2D72"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asetik</w:t>
      </w:r>
      <w:proofErr w:type="spellEnd"/>
      <w:r w:rsidR="000D2D72"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diikuti</w:t>
      </w:r>
      <w:proofErr w:type="spellEnd"/>
      <w:r w:rsidR="000D2D72"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dengan</w:t>
      </w:r>
      <w:proofErr w:type="spellEnd"/>
      <w:r w:rsidR="000D2D72"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refluks</w:t>
      </w:r>
      <w:proofErr w:type="spellEnd"/>
      <w:r w:rsidR="00F43AE8" w:rsidRPr="00FF4F72">
        <w:rPr>
          <w:rFonts w:ascii="Times New Roman" w:hAnsi="Times New Roman" w:cs="Times New Roman"/>
          <w:sz w:val="18"/>
          <w:szCs w:val="18"/>
        </w:rPr>
        <w:t xml:space="preserve"> </w:t>
      </w:r>
      <w:proofErr w:type="spellStart"/>
      <w:r w:rsidR="00F43AE8" w:rsidRPr="00FF4F72">
        <w:rPr>
          <w:rFonts w:ascii="Times New Roman" w:hAnsi="Times New Roman" w:cs="Times New Roman"/>
          <w:sz w:val="18"/>
          <w:szCs w:val="18"/>
        </w:rPr>
        <w:t>semalaman</w:t>
      </w:r>
      <w:proofErr w:type="spellEnd"/>
      <w:r w:rsidR="000D2D72" w:rsidRPr="00FF4F72">
        <w:rPr>
          <w:rFonts w:ascii="Times New Roman" w:hAnsi="Times New Roman" w:cs="Times New Roman"/>
          <w:sz w:val="18"/>
          <w:szCs w:val="18"/>
        </w:rPr>
        <w:t xml:space="preserve">. </w:t>
      </w:r>
      <w:proofErr w:type="spellStart"/>
      <w:proofErr w:type="gramStart"/>
      <w:r w:rsidR="00F43AE8" w:rsidRPr="00FF4F72">
        <w:rPr>
          <w:rFonts w:ascii="Times New Roman" w:hAnsi="Times New Roman" w:cs="Times New Roman"/>
          <w:sz w:val="18"/>
          <w:szCs w:val="18"/>
        </w:rPr>
        <w:t>Mendakan</w:t>
      </w:r>
      <w:proofErr w:type="spellEnd"/>
      <w:r w:rsidR="00F43AE8" w:rsidRPr="00FF4F72">
        <w:rPr>
          <w:rFonts w:ascii="Times New Roman" w:hAnsi="Times New Roman" w:cs="Times New Roman"/>
          <w:sz w:val="18"/>
          <w:szCs w:val="18"/>
        </w:rPr>
        <w:t xml:space="preserve"> </w:t>
      </w:r>
      <w:proofErr w:type="spellStart"/>
      <w:r w:rsidR="00F43AE8" w:rsidRPr="00FF4F72">
        <w:rPr>
          <w:rFonts w:ascii="Times New Roman" w:hAnsi="Times New Roman" w:cs="Times New Roman"/>
          <w:sz w:val="18"/>
          <w:szCs w:val="18"/>
        </w:rPr>
        <w:t>tidak</w:t>
      </w:r>
      <w:proofErr w:type="spellEnd"/>
      <w:r w:rsidR="00F43AE8" w:rsidRPr="00FF4F72">
        <w:rPr>
          <w:rFonts w:ascii="Times New Roman" w:hAnsi="Times New Roman" w:cs="Times New Roman"/>
          <w:sz w:val="18"/>
          <w:szCs w:val="18"/>
        </w:rPr>
        <w:t xml:space="preserve"> </w:t>
      </w:r>
      <w:proofErr w:type="spellStart"/>
      <w:r w:rsidR="00F43AE8" w:rsidRPr="00FF4F72">
        <w:rPr>
          <w:rFonts w:ascii="Times New Roman" w:hAnsi="Times New Roman" w:cs="Times New Roman"/>
          <w:sz w:val="18"/>
          <w:szCs w:val="18"/>
        </w:rPr>
        <w:t>berwarna</w:t>
      </w:r>
      <w:proofErr w:type="spellEnd"/>
      <w:r w:rsidR="00F43AE8"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telah</w:t>
      </w:r>
      <w:proofErr w:type="spellEnd"/>
      <w:r w:rsidR="000D2D72"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diperolehi</w:t>
      </w:r>
      <w:proofErr w:type="spellEnd"/>
      <w:r w:rsidR="000D2D72"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setelah</w:t>
      </w:r>
      <w:proofErr w:type="spellEnd"/>
      <w:r w:rsidR="000D2D72"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penghabluran</w:t>
      </w:r>
      <w:proofErr w:type="spellEnd"/>
      <w:r w:rsidR="000D2D72"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semula</w:t>
      </w:r>
      <w:proofErr w:type="spellEnd"/>
      <w:r w:rsidR="000D2D72"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dilakukan</w:t>
      </w:r>
      <w:proofErr w:type="spellEnd"/>
      <w:r w:rsidR="000D2D72"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ke</w:t>
      </w:r>
      <w:proofErr w:type="spellEnd"/>
      <w:r w:rsidR="000D2D72"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atas</w:t>
      </w:r>
      <w:proofErr w:type="spellEnd"/>
      <w:r w:rsidR="000D2D72"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hasil</w:t>
      </w:r>
      <w:proofErr w:type="spellEnd"/>
      <w:r w:rsidR="000D2D72" w:rsidRPr="00FF4F72">
        <w:rPr>
          <w:rFonts w:ascii="Times New Roman" w:hAnsi="Times New Roman" w:cs="Times New Roman"/>
          <w:sz w:val="18"/>
          <w:szCs w:val="18"/>
        </w:rPr>
        <w:t xml:space="preserve"> </w:t>
      </w:r>
      <w:proofErr w:type="spellStart"/>
      <w:r w:rsidR="000D2D72" w:rsidRPr="00FF4F72">
        <w:rPr>
          <w:rFonts w:ascii="Times New Roman" w:hAnsi="Times New Roman" w:cs="Times New Roman"/>
          <w:sz w:val="18"/>
          <w:szCs w:val="18"/>
        </w:rPr>
        <w:t>sintesis</w:t>
      </w:r>
      <w:proofErr w:type="spellEnd"/>
      <w:r w:rsidR="000D2D72" w:rsidRPr="00FF4F72">
        <w:rPr>
          <w:rFonts w:ascii="Times New Roman" w:hAnsi="Times New Roman" w:cs="Times New Roman"/>
          <w:sz w:val="18"/>
          <w:szCs w:val="18"/>
        </w:rPr>
        <w:t>.</w:t>
      </w:r>
      <w:proofErr w:type="gramEnd"/>
      <w:r w:rsidR="000D2D72" w:rsidRPr="00FF4F72">
        <w:rPr>
          <w:rFonts w:ascii="Times New Roman" w:hAnsi="Times New Roman" w:cs="Times New Roman"/>
          <w:sz w:val="18"/>
          <w:szCs w:val="18"/>
        </w:rPr>
        <w:t xml:space="preserve"> </w:t>
      </w:r>
      <w:proofErr w:type="spellStart"/>
      <w:proofErr w:type="gramStart"/>
      <w:r w:rsidR="0018073B" w:rsidRPr="00FF4F72">
        <w:rPr>
          <w:rFonts w:ascii="Times New Roman" w:hAnsi="Times New Roman" w:cs="Times New Roman"/>
          <w:sz w:val="18"/>
          <w:szCs w:val="18"/>
        </w:rPr>
        <w:t>Pencirian</w:t>
      </w:r>
      <w:proofErr w:type="spellEnd"/>
      <w:r w:rsidR="0018073B" w:rsidRPr="00FF4F72">
        <w:rPr>
          <w:rFonts w:ascii="Times New Roman" w:hAnsi="Times New Roman" w:cs="Times New Roman"/>
          <w:sz w:val="18"/>
          <w:szCs w:val="18"/>
        </w:rPr>
        <w:t xml:space="preserve"> </w:t>
      </w:r>
      <w:proofErr w:type="spellStart"/>
      <w:r w:rsidR="0018073B" w:rsidRPr="00FF4F72">
        <w:rPr>
          <w:rFonts w:ascii="Times New Roman" w:hAnsi="Times New Roman" w:cs="Times New Roman"/>
          <w:sz w:val="18"/>
          <w:szCs w:val="18"/>
        </w:rPr>
        <w:t>struktur</w:t>
      </w:r>
      <w:proofErr w:type="spellEnd"/>
      <w:r w:rsidR="0018073B" w:rsidRPr="00FF4F72">
        <w:rPr>
          <w:rFonts w:ascii="Times New Roman" w:hAnsi="Times New Roman" w:cs="Times New Roman"/>
          <w:sz w:val="18"/>
          <w:szCs w:val="18"/>
        </w:rPr>
        <w:t xml:space="preserve"> </w:t>
      </w:r>
      <w:proofErr w:type="spellStart"/>
      <w:r w:rsidR="0018073B" w:rsidRPr="00FF4F72">
        <w:rPr>
          <w:rFonts w:ascii="Times New Roman" w:hAnsi="Times New Roman" w:cs="Times New Roman"/>
          <w:sz w:val="18"/>
          <w:szCs w:val="18"/>
        </w:rPr>
        <w:t>sebatian</w:t>
      </w:r>
      <w:proofErr w:type="spellEnd"/>
      <w:r w:rsidR="0018073B" w:rsidRPr="00FF4F72">
        <w:rPr>
          <w:rFonts w:ascii="Times New Roman" w:hAnsi="Times New Roman" w:cs="Times New Roman"/>
          <w:sz w:val="18"/>
          <w:szCs w:val="18"/>
        </w:rPr>
        <w:t xml:space="preserve"> </w:t>
      </w:r>
      <w:proofErr w:type="spellStart"/>
      <w:r w:rsidR="0018073B" w:rsidRPr="00FF4F72">
        <w:rPr>
          <w:rFonts w:ascii="Times New Roman" w:hAnsi="Times New Roman" w:cs="Times New Roman"/>
          <w:sz w:val="18"/>
          <w:szCs w:val="18"/>
        </w:rPr>
        <w:t>dilakukan</w:t>
      </w:r>
      <w:proofErr w:type="spellEnd"/>
      <w:r w:rsidR="0018073B" w:rsidRPr="00FF4F72">
        <w:rPr>
          <w:rFonts w:ascii="Times New Roman" w:hAnsi="Times New Roman" w:cs="Times New Roman"/>
          <w:sz w:val="18"/>
          <w:szCs w:val="18"/>
        </w:rPr>
        <w:t xml:space="preserve"> </w:t>
      </w:r>
      <w:proofErr w:type="spellStart"/>
      <w:r w:rsidR="0018073B" w:rsidRPr="00FF4F72">
        <w:rPr>
          <w:rFonts w:ascii="Times New Roman" w:hAnsi="Times New Roman" w:cs="Times New Roman"/>
          <w:sz w:val="18"/>
          <w:szCs w:val="18"/>
        </w:rPr>
        <w:t>melalui</w:t>
      </w:r>
      <w:proofErr w:type="spellEnd"/>
      <w:r w:rsidR="0018073B" w:rsidRPr="00FF4F72">
        <w:rPr>
          <w:rFonts w:ascii="Times New Roman" w:hAnsi="Times New Roman" w:cs="Times New Roman"/>
          <w:sz w:val="18"/>
          <w:szCs w:val="18"/>
        </w:rPr>
        <w:t xml:space="preserve"> </w:t>
      </w:r>
      <w:proofErr w:type="spellStart"/>
      <w:r w:rsidR="0018073B" w:rsidRPr="00FF4F72">
        <w:rPr>
          <w:rFonts w:ascii="Times New Roman" w:hAnsi="Times New Roman" w:cs="Times New Roman"/>
          <w:sz w:val="18"/>
          <w:szCs w:val="18"/>
        </w:rPr>
        <w:t>kaedah</w:t>
      </w:r>
      <w:proofErr w:type="spellEnd"/>
      <w:r w:rsidR="0018073B" w:rsidRPr="00FF4F72">
        <w:rPr>
          <w:rFonts w:ascii="Times New Roman" w:hAnsi="Times New Roman" w:cs="Times New Roman"/>
          <w:sz w:val="18"/>
          <w:szCs w:val="18"/>
        </w:rPr>
        <w:t xml:space="preserve"> </w:t>
      </w:r>
      <w:proofErr w:type="spellStart"/>
      <w:r w:rsidR="0018073B" w:rsidRPr="00FF4F72">
        <w:rPr>
          <w:rFonts w:ascii="Times New Roman" w:hAnsi="Times New Roman" w:cs="Times New Roman"/>
          <w:sz w:val="18"/>
          <w:szCs w:val="18"/>
        </w:rPr>
        <w:t>spektroskopi</w:t>
      </w:r>
      <w:proofErr w:type="spellEnd"/>
      <w:r w:rsidR="0018073B" w:rsidRPr="00FF4F72">
        <w:rPr>
          <w:rFonts w:ascii="Times New Roman" w:hAnsi="Times New Roman" w:cs="Times New Roman"/>
          <w:sz w:val="18"/>
          <w:szCs w:val="18"/>
        </w:rPr>
        <w:t xml:space="preserve"> Infra </w:t>
      </w:r>
      <w:proofErr w:type="spellStart"/>
      <w:r w:rsidR="0018073B" w:rsidRPr="00FF4F72">
        <w:rPr>
          <w:rFonts w:ascii="Times New Roman" w:hAnsi="Times New Roman" w:cs="Times New Roman"/>
          <w:sz w:val="18"/>
          <w:szCs w:val="18"/>
        </w:rPr>
        <w:t>Merah</w:t>
      </w:r>
      <w:proofErr w:type="spellEnd"/>
      <w:r w:rsidR="0018073B" w:rsidRPr="00FF4F72">
        <w:rPr>
          <w:rFonts w:ascii="Times New Roman" w:hAnsi="Times New Roman" w:cs="Times New Roman"/>
          <w:sz w:val="18"/>
          <w:szCs w:val="18"/>
        </w:rPr>
        <w:t xml:space="preserve"> (IR), </w:t>
      </w:r>
      <w:r w:rsidRPr="00FF4F72">
        <w:rPr>
          <w:rFonts w:ascii="Times New Roman" w:hAnsi="Times New Roman" w:cs="Times New Roman"/>
          <w:sz w:val="18"/>
          <w:szCs w:val="18"/>
          <w:vertAlign w:val="superscript"/>
        </w:rPr>
        <w:t>1</w:t>
      </w:r>
      <w:r w:rsidRPr="00FF4F72">
        <w:rPr>
          <w:rFonts w:ascii="Times New Roman" w:hAnsi="Times New Roman" w:cs="Times New Roman"/>
          <w:sz w:val="18"/>
          <w:szCs w:val="18"/>
        </w:rPr>
        <w:t xml:space="preserve">H </w:t>
      </w:r>
      <w:proofErr w:type="spellStart"/>
      <w:r w:rsidRPr="00FF4F72">
        <w:rPr>
          <w:rFonts w:ascii="Times New Roman" w:hAnsi="Times New Roman" w:cs="Times New Roman"/>
          <w:sz w:val="18"/>
          <w:szCs w:val="18"/>
        </w:rPr>
        <w:t>dan</w:t>
      </w:r>
      <w:proofErr w:type="spellEnd"/>
      <w:r w:rsidRPr="00FF4F72">
        <w:rPr>
          <w:rFonts w:ascii="Times New Roman" w:hAnsi="Times New Roman" w:cs="Times New Roman"/>
          <w:sz w:val="18"/>
          <w:szCs w:val="18"/>
        </w:rPr>
        <w:t xml:space="preserve"> </w:t>
      </w:r>
      <w:r w:rsidRPr="00FF4F72">
        <w:rPr>
          <w:rFonts w:ascii="Times New Roman" w:hAnsi="Times New Roman" w:cs="Times New Roman"/>
          <w:sz w:val="18"/>
          <w:szCs w:val="18"/>
          <w:vertAlign w:val="superscript"/>
        </w:rPr>
        <w:t>13</w:t>
      </w:r>
      <w:r w:rsidRPr="00FF4F72">
        <w:rPr>
          <w:rFonts w:ascii="Times New Roman" w:hAnsi="Times New Roman" w:cs="Times New Roman"/>
          <w:sz w:val="18"/>
          <w:szCs w:val="18"/>
        </w:rPr>
        <w:t xml:space="preserve">C </w:t>
      </w:r>
      <w:proofErr w:type="spellStart"/>
      <w:r w:rsidR="0018073B" w:rsidRPr="00FF4F72">
        <w:rPr>
          <w:rFonts w:ascii="Times New Roman" w:hAnsi="Times New Roman" w:cs="Times New Roman"/>
          <w:sz w:val="18"/>
          <w:szCs w:val="18"/>
        </w:rPr>
        <w:t>Resonans</w:t>
      </w:r>
      <w:proofErr w:type="spellEnd"/>
      <w:r w:rsidR="0018073B" w:rsidRPr="00FF4F72">
        <w:rPr>
          <w:rFonts w:ascii="Times New Roman" w:hAnsi="Times New Roman" w:cs="Times New Roman"/>
          <w:sz w:val="18"/>
          <w:szCs w:val="18"/>
        </w:rPr>
        <w:t xml:space="preserve"> Magnet </w:t>
      </w:r>
      <w:proofErr w:type="spellStart"/>
      <w:r w:rsidR="0018073B" w:rsidRPr="00FF4F72">
        <w:rPr>
          <w:rFonts w:ascii="Times New Roman" w:hAnsi="Times New Roman" w:cs="Times New Roman"/>
          <w:sz w:val="18"/>
          <w:szCs w:val="18"/>
        </w:rPr>
        <w:t>Nukleus</w:t>
      </w:r>
      <w:proofErr w:type="spellEnd"/>
      <w:r w:rsidR="00BC09B0" w:rsidRPr="00FF4F72">
        <w:rPr>
          <w:rFonts w:ascii="Times New Roman" w:hAnsi="Times New Roman" w:cs="Times New Roman"/>
          <w:sz w:val="18"/>
          <w:szCs w:val="18"/>
        </w:rPr>
        <w:t xml:space="preserve"> (NMR) </w:t>
      </w:r>
      <w:proofErr w:type="spellStart"/>
      <w:r w:rsidR="00BC09B0" w:rsidRPr="00FF4F72">
        <w:rPr>
          <w:rFonts w:ascii="Times New Roman" w:hAnsi="Times New Roman" w:cs="Times New Roman"/>
          <w:sz w:val="18"/>
          <w:szCs w:val="18"/>
        </w:rPr>
        <w:t>dan</w:t>
      </w:r>
      <w:proofErr w:type="spellEnd"/>
      <w:r w:rsidR="00BC09B0" w:rsidRPr="00FF4F72">
        <w:rPr>
          <w:rFonts w:ascii="Times New Roman" w:hAnsi="Times New Roman" w:cs="Times New Roman"/>
          <w:sz w:val="18"/>
          <w:szCs w:val="18"/>
        </w:rPr>
        <w:t xml:space="preserve"> </w:t>
      </w:r>
      <w:proofErr w:type="spellStart"/>
      <w:r w:rsidR="00BC09B0" w:rsidRPr="00FF4F72">
        <w:rPr>
          <w:rFonts w:ascii="Times New Roman" w:hAnsi="Times New Roman" w:cs="Times New Roman"/>
          <w:sz w:val="18"/>
          <w:szCs w:val="18"/>
        </w:rPr>
        <w:t>penentuan</w:t>
      </w:r>
      <w:proofErr w:type="spellEnd"/>
      <w:r w:rsidR="00BC09B0" w:rsidRPr="00FF4F72">
        <w:rPr>
          <w:rFonts w:ascii="Times New Roman" w:hAnsi="Times New Roman" w:cs="Times New Roman"/>
          <w:sz w:val="18"/>
          <w:szCs w:val="18"/>
        </w:rPr>
        <w:t xml:space="preserve"> </w:t>
      </w:r>
      <w:proofErr w:type="spellStart"/>
      <w:r w:rsidR="00BC09B0" w:rsidRPr="00FF4F72">
        <w:rPr>
          <w:rFonts w:ascii="Times New Roman" w:hAnsi="Times New Roman" w:cs="Times New Roman"/>
          <w:sz w:val="18"/>
          <w:szCs w:val="18"/>
        </w:rPr>
        <w:t>takat</w:t>
      </w:r>
      <w:proofErr w:type="spellEnd"/>
      <w:r w:rsidR="00BC09B0" w:rsidRPr="00FF4F72">
        <w:rPr>
          <w:rFonts w:ascii="Times New Roman" w:hAnsi="Times New Roman" w:cs="Times New Roman"/>
          <w:sz w:val="18"/>
          <w:szCs w:val="18"/>
        </w:rPr>
        <w:t xml:space="preserve"> </w:t>
      </w:r>
      <w:proofErr w:type="spellStart"/>
      <w:r w:rsidR="00BC09B0" w:rsidRPr="00FF4F72">
        <w:rPr>
          <w:rFonts w:ascii="Times New Roman" w:hAnsi="Times New Roman" w:cs="Times New Roman"/>
          <w:sz w:val="18"/>
          <w:szCs w:val="18"/>
        </w:rPr>
        <w:t>lebur</w:t>
      </w:r>
      <w:proofErr w:type="spellEnd"/>
      <w:r w:rsidR="00BC09B0" w:rsidRPr="00FF4F72">
        <w:rPr>
          <w:rFonts w:ascii="Times New Roman" w:hAnsi="Times New Roman" w:cs="Times New Roman"/>
          <w:sz w:val="18"/>
          <w:szCs w:val="18"/>
        </w:rPr>
        <w:t>.</w:t>
      </w:r>
      <w:proofErr w:type="gramEnd"/>
      <w:r w:rsidR="00BC09B0" w:rsidRPr="00FF4F72">
        <w:rPr>
          <w:rFonts w:ascii="Times New Roman" w:hAnsi="Times New Roman" w:cs="Times New Roman"/>
          <w:sz w:val="18"/>
          <w:szCs w:val="18"/>
        </w:rPr>
        <w:t xml:space="preserve"> </w:t>
      </w:r>
      <w:proofErr w:type="spellStart"/>
      <w:proofErr w:type="gramStart"/>
      <w:r w:rsidR="00BC09B0" w:rsidRPr="00FF4F72">
        <w:rPr>
          <w:rFonts w:ascii="Times New Roman" w:hAnsi="Times New Roman" w:cs="Times New Roman"/>
          <w:sz w:val="18"/>
          <w:szCs w:val="18"/>
        </w:rPr>
        <w:t>Seterusnya</w:t>
      </w:r>
      <w:proofErr w:type="spellEnd"/>
      <w:r w:rsidR="00BC09B0" w:rsidRPr="00FF4F72">
        <w:rPr>
          <w:rFonts w:ascii="Times New Roman" w:hAnsi="Times New Roman" w:cs="Times New Roman"/>
          <w:sz w:val="18"/>
          <w:szCs w:val="18"/>
        </w:rPr>
        <w:t>,</w:t>
      </w:r>
      <w:r w:rsidR="00A67732" w:rsidRPr="00FF4F72">
        <w:rPr>
          <w:rFonts w:ascii="Times New Roman" w:hAnsi="Times New Roman" w:cs="Times New Roman"/>
          <w:sz w:val="18"/>
          <w:szCs w:val="18"/>
        </w:rPr>
        <w:t xml:space="preserve"> </w:t>
      </w:r>
      <w:proofErr w:type="spellStart"/>
      <w:r w:rsidR="00A67732" w:rsidRPr="00FF4F72">
        <w:rPr>
          <w:rFonts w:ascii="Times New Roman" w:hAnsi="Times New Roman" w:cs="Times New Roman"/>
          <w:sz w:val="18"/>
          <w:szCs w:val="18"/>
        </w:rPr>
        <w:t>kajian</w:t>
      </w:r>
      <w:proofErr w:type="spellEnd"/>
      <w:r w:rsidR="00A67732" w:rsidRPr="00FF4F72">
        <w:rPr>
          <w:rFonts w:ascii="Times New Roman" w:hAnsi="Times New Roman" w:cs="Times New Roman"/>
          <w:sz w:val="18"/>
          <w:szCs w:val="18"/>
        </w:rPr>
        <w:t xml:space="preserve"> </w:t>
      </w:r>
      <w:proofErr w:type="spellStart"/>
      <w:r w:rsidRPr="00FF4F72">
        <w:rPr>
          <w:rFonts w:ascii="Times New Roman" w:hAnsi="Times New Roman" w:cs="Times New Roman"/>
          <w:sz w:val="18"/>
          <w:szCs w:val="18"/>
        </w:rPr>
        <w:t>antimikrob</w:t>
      </w:r>
      <w:proofErr w:type="spellEnd"/>
      <w:r w:rsidRPr="00FF4F72">
        <w:rPr>
          <w:rFonts w:ascii="Times New Roman" w:hAnsi="Times New Roman" w:cs="Times New Roman"/>
          <w:sz w:val="18"/>
          <w:szCs w:val="18"/>
        </w:rPr>
        <w:t xml:space="preserve"> </w:t>
      </w:r>
      <w:proofErr w:type="spellStart"/>
      <w:r w:rsidR="00A67732" w:rsidRPr="00FF4F72">
        <w:rPr>
          <w:rFonts w:ascii="Times New Roman" w:hAnsi="Times New Roman" w:cs="Times New Roman"/>
          <w:sz w:val="18"/>
          <w:szCs w:val="18"/>
        </w:rPr>
        <w:t>bagi</w:t>
      </w:r>
      <w:proofErr w:type="spellEnd"/>
      <w:r w:rsidR="00A67732" w:rsidRPr="00FF4F72">
        <w:rPr>
          <w:rFonts w:ascii="Times New Roman" w:hAnsi="Times New Roman" w:cs="Times New Roman"/>
          <w:sz w:val="18"/>
          <w:szCs w:val="18"/>
        </w:rPr>
        <w:t xml:space="preserve"> </w:t>
      </w:r>
      <w:proofErr w:type="spellStart"/>
      <w:r w:rsidR="00A67732" w:rsidRPr="00FF4F72">
        <w:rPr>
          <w:rFonts w:ascii="Times New Roman" w:hAnsi="Times New Roman" w:cs="Times New Roman"/>
          <w:sz w:val="18"/>
          <w:szCs w:val="18"/>
        </w:rPr>
        <w:t>kesemua</w:t>
      </w:r>
      <w:proofErr w:type="spellEnd"/>
      <w:r w:rsidR="00A67732" w:rsidRPr="00FF4F72">
        <w:rPr>
          <w:rFonts w:ascii="Times New Roman" w:hAnsi="Times New Roman" w:cs="Times New Roman"/>
          <w:sz w:val="18"/>
          <w:szCs w:val="18"/>
        </w:rPr>
        <w:t xml:space="preserve"> </w:t>
      </w:r>
      <w:proofErr w:type="spellStart"/>
      <w:r w:rsidRPr="00FF4F72">
        <w:rPr>
          <w:rFonts w:ascii="Times New Roman" w:hAnsi="Times New Roman" w:cs="Times New Roman"/>
          <w:sz w:val="18"/>
          <w:szCs w:val="18"/>
        </w:rPr>
        <w:t>se</w:t>
      </w:r>
      <w:r w:rsidR="00A67732" w:rsidRPr="00FF4F72">
        <w:rPr>
          <w:rFonts w:ascii="Times New Roman" w:hAnsi="Times New Roman" w:cs="Times New Roman"/>
          <w:sz w:val="18"/>
          <w:szCs w:val="18"/>
        </w:rPr>
        <w:t>belas</w:t>
      </w:r>
      <w:proofErr w:type="spellEnd"/>
      <w:r w:rsidR="00A67732" w:rsidRPr="00FF4F72">
        <w:rPr>
          <w:rFonts w:ascii="Times New Roman" w:hAnsi="Times New Roman" w:cs="Times New Roman"/>
          <w:sz w:val="18"/>
          <w:szCs w:val="18"/>
        </w:rPr>
        <w:t xml:space="preserve"> </w:t>
      </w:r>
      <w:proofErr w:type="spellStart"/>
      <w:r w:rsidR="00A67732" w:rsidRPr="00FF4F72">
        <w:rPr>
          <w:rFonts w:ascii="Times New Roman" w:hAnsi="Times New Roman" w:cs="Times New Roman"/>
          <w:sz w:val="18"/>
          <w:szCs w:val="18"/>
        </w:rPr>
        <w:t>sampel</w:t>
      </w:r>
      <w:proofErr w:type="spellEnd"/>
      <w:r w:rsidR="00A67732" w:rsidRPr="00FF4F72">
        <w:rPr>
          <w:rFonts w:ascii="Times New Roman" w:hAnsi="Times New Roman" w:cs="Times New Roman"/>
          <w:sz w:val="18"/>
          <w:szCs w:val="18"/>
        </w:rPr>
        <w:t xml:space="preserve"> </w:t>
      </w:r>
      <w:proofErr w:type="spellStart"/>
      <w:r w:rsidR="00A67732" w:rsidRPr="00FF4F72">
        <w:rPr>
          <w:rFonts w:ascii="Times New Roman" w:hAnsi="Times New Roman" w:cs="Times New Roman"/>
          <w:sz w:val="18"/>
          <w:szCs w:val="18"/>
        </w:rPr>
        <w:t>dilakukan</w:t>
      </w:r>
      <w:proofErr w:type="spellEnd"/>
      <w:r w:rsidR="00A67732" w:rsidRPr="00FF4F72">
        <w:rPr>
          <w:rFonts w:ascii="Times New Roman" w:hAnsi="Times New Roman" w:cs="Times New Roman"/>
          <w:sz w:val="18"/>
          <w:szCs w:val="18"/>
        </w:rPr>
        <w:t xml:space="preserve"> </w:t>
      </w:r>
      <w:proofErr w:type="spellStart"/>
      <w:r w:rsidR="00A67732" w:rsidRPr="00FF4F72">
        <w:rPr>
          <w:rFonts w:ascii="Times New Roman" w:hAnsi="Times New Roman" w:cs="Times New Roman"/>
          <w:sz w:val="18"/>
          <w:szCs w:val="18"/>
        </w:rPr>
        <w:t>melalui</w:t>
      </w:r>
      <w:proofErr w:type="spellEnd"/>
      <w:r w:rsidR="00A67732" w:rsidRPr="00FF4F72">
        <w:rPr>
          <w:rFonts w:ascii="Times New Roman" w:hAnsi="Times New Roman" w:cs="Times New Roman"/>
          <w:sz w:val="18"/>
          <w:szCs w:val="18"/>
        </w:rPr>
        <w:t xml:space="preserve"> </w:t>
      </w:r>
      <w:proofErr w:type="spellStart"/>
      <w:r w:rsidR="00A67732" w:rsidRPr="00FF4F72">
        <w:rPr>
          <w:rFonts w:ascii="Times New Roman" w:hAnsi="Times New Roman" w:cs="Times New Roman"/>
          <w:sz w:val="18"/>
          <w:szCs w:val="18"/>
        </w:rPr>
        <w:t>kaedah</w:t>
      </w:r>
      <w:proofErr w:type="spellEnd"/>
      <w:r w:rsidR="00A67732" w:rsidRPr="00FF4F72">
        <w:rPr>
          <w:rFonts w:ascii="Times New Roman" w:hAnsi="Times New Roman" w:cs="Times New Roman"/>
          <w:sz w:val="18"/>
          <w:szCs w:val="18"/>
        </w:rPr>
        <w:t xml:space="preserve"> </w:t>
      </w:r>
      <w:proofErr w:type="spellStart"/>
      <w:r w:rsidR="00A67732" w:rsidRPr="00FF4F72">
        <w:rPr>
          <w:rFonts w:ascii="Times New Roman" w:hAnsi="Times New Roman" w:cs="Times New Roman"/>
          <w:sz w:val="18"/>
          <w:szCs w:val="18"/>
        </w:rPr>
        <w:t>resapan</w:t>
      </w:r>
      <w:proofErr w:type="spellEnd"/>
      <w:r w:rsidR="00A67732" w:rsidRPr="00FF4F72">
        <w:rPr>
          <w:rFonts w:ascii="Times New Roman" w:hAnsi="Times New Roman" w:cs="Times New Roman"/>
          <w:sz w:val="18"/>
          <w:szCs w:val="18"/>
        </w:rPr>
        <w:t xml:space="preserve"> </w:t>
      </w:r>
      <w:proofErr w:type="spellStart"/>
      <w:r w:rsidR="00A67732" w:rsidRPr="00FF4F72">
        <w:rPr>
          <w:rFonts w:ascii="Times New Roman" w:hAnsi="Times New Roman" w:cs="Times New Roman"/>
          <w:sz w:val="18"/>
          <w:szCs w:val="18"/>
        </w:rPr>
        <w:t>cakera</w:t>
      </w:r>
      <w:proofErr w:type="spellEnd"/>
      <w:r w:rsidR="00A67732" w:rsidRPr="00FF4F72">
        <w:rPr>
          <w:rFonts w:ascii="Times New Roman" w:hAnsi="Times New Roman" w:cs="Times New Roman"/>
          <w:sz w:val="18"/>
          <w:szCs w:val="18"/>
        </w:rPr>
        <w:t>.</w:t>
      </w:r>
      <w:proofErr w:type="gramEnd"/>
      <w:r w:rsidR="00BC09B0" w:rsidRPr="00FF4F72">
        <w:rPr>
          <w:rFonts w:ascii="Times New Roman" w:hAnsi="Times New Roman" w:cs="Times New Roman"/>
          <w:sz w:val="18"/>
          <w:szCs w:val="18"/>
        </w:rPr>
        <w:t xml:space="preserve"> </w:t>
      </w:r>
      <w:proofErr w:type="spellStart"/>
      <w:proofErr w:type="gramStart"/>
      <w:r w:rsidR="006C4EAB" w:rsidRPr="00FF4F72">
        <w:rPr>
          <w:rFonts w:ascii="Times New Roman" w:hAnsi="Times New Roman" w:cs="Times New Roman"/>
          <w:sz w:val="18"/>
          <w:szCs w:val="18"/>
        </w:rPr>
        <w:t>Bakteria</w:t>
      </w:r>
      <w:proofErr w:type="spellEnd"/>
      <w:r w:rsidR="006C4EAB" w:rsidRPr="00FF4F72">
        <w:rPr>
          <w:rFonts w:ascii="Times New Roman" w:hAnsi="Times New Roman" w:cs="Times New Roman"/>
          <w:sz w:val="18"/>
          <w:szCs w:val="18"/>
        </w:rPr>
        <w:t xml:space="preserve"> yang </w:t>
      </w:r>
      <w:proofErr w:type="spellStart"/>
      <w:r w:rsidR="006C4EAB" w:rsidRPr="00FF4F72">
        <w:rPr>
          <w:rFonts w:ascii="Times New Roman" w:hAnsi="Times New Roman" w:cs="Times New Roman"/>
          <w:sz w:val="18"/>
          <w:szCs w:val="18"/>
        </w:rPr>
        <w:t>digunakan</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dalam</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kajian</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ini</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ialah</w:t>
      </w:r>
      <w:proofErr w:type="spellEnd"/>
      <w:r w:rsidR="006C4EAB" w:rsidRPr="00FF4F72">
        <w:rPr>
          <w:rFonts w:ascii="Times New Roman" w:hAnsi="Times New Roman" w:cs="Times New Roman"/>
          <w:sz w:val="18"/>
          <w:szCs w:val="18"/>
        </w:rPr>
        <w:t xml:space="preserve"> </w:t>
      </w:r>
      <w:r w:rsidR="006C4EAB" w:rsidRPr="00FF4F72">
        <w:rPr>
          <w:rFonts w:ascii="Times New Roman" w:hAnsi="Times New Roman" w:cs="Times New Roman"/>
          <w:i/>
          <w:sz w:val="18"/>
          <w:szCs w:val="18"/>
        </w:rPr>
        <w:t xml:space="preserve">Escherichia coli </w:t>
      </w:r>
      <w:proofErr w:type="spellStart"/>
      <w:r w:rsidR="006C4EAB" w:rsidRPr="00FF4F72">
        <w:rPr>
          <w:rFonts w:ascii="Times New Roman" w:hAnsi="Times New Roman" w:cs="Times New Roman"/>
          <w:sz w:val="18"/>
          <w:szCs w:val="18"/>
        </w:rPr>
        <w:t>dan</w:t>
      </w:r>
      <w:proofErr w:type="spellEnd"/>
      <w:r w:rsidR="006C4EAB" w:rsidRPr="00FF4F72">
        <w:rPr>
          <w:rFonts w:ascii="Times New Roman" w:hAnsi="Times New Roman" w:cs="Times New Roman"/>
          <w:sz w:val="18"/>
          <w:szCs w:val="18"/>
        </w:rPr>
        <w:t xml:space="preserve"> </w:t>
      </w:r>
      <w:r w:rsidR="006C4EAB" w:rsidRPr="00FF4F72">
        <w:rPr>
          <w:rFonts w:ascii="Times New Roman" w:hAnsi="Times New Roman" w:cs="Times New Roman"/>
          <w:i/>
          <w:sz w:val="18"/>
          <w:szCs w:val="18"/>
        </w:rPr>
        <w:t xml:space="preserve">Bacillus </w:t>
      </w:r>
      <w:proofErr w:type="spellStart"/>
      <w:r w:rsidR="006C4EAB" w:rsidRPr="00FF4F72">
        <w:rPr>
          <w:rFonts w:ascii="Times New Roman" w:hAnsi="Times New Roman" w:cs="Times New Roman"/>
          <w:i/>
          <w:sz w:val="18"/>
          <w:szCs w:val="18"/>
        </w:rPr>
        <w:t>subtilis</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manakala</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yis</w:t>
      </w:r>
      <w:proofErr w:type="spellEnd"/>
      <w:r w:rsidR="006C4EAB" w:rsidRPr="00FF4F72">
        <w:rPr>
          <w:rFonts w:ascii="Times New Roman" w:hAnsi="Times New Roman" w:cs="Times New Roman"/>
          <w:sz w:val="18"/>
          <w:szCs w:val="18"/>
        </w:rPr>
        <w:t xml:space="preserve"> yang </w:t>
      </w:r>
      <w:proofErr w:type="spellStart"/>
      <w:r w:rsidR="006C4EAB" w:rsidRPr="00FF4F72">
        <w:rPr>
          <w:rFonts w:ascii="Times New Roman" w:hAnsi="Times New Roman" w:cs="Times New Roman"/>
          <w:sz w:val="18"/>
          <w:szCs w:val="18"/>
        </w:rPr>
        <w:t>digunakan</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ialah</w:t>
      </w:r>
      <w:proofErr w:type="spellEnd"/>
      <w:r w:rsidR="006C4EAB" w:rsidRPr="00FF4F72">
        <w:rPr>
          <w:rFonts w:ascii="Times New Roman" w:hAnsi="Times New Roman" w:cs="Times New Roman"/>
          <w:sz w:val="18"/>
          <w:szCs w:val="18"/>
        </w:rPr>
        <w:t xml:space="preserve"> </w:t>
      </w:r>
      <w:r w:rsidR="006C4EAB" w:rsidRPr="00FF4F72">
        <w:rPr>
          <w:rFonts w:ascii="Times New Roman" w:hAnsi="Times New Roman" w:cs="Times New Roman"/>
          <w:i/>
          <w:sz w:val="18"/>
          <w:szCs w:val="18"/>
        </w:rPr>
        <w:t xml:space="preserve">Saccharomyces </w:t>
      </w:r>
      <w:proofErr w:type="spellStart"/>
      <w:r w:rsidR="006C4EAB" w:rsidRPr="00FF4F72">
        <w:rPr>
          <w:rFonts w:ascii="Times New Roman" w:hAnsi="Times New Roman" w:cs="Times New Roman"/>
          <w:i/>
          <w:sz w:val="18"/>
          <w:szCs w:val="18"/>
        </w:rPr>
        <w:t>cerevisae</w:t>
      </w:r>
      <w:proofErr w:type="spellEnd"/>
      <w:r w:rsidR="006C4EAB" w:rsidRPr="00FF4F72">
        <w:rPr>
          <w:rFonts w:ascii="Times New Roman" w:hAnsi="Times New Roman" w:cs="Times New Roman"/>
          <w:i/>
          <w:sz w:val="18"/>
          <w:szCs w:val="18"/>
        </w:rPr>
        <w:t>.</w:t>
      </w:r>
      <w:proofErr w:type="gramEnd"/>
      <w:r w:rsidR="006C4EAB" w:rsidRPr="00FF4F72">
        <w:rPr>
          <w:rFonts w:ascii="Times New Roman" w:hAnsi="Times New Roman" w:cs="Times New Roman"/>
          <w:sz w:val="18"/>
          <w:szCs w:val="18"/>
        </w:rPr>
        <w:t xml:space="preserve"> </w:t>
      </w:r>
      <w:proofErr w:type="spellStart"/>
      <w:proofErr w:type="gramStart"/>
      <w:r w:rsidR="006C4EAB" w:rsidRPr="00FF4F72">
        <w:rPr>
          <w:rFonts w:ascii="Times New Roman" w:hAnsi="Times New Roman" w:cs="Times New Roman"/>
          <w:sz w:val="18"/>
          <w:szCs w:val="18"/>
        </w:rPr>
        <w:t>Kawalan</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positif</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untuk</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bakteria</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ialah</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i/>
          <w:sz w:val="18"/>
          <w:szCs w:val="18"/>
        </w:rPr>
        <w:t>streptomisin</w:t>
      </w:r>
      <w:proofErr w:type="spellEnd"/>
      <w:r w:rsidR="006C4EAB" w:rsidRPr="00FF4F72">
        <w:rPr>
          <w:rFonts w:ascii="Times New Roman" w:hAnsi="Times New Roman" w:cs="Times New Roman"/>
          <w:i/>
          <w:sz w:val="18"/>
          <w:szCs w:val="18"/>
        </w:rPr>
        <w:t xml:space="preserve"> </w:t>
      </w:r>
      <w:proofErr w:type="spellStart"/>
      <w:r w:rsidR="006C4EAB" w:rsidRPr="00FF4F72">
        <w:rPr>
          <w:rFonts w:ascii="Times New Roman" w:hAnsi="Times New Roman" w:cs="Times New Roman"/>
          <w:sz w:val="18"/>
          <w:szCs w:val="18"/>
        </w:rPr>
        <w:t>dan</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i/>
          <w:sz w:val="18"/>
          <w:szCs w:val="18"/>
        </w:rPr>
        <w:t>nystatin</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untuk</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yis</w:t>
      </w:r>
      <w:proofErr w:type="spellEnd"/>
      <w:r w:rsidR="006C4EAB" w:rsidRPr="00FF4F72">
        <w:rPr>
          <w:rFonts w:ascii="Times New Roman" w:hAnsi="Times New Roman" w:cs="Times New Roman"/>
          <w:sz w:val="18"/>
          <w:szCs w:val="18"/>
        </w:rPr>
        <w:t>.</w:t>
      </w:r>
      <w:proofErr w:type="gramEnd"/>
      <w:r w:rsidR="006C4EAB" w:rsidRPr="00FF4F72">
        <w:rPr>
          <w:rFonts w:ascii="Times New Roman" w:hAnsi="Times New Roman" w:cs="Times New Roman"/>
          <w:sz w:val="18"/>
          <w:szCs w:val="18"/>
        </w:rPr>
        <w:t xml:space="preserve"> </w:t>
      </w:r>
      <w:proofErr w:type="spellStart"/>
      <w:proofErr w:type="gramStart"/>
      <w:r w:rsidR="006C4EAB" w:rsidRPr="00FF4F72">
        <w:rPr>
          <w:rFonts w:ascii="Times New Roman" w:hAnsi="Times New Roman" w:cs="Times New Roman"/>
          <w:sz w:val="18"/>
          <w:szCs w:val="18"/>
        </w:rPr>
        <w:t>Sebatian</w:t>
      </w:r>
      <w:proofErr w:type="spellEnd"/>
      <w:r w:rsidR="006C4EAB" w:rsidRPr="00FF4F72">
        <w:rPr>
          <w:rFonts w:ascii="Times New Roman" w:hAnsi="Times New Roman" w:cs="Times New Roman"/>
          <w:sz w:val="18"/>
          <w:szCs w:val="18"/>
        </w:rPr>
        <w:t xml:space="preserve"> </w:t>
      </w:r>
      <w:r w:rsidR="00F83FBF" w:rsidRPr="00FF4F72">
        <w:rPr>
          <w:rFonts w:ascii="Times New Roman" w:hAnsi="Times New Roman" w:cs="Times New Roman"/>
          <w:b/>
          <w:bCs/>
          <w:sz w:val="18"/>
          <w:szCs w:val="18"/>
        </w:rPr>
        <w:t>M1</w:t>
      </w:r>
      <w:r w:rsidR="00F83FBF" w:rsidRPr="00FF4F72">
        <w:rPr>
          <w:rFonts w:ascii="Times New Roman" w:hAnsi="Times New Roman" w:cs="Times New Roman"/>
          <w:sz w:val="18"/>
          <w:szCs w:val="18"/>
        </w:rPr>
        <w:t xml:space="preserve"> </w:t>
      </w:r>
      <w:proofErr w:type="spellStart"/>
      <w:r w:rsidR="00F83FBF" w:rsidRPr="00FF4F72">
        <w:rPr>
          <w:rFonts w:ascii="Times New Roman" w:hAnsi="Times New Roman" w:cs="Times New Roman"/>
          <w:sz w:val="18"/>
          <w:szCs w:val="18"/>
        </w:rPr>
        <w:t>ke</w:t>
      </w:r>
      <w:proofErr w:type="spellEnd"/>
      <w:r w:rsidR="00F83FBF" w:rsidRPr="00FF4F72">
        <w:rPr>
          <w:rFonts w:ascii="Times New Roman" w:hAnsi="Times New Roman" w:cs="Times New Roman"/>
          <w:sz w:val="18"/>
          <w:szCs w:val="18"/>
        </w:rPr>
        <w:t xml:space="preserve"> </w:t>
      </w:r>
      <w:r w:rsidR="00F83FBF" w:rsidRPr="00FF4F72">
        <w:rPr>
          <w:rFonts w:ascii="Times New Roman" w:hAnsi="Times New Roman" w:cs="Times New Roman"/>
          <w:b/>
          <w:bCs/>
          <w:sz w:val="18"/>
          <w:szCs w:val="18"/>
        </w:rPr>
        <w:t>M6</w:t>
      </w:r>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mencatatkan</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keaktifan</w:t>
      </w:r>
      <w:proofErr w:type="spellEnd"/>
      <w:r w:rsidR="006C4EAB" w:rsidRPr="00FF4F72">
        <w:rPr>
          <w:rFonts w:ascii="Times New Roman" w:hAnsi="Times New Roman" w:cs="Times New Roman"/>
          <w:sz w:val="18"/>
          <w:szCs w:val="18"/>
        </w:rPr>
        <w:t xml:space="preserve"> yang </w:t>
      </w:r>
      <w:proofErr w:type="spellStart"/>
      <w:r w:rsidR="00547422" w:rsidRPr="00FF4F72">
        <w:rPr>
          <w:rFonts w:ascii="Times New Roman" w:hAnsi="Times New Roman" w:cs="Times New Roman"/>
          <w:sz w:val="18"/>
          <w:szCs w:val="18"/>
        </w:rPr>
        <w:t>baik</w:t>
      </w:r>
      <w:proofErr w:type="spellEnd"/>
      <w:r w:rsidR="00547422"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pada</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kepekatan</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rendah</w:t>
      </w:r>
      <w:proofErr w:type="spellEnd"/>
      <w:r w:rsidR="006C4EAB" w:rsidRPr="00FF4F72">
        <w:rPr>
          <w:rFonts w:ascii="Times New Roman" w:hAnsi="Times New Roman" w:cs="Times New Roman"/>
          <w:sz w:val="18"/>
          <w:szCs w:val="18"/>
        </w:rPr>
        <w:t>.</w:t>
      </w:r>
      <w:proofErr w:type="gram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Sebatian</w:t>
      </w:r>
      <w:proofErr w:type="spellEnd"/>
      <w:r w:rsidR="006C4EAB" w:rsidRPr="00FF4F72">
        <w:rPr>
          <w:rFonts w:ascii="Times New Roman" w:hAnsi="Times New Roman" w:cs="Times New Roman"/>
          <w:sz w:val="18"/>
          <w:szCs w:val="18"/>
        </w:rPr>
        <w:t xml:space="preserve"> </w:t>
      </w:r>
      <w:r w:rsidR="00F83FBF" w:rsidRPr="00FF4F72">
        <w:rPr>
          <w:rFonts w:ascii="Times New Roman" w:hAnsi="Times New Roman" w:cs="Times New Roman"/>
          <w:b/>
          <w:bCs/>
          <w:sz w:val="18"/>
          <w:szCs w:val="18"/>
        </w:rPr>
        <w:t>M</w:t>
      </w:r>
      <w:r w:rsidRPr="00FF4F72">
        <w:rPr>
          <w:rFonts w:ascii="Times New Roman" w:hAnsi="Times New Roman" w:cs="Times New Roman"/>
          <w:b/>
          <w:bCs/>
          <w:sz w:val="18"/>
          <w:szCs w:val="18"/>
        </w:rPr>
        <w:t>8</w:t>
      </w:r>
      <w:r w:rsidRPr="00FF4F72">
        <w:rPr>
          <w:rFonts w:ascii="Times New Roman" w:hAnsi="Times New Roman" w:cs="Times New Roman"/>
          <w:sz w:val="18"/>
          <w:szCs w:val="18"/>
        </w:rPr>
        <w:t xml:space="preserve">, </w:t>
      </w:r>
      <w:r w:rsidRPr="00FF4F72">
        <w:rPr>
          <w:rFonts w:ascii="Times New Roman" w:hAnsi="Times New Roman" w:cs="Times New Roman"/>
          <w:b/>
          <w:bCs/>
          <w:sz w:val="18"/>
          <w:szCs w:val="18"/>
        </w:rPr>
        <w:t>M9</w:t>
      </w:r>
      <w:r w:rsidRPr="00FF4F72">
        <w:rPr>
          <w:rFonts w:ascii="Times New Roman" w:hAnsi="Times New Roman" w:cs="Times New Roman"/>
          <w:sz w:val="18"/>
          <w:szCs w:val="18"/>
        </w:rPr>
        <w:t xml:space="preserve"> </w:t>
      </w:r>
      <w:proofErr w:type="spellStart"/>
      <w:r w:rsidRPr="00FF4F72">
        <w:rPr>
          <w:rFonts w:ascii="Times New Roman" w:hAnsi="Times New Roman" w:cs="Times New Roman"/>
          <w:sz w:val="18"/>
          <w:szCs w:val="18"/>
        </w:rPr>
        <w:t>dan</w:t>
      </w:r>
      <w:proofErr w:type="spellEnd"/>
      <w:r w:rsidRPr="00FF4F72">
        <w:rPr>
          <w:rFonts w:ascii="Times New Roman" w:hAnsi="Times New Roman" w:cs="Times New Roman"/>
          <w:sz w:val="18"/>
          <w:szCs w:val="18"/>
        </w:rPr>
        <w:t xml:space="preserve"> </w:t>
      </w:r>
      <w:r w:rsidRPr="00FF4F72">
        <w:rPr>
          <w:rFonts w:ascii="Times New Roman" w:hAnsi="Times New Roman" w:cs="Times New Roman"/>
          <w:b/>
          <w:bCs/>
          <w:sz w:val="18"/>
          <w:szCs w:val="18"/>
        </w:rPr>
        <w:t>M1</w:t>
      </w:r>
      <w:r w:rsidR="00F83FBF" w:rsidRPr="00FF4F72">
        <w:rPr>
          <w:rFonts w:ascii="Times New Roman" w:hAnsi="Times New Roman" w:cs="Times New Roman"/>
          <w:b/>
          <w:bCs/>
          <w:sz w:val="18"/>
          <w:szCs w:val="18"/>
        </w:rPr>
        <w:t>1</w:t>
      </w:r>
      <w:r w:rsidR="00F83FBF"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kebanyakannya</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tidak</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menunjukkan</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keaktifan</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walaupun</w:t>
      </w:r>
      <w:proofErr w:type="spellEnd"/>
      <w:r w:rsidR="006C4EAB" w:rsidRPr="00FF4F72">
        <w:rPr>
          <w:rFonts w:ascii="Times New Roman" w:hAnsi="Times New Roman" w:cs="Times New Roman"/>
          <w:sz w:val="18"/>
          <w:szCs w:val="18"/>
        </w:rPr>
        <w:t xml:space="preserve"> </w:t>
      </w:r>
      <w:proofErr w:type="spellStart"/>
      <w:r w:rsidR="006C4EAB" w:rsidRPr="00FF4F72">
        <w:rPr>
          <w:rFonts w:ascii="Times New Roman" w:hAnsi="Times New Roman" w:cs="Times New Roman"/>
          <w:sz w:val="18"/>
          <w:szCs w:val="18"/>
        </w:rPr>
        <w:t>kepekatan</w:t>
      </w:r>
      <w:proofErr w:type="spellEnd"/>
      <w:r w:rsidR="00FC4D30" w:rsidRPr="00FF4F72">
        <w:rPr>
          <w:rFonts w:ascii="Times New Roman" w:hAnsi="Times New Roman" w:cs="Times New Roman"/>
          <w:sz w:val="18"/>
          <w:szCs w:val="18"/>
        </w:rPr>
        <w:t xml:space="preserve"> dos</w:t>
      </w:r>
      <w:r w:rsidR="006C4EAB" w:rsidRPr="00FF4F72">
        <w:rPr>
          <w:rFonts w:ascii="Times New Roman" w:hAnsi="Times New Roman" w:cs="Times New Roman"/>
          <w:sz w:val="18"/>
          <w:szCs w:val="18"/>
        </w:rPr>
        <w:t xml:space="preserve"> </w:t>
      </w:r>
      <w:proofErr w:type="spellStart"/>
      <w:r w:rsidR="00FC4D30" w:rsidRPr="00FF4F72">
        <w:rPr>
          <w:rFonts w:ascii="Times New Roman" w:hAnsi="Times New Roman" w:cs="Times New Roman"/>
          <w:sz w:val="18"/>
          <w:szCs w:val="18"/>
        </w:rPr>
        <w:t>ditingkatkan</w:t>
      </w:r>
      <w:proofErr w:type="spellEnd"/>
      <w:r w:rsidR="006C4EAB" w:rsidRPr="00FF4F72">
        <w:rPr>
          <w:rFonts w:ascii="Times New Roman" w:hAnsi="Times New Roman" w:cs="Times New Roman"/>
          <w:sz w:val="18"/>
          <w:szCs w:val="18"/>
        </w:rPr>
        <w:t>.</w:t>
      </w:r>
      <w:r w:rsidR="002D5DAF" w:rsidRPr="00FF4F72">
        <w:rPr>
          <w:rFonts w:ascii="Times New Roman" w:hAnsi="Times New Roman" w:cs="Times New Roman"/>
          <w:sz w:val="18"/>
          <w:szCs w:val="18"/>
        </w:rPr>
        <w:t xml:space="preserve"> </w:t>
      </w:r>
      <w:proofErr w:type="spellStart"/>
      <w:proofErr w:type="gramStart"/>
      <w:r w:rsidR="002D5DAF" w:rsidRPr="00FF4F72">
        <w:rPr>
          <w:rFonts w:ascii="Times New Roman" w:hAnsi="Times New Roman" w:cs="Times New Roman"/>
          <w:sz w:val="18"/>
          <w:szCs w:val="18"/>
        </w:rPr>
        <w:t>Berbeza</w:t>
      </w:r>
      <w:proofErr w:type="spellEnd"/>
      <w:r w:rsidR="002D5DAF" w:rsidRPr="00FF4F72">
        <w:rPr>
          <w:rFonts w:ascii="Times New Roman" w:hAnsi="Times New Roman" w:cs="Times New Roman"/>
          <w:sz w:val="18"/>
          <w:szCs w:val="18"/>
        </w:rPr>
        <w:t xml:space="preserve"> pula </w:t>
      </w:r>
      <w:proofErr w:type="spellStart"/>
      <w:r w:rsidR="002D5DAF" w:rsidRPr="00FF4F72">
        <w:rPr>
          <w:rFonts w:ascii="Times New Roman" w:hAnsi="Times New Roman" w:cs="Times New Roman"/>
          <w:sz w:val="18"/>
          <w:szCs w:val="18"/>
        </w:rPr>
        <w:t>dengan</w:t>
      </w:r>
      <w:proofErr w:type="spellEnd"/>
      <w:r w:rsidR="002D5DAF"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sebatian</w:t>
      </w:r>
      <w:proofErr w:type="spellEnd"/>
      <w:r w:rsidR="002D5DAF" w:rsidRPr="00FF4F72">
        <w:rPr>
          <w:rFonts w:ascii="Times New Roman" w:hAnsi="Times New Roman" w:cs="Times New Roman"/>
          <w:sz w:val="18"/>
          <w:szCs w:val="18"/>
        </w:rPr>
        <w:t xml:space="preserve"> </w:t>
      </w:r>
      <w:r w:rsidR="002D5DAF" w:rsidRPr="00FF4F72">
        <w:rPr>
          <w:rFonts w:ascii="Times New Roman" w:hAnsi="Times New Roman" w:cs="Times New Roman"/>
          <w:b/>
          <w:bCs/>
          <w:sz w:val="18"/>
          <w:szCs w:val="18"/>
        </w:rPr>
        <w:t>M7</w:t>
      </w:r>
      <w:r w:rsidR="002D5DAF"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iaitu</w:t>
      </w:r>
      <w:proofErr w:type="spellEnd"/>
      <w:r w:rsidR="002D5DAF"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maleimida</w:t>
      </w:r>
      <w:proofErr w:type="spellEnd"/>
      <w:r w:rsidR="002D5DAF" w:rsidRPr="00FF4F72">
        <w:rPr>
          <w:rFonts w:ascii="Times New Roman" w:hAnsi="Times New Roman" w:cs="Times New Roman"/>
          <w:sz w:val="18"/>
          <w:szCs w:val="18"/>
        </w:rPr>
        <w:t xml:space="preserve"> yang </w:t>
      </w:r>
      <w:proofErr w:type="spellStart"/>
      <w:r w:rsidR="002D5DAF" w:rsidRPr="00FF4F72">
        <w:rPr>
          <w:rFonts w:ascii="Times New Roman" w:hAnsi="Times New Roman" w:cs="Times New Roman"/>
          <w:sz w:val="18"/>
          <w:szCs w:val="18"/>
        </w:rPr>
        <w:t>tidak</w:t>
      </w:r>
      <w:proofErr w:type="spellEnd"/>
      <w:r w:rsidR="002D5DAF"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mempunyai</w:t>
      </w:r>
      <w:proofErr w:type="spellEnd"/>
      <w:r w:rsidR="002D5DAF"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sebarang</w:t>
      </w:r>
      <w:proofErr w:type="spellEnd"/>
      <w:r w:rsidR="002D5DAF"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kumpulan</w:t>
      </w:r>
      <w:proofErr w:type="spellEnd"/>
      <w:r w:rsidR="002D5DAF"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gantian</w:t>
      </w:r>
      <w:proofErr w:type="spellEnd"/>
      <w:r w:rsidR="002D5DAF" w:rsidRPr="00FF4F72">
        <w:rPr>
          <w:rFonts w:ascii="Times New Roman" w:hAnsi="Times New Roman" w:cs="Times New Roman"/>
          <w:sz w:val="18"/>
          <w:szCs w:val="18"/>
        </w:rPr>
        <w:t xml:space="preserve"> yang </w:t>
      </w:r>
      <w:proofErr w:type="spellStart"/>
      <w:r w:rsidR="002D5DAF" w:rsidRPr="00FF4F72">
        <w:rPr>
          <w:rFonts w:ascii="Times New Roman" w:hAnsi="Times New Roman" w:cs="Times New Roman"/>
          <w:sz w:val="18"/>
          <w:szCs w:val="18"/>
        </w:rPr>
        <w:t>menunjukkan</w:t>
      </w:r>
      <w:proofErr w:type="spellEnd"/>
      <w:r w:rsidR="002D5DAF"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keaktifan</w:t>
      </w:r>
      <w:proofErr w:type="spellEnd"/>
      <w:r w:rsidR="002D5DAF" w:rsidRPr="00FF4F72">
        <w:rPr>
          <w:rFonts w:ascii="Times New Roman" w:hAnsi="Times New Roman" w:cs="Times New Roman"/>
          <w:sz w:val="18"/>
          <w:szCs w:val="18"/>
        </w:rPr>
        <w:t xml:space="preserve"> yang </w:t>
      </w:r>
      <w:proofErr w:type="spellStart"/>
      <w:r w:rsidR="002D5DAF" w:rsidRPr="00FF4F72">
        <w:rPr>
          <w:rFonts w:ascii="Times New Roman" w:hAnsi="Times New Roman" w:cs="Times New Roman"/>
          <w:sz w:val="18"/>
          <w:szCs w:val="18"/>
        </w:rPr>
        <w:t>tinggi</w:t>
      </w:r>
      <w:proofErr w:type="spellEnd"/>
      <w:r w:rsidR="00F43AE8" w:rsidRPr="00FF4F72">
        <w:rPr>
          <w:rFonts w:ascii="Times New Roman" w:hAnsi="Times New Roman" w:cs="Times New Roman"/>
          <w:sz w:val="18"/>
          <w:szCs w:val="18"/>
        </w:rPr>
        <w:t xml:space="preserve"> </w:t>
      </w:r>
      <w:proofErr w:type="spellStart"/>
      <w:r w:rsidR="00F43AE8" w:rsidRPr="00FF4F72">
        <w:rPr>
          <w:rFonts w:ascii="Times New Roman" w:hAnsi="Times New Roman" w:cs="Times New Roman"/>
          <w:sz w:val="18"/>
          <w:szCs w:val="18"/>
        </w:rPr>
        <w:t>terhadap</w:t>
      </w:r>
      <w:proofErr w:type="spellEnd"/>
      <w:r w:rsidR="00F43AE8" w:rsidRPr="00FF4F72">
        <w:rPr>
          <w:rFonts w:ascii="Times New Roman" w:hAnsi="Times New Roman" w:cs="Times New Roman"/>
          <w:sz w:val="18"/>
          <w:szCs w:val="18"/>
        </w:rPr>
        <w:t xml:space="preserve"> </w:t>
      </w:r>
      <w:proofErr w:type="spellStart"/>
      <w:r w:rsidR="00F43AE8" w:rsidRPr="00FF4F72">
        <w:rPr>
          <w:rFonts w:ascii="Times New Roman" w:hAnsi="Times New Roman" w:cs="Times New Roman"/>
          <w:sz w:val="18"/>
          <w:szCs w:val="18"/>
        </w:rPr>
        <w:t>kedua-dua</w:t>
      </w:r>
      <w:proofErr w:type="spellEnd"/>
      <w:r w:rsidR="00F43AE8" w:rsidRPr="00FF4F72">
        <w:rPr>
          <w:rFonts w:ascii="Times New Roman" w:hAnsi="Times New Roman" w:cs="Times New Roman"/>
          <w:sz w:val="18"/>
          <w:szCs w:val="18"/>
        </w:rPr>
        <w:t xml:space="preserve"> </w:t>
      </w:r>
      <w:proofErr w:type="spellStart"/>
      <w:r w:rsidR="00F43AE8" w:rsidRPr="00FF4F72">
        <w:rPr>
          <w:rFonts w:ascii="Times New Roman" w:hAnsi="Times New Roman" w:cs="Times New Roman"/>
          <w:sz w:val="18"/>
          <w:szCs w:val="18"/>
        </w:rPr>
        <w:t>bakteria</w:t>
      </w:r>
      <w:proofErr w:type="spellEnd"/>
      <w:r w:rsidR="00F43AE8" w:rsidRPr="00FF4F72">
        <w:rPr>
          <w:rFonts w:ascii="Times New Roman" w:hAnsi="Times New Roman" w:cs="Times New Roman"/>
          <w:sz w:val="18"/>
          <w:szCs w:val="18"/>
        </w:rPr>
        <w:t xml:space="preserve"> </w:t>
      </w:r>
      <w:proofErr w:type="spellStart"/>
      <w:r w:rsidR="00F43AE8" w:rsidRPr="00FF4F72">
        <w:rPr>
          <w:rFonts w:ascii="Times New Roman" w:hAnsi="Times New Roman" w:cs="Times New Roman"/>
          <w:sz w:val="18"/>
          <w:szCs w:val="18"/>
        </w:rPr>
        <w:t>dan</w:t>
      </w:r>
      <w:proofErr w:type="spellEnd"/>
      <w:r w:rsidR="00F43AE8" w:rsidRPr="00FF4F72">
        <w:rPr>
          <w:rFonts w:ascii="Times New Roman" w:hAnsi="Times New Roman" w:cs="Times New Roman"/>
          <w:sz w:val="18"/>
          <w:szCs w:val="18"/>
        </w:rPr>
        <w:t xml:space="preserve"> </w:t>
      </w:r>
      <w:proofErr w:type="spellStart"/>
      <w:r w:rsidR="00F43AE8" w:rsidRPr="00FF4F72">
        <w:rPr>
          <w:rFonts w:ascii="Times New Roman" w:hAnsi="Times New Roman" w:cs="Times New Roman"/>
          <w:sz w:val="18"/>
          <w:szCs w:val="18"/>
        </w:rPr>
        <w:t>yis</w:t>
      </w:r>
      <w:proofErr w:type="spellEnd"/>
      <w:r w:rsidR="002D5DAF"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pada</w:t>
      </w:r>
      <w:proofErr w:type="spellEnd"/>
      <w:r w:rsidR="002D5DAF"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kepekatan</w:t>
      </w:r>
      <w:proofErr w:type="spellEnd"/>
      <w:r w:rsidR="002D5DAF"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rendah</w:t>
      </w:r>
      <w:proofErr w:type="spellEnd"/>
      <w:r w:rsidR="002D5DAF"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dan</w:t>
      </w:r>
      <w:proofErr w:type="spellEnd"/>
      <w:r w:rsidR="002D5DAF"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tinggi</w:t>
      </w:r>
      <w:proofErr w:type="spellEnd"/>
      <w:r w:rsidR="002D5DAF" w:rsidRPr="00FF4F72">
        <w:rPr>
          <w:rFonts w:ascii="Times New Roman" w:hAnsi="Times New Roman" w:cs="Times New Roman"/>
          <w:sz w:val="18"/>
          <w:szCs w:val="18"/>
        </w:rPr>
        <w:t>.</w:t>
      </w:r>
      <w:proofErr w:type="gramEnd"/>
      <w:r w:rsidR="006C4EAB" w:rsidRPr="00FF4F72">
        <w:rPr>
          <w:rFonts w:ascii="Times New Roman" w:hAnsi="Times New Roman" w:cs="Times New Roman"/>
          <w:sz w:val="18"/>
          <w:szCs w:val="18"/>
        </w:rPr>
        <w:t xml:space="preserve"> </w:t>
      </w:r>
    </w:p>
    <w:p w:rsidR="00BB19F4" w:rsidRPr="00FF4F72" w:rsidRDefault="006C4EAB" w:rsidP="00FD65DC">
      <w:pPr>
        <w:spacing w:line="240" w:lineRule="auto"/>
        <w:jc w:val="both"/>
        <w:rPr>
          <w:rFonts w:ascii="Times New Roman" w:hAnsi="Times New Roman" w:cs="Times New Roman"/>
          <w:sz w:val="18"/>
          <w:szCs w:val="18"/>
        </w:rPr>
      </w:pPr>
      <w:r w:rsidRPr="00FF4F72">
        <w:rPr>
          <w:rFonts w:ascii="Times New Roman" w:hAnsi="Times New Roman" w:cs="Times New Roman"/>
          <w:b/>
          <w:bCs/>
          <w:sz w:val="18"/>
          <w:szCs w:val="18"/>
        </w:rPr>
        <w:t xml:space="preserve">Kata </w:t>
      </w:r>
      <w:proofErr w:type="spellStart"/>
      <w:r w:rsidRPr="00FF4F72">
        <w:rPr>
          <w:rFonts w:ascii="Times New Roman" w:hAnsi="Times New Roman" w:cs="Times New Roman"/>
          <w:b/>
          <w:bCs/>
          <w:sz w:val="18"/>
          <w:szCs w:val="18"/>
        </w:rPr>
        <w:t>kunci</w:t>
      </w:r>
      <w:proofErr w:type="spellEnd"/>
      <w:r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maleimida</w:t>
      </w:r>
      <w:proofErr w:type="spellEnd"/>
      <w:r w:rsidR="002D5DAF" w:rsidRPr="00FF4F72">
        <w:rPr>
          <w:rFonts w:ascii="Times New Roman" w:hAnsi="Times New Roman" w:cs="Times New Roman"/>
          <w:sz w:val="18"/>
          <w:szCs w:val="18"/>
        </w:rPr>
        <w:t xml:space="preserve"> </w:t>
      </w:r>
      <w:r w:rsidR="00A44CC9" w:rsidRPr="00FF4F72">
        <w:rPr>
          <w:rFonts w:ascii="Times New Roman" w:hAnsi="Times New Roman" w:cs="Times New Roman"/>
          <w:i/>
          <w:iCs/>
          <w:sz w:val="18"/>
          <w:szCs w:val="18"/>
        </w:rPr>
        <w:t>N</w:t>
      </w:r>
      <w:r w:rsidR="00A44CC9" w:rsidRPr="00FF4F72">
        <w:rPr>
          <w:rFonts w:ascii="Times New Roman" w:hAnsi="Times New Roman" w:cs="Times New Roman"/>
          <w:sz w:val="18"/>
          <w:szCs w:val="18"/>
        </w:rPr>
        <w:t>-</w:t>
      </w:r>
      <w:proofErr w:type="spellStart"/>
      <w:r w:rsidR="002D5DAF" w:rsidRPr="00FF4F72">
        <w:rPr>
          <w:rFonts w:ascii="Times New Roman" w:hAnsi="Times New Roman" w:cs="Times New Roman"/>
          <w:sz w:val="18"/>
          <w:szCs w:val="18"/>
        </w:rPr>
        <w:t>gantian</w:t>
      </w:r>
      <w:proofErr w:type="spellEnd"/>
      <w:r w:rsidR="002D5DAF" w:rsidRPr="00FF4F72">
        <w:rPr>
          <w:rFonts w:ascii="Times New Roman" w:hAnsi="Times New Roman" w:cs="Times New Roman"/>
          <w:sz w:val="18"/>
          <w:szCs w:val="18"/>
        </w:rPr>
        <w:t xml:space="preserve">, </w:t>
      </w:r>
      <w:proofErr w:type="spellStart"/>
      <w:r w:rsidR="00FC4D30" w:rsidRPr="00FF4F72">
        <w:rPr>
          <w:rFonts w:ascii="Times New Roman" w:hAnsi="Times New Roman" w:cs="Times New Roman"/>
          <w:sz w:val="18"/>
          <w:szCs w:val="18"/>
        </w:rPr>
        <w:t>antimikrob</w:t>
      </w:r>
      <w:proofErr w:type="spellEnd"/>
      <w:r w:rsidR="00FC4D30"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kaedah</w:t>
      </w:r>
      <w:proofErr w:type="spellEnd"/>
      <w:r w:rsidR="002D5DAF"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resapan</w:t>
      </w:r>
      <w:proofErr w:type="spellEnd"/>
      <w:r w:rsidR="002D5DAF" w:rsidRPr="00FF4F72">
        <w:rPr>
          <w:rFonts w:ascii="Times New Roman" w:hAnsi="Times New Roman" w:cs="Times New Roman"/>
          <w:sz w:val="18"/>
          <w:szCs w:val="18"/>
        </w:rPr>
        <w:t xml:space="preserve"> </w:t>
      </w:r>
      <w:proofErr w:type="spellStart"/>
      <w:r w:rsidR="002D5DAF" w:rsidRPr="00FF4F72">
        <w:rPr>
          <w:rFonts w:ascii="Times New Roman" w:hAnsi="Times New Roman" w:cs="Times New Roman"/>
          <w:sz w:val="18"/>
          <w:szCs w:val="18"/>
        </w:rPr>
        <w:t>cakera</w:t>
      </w:r>
      <w:proofErr w:type="spellEnd"/>
    </w:p>
    <w:p w:rsidR="00BB19F4" w:rsidRPr="00FF4F72" w:rsidRDefault="00BB19F4" w:rsidP="00FD65DC">
      <w:pPr>
        <w:spacing w:after="0" w:line="240" w:lineRule="auto"/>
        <w:jc w:val="center"/>
        <w:rPr>
          <w:rFonts w:ascii="Times New Roman" w:hAnsi="Times New Roman" w:cs="Times New Roman"/>
          <w:sz w:val="20"/>
          <w:szCs w:val="20"/>
        </w:rPr>
      </w:pPr>
      <w:r w:rsidRPr="00FF4F72">
        <w:rPr>
          <w:rFonts w:ascii="Times New Roman" w:hAnsi="Times New Roman" w:cs="Times New Roman"/>
          <w:b/>
          <w:sz w:val="20"/>
          <w:szCs w:val="20"/>
        </w:rPr>
        <w:t>Introduction</w:t>
      </w:r>
      <w:r w:rsidRPr="00FF4F72">
        <w:rPr>
          <w:rFonts w:ascii="Times New Roman" w:hAnsi="Times New Roman" w:cs="Times New Roman"/>
          <w:sz w:val="20"/>
          <w:szCs w:val="20"/>
        </w:rPr>
        <w:t xml:space="preserve"> </w:t>
      </w:r>
    </w:p>
    <w:p w:rsidR="00FD65DC" w:rsidRPr="00FF4F72" w:rsidRDefault="008F2293" w:rsidP="00FD65DC">
      <w:pPr>
        <w:spacing w:after="0" w:line="240" w:lineRule="auto"/>
        <w:jc w:val="both"/>
        <w:rPr>
          <w:rFonts w:ascii="Times New Roman" w:hAnsi="Times New Roman" w:cs="Times New Roman"/>
          <w:bCs/>
          <w:sz w:val="20"/>
          <w:szCs w:val="20"/>
          <w:lang w:val="ms-MY"/>
        </w:rPr>
      </w:pPr>
      <w:r w:rsidRPr="00FF4F72">
        <w:rPr>
          <w:rFonts w:ascii="Times New Roman" w:hAnsi="Times New Roman" w:cs="Times New Roman"/>
          <w:bCs/>
          <w:sz w:val="20"/>
          <w:szCs w:val="20"/>
          <w:lang w:val="ms-MY"/>
        </w:rPr>
        <w:t xml:space="preserve">Microbe resistance has been a challenge for </w:t>
      </w:r>
      <w:r w:rsidR="002D5DAF" w:rsidRPr="00FF4F72">
        <w:rPr>
          <w:rFonts w:ascii="Times New Roman" w:hAnsi="Times New Roman" w:cs="Times New Roman"/>
          <w:bCs/>
          <w:sz w:val="20"/>
          <w:szCs w:val="20"/>
          <w:lang w:val="ms-MY"/>
        </w:rPr>
        <w:t xml:space="preserve">health practitioner </w:t>
      </w:r>
      <w:r w:rsidRPr="00FF4F72">
        <w:rPr>
          <w:rFonts w:ascii="Times New Roman" w:hAnsi="Times New Roman" w:cs="Times New Roman"/>
          <w:bCs/>
          <w:sz w:val="20"/>
          <w:szCs w:val="20"/>
          <w:lang w:val="ms-MY"/>
        </w:rPr>
        <w:t xml:space="preserve">and the pharmaceutical industry. </w:t>
      </w:r>
      <w:r w:rsidR="00070F64" w:rsidRPr="00FF4F72">
        <w:rPr>
          <w:rFonts w:ascii="Times New Roman" w:hAnsi="Times New Roman" w:cs="Times New Roman"/>
          <w:bCs/>
          <w:sz w:val="20"/>
          <w:szCs w:val="20"/>
          <w:lang w:val="ms-MY"/>
        </w:rPr>
        <w:t xml:space="preserve">The prescription of antibiotics are </w:t>
      </w:r>
      <w:r w:rsidR="005366E4" w:rsidRPr="00FF4F72">
        <w:rPr>
          <w:rFonts w:ascii="Times New Roman" w:hAnsi="Times New Roman" w:cs="Times New Roman"/>
          <w:bCs/>
          <w:sz w:val="20"/>
          <w:szCs w:val="20"/>
          <w:lang w:val="ms-MY"/>
        </w:rPr>
        <w:t xml:space="preserve">reported to be </w:t>
      </w:r>
      <w:r w:rsidR="00070F64" w:rsidRPr="00FF4F72">
        <w:rPr>
          <w:rFonts w:ascii="Times New Roman" w:hAnsi="Times New Roman" w:cs="Times New Roman"/>
          <w:bCs/>
          <w:sz w:val="20"/>
          <w:szCs w:val="20"/>
          <w:lang w:val="ms-MY"/>
        </w:rPr>
        <w:t>related to bacte</w:t>
      </w:r>
      <w:r w:rsidR="002D5DAF" w:rsidRPr="00FF4F72">
        <w:rPr>
          <w:rFonts w:ascii="Times New Roman" w:hAnsi="Times New Roman" w:cs="Times New Roman"/>
          <w:bCs/>
          <w:sz w:val="20"/>
          <w:szCs w:val="20"/>
          <w:lang w:val="ms-MY"/>
        </w:rPr>
        <w:t>r</w:t>
      </w:r>
      <w:r w:rsidR="00070F64" w:rsidRPr="00FF4F72">
        <w:rPr>
          <w:rFonts w:ascii="Times New Roman" w:hAnsi="Times New Roman" w:cs="Times New Roman"/>
          <w:bCs/>
          <w:sz w:val="20"/>
          <w:szCs w:val="20"/>
          <w:lang w:val="ms-MY"/>
        </w:rPr>
        <w:t>ial resistance.</w:t>
      </w:r>
      <w:r w:rsidR="003D40B4" w:rsidRPr="00FF4F72">
        <w:rPr>
          <w:rFonts w:ascii="Times New Roman" w:hAnsi="Times New Roman" w:cs="Times New Roman"/>
          <w:bCs/>
          <w:sz w:val="20"/>
          <w:szCs w:val="20"/>
          <w:lang w:val="ms-MY"/>
        </w:rPr>
        <w:t xml:space="preserve"> The most commonly found </w:t>
      </w:r>
      <w:r w:rsidR="005366E4" w:rsidRPr="00FF4F72">
        <w:rPr>
          <w:rFonts w:ascii="Times New Roman" w:hAnsi="Times New Roman" w:cs="Times New Roman"/>
          <w:bCs/>
          <w:sz w:val="20"/>
          <w:szCs w:val="20"/>
          <w:lang w:val="ms-MY"/>
        </w:rPr>
        <w:t>drug-resistant bacteria</w:t>
      </w:r>
      <w:r w:rsidR="003D40B4" w:rsidRPr="00FF4F72">
        <w:rPr>
          <w:rFonts w:ascii="Times New Roman" w:hAnsi="Times New Roman" w:cs="Times New Roman"/>
          <w:bCs/>
          <w:sz w:val="20"/>
          <w:szCs w:val="20"/>
          <w:lang w:val="ms-MY"/>
        </w:rPr>
        <w:t xml:space="preserve"> in hospitals are methicilin-resistant </w:t>
      </w:r>
      <w:r w:rsidR="00A35E2D" w:rsidRPr="00FF4F72">
        <w:rPr>
          <w:rFonts w:ascii="Times New Roman" w:hAnsi="Times New Roman" w:cs="Times New Roman"/>
          <w:bCs/>
          <w:i/>
          <w:sz w:val="20"/>
          <w:szCs w:val="20"/>
          <w:lang w:val="ms-MY"/>
        </w:rPr>
        <w:t>Staphylococcus aureus</w:t>
      </w:r>
      <w:r w:rsidR="00A35E2D" w:rsidRPr="00FF4F72">
        <w:rPr>
          <w:rFonts w:ascii="Times New Roman" w:hAnsi="Times New Roman" w:cs="Times New Roman"/>
          <w:bCs/>
          <w:sz w:val="20"/>
          <w:szCs w:val="20"/>
          <w:lang w:val="ms-MY"/>
        </w:rPr>
        <w:t xml:space="preserve"> </w:t>
      </w:r>
      <w:r w:rsidR="001757B4" w:rsidRPr="00FF4F72">
        <w:rPr>
          <w:rFonts w:ascii="Times New Roman" w:hAnsi="Times New Roman" w:cs="Times New Roman"/>
          <w:bCs/>
          <w:sz w:val="20"/>
          <w:szCs w:val="20"/>
          <w:lang w:val="ms-MY"/>
        </w:rPr>
        <w:t xml:space="preserve">(MRSA) and </w:t>
      </w:r>
      <w:r w:rsidR="001757B4" w:rsidRPr="00FF4F72">
        <w:rPr>
          <w:rFonts w:ascii="Times New Roman" w:hAnsi="Times New Roman" w:cs="Times New Roman"/>
          <w:bCs/>
          <w:i/>
          <w:sz w:val="20"/>
          <w:szCs w:val="20"/>
          <w:lang w:val="ms-MY"/>
        </w:rPr>
        <w:t>Pseudomonas aeruginosa</w:t>
      </w:r>
      <w:r w:rsidR="002D6F01" w:rsidRPr="00FF4F72">
        <w:rPr>
          <w:rFonts w:ascii="Times New Roman" w:hAnsi="Times New Roman" w:cs="Times New Roman"/>
          <w:bCs/>
          <w:sz w:val="20"/>
          <w:szCs w:val="20"/>
          <w:lang w:val="ms-MY"/>
        </w:rPr>
        <w:t xml:space="preserve"> </w:t>
      </w:r>
      <w:r w:rsidR="00537FDE" w:rsidRPr="00FF4F72">
        <w:rPr>
          <w:rFonts w:ascii="Times New Roman" w:hAnsi="Times New Roman" w:cs="Times New Roman"/>
          <w:bCs/>
          <w:sz w:val="20"/>
          <w:szCs w:val="20"/>
          <w:lang w:val="ms-MY"/>
        </w:rPr>
        <w:t>[1]</w:t>
      </w:r>
      <w:r w:rsidR="005366E4" w:rsidRPr="00FF4F72">
        <w:rPr>
          <w:rFonts w:ascii="Times New Roman" w:hAnsi="Times New Roman" w:cs="Times New Roman"/>
          <w:bCs/>
          <w:sz w:val="20"/>
          <w:szCs w:val="20"/>
          <w:lang w:val="ms-MY"/>
        </w:rPr>
        <w:t>. The r</w:t>
      </w:r>
      <w:r w:rsidRPr="00FF4F72">
        <w:rPr>
          <w:rFonts w:ascii="Times New Roman" w:hAnsi="Times New Roman" w:cs="Times New Roman"/>
          <w:bCs/>
          <w:sz w:val="20"/>
          <w:szCs w:val="20"/>
          <w:lang w:val="ms-MY"/>
        </w:rPr>
        <w:t xml:space="preserve">esistance towards various drugs and medicines </w:t>
      </w:r>
      <w:r w:rsidR="00070F64" w:rsidRPr="00FF4F72">
        <w:rPr>
          <w:rFonts w:ascii="Times New Roman" w:hAnsi="Times New Roman" w:cs="Times New Roman"/>
          <w:bCs/>
          <w:sz w:val="20"/>
          <w:szCs w:val="20"/>
          <w:lang w:val="ms-MY"/>
        </w:rPr>
        <w:t>shown by</w:t>
      </w:r>
      <w:r w:rsidR="0067268D" w:rsidRPr="00FF4F72">
        <w:rPr>
          <w:rFonts w:ascii="Times New Roman" w:hAnsi="Times New Roman" w:cs="Times New Roman"/>
          <w:bCs/>
          <w:sz w:val="20"/>
          <w:szCs w:val="20"/>
          <w:lang w:val="ms-MY"/>
        </w:rPr>
        <w:t xml:space="preserve"> bacteria and fungi has </w:t>
      </w:r>
      <w:r w:rsidR="00070F64" w:rsidRPr="00FF4F72">
        <w:rPr>
          <w:rFonts w:ascii="Times New Roman" w:hAnsi="Times New Roman" w:cs="Times New Roman"/>
          <w:bCs/>
          <w:sz w:val="20"/>
          <w:szCs w:val="20"/>
          <w:lang w:val="ms-MY"/>
        </w:rPr>
        <w:t xml:space="preserve">also </w:t>
      </w:r>
      <w:r w:rsidR="0067268D" w:rsidRPr="00FF4F72">
        <w:rPr>
          <w:rFonts w:ascii="Times New Roman" w:hAnsi="Times New Roman" w:cs="Times New Roman"/>
          <w:bCs/>
          <w:sz w:val="20"/>
          <w:szCs w:val="20"/>
          <w:lang w:val="ms-MY"/>
        </w:rPr>
        <w:t xml:space="preserve">become the main reason for failure in chemotherapy of infectious diseases. Therefore, </w:t>
      </w:r>
      <w:r w:rsidR="0067431E" w:rsidRPr="00FF4F72">
        <w:rPr>
          <w:rFonts w:ascii="Times New Roman" w:hAnsi="Times New Roman" w:cs="Times New Roman"/>
          <w:bCs/>
          <w:sz w:val="20"/>
          <w:szCs w:val="20"/>
          <w:lang w:val="ms-MY"/>
        </w:rPr>
        <w:t xml:space="preserve">the need for a novel anti microbe agent is </w:t>
      </w:r>
      <w:r w:rsidR="002D5DAF" w:rsidRPr="00FF4F72">
        <w:rPr>
          <w:rFonts w:ascii="Times New Roman" w:hAnsi="Times New Roman" w:cs="Times New Roman"/>
          <w:bCs/>
          <w:sz w:val="20"/>
          <w:szCs w:val="20"/>
          <w:lang w:val="ms-MY"/>
        </w:rPr>
        <w:t>highly desirable</w:t>
      </w:r>
      <w:r w:rsidR="00FD65DC" w:rsidRPr="00FF4F72">
        <w:rPr>
          <w:rFonts w:ascii="Times New Roman" w:hAnsi="Times New Roman" w:cs="Times New Roman"/>
          <w:bCs/>
          <w:sz w:val="20"/>
          <w:szCs w:val="20"/>
          <w:lang w:val="ms-MY"/>
        </w:rPr>
        <w:t>.</w:t>
      </w:r>
    </w:p>
    <w:p w:rsidR="00FD65DC" w:rsidRPr="00FF4F72" w:rsidRDefault="00FD65DC" w:rsidP="00FD65DC">
      <w:pPr>
        <w:spacing w:after="0" w:line="240" w:lineRule="auto"/>
        <w:jc w:val="both"/>
        <w:rPr>
          <w:rFonts w:ascii="Times New Roman" w:hAnsi="Times New Roman" w:cs="Times New Roman"/>
          <w:bCs/>
          <w:sz w:val="20"/>
          <w:szCs w:val="20"/>
          <w:lang w:val="ms-MY"/>
        </w:rPr>
      </w:pPr>
    </w:p>
    <w:p w:rsidR="00DE0C47" w:rsidRPr="00FF4F72" w:rsidRDefault="001E6ABA" w:rsidP="00DE0C47">
      <w:pPr>
        <w:spacing w:after="0" w:line="240" w:lineRule="auto"/>
        <w:jc w:val="both"/>
        <w:rPr>
          <w:rFonts w:ascii="Times New Roman" w:hAnsi="Times New Roman" w:cs="Times New Roman"/>
          <w:bCs/>
          <w:sz w:val="20"/>
          <w:szCs w:val="20"/>
          <w:lang w:val="ms-MY"/>
        </w:rPr>
      </w:pPr>
      <w:r w:rsidRPr="00FF4F72">
        <w:rPr>
          <w:rFonts w:ascii="Times New Roman" w:hAnsi="Times New Roman" w:cs="Times New Roman"/>
          <w:bCs/>
          <w:sz w:val="20"/>
          <w:szCs w:val="20"/>
          <w:lang w:val="ms-MY"/>
        </w:rPr>
        <w:t>Recently, researchers are focusing on bacterial and fungal enzymes</w:t>
      </w:r>
      <w:r w:rsidR="0003689C" w:rsidRPr="00FF4F72">
        <w:rPr>
          <w:rFonts w:ascii="Times New Roman" w:hAnsi="Times New Roman" w:cs="Times New Roman"/>
          <w:bCs/>
          <w:sz w:val="20"/>
          <w:szCs w:val="20"/>
          <w:lang w:val="ms-MY"/>
        </w:rPr>
        <w:t xml:space="preserve"> that are responsible for catalysing important biochemical reactions in microbe cells. Biologically active compounds capable of deactivating </w:t>
      </w:r>
      <w:r w:rsidR="003155E8" w:rsidRPr="00FF4F72">
        <w:rPr>
          <w:rFonts w:ascii="Times New Roman" w:hAnsi="Times New Roman" w:cs="Times New Roman"/>
          <w:bCs/>
          <w:sz w:val="20"/>
          <w:szCs w:val="20"/>
          <w:lang w:val="ms-MY"/>
        </w:rPr>
        <w:t>these enzymes and block the metabolic pathway</w:t>
      </w:r>
      <w:r w:rsidR="00EF1CFB" w:rsidRPr="00FF4F72">
        <w:rPr>
          <w:rFonts w:ascii="Times New Roman" w:hAnsi="Times New Roman" w:cs="Times New Roman"/>
          <w:bCs/>
          <w:sz w:val="20"/>
          <w:szCs w:val="20"/>
          <w:lang w:val="ms-MY"/>
        </w:rPr>
        <w:t xml:space="preserve"> of these bacteria and fungi selectively in human body </w:t>
      </w:r>
      <w:r w:rsidR="000F0F9F" w:rsidRPr="00FF4F72">
        <w:rPr>
          <w:rFonts w:ascii="Times New Roman" w:hAnsi="Times New Roman" w:cs="Times New Roman"/>
          <w:bCs/>
          <w:sz w:val="20"/>
          <w:szCs w:val="20"/>
          <w:lang w:val="ms-MY"/>
        </w:rPr>
        <w:t>are potential novel antimicrobial drugs</w:t>
      </w:r>
      <w:r w:rsidR="00866621" w:rsidRPr="00FF4F72">
        <w:rPr>
          <w:rFonts w:ascii="Times New Roman" w:hAnsi="Times New Roman" w:cs="Times New Roman"/>
          <w:bCs/>
          <w:sz w:val="20"/>
          <w:szCs w:val="20"/>
          <w:lang w:val="ms-MY"/>
        </w:rPr>
        <w:t xml:space="preserve"> </w:t>
      </w:r>
      <w:r w:rsidR="002A7EE1" w:rsidRPr="00FF4F72">
        <w:rPr>
          <w:rFonts w:ascii="Times New Roman" w:hAnsi="Times New Roman" w:cs="Times New Roman"/>
          <w:bCs/>
          <w:sz w:val="20"/>
          <w:szCs w:val="20"/>
          <w:lang w:val="ms-MY"/>
        </w:rPr>
        <w:t>[2]</w:t>
      </w:r>
      <w:r w:rsidR="000F0F9F" w:rsidRPr="00FF4F72">
        <w:rPr>
          <w:rFonts w:ascii="Times New Roman" w:hAnsi="Times New Roman" w:cs="Times New Roman"/>
          <w:bCs/>
          <w:sz w:val="20"/>
          <w:szCs w:val="20"/>
          <w:lang w:val="ms-MY"/>
        </w:rPr>
        <w:t>.</w:t>
      </w:r>
      <w:r w:rsidR="000C44EA" w:rsidRPr="00FF4F72">
        <w:rPr>
          <w:rFonts w:ascii="Times New Roman" w:hAnsi="Times New Roman" w:cs="Times New Roman"/>
          <w:bCs/>
          <w:sz w:val="20"/>
          <w:szCs w:val="20"/>
          <w:lang w:val="ms-MY"/>
        </w:rPr>
        <w:t xml:space="preserve"> </w:t>
      </w:r>
      <w:r w:rsidR="007F677E" w:rsidRPr="00FF4F72">
        <w:rPr>
          <w:rFonts w:ascii="Times New Roman" w:hAnsi="Times New Roman" w:cs="Times New Roman"/>
          <w:bCs/>
          <w:sz w:val="20"/>
          <w:szCs w:val="20"/>
          <w:lang w:val="ms-MY"/>
        </w:rPr>
        <w:t>Many biologically active compounds including most of the antibiotics are enzyme inhibitors. Compounds th</w:t>
      </w:r>
      <w:r w:rsidR="00DA05E3" w:rsidRPr="00FF4F72">
        <w:rPr>
          <w:rFonts w:ascii="Times New Roman" w:hAnsi="Times New Roman" w:cs="Times New Roman"/>
          <w:bCs/>
          <w:sz w:val="20"/>
          <w:szCs w:val="20"/>
          <w:lang w:val="ms-MY"/>
        </w:rPr>
        <w:t>at are ac</w:t>
      </w:r>
      <w:r w:rsidR="007F677E" w:rsidRPr="00FF4F72">
        <w:rPr>
          <w:rFonts w:ascii="Times New Roman" w:hAnsi="Times New Roman" w:cs="Times New Roman"/>
          <w:bCs/>
          <w:sz w:val="20"/>
          <w:szCs w:val="20"/>
          <w:lang w:val="ms-MY"/>
        </w:rPr>
        <w:t>tive towards the thiol group</w:t>
      </w:r>
      <w:r w:rsidR="00DA05E3" w:rsidRPr="00FF4F72">
        <w:rPr>
          <w:rFonts w:ascii="Times New Roman" w:hAnsi="Times New Roman" w:cs="Times New Roman"/>
          <w:bCs/>
          <w:sz w:val="20"/>
          <w:szCs w:val="20"/>
          <w:lang w:val="ms-MY"/>
        </w:rPr>
        <w:t xml:space="preserve"> are able to inhibit cysteine protease and ot</w:t>
      </w:r>
      <w:r w:rsidR="00FC4D30" w:rsidRPr="00FF4F72">
        <w:rPr>
          <w:rFonts w:ascii="Times New Roman" w:hAnsi="Times New Roman" w:cs="Times New Roman"/>
          <w:bCs/>
          <w:sz w:val="20"/>
          <w:szCs w:val="20"/>
          <w:lang w:val="ms-MY"/>
        </w:rPr>
        <w:t>her proteins containing importa</w:t>
      </w:r>
      <w:r w:rsidR="00DA05E3" w:rsidRPr="00FF4F72">
        <w:rPr>
          <w:rFonts w:ascii="Times New Roman" w:hAnsi="Times New Roman" w:cs="Times New Roman"/>
          <w:bCs/>
          <w:sz w:val="20"/>
          <w:szCs w:val="20"/>
          <w:lang w:val="ms-MY"/>
        </w:rPr>
        <w:t>n</w:t>
      </w:r>
      <w:r w:rsidR="00FC4D30" w:rsidRPr="00FF4F72">
        <w:rPr>
          <w:rFonts w:ascii="Times New Roman" w:hAnsi="Times New Roman" w:cs="Times New Roman"/>
          <w:bCs/>
          <w:sz w:val="20"/>
          <w:szCs w:val="20"/>
          <w:lang w:val="ms-MY"/>
        </w:rPr>
        <w:t>t</w:t>
      </w:r>
      <w:r w:rsidR="00DA05E3" w:rsidRPr="00FF4F72">
        <w:rPr>
          <w:rFonts w:ascii="Times New Roman" w:hAnsi="Times New Roman" w:cs="Times New Roman"/>
          <w:bCs/>
          <w:sz w:val="20"/>
          <w:szCs w:val="20"/>
          <w:lang w:val="ms-MY"/>
        </w:rPr>
        <w:t xml:space="preserve"> cysteins. Maleimides for instance, portrayed the ability to inhibit cysteine protease</w:t>
      </w:r>
      <w:r w:rsidR="00476508" w:rsidRPr="00FF4F72">
        <w:rPr>
          <w:rFonts w:ascii="Times New Roman" w:hAnsi="Times New Roman" w:cs="Times New Roman"/>
          <w:bCs/>
          <w:sz w:val="20"/>
          <w:szCs w:val="20"/>
          <w:lang w:val="ms-MY"/>
        </w:rPr>
        <w:t xml:space="preserve"> and </w:t>
      </w:r>
      <w:r w:rsidR="00F51618" w:rsidRPr="00FF4F72">
        <w:rPr>
          <w:rFonts w:ascii="Times New Roman" w:hAnsi="Times New Roman" w:cs="Times New Roman"/>
          <w:bCs/>
          <w:i/>
          <w:sz w:val="20"/>
          <w:szCs w:val="20"/>
          <w:lang w:val="ms-MY"/>
        </w:rPr>
        <w:t>N</w:t>
      </w:r>
      <w:r w:rsidR="00476508" w:rsidRPr="00FF4F72">
        <w:rPr>
          <w:rFonts w:ascii="Times New Roman" w:hAnsi="Times New Roman" w:cs="Times New Roman"/>
          <w:bCs/>
          <w:sz w:val="20"/>
          <w:szCs w:val="20"/>
          <w:lang w:val="ms-MY"/>
        </w:rPr>
        <w:t xml:space="preserve">-ethylmaleimide specifically, acts spontaneously and fast with the sulphydryl </w:t>
      </w:r>
      <w:r w:rsidR="00DE0C47" w:rsidRPr="00FF4F72">
        <w:rPr>
          <w:rFonts w:ascii="Times New Roman" w:hAnsi="Times New Roman" w:cs="Times New Roman"/>
          <w:bCs/>
          <w:sz w:val="20"/>
          <w:szCs w:val="20"/>
          <w:lang w:val="ms-MY"/>
        </w:rPr>
        <w:t>group.</w:t>
      </w:r>
    </w:p>
    <w:p w:rsidR="00DE0C47" w:rsidRPr="00FF4F72" w:rsidRDefault="00DE0C47" w:rsidP="00DE0C47">
      <w:pPr>
        <w:spacing w:after="0" w:line="240" w:lineRule="auto"/>
        <w:jc w:val="both"/>
        <w:rPr>
          <w:rFonts w:ascii="Times New Roman" w:hAnsi="Times New Roman" w:cs="Times New Roman"/>
          <w:bCs/>
          <w:sz w:val="20"/>
          <w:szCs w:val="20"/>
          <w:lang w:val="ms-MY"/>
        </w:rPr>
      </w:pPr>
    </w:p>
    <w:p w:rsidR="005605EA" w:rsidRPr="00FF4F72" w:rsidRDefault="005605EA" w:rsidP="00DE0C47">
      <w:pPr>
        <w:spacing w:after="0" w:line="240" w:lineRule="auto"/>
        <w:jc w:val="both"/>
        <w:rPr>
          <w:rFonts w:ascii="Times New Roman" w:hAnsi="Times New Roman" w:cs="Times New Roman"/>
          <w:bCs/>
          <w:sz w:val="20"/>
          <w:szCs w:val="20"/>
          <w:lang w:val="ms-MY"/>
        </w:rPr>
      </w:pPr>
      <w:r w:rsidRPr="00FF4F72">
        <w:rPr>
          <w:rFonts w:ascii="Times New Roman" w:hAnsi="Times New Roman" w:cs="Times New Roman"/>
          <w:bCs/>
          <w:sz w:val="20"/>
          <w:szCs w:val="20"/>
          <w:lang w:val="ms-MY"/>
        </w:rPr>
        <w:t>Cyclic imides such as succinimides, maleimides, phtha</w:t>
      </w:r>
      <w:r w:rsidR="0050625C" w:rsidRPr="00FF4F72">
        <w:rPr>
          <w:rFonts w:ascii="Times New Roman" w:hAnsi="Times New Roman" w:cs="Times New Roman"/>
          <w:bCs/>
          <w:sz w:val="20"/>
          <w:szCs w:val="20"/>
          <w:lang w:val="ms-MY"/>
        </w:rPr>
        <w:t xml:space="preserve">limides and their derivatives have an imide ring and the –CO-N(R)-CO- structure that gives them </w:t>
      </w:r>
      <w:r w:rsidR="00443527" w:rsidRPr="00FF4F72">
        <w:rPr>
          <w:rFonts w:ascii="Times New Roman" w:hAnsi="Times New Roman" w:cs="Times New Roman"/>
          <w:bCs/>
          <w:sz w:val="20"/>
          <w:szCs w:val="20"/>
          <w:lang w:val="ms-MY"/>
        </w:rPr>
        <w:t xml:space="preserve">neutrality and hydrophobicity. </w:t>
      </w:r>
      <w:r w:rsidR="00897C38" w:rsidRPr="00FF4F72">
        <w:rPr>
          <w:rFonts w:ascii="Times New Roman" w:hAnsi="Times New Roman" w:cs="Times New Roman"/>
          <w:bCs/>
          <w:sz w:val="20"/>
          <w:szCs w:val="20"/>
          <w:lang w:val="ms-MY"/>
        </w:rPr>
        <w:t>Previous studies have shown that v</w:t>
      </w:r>
      <w:r w:rsidR="00443527" w:rsidRPr="00FF4F72">
        <w:rPr>
          <w:rFonts w:ascii="Times New Roman" w:hAnsi="Times New Roman" w:cs="Times New Roman"/>
          <w:bCs/>
          <w:sz w:val="20"/>
          <w:szCs w:val="20"/>
          <w:lang w:val="ms-MY"/>
        </w:rPr>
        <w:t>arious kinds</w:t>
      </w:r>
      <w:r w:rsidR="00897C38" w:rsidRPr="00FF4F72">
        <w:rPr>
          <w:rFonts w:ascii="Times New Roman" w:hAnsi="Times New Roman" w:cs="Times New Roman"/>
          <w:bCs/>
          <w:sz w:val="20"/>
          <w:szCs w:val="20"/>
          <w:lang w:val="ms-MY"/>
        </w:rPr>
        <w:t xml:space="preserve"> of biological activities such as</w:t>
      </w:r>
      <w:r w:rsidR="008D615C" w:rsidRPr="00FF4F72">
        <w:rPr>
          <w:rFonts w:ascii="Times New Roman" w:hAnsi="Times New Roman" w:cs="Times New Roman"/>
          <w:bCs/>
          <w:sz w:val="20"/>
          <w:szCs w:val="20"/>
          <w:lang w:val="ms-MY"/>
        </w:rPr>
        <w:t xml:space="preserve"> antibacterial, antifungal and antitumor</w:t>
      </w:r>
      <w:r w:rsidR="00897C38" w:rsidRPr="00FF4F72">
        <w:rPr>
          <w:rFonts w:ascii="Times New Roman" w:hAnsi="Times New Roman" w:cs="Times New Roman"/>
          <w:bCs/>
          <w:sz w:val="20"/>
          <w:szCs w:val="20"/>
          <w:lang w:val="ms-MY"/>
        </w:rPr>
        <w:t xml:space="preserve"> are</w:t>
      </w:r>
      <w:r w:rsidR="00443527" w:rsidRPr="00FF4F72">
        <w:rPr>
          <w:rFonts w:ascii="Times New Roman" w:hAnsi="Times New Roman" w:cs="Times New Roman"/>
          <w:bCs/>
          <w:sz w:val="20"/>
          <w:szCs w:val="20"/>
          <w:lang w:val="ms-MY"/>
        </w:rPr>
        <w:t xml:space="preserve"> related t</w:t>
      </w:r>
      <w:r w:rsidR="008D615C" w:rsidRPr="00FF4F72">
        <w:rPr>
          <w:rFonts w:ascii="Times New Roman" w:hAnsi="Times New Roman" w:cs="Times New Roman"/>
          <w:bCs/>
          <w:sz w:val="20"/>
          <w:szCs w:val="20"/>
          <w:lang w:val="ms-MY"/>
        </w:rPr>
        <w:t>o these</w:t>
      </w:r>
      <w:r w:rsidR="00443527" w:rsidRPr="00FF4F72">
        <w:rPr>
          <w:rFonts w:ascii="Times New Roman" w:hAnsi="Times New Roman" w:cs="Times New Roman"/>
          <w:bCs/>
          <w:sz w:val="20"/>
          <w:szCs w:val="20"/>
          <w:lang w:val="ms-MY"/>
        </w:rPr>
        <w:t xml:space="preserve"> compounds and </w:t>
      </w:r>
      <w:r w:rsidR="00443527" w:rsidRPr="00FF4F72">
        <w:rPr>
          <w:rFonts w:ascii="Times New Roman" w:hAnsi="Times New Roman" w:cs="Times New Roman"/>
          <w:bCs/>
          <w:sz w:val="20"/>
          <w:szCs w:val="20"/>
          <w:lang w:val="ms-MY"/>
        </w:rPr>
        <w:lastRenderedPageBreak/>
        <w:t>their derivatives</w:t>
      </w:r>
      <w:r w:rsidR="00F51618" w:rsidRPr="00FF4F72">
        <w:rPr>
          <w:rFonts w:ascii="Times New Roman" w:hAnsi="Times New Roman" w:cs="Times New Roman"/>
          <w:bCs/>
          <w:sz w:val="20"/>
          <w:szCs w:val="20"/>
          <w:lang w:val="ms-MY"/>
        </w:rPr>
        <w:t xml:space="preserve"> as shown in Table 1</w:t>
      </w:r>
      <w:r w:rsidR="008D615C" w:rsidRPr="00FF4F72">
        <w:rPr>
          <w:rFonts w:ascii="Times New Roman" w:hAnsi="Times New Roman" w:cs="Times New Roman"/>
          <w:bCs/>
          <w:sz w:val="20"/>
          <w:szCs w:val="20"/>
          <w:lang w:val="ms-MY"/>
        </w:rPr>
        <w:t xml:space="preserve"> </w:t>
      </w:r>
      <w:r w:rsidR="002A7EE1" w:rsidRPr="00FF4F72">
        <w:rPr>
          <w:rFonts w:ascii="Times New Roman" w:hAnsi="Times New Roman" w:cs="Times New Roman"/>
          <w:bCs/>
          <w:sz w:val="20"/>
          <w:szCs w:val="20"/>
          <w:lang w:val="ms-MY"/>
        </w:rPr>
        <w:t>[3]</w:t>
      </w:r>
      <w:r w:rsidR="008D615C" w:rsidRPr="00FF4F72">
        <w:rPr>
          <w:rFonts w:ascii="Times New Roman" w:hAnsi="Times New Roman" w:cs="Times New Roman"/>
          <w:sz w:val="20"/>
          <w:szCs w:val="20"/>
          <w:lang w:val="ms-MY"/>
        </w:rPr>
        <w:fldChar w:fldCharType="begin"/>
      </w:r>
      <w:r w:rsidR="008D615C" w:rsidRPr="00FF4F72">
        <w:rPr>
          <w:rFonts w:ascii="Times New Roman" w:hAnsi="Times New Roman" w:cs="Times New Roman"/>
          <w:sz w:val="20"/>
          <w:szCs w:val="20"/>
          <w:lang w:val="ms-MY"/>
        </w:rPr>
        <w:instrText xml:space="preserve"> ADDIN EN.CITE &lt;EndNote&gt;&lt;Cite&gt;&lt;Author&gt;Prado&lt;/Author&gt;&lt;Year&gt;2004&lt;/Year&gt;&lt;RecNum&gt;1&lt;/RecNum&gt;&lt;DisplayText&gt;(Prado et al. 2004)&lt;/DisplayText&gt;&lt;record&gt;&lt;rec-number&gt;1&lt;/rec-number&gt;&lt;foreign-keys&gt;&lt;key app="EN" db-id="vztd5dxsbrpxs9etpwu5zdf8ttass2v9xsfe"&gt;1&lt;/key&gt;&lt;/foreign-keys&gt;&lt;ref-type name="Journal Article"&gt;17&lt;/ref-type&gt;&lt;contributors&gt;&lt;authors&gt;&lt;author&gt;Prado, S. R. T.&lt;/author&gt;&lt;author&gt;Cechinel-Filho, V.&lt;/author&gt;&lt;author&gt;Campos-Buzzi, F.&lt;/author&gt;&lt;author&gt;Corrêa, R.&lt;/author&gt;&lt;author&gt;Cadena, S. M. C. S.&lt;/author&gt;&lt;author&gt;De Oliveira, M. B. M.&lt;/author&gt;&lt;/authors&gt;&lt;/contributors&gt;&lt;titles&gt;&lt;title&gt;Biological evaluation of some selected cyclic imides: Mitochondrial effects and in vitro cytotoxicity&lt;/title&gt;&lt;secondary-title&gt;Zeitschrift fur Naturforschung - Section C Journal of Biosciences&lt;/secondary-title&gt;&lt;/titles&gt;&lt;periodical&gt;&lt;full-title&gt;Zeitschrift fur Naturforschung - Section C Journal of Biosciences&lt;/full-title&gt;&lt;/periodical&gt;&lt;pages&gt;663-672&lt;/pages&gt;&lt;volume&gt;59&lt;/volume&gt;&lt;number&gt;9-10&lt;/number&gt;&lt;dates&gt;&lt;year&gt;2004&lt;/year&gt;&lt;pub-dates&gt;&lt;date&gt;//&lt;/date&gt;&lt;/pub-dates&gt;&lt;/dates&gt;&lt;urls&gt;&lt;related-urls&gt;&lt;url&gt;http://www.scopus.com/inward/record.url?eid=2-s2.0-6344291579&amp;amp;partnerID=40&amp;amp;md5=bde1082a53e1d8148761dc5cf8e1fe1f&lt;/url&gt;&lt;/related-urls&gt;&lt;/urls&gt;&lt;/record&gt;&lt;/Cite&gt;&lt;/EndNote&gt;</w:instrText>
      </w:r>
      <w:r w:rsidR="008D615C" w:rsidRPr="00FF4F72">
        <w:rPr>
          <w:rFonts w:ascii="Times New Roman" w:hAnsi="Times New Roman" w:cs="Times New Roman"/>
          <w:sz w:val="20"/>
          <w:szCs w:val="20"/>
          <w:lang w:val="ms-MY"/>
        </w:rPr>
        <w:fldChar w:fldCharType="end"/>
      </w:r>
      <w:r w:rsidR="006F394C" w:rsidRPr="00FF4F72">
        <w:rPr>
          <w:rFonts w:ascii="Times New Roman" w:hAnsi="Times New Roman" w:cs="Times New Roman"/>
          <w:sz w:val="20"/>
          <w:szCs w:val="20"/>
        </w:rPr>
        <w:t>.</w:t>
      </w:r>
      <w:r w:rsidR="000B1278" w:rsidRPr="00FF4F72">
        <w:rPr>
          <w:rFonts w:ascii="Times New Roman" w:hAnsi="Times New Roman" w:cs="Times New Roman"/>
          <w:sz w:val="20"/>
          <w:szCs w:val="20"/>
        </w:rPr>
        <w:t xml:space="preserve"> </w:t>
      </w:r>
      <w:proofErr w:type="spellStart"/>
      <w:r w:rsidR="000B1278" w:rsidRPr="00FF4F72">
        <w:rPr>
          <w:rFonts w:ascii="Times New Roman" w:hAnsi="Times New Roman" w:cs="Times New Roman"/>
          <w:sz w:val="20"/>
          <w:szCs w:val="20"/>
        </w:rPr>
        <w:t>Maleimide</w:t>
      </w:r>
      <w:proofErr w:type="spellEnd"/>
      <w:r w:rsidR="000B1278" w:rsidRPr="00FF4F72">
        <w:rPr>
          <w:rFonts w:ascii="Times New Roman" w:hAnsi="Times New Roman" w:cs="Times New Roman"/>
          <w:sz w:val="20"/>
          <w:szCs w:val="20"/>
        </w:rPr>
        <w:t xml:space="preserve"> compounds in </w:t>
      </w:r>
      <w:r w:rsidR="00DE0C47" w:rsidRPr="00FF4F72">
        <w:rPr>
          <w:rFonts w:ascii="Times New Roman" w:hAnsi="Times New Roman" w:cs="Times New Roman"/>
          <w:sz w:val="20"/>
          <w:szCs w:val="20"/>
        </w:rPr>
        <w:t>specific</w:t>
      </w:r>
      <w:r w:rsidR="000B1278" w:rsidRPr="00FF4F72">
        <w:rPr>
          <w:rFonts w:ascii="Times New Roman" w:hAnsi="Times New Roman" w:cs="Times New Roman"/>
          <w:sz w:val="20"/>
          <w:szCs w:val="20"/>
        </w:rPr>
        <w:t xml:space="preserve"> have</w:t>
      </w:r>
      <w:r w:rsidR="00DF087F" w:rsidRPr="00FF4F72">
        <w:rPr>
          <w:rFonts w:ascii="Times New Roman" w:hAnsi="Times New Roman" w:cs="Times New Roman"/>
          <w:sz w:val="20"/>
          <w:szCs w:val="20"/>
        </w:rPr>
        <w:t xml:space="preserve"> shown antifungal and antibacterial properties </w:t>
      </w:r>
      <w:r w:rsidR="0049613C" w:rsidRPr="00FF4F72">
        <w:rPr>
          <w:rFonts w:ascii="Times New Roman" w:hAnsi="Times New Roman" w:cs="Times New Roman"/>
          <w:sz w:val="20"/>
          <w:szCs w:val="20"/>
          <w:shd w:val="clear" w:color="auto" w:fill="FFFFFF"/>
          <w:lang w:val="ms-MY"/>
        </w:rPr>
        <w:t>[4]</w:t>
      </w:r>
      <w:r w:rsidR="00E9080E" w:rsidRPr="00FF4F72">
        <w:rPr>
          <w:rFonts w:ascii="Times New Roman" w:hAnsi="Times New Roman" w:cs="Times New Roman"/>
          <w:sz w:val="20"/>
          <w:szCs w:val="20"/>
        </w:rPr>
        <w:t xml:space="preserve">, ability to inhibit Protein Kinase C and antitumor property </w:t>
      </w:r>
      <w:r w:rsidR="0049613C" w:rsidRPr="00FF4F72">
        <w:rPr>
          <w:rFonts w:ascii="Times New Roman" w:hAnsi="Times New Roman" w:cs="Times New Roman"/>
          <w:sz w:val="20"/>
          <w:szCs w:val="20"/>
          <w:shd w:val="clear" w:color="auto" w:fill="FFFFFF"/>
          <w:lang w:val="ms-MY"/>
        </w:rPr>
        <w:t>[5]</w:t>
      </w:r>
      <w:r w:rsidR="00C93EE4" w:rsidRPr="00FF4F72">
        <w:rPr>
          <w:rFonts w:ascii="Times New Roman" w:hAnsi="Times New Roman" w:cs="Times New Roman"/>
          <w:sz w:val="20"/>
          <w:szCs w:val="20"/>
          <w:shd w:val="clear" w:color="auto" w:fill="FFFFFF"/>
          <w:lang w:val="ms-MY"/>
        </w:rPr>
        <w:t>, and analgesic activity</w:t>
      </w:r>
      <w:r w:rsidR="00572D0D" w:rsidRPr="00FF4F72">
        <w:rPr>
          <w:rFonts w:ascii="Times New Roman" w:hAnsi="Times New Roman" w:cs="Times New Roman"/>
          <w:sz w:val="20"/>
          <w:szCs w:val="20"/>
          <w:shd w:val="clear" w:color="auto" w:fill="FFFFFF"/>
          <w:lang w:val="ms-MY"/>
        </w:rPr>
        <w:t xml:space="preserve"> </w:t>
      </w:r>
      <w:r w:rsidR="0049613C" w:rsidRPr="00FF4F72">
        <w:rPr>
          <w:rFonts w:ascii="Times New Roman" w:hAnsi="Times New Roman" w:cs="Times New Roman"/>
          <w:sz w:val="20"/>
          <w:szCs w:val="20"/>
          <w:shd w:val="clear" w:color="auto" w:fill="FFFFFF"/>
          <w:lang w:val="ms-MY"/>
        </w:rPr>
        <w:t>[6]</w:t>
      </w:r>
      <w:r w:rsidR="00C93EE4" w:rsidRPr="00FF4F72">
        <w:rPr>
          <w:rFonts w:ascii="Times New Roman" w:hAnsi="Times New Roman" w:cs="Times New Roman"/>
          <w:sz w:val="20"/>
          <w:szCs w:val="20"/>
          <w:shd w:val="clear" w:color="auto" w:fill="FFFFFF"/>
          <w:lang w:val="ms-MY"/>
        </w:rPr>
        <w:t xml:space="preserve">. </w:t>
      </w:r>
      <w:r w:rsidR="00F51618" w:rsidRPr="00FF4F72">
        <w:rPr>
          <w:rFonts w:ascii="Times New Roman" w:hAnsi="Times New Roman" w:cs="Times New Roman"/>
          <w:sz w:val="20"/>
          <w:szCs w:val="20"/>
          <w:shd w:val="clear" w:color="auto" w:fill="FFFFFF"/>
          <w:lang w:val="ms-MY"/>
        </w:rPr>
        <w:t>Li research group</w:t>
      </w:r>
      <w:r w:rsidR="009926D1" w:rsidRPr="00FF4F72">
        <w:rPr>
          <w:rFonts w:ascii="Times New Roman" w:hAnsi="Times New Roman" w:cs="Times New Roman"/>
          <w:sz w:val="20"/>
          <w:szCs w:val="20"/>
          <w:shd w:val="clear" w:color="auto" w:fill="FFFFFF"/>
          <w:lang w:val="ms-MY"/>
        </w:rPr>
        <w:t xml:space="preserve"> </w:t>
      </w:r>
      <w:r w:rsidR="00547422" w:rsidRPr="00FF4F72">
        <w:rPr>
          <w:rFonts w:ascii="Times New Roman" w:hAnsi="Times New Roman" w:cs="Times New Roman"/>
          <w:sz w:val="20"/>
          <w:szCs w:val="20"/>
          <w:shd w:val="clear" w:color="auto" w:fill="FFFFFF"/>
          <w:lang w:val="ms-MY"/>
        </w:rPr>
        <w:t>mentioned</w:t>
      </w:r>
      <w:r w:rsidR="00052397" w:rsidRPr="00FF4F72">
        <w:rPr>
          <w:rFonts w:ascii="Times New Roman" w:hAnsi="Times New Roman" w:cs="Times New Roman"/>
          <w:sz w:val="20"/>
          <w:szCs w:val="20"/>
          <w:shd w:val="clear" w:color="auto" w:fill="FFFFFF"/>
          <w:lang w:val="ms-MY"/>
        </w:rPr>
        <w:t xml:space="preserve"> abou</w:t>
      </w:r>
      <w:r w:rsidR="009926D1" w:rsidRPr="00FF4F72">
        <w:rPr>
          <w:rFonts w:ascii="Times New Roman" w:hAnsi="Times New Roman" w:cs="Times New Roman"/>
          <w:sz w:val="20"/>
          <w:szCs w:val="20"/>
          <w:shd w:val="clear" w:color="auto" w:fill="FFFFFF"/>
          <w:lang w:val="ms-MY"/>
        </w:rPr>
        <w:t>t the antifungal activity of simple compounds with</w:t>
      </w:r>
      <w:r w:rsidR="005B1CEC" w:rsidRPr="00FF4F72">
        <w:rPr>
          <w:rFonts w:ascii="Times New Roman" w:hAnsi="Times New Roman" w:cs="Times New Roman"/>
          <w:sz w:val="20"/>
          <w:szCs w:val="20"/>
          <w:shd w:val="clear" w:color="auto" w:fill="FFFFFF"/>
          <w:lang w:val="ms-MY"/>
        </w:rPr>
        <w:t xml:space="preserve"> dimethylmaleimide structure against </w:t>
      </w:r>
      <w:r w:rsidR="005B1CEC" w:rsidRPr="00FF4F72">
        <w:rPr>
          <w:rFonts w:ascii="Times New Roman" w:hAnsi="Times New Roman" w:cs="Times New Roman"/>
          <w:i/>
          <w:sz w:val="20"/>
          <w:szCs w:val="20"/>
          <w:shd w:val="clear" w:color="auto" w:fill="FFFFFF"/>
          <w:lang w:val="ms-MY"/>
        </w:rPr>
        <w:t xml:space="preserve">Botrytis </w:t>
      </w:r>
      <w:r w:rsidR="00DB3330" w:rsidRPr="00FF4F72">
        <w:rPr>
          <w:rFonts w:ascii="Times New Roman" w:hAnsi="Times New Roman" w:cs="Times New Roman"/>
          <w:i/>
          <w:sz w:val="20"/>
          <w:szCs w:val="20"/>
          <w:shd w:val="clear" w:color="auto" w:fill="FFFFFF"/>
          <w:lang w:val="ms-MY"/>
        </w:rPr>
        <w:t xml:space="preserve">cinerea, </w:t>
      </w:r>
      <w:r w:rsidR="00547422" w:rsidRPr="00FF4F72">
        <w:rPr>
          <w:rFonts w:ascii="Times New Roman" w:hAnsi="Times New Roman" w:cs="Times New Roman"/>
          <w:iCs/>
          <w:sz w:val="20"/>
          <w:szCs w:val="20"/>
          <w:shd w:val="clear" w:color="auto" w:fill="FFFFFF"/>
          <w:lang w:val="ms-MY"/>
        </w:rPr>
        <w:t xml:space="preserve">which </w:t>
      </w:r>
      <w:r w:rsidR="00EA5312" w:rsidRPr="00FF4F72">
        <w:rPr>
          <w:rFonts w:ascii="Times New Roman" w:hAnsi="Times New Roman" w:cs="Times New Roman"/>
          <w:sz w:val="20"/>
          <w:szCs w:val="20"/>
          <w:shd w:val="clear" w:color="auto" w:fill="FFFFFF"/>
          <w:lang w:val="ms-MY"/>
        </w:rPr>
        <w:t>revealed that natural products containing maleimide structure has high biological activity while</w:t>
      </w:r>
      <w:r w:rsidR="006B7614" w:rsidRPr="00FF4F72">
        <w:rPr>
          <w:rFonts w:ascii="Times New Roman" w:hAnsi="Times New Roman" w:cs="Times New Roman"/>
          <w:sz w:val="20"/>
          <w:szCs w:val="20"/>
          <w:shd w:val="clear" w:color="auto" w:fill="FFFFFF"/>
          <w:lang w:val="ms-MY"/>
        </w:rPr>
        <w:t xml:space="preserve"> non-natural products having maleimide structure </w:t>
      </w:r>
      <w:r w:rsidR="00831804" w:rsidRPr="00FF4F72">
        <w:rPr>
          <w:rFonts w:ascii="Times New Roman" w:hAnsi="Times New Roman" w:cs="Times New Roman"/>
          <w:sz w:val="20"/>
          <w:szCs w:val="20"/>
          <w:shd w:val="clear" w:color="auto" w:fill="FFFFFF"/>
          <w:lang w:val="ms-MY"/>
        </w:rPr>
        <w:t xml:space="preserve">also shows antifungal activity </w:t>
      </w:r>
      <w:r w:rsidR="006B7614" w:rsidRPr="00FF4F72">
        <w:rPr>
          <w:rFonts w:ascii="Times New Roman" w:hAnsi="Times New Roman" w:cs="Times New Roman"/>
          <w:sz w:val="20"/>
          <w:szCs w:val="20"/>
          <w:shd w:val="clear" w:color="auto" w:fill="FFFFFF"/>
          <w:lang w:val="ms-MY"/>
        </w:rPr>
        <w:t>[7]</w:t>
      </w:r>
      <w:r w:rsidR="00831804" w:rsidRPr="00FF4F72">
        <w:rPr>
          <w:rFonts w:ascii="Times New Roman" w:hAnsi="Times New Roman" w:cs="Times New Roman"/>
          <w:sz w:val="20"/>
          <w:szCs w:val="20"/>
          <w:shd w:val="clear" w:color="auto" w:fill="FFFFFF"/>
          <w:lang w:val="ms-MY"/>
        </w:rPr>
        <w:t>.</w:t>
      </w:r>
      <w:r w:rsidR="00F51618" w:rsidRPr="00FF4F72">
        <w:rPr>
          <w:rFonts w:ascii="Times New Roman" w:hAnsi="Times New Roman" w:cs="Times New Roman"/>
          <w:sz w:val="20"/>
          <w:szCs w:val="20"/>
          <w:shd w:val="clear" w:color="auto" w:fill="FFFFFF"/>
          <w:lang w:val="ms-MY"/>
        </w:rPr>
        <w:t xml:space="preserve"> </w:t>
      </w:r>
    </w:p>
    <w:p w:rsidR="00307090" w:rsidRPr="00FF4F72" w:rsidRDefault="00307090" w:rsidP="00DE0C47">
      <w:pPr>
        <w:spacing w:after="0" w:line="240" w:lineRule="auto"/>
        <w:jc w:val="both"/>
        <w:rPr>
          <w:rFonts w:ascii="Times New Roman" w:hAnsi="Times New Roman" w:cs="Times New Roman"/>
          <w:bCs/>
          <w:sz w:val="20"/>
          <w:szCs w:val="20"/>
          <w:lang w:val="ms-MY"/>
        </w:rPr>
      </w:pPr>
    </w:p>
    <w:p w:rsidR="00307090" w:rsidRPr="00FF4F72" w:rsidRDefault="00F51618" w:rsidP="00C70AFE">
      <w:pPr>
        <w:spacing w:after="0" w:line="240" w:lineRule="auto"/>
        <w:jc w:val="center"/>
        <w:rPr>
          <w:rFonts w:ascii="Times New Roman" w:hAnsi="Times New Roman" w:cs="Times New Roman"/>
          <w:bCs/>
          <w:sz w:val="20"/>
          <w:szCs w:val="20"/>
          <w:lang w:val="ms-MY"/>
        </w:rPr>
      </w:pPr>
      <w:r w:rsidRPr="00FF4F72">
        <w:rPr>
          <w:rFonts w:ascii="Times New Roman" w:hAnsi="Times New Roman" w:cs="Times New Roman"/>
          <w:bCs/>
          <w:sz w:val="20"/>
          <w:szCs w:val="20"/>
          <w:lang w:val="ms-MY"/>
        </w:rPr>
        <w:t>Table 1</w:t>
      </w:r>
      <w:r w:rsidR="00DE0C47" w:rsidRPr="00FF4F72">
        <w:rPr>
          <w:rFonts w:ascii="Times New Roman" w:hAnsi="Times New Roman" w:cs="Times New Roman"/>
          <w:bCs/>
          <w:sz w:val="20"/>
          <w:szCs w:val="20"/>
          <w:lang w:val="ms-MY"/>
        </w:rPr>
        <w:t xml:space="preserve">. </w:t>
      </w:r>
      <w:r w:rsidR="00C70AFE" w:rsidRPr="00FF4F72">
        <w:rPr>
          <w:rFonts w:ascii="Times New Roman" w:hAnsi="Times New Roman" w:cs="Times New Roman"/>
          <w:bCs/>
          <w:sz w:val="20"/>
          <w:szCs w:val="20"/>
          <w:lang w:val="ms-MY"/>
        </w:rPr>
        <w:t xml:space="preserve">Antimicrobial activity of </w:t>
      </w:r>
      <w:r w:rsidR="00C70AFE" w:rsidRPr="00FF4F72">
        <w:rPr>
          <w:rFonts w:ascii="Times New Roman" w:hAnsi="Times New Roman" w:cs="Times New Roman"/>
          <w:bCs/>
          <w:i/>
          <w:iCs/>
          <w:sz w:val="20"/>
          <w:szCs w:val="20"/>
          <w:lang w:val="ms-MY"/>
        </w:rPr>
        <w:t>N</w:t>
      </w:r>
      <w:r w:rsidR="00C70AFE" w:rsidRPr="00FF4F72">
        <w:rPr>
          <w:rFonts w:ascii="Times New Roman" w:hAnsi="Times New Roman" w:cs="Times New Roman"/>
          <w:bCs/>
          <w:sz w:val="20"/>
          <w:szCs w:val="20"/>
          <w:lang w:val="ms-MY"/>
        </w:rPr>
        <w:t>-substituted maleimide</w:t>
      </w:r>
    </w:p>
    <w:p w:rsidR="00C70AFE" w:rsidRPr="00FF4F72" w:rsidRDefault="00C70AFE" w:rsidP="00C70AFE">
      <w:pPr>
        <w:spacing w:after="0" w:line="240" w:lineRule="auto"/>
        <w:jc w:val="center"/>
        <w:rPr>
          <w:rFonts w:ascii="Times New Roman" w:hAnsi="Times New Roman" w:cs="Times New Roman"/>
          <w:bCs/>
          <w:sz w:val="20"/>
          <w:szCs w:val="20"/>
          <w:lang w:val="ms-MY"/>
        </w:rPr>
      </w:pPr>
    </w:p>
    <w:tbl>
      <w:tblPr>
        <w:tblStyle w:val="LightShading"/>
        <w:tblW w:w="0" w:type="auto"/>
        <w:jc w:val="center"/>
        <w:tblLook w:val="04A0" w:firstRow="1" w:lastRow="0" w:firstColumn="1" w:lastColumn="0" w:noHBand="0" w:noVBand="1"/>
      </w:tblPr>
      <w:tblGrid>
        <w:gridCol w:w="2710"/>
        <w:gridCol w:w="1800"/>
        <w:gridCol w:w="1750"/>
        <w:gridCol w:w="1915"/>
      </w:tblGrid>
      <w:tr w:rsidR="00FF4F72" w:rsidRPr="00FF4F72" w:rsidTr="00DE0C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A65096" w:rsidRPr="00FF4F72" w:rsidRDefault="00A65096" w:rsidP="0072778B">
            <w:pPr>
              <w:spacing w:after="0" w:line="240" w:lineRule="auto"/>
              <w:jc w:val="center"/>
              <w:rPr>
                <w:rFonts w:ascii="Times New Roman" w:hAnsi="Times New Roman" w:cs="Times New Roman"/>
                <w:color w:val="auto"/>
                <w:sz w:val="20"/>
                <w:szCs w:val="20"/>
                <w:lang w:val="ms-MY"/>
              </w:rPr>
            </w:pPr>
            <w:r w:rsidRPr="00FF4F72">
              <w:rPr>
                <w:rFonts w:ascii="Times New Roman" w:hAnsi="Times New Roman" w:cs="Times New Roman"/>
                <w:color w:val="auto"/>
                <w:sz w:val="20"/>
                <w:szCs w:val="20"/>
                <w:lang w:val="ms-MY"/>
              </w:rPr>
              <w:t>Types of Maleimide</w:t>
            </w:r>
          </w:p>
        </w:tc>
        <w:tc>
          <w:tcPr>
            <w:tcW w:w="0" w:type="auto"/>
            <w:gridSpan w:val="3"/>
            <w:shd w:val="clear" w:color="auto" w:fill="auto"/>
          </w:tcPr>
          <w:p w:rsidR="00A65096" w:rsidRPr="00FF4F72" w:rsidRDefault="00A65096" w:rsidP="007D337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sidRPr="00FF4F72">
              <w:rPr>
                <w:rFonts w:ascii="Times New Roman" w:hAnsi="Times New Roman" w:cs="Times New Roman"/>
                <w:color w:val="auto"/>
                <w:sz w:val="20"/>
                <w:szCs w:val="20"/>
                <w:lang w:val="ms-MY"/>
              </w:rPr>
              <w:t>Types of Microbe</w:t>
            </w:r>
          </w:p>
        </w:tc>
      </w:tr>
      <w:tr w:rsidR="00FF4F72" w:rsidRPr="00FF4F72" w:rsidTr="00DE0C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A65096" w:rsidRPr="00FF4F72" w:rsidRDefault="00A65096" w:rsidP="00BB19F4">
            <w:pPr>
              <w:spacing w:after="0" w:line="240" w:lineRule="auto"/>
              <w:jc w:val="both"/>
              <w:rPr>
                <w:rFonts w:ascii="Times New Roman" w:hAnsi="Times New Roman" w:cs="Times New Roman"/>
                <w:color w:val="auto"/>
                <w:sz w:val="20"/>
                <w:szCs w:val="20"/>
                <w:lang w:val="ms-MY"/>
              </w:rPr>
            </w:pPr>
          </w:p>
        </w:tc>
        <w:tc>
          <w:tcPr>
            <w:tcW w:w="0" w:type="auto"/>
            <w:tcBorders>
              <w:bottom w:val="single" w:sz="4" w:space="0" w:color="auto"/>
            </w:tcBorders>
            <w:shd w:val="clear" w:color="auto" w:fill="auto"/>
          </w:tcPr>
          <w:p w:rsidR="00A65096" w:rsidRPr="00FF4F72" w:rsidRDefault="00A65096" w:rsidP="007D33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auto"/>
                <w:sz w:val="20"/>
                <w:szCs w:val="20"/>
                <w:lang w:val="ms-MY"/>
              </w:rPr>
            </w:pPr>
            <w:r w:rsidRPr="00FF4F72">
              <w:rPr>
                <w:rFonts w:ascii="Times New Roman" w:hAnsi="Times New Roman" w:cs="Times New Roman"/>
                <w:b/>
                <w:bCs/>
                <w:i/>
                <w:iCs/>
                <w:color w:val="auto"/>
                <w:sz w:val="20"/>
                <w:szCs w:val="20"/>
                <w:lang w:val="ms-MY"/>
              </w:rPr>
              <w:t>E. coli</w:t>
            </w:r>
          </w:p>
        </w:tc>
        <w:tc>
          <w:tcPr>
            <w:tcW w:w="0" w:type="auto"/>
            <w:tcBorders>
              <w:bottom w:val="single" w:sz="4" w:space="0" w:color="auto"/>
            </w:tcBorders>
            <w:shd w:val="clear" w:color="auto" w:fill="auto"/>
          </w:tcPr>
          <w:p w:rsidR="00A65096" w:rsidRPr="00FF4F72" w:rsidRDefault="00A65096" w:rsidP="007D33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auto"/>
                <w:sz w:val="20"/>
                <w:szCs w:val="20"/>
                <w:lang w:val="ms-MY"/>
              </w:rPr>
            </w:pPr>
            <w:r w:rsidRPr="00FF4F72">
              <w:rPr>
                <w:rFonts w:ascii="Times New Roman" w:hAnsi="Times New Roman" w:cs="Times New Roman"/>
                <w:b/>
                <w:bCs/>
                <w:i/>
                <w:iCs/>
                <w:color w:val="auto"/>
                <w:sz w:val="20"/>
                <w:szCs w:val="20"/>
                <w:lang w:val="ms-MY"/>
              </w:rPr>
              <w:t>B. subtilis</w:t>
            </w:r>
          </w:p>
        </w:tc>
        <w:tc>
          <w:tcPr>
            <w:tcW w:w="0" w:type="auto"/>
            <w:tcBorders>
              <w:bottom w:val="single" w:sz="4" w:space="0" w:color="auto"/>
            </w:tcBorders>
            <w:shd w:val="clear" w:color="auto" w:fill="auto"/>
          </w:tcPr>
          <w:p w:rsidR="00A65096" w:rsidRPr="00FF4F72" w:rsidRDefault="00A65096" w:rsidP="007D33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auto"/>
                <w:sz w:val="20"/>
                <w:szCs w:val="20"/>
                <w:lang w:val="ms-MY"/>
              </w:rPr>
            </w:pPr>
            <w:r w:rsidRPr="00FF4F72">
              <w:rPr>
                <w:rFonts w:ascii="Times New Roman" w:hAnsi="Times New Roman" w:cs="Times New Roman"/>
                <w:b/>
                <w:bCs/>
                <w:i/>
                <w:iCs/>
                <w:color w:val="auto"/>
                <w:sz w:val="20"/>
                <w:szCs w:val="20"/>
                <w:lang w:val="ms-MY"/>
              </w:rPr>
              <w:t>S. cerevisiae</w:t>
            </w:r>
          </w:p>
        </w:tc>
      </w:tr>
      <w:tr w:rsidR="00FF4F72" w:rsidRPr="00FF4F72" w:rsidTr="00DE0C4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72778B" w:rsidRPr="00FF4F72" w:rsidRDefault="0072778B" w:rsidP="00DE0C47">
            <w:pPr>
              <w:spacing w:after="0" w:line="240" w:lineRule="auto"/>
              <w:rPr>
                <w:rFonts w:ascii="Times New Roman" w:hAnsi="Times New Roman" w:cs="Times New Roman"/>
                <w:b w:val="0"/>
                <w:bCs w:val="0"/>
                <w:color w:val="auto"/>
                <w:sz w:val="20"/>
                <w:szCs w:val="20"/>
                <w:lang w:val="ms-MY"/>
              </w:rPr>
            </w:pPr>
            <w:r w:rsidRPr="00FF4F72">
              <w:rPr>
                <w:rFonts w:ascii="Times New Roman" w:hAnsi="Times New Roman" w:cs="Times New Roman"/>
                <w:b w:val="0"/>
                <w:bCs w:val="0"/>
                <w:i/>
                <w:color w:val="auto"/>
                <w:sz w:val="20"/>
                <w:szCs w:val="20"/>
                <w:lang w:val="en-MY"/>
              </w:rPr>
              <w:t>N</w:t>
            </w:r>
            <w:r w:rsidRPr="00FF4F72">
              <w:rPr>
                <w:rFonts w:ascii="Times New Roman" w:hAnsi="Times New Roman" w:cs="Times New Roman"/>
                <w:b w:val="0"/>
                <w:bCs w:val="0"/>
                <w:color w:val="auto"/>
                <w:sz w:val="20"/>
                <w:szCs w:val="20"/>
                <w:lang w:val="en-MY"/>
              </w:rPr>
              <w:t xml:space="preserve">-(4-chlorophenyl) </w:t>
            </w:r>
            <w:proofErr w:type="spellStart"/>
            <w:r w:rsidRPr="00FF4F72">
              <w:rPr>
                <w:rFonts w:ascii="Times New Roman" w:hAnsi="Times New Roman" w:cs="Times New Roman"/>
                <w:b w:val="0"/>
                <w:bCs w:val="0"/>
                <w:color w:val="auto"/>
                <w:sz w:val="20"/>
                <w:szCs w:val="20"/>
                <w:lang w:val="en-MY"/>
              </w:rPr>
              <w:t>maleimide</w:t>
            </w:r>
            <w:proofErr w:type="spellEnd"/>
          </w:p>
        </w:tc>
        <w:tc>
          <w:tcPr>
            <w:tcW w:w="0" w:type="auto"/>
            <w:tcBorders>
              <w:top w:val="single" w:sz="4" w:space="0" w:color="auto"/>
            </w:tcBorders>
            <w:shd w:val="clear" w:color="auto" w:fill="auto"/>
          </w:tcPr>
          <w:p w:rsidR="0072778B" w:rsidRPr="00FF4F72" w:rsidRDefault="0072778B" w:rsidP="00DE0C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lang w:val="en-MY"/>
              </w:rPr>
              <w:t>-</w:t>
            </w:r>
          </w:p>
        </w:tc>
        <w:tc>
          <w:tcPr>
            <w:tcW w:w="0" w:type="auto"/>
            <w:tcBorders>
              <w:top w:val="single" w:sz="4" w:space="0" w:color="auto"/>
            </w:tcBorders>
            <w:shd w:val="clear" w:color="auto" w:fill="auto"/>
          </w:tcPr>
          <w:p w:rsidR="0072778B" w:rsidRPr="00FF4F72" w:rsidRDefault="0072778B" w:rsidP="00DE0C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lang w:val="en-MY"/>
              </w:rPr>
              <w:t>-</w:t>
            </w:r>
          </w:p>
        </w:tc>
        <w:tc>
          <w:tcPr>
            <w:tcW w:w="0" w:type="auto"/>
            <w:tcBorders>
              <w:top w:val="single" w:sz="4" w:space="0" w:color="auto"/>
            </w:tcBorders>
            <w:shd w:val="clear" w:color="auto" w:fill="auto"/>
          </w:tcPr>
          <w:p w:rsidR="0072778B" w:rsidRPr="00FF4F72" w:rsidRDefault="0072778B" w:rsidP="00DE0C4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vertAlign w:val="superscript"/>
                <w:lang w:val="en-MY"/>
              </w:rPr>
            </w:pPr>
            <w:r w:rsidRPr="00FF4F72">
              <w:rPr>
                <w:rFonts w:ascii="Times New Roman" w:hAnsi="Times New Roman" w:cs="Times New Roman"/>
                <w:bCs/>
                <w:color w:val="auto"/>
                <w:sz w:val="20"/>
                <w:szCs w:val="20"/>
                <w:lang w:val="en-MY"/>
              </w:rPr>
              <w:t xml:space="preserve">MIC: 3.90 µg/mL </w:t>
            </w:r>
            <w:r w:rsidRPr="00FF4F72">
              <w:rPr>
                <w:rFonts w:ascii="Times New Roman" w:hAnsi="Times New Roman" w:cs="Times New Roman"/>
                <w:bCs/>
                <w:color w:val="auto"/>
                <w:sz w:val="20"/>
                <w:szCs w:val="20"/>
                <w:vertAlign w:val="superscript"/>
                <w:lang w:val="en-MY"/>
              </w:rPr>
              <w:t>[10]</w:t>
            </w:r>
          </w:p>
        </w:tc>
      </w:tr>
      <w:tr w:rsidR="00FF4F72" w:rsidRPr="00FF4F72" w:rsidTr="00DE0C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2778B" w:rsidRPr="00FF4F72" w:rsidRDefault="0072778B" w:rsidP="00DE0C47">
            <w:pPr>
              <w:spacing w:after="0" w:line="240" w:lineRule="auto"/>
              <w:rPr>
                <w:rFonts w:ascii="Times New Roman" w:hAnsi="Times New Roman" w:cs="Times New Roman"/>
                <w:b w:val="0"/>
                <w:bCs w:val="0"/>
                <w:color w:val="auto"/>
                <w:sz w:val="20"/>
                <w:szCs w:val="20"/>
                <w:lang w:val="ms-MY"/>
              </w:rPr>
            </w:pPr>
            <w:r w:rsidRPr="00FF4F72">
              <w:rPr>
                <w:rFonts w:ascii="Times New Roman" w:hAnsi="Times New Roman" w:cs="Times New Roman"/>
                <w:b w:val="0"/>
                <w:bCs w:val="0"/>
                <w:i/>
                <w:color w:val="auto"/>
                <w:sz w:val="20"/>
                <w:szCs w:val="20"/>
                <w:lang w:val="en-MY"/>
              </w:rPr>
              <w:t>N</w:t>
            </w:r>
            <w:r w:rsidRPr="00FF4F72">
              <w:rPr>
                <w:rFonts w:ascii="Times New Roman" w:hAnsi="Times New Roman" w:cs="Times New Roman"/>
                <w:b w:val="0"/>
                <w:bCs w:val="0"/>
                <w:color w:val="auto"/>
                <w:sz w:val="20"/>
                <w:szCs w:val="20"/>
                <w:lang w:val="en-MY"/>
              </w:rPr>
              <w:t xml:space="preserve">-(4-florophenyl) </w:t>
            </w:r>
            <w:proofErr w:type="spellStart"/>
            <w:r w:rsidRPr="00FF4F72">
              <w:rPr>
                <w:rFonts w:ascii="Times New Roman" w:hAnsi="Times New Roman" w:cs="Times New Roman"/>
                <w:b w:val="0"/>
                <w:bCs w:val="0"/>
                <w:color w:val="auto"/>
                <w:sz w:val="20"/>
                <w:szCs w:val="20"/>
                <w:lang w:val="en-MY"/>
              </w:rPr>
              <w:t>maleimide</w:t>
            </w:r>
            <w:proofErr w:type="spellEnd"/>
          </w:p>
        </w:tc>
        <w:tc>
          <w:tcPr>
            <w:tcW w:w="0" w:type="auto"/>
            <w:shd w:val="clear" w:color="auto" w:fill="auto"/>
          </w:tcPr>
          <w:p w:rsidR="0072778B" w:rsidRPr="00FF4F72" w:rsidRDefault="0072778B" w:rsidP="00DE0C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lang w:val="en-MY"/>
              </w:rPr>
              <w:t>-</w:t>
            </w:r>
          </w:p>
        </w:tc>
        <w:tc>
          <w:tcPr>
            <w:tcW w:w="0" w:type="auto"/>
            <w:shd w:val="clear" w:color="auto" w:fill="auto"/>
          </w:tcPr>
          <w:p w:rsidR="0072778B" w:rsidRPr="00FF4F72" w:rsidRDefault="0072778B" w:rsidP="00DE0C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lang w:val="en-MY"/>
              </w:rPr>
              <w:t>-</w:t>
            </w:r>
          </w:p>
        </w:tc>
        <w:tc>
          <w:tcPr>
            <w:tcW w:w="0" w:type="auto"/>
            <w:shd w:val="clear" w:color="auto" w:fill="auto"/>
          </w:tcPr>
          <w:p w:rsidR="0072778B" w:rsidRPr="00FF4F72" w:rsidRDefault="0072778B" w:rsidP="00DE0C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lang w:val="en-MY"/>
              </w:rPr>
              <w:t xml:space="preserve">MIC: 3.90 µg/mL </w:t>
            </w:r>
            <w:r w:rsidRPr="00FF4F72">
              <w:rPr>
                <w:rFonts w:ascii="Times New Roman" w:hAnsi="Times New Roman" w:cs="Times New Roman"/>
                <w:bCs/>
                <w:color w:val="auto"/>
                <w:sz w:val="20"/>
                <w:szCs w:val="20"/>
                <w:vertAlign w:val="superscript"/>
                <w:lang w:val="en-MY"/>
              </w:rPr>
              <w:t>[10]</w:t>
            </w:r>
          </w:p>
        </w:tc>
      </w:tr>
      <w:tr w:rsidR="00FF4F72" w:rsidRPr="00FF4F72" w:rsidTr="00DE0C47">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2778B" w:rsidRPr="00FF4F72" w:rsidRDefault="0072778B" w:rsidP="00DE0C47">
            <w:pPr>
              <w:spacing w:after="0" w:line="240" w:lineRule="auto"/>
              <w:rPr>
                <w:rFonts w:ascii="Times New Roman" w:hAnsi="Times New Roman" w:cs="Times New Roman"/>
                <w:b w:val="0"/>
                <w:bCs w:val="0"/>
                <w:color w:val="auto"/>
                <w:sz w:val="20"/>
                <w:szCs w:val="20"/>
                <w:lang w:val="ms-MY"/>
              </w:rPr>
            </w:pPr>
            <w:r w:rsidRPr="00FF4F72">
              <w:rPr>
                <w:rFonts w:ascii="Times New Roman" w:hAnsi="Times New Roman" w:cs="Times New Roman"/>
                <w:b w:val="0"/>
                <w:bCs w:val="0"/>
                <w:i/>
                <w:color w:val="auto"/>
                <w:sz w:val="20"/>
                <w:szCs w:val="20"/>
                <w:lang w:val="en-MY"/>
              </w:rPr>
              <w:t>N</w:t>
            </w:r>
            <w:r w:rsidRPr="00FF4F72">
              <w:rPr>
                <w:rFonts w:ascii="Times New Roman" w:hAnsi="Times New Roman" w:cs="Times New Roman"/>
                <w:b w:val="0"/>
                <w:bCs w:val="0"/>
                <w:color w:val="auto"/>
                <w:sz w:val="20"/>
                <w:szCs w:val="20"/>
                <w:lang w:val="en-MY"/>
              </w:rPr>
              <w:t xml:space="preserve">-(4-bromophenyl) </w:t>
            </w:r>
            <w:proofErr w:type="spellStart"/>
            <w:r w:rsidRPr="00FF4F72">
              <w:rPr>
                <w:rFonts w:ascii="Times New Roman" w:hAnsi="Times New Roman" w:cs="Times New Roman"/>
                <w:b w:val="0"/>
                <w:bCs w:val="0"/>
                <w:color w:val="auto"/>
                <w:sz w:val="20"/>
                <w:szCs w:val="20"/>
                <w:lang w:val="en-MY"/>
              </w:rPr>
              <w:t>maleimide</w:t>
            </w:r>
            <w:proofErr w:type="spellEnd"/>
          </w:p>
        </w:tc>
        <w:tc>
          <w:tcPr>
            <w:tcW w:w="0" w:type="auto"/>
            <w:shd w:val="clear" w:color="auto" w:fill="auto"/>
          </w:tcPr>
          <w:p w:rsidR="0072778B" w:rsidRPr="00FF4F72" w:rsidRDefault="0072778B" w:rsidP="00DE0C4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lang w:val="en-MY"/>
              </w:rPr>
            </w:pPr>
            <w:r w:rsidRPr="00FF4F72">
              <w:rPr>
                <w:rFonts w:ascii="Times New Roman" w:hAnsi="Times New Roman" w:cs="Times New Roman"/>
                <w:bCs/>
                <w:color w:val="auto"/>
                <w:sz w:val="20"/>
                <w:szCs w:val="20"/>
                <w:lang w:val="en-MY"/>
              </w:rPr>
              <w:t xml:space="preserve">MIC: 128 µg/mL </w:t>
            </w:r>
            <w:r w:rsidRPr="00FF4F72">
              <w:rPr>
                <w:rFonts w:ascii="Times New Roman" w:hAnsi="Times New Roman" w:cs="Times New Roman"/>
                <w:bCs/>
                <w:color w:val="auto"/>
                <w:sz w:val="20"/>
                <w:szCs w:val="20"/>
                <w:vertAlign w:val="superscript"/>
                <w:lang w:val="en-MY"/>
              </w:rPr>
              <w:t>[2]</w:t>
            </w:r>
          </w:p>
        </w:tc>
        <w:tc>
          <w:tcPr>
            <w:tcW w:w="0" w:type="auto"/>
            <w:shd w:val="clear" w:color="auto" w:fill="auto"/>
          </w:tcPr>
          <w:p w:rsidR="0072778B" w:rsidRPr="00FF4F72" w:rsidRDefault="0072778B" w:rsidP="00DE0C4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vertAlign w:val="superscript"/>
                <w:lang w:val="en-MY"/>
              </w:rPr>
            </w:pPr>
            <w:r w:rsidRPr="00FF4F72">
              <w:rPr>
                <w:rFonts w:ascii="Times New Roman" w:hAnsi="Times New Roman" w:cs="Times New Roman"/>
                <w:bCs/>
                <w:color w:val="auto"/>
                <w:sz w:val="20"/>
                <w:szCs w:val="20"/>
                <w:lang w:val="en-MY"/>
              </w:rPr>
              <w:t xml:space="preserve">MIC: 64 µg/mL </w:t>
            </w:r>
            <w:r w:rsidRPr="00FF4F72">
              <w:rPr>
                <w:rFonts w:ascii="Times New Roman" w:hAnsi="Times New Roman" w:cs="Times New Roman"/>
                <w:bCs/>
                <w:color w:val="auto"/>
                <w:sz w:val="20"/>
                <w:szCs w:val="20"/>
                <w:vertAlign w:val="superscript"/>
                <w:lang w:val="en-MY"/>
              </w:rPr>
              <w:t>[2]</w:t>
            </w:r>
          </w:p>
        </w:tc>
        <w:tc>
          <w:tcPr>
            <w:tcW w:w="0" w:type="auto"/>
            <w:shd w:val="clear" w:color="auto" w:fill="auto"/>
          </w:tcPr>
          <w:p w:rsidR="0072778B" w:rsidRPr="00FF4F72" w:rsidRDefault="0072778B" w:rsidP="00DE0C4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vertAlign w:val="superscript"/>
                <w:lang w:val="en-MY"/>
              </w:rPr>
            </w:pPr>
            <w:r w:rsidRPr="00FF4F72">
              <w:rPr>
                <w:rFonts w:ascii="Times New Roman" w:hAnsi="Times New Roman" w:cs="Times New Roman"/>
                <w:bCs/>
                <w:color w:val="auto"/>
                <w:sz w:val="20"/>
                <w:szCs w:val="20"/>
                <w:lang w:val="en-MY"/>
              </w:rPr>
              <w:t xml:space="preserve">MIC: 1.0 µg/mL </w:t>
            </w:r>
            <w:r w:rsidRPr="00FF4F72">
              <w:rPr>
                <w:rFonts w:ascii="Times New Roman" w:hAnsi="Times New Roman" w:cs="Times New Roman"/>
                <w:bCs/>
                <w:color w:val="auto"/>
                <w:sz w:val="20"/>
                <w:szCs w:val="20"/>
                <w:vertAlign w:val="superscript"/>
                <w:lang w:val="en-MY"/>
              </w:rPr>
              <w:t>[2]</w:t>
            </w:r>
          </w:p>
          <w:p w:rsidR="0072778B" w:rsidRPr="00FF4F72" w:rsidRDefault="0072778B" w:rsidP="00DE0C4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lang w:val="en-MY"/>
              </w:rPr>
              <w:t xml:space="preserve">MIC: 7.81 µg/mL </w:t>
            </w:r>
            <w:r w:rsidRPr="00FF4F72">
              <w:rPr>
                <w:rFonts w:ascii="Times New Roman" w:hAnsi="Times New Roman" w:cs="Times New Roman"/>
                <w:bCs/>
                <w:color w:val="auto"/>
                <w:sz w:val="20"/>
                <w:szCs w:val="20"/>
                <w:vertAlign w:val="superscript"/>
                <w:lang w:val="en-MY"/>
              </w:rPr>
              <w:t>[10]</w:t>
            </w:r>
          </w:p>
        </w:tc>
      </w:tr>
      <w:tr w:rsidR="00FF4F72" w:rsidRPr="00FF4F72" w:rsidTr="00DE0C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2778B" w:rsidRPr="00FF4F72" w:rsidRDefault="0072778B" w:rsidP="00DE0C47">
            <w:pPr>
              <w:spacing w:after="0" w:line="240" w:lineRule="auto"/>
              <w:rPr>
                <w:rFonts w:ascii="Times New Roman" w:hAnsi="Times New Roman" w:cs="Times New Roman"/>
                <w:b w:val="0"/>
                <w:bCs w:val="0"/>
                <w:color w:val="auto"/>
                <w:sz w:val="20"/>
                <w:szCs w:val="20"/>
                <w:lang w:val="ms-MY"/>
              </w:rPr>
            </w:pPr>
            <w:r w:rsidRPr="00FF4F72">
              <w:rPr>
                <w:rFonts w:ascii="Times New Roman" w:hAnsi="Times New Roman" w:cs="Times New Roman"/>
                <w:b w:val="0"/>
                <w:bCs w:val="0"/>
                <w:i/>
                <w:color w:val="auto"/>
                <w:sz w:val="20"/>
                <w:szCs w:val="20"/>
                <w:lang w:val="en-MY"/>
              </w:rPr>
              <w:t>N</w:t>
            </w:r>
            <w:r w:rsidRPr="00FF4F72">
              <w:rPr>
                <w:rFonts w:ascii="Times New Roman" w:hAnsi="Times New Roman" w:cs="Times New Roman"/>
                <w:b w:val="0"/>
                <w:bCs w:val="0"/>
                <w:color w:val="auto"/>
                <w:sz w:val="20"/>
                <w:szCs w:val="20"/>
                <w:lang w:val="en-MY"/>
              </w:rPr>
              <w:t xml:space="preserve">-(2-methylphenyl) </w:t>
            </w:r>
            <w:proofErr w:type="spellStart"/>
            <w:r w:rsidRPr="00FF4F72">
              <w:rPr>
                <w:rFonts w:ascii="Times New Roman" w:hAnsi="Times New Roman" w:cs="Times New Roman"/>
                <w:b w:val="0"/>
                <w:bCs w:val="0"/>
                <w:color w:val="auto"/>
                <w:sz w:val="20"/>
                <w:szCs w:val="20"/>
                <w:lang w:val="en-MY"/>
              </w:rPr>
              <w:t>maleimide</w:t>
            </w:r>
            <w:proofErr w:type="spellEnd"/>
          </w:p>
        </w:tc>
        <w:tc>
          <w:tcPr>
            <w:tcW w:w="0" w:type="auto"/>
            <w:shd w:val="clear" w:color="auto" w:fill="auto"/>
          </w:tcPr>
          <w:p w:rsidR="0072778B" w:rsidRPr="00FF4F72" w:rsidRDefault="0072778B" w:rsidP="00DE0C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
                <w:bCs/>
                <w:color w:val="auto"/>
                <w:sz w:val="20"/>
                <w:szCs w:val="20"/>
              </w:rPr>
              <w:t>-</w:t>
            </w:r>
          </w:p>
        </w:tc>
        <w:tc>
          <w:tcPr>
            <w:tcW w:w="0" w:type="auto"/>
            <w:shd w:val="clear" w:color="auto" w:fill="auto"/>
          </w:tcPr>
          <w:p w:rsidR="0072778B" w:rsidRPr="00FF4F72" w:rsidRDefault="0072778B" w:rsidP="00DE0C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lang w:val="en-MY"/>
              </w:rPr>
              <w:t>-</w:t>
            </w:r>
          </w:p>
        </w:tc>
        <w:tc>
          <w:tcPr>
            <w:tcW w:w="0" w:type="auto"/>
            <w:shd w:val="clear" w:color="auto" w:fill="auto"/>
          </w:tcPr>
          <w:p w:rsidR="0072778B" w:rsidRPr="00FF4F72" w:rsidRDefault="0072778B" w:rsidP="00DE0C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lang w:val="en-MY"/>
              </w:rPr>
              <w:t xml:space="preserve">MIC: 7.81 µg/mL </w:t>
            </w:r>
            <w:r w:rsidRPr="00FF4F72">
              <w:rPr>
                <w:rFonts w:ascii="Times New Roman" w:hAnsi="Times New Roman" w:cs="Times New Roman"/>
                <w:bCs/>
                <w:color w:val="auto"/>
                <w:sz w:val="20"/>
                <w:szCs w:val="20"/>
                <w:vertAlign w:val="superscript"/>
                <w:lang w:val="en-MY"/>
              </w:rPr>
              <w:t>[10]</w:t>
            </w:r>
          </w:p>
        </w:tc>
      </w:tr>
      <w:tr w:rsidR="00FF4F72" w:rsidRPr="00FF4F72" w:rsidTr="00DE0C47">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2778B" w:rsidRPr="00FF4F72" w:rsidRDefault="0072778B" w:rsidP="00DE0C47">
            <w:pPr>
              <w:spacing w:after="0" w:line="240" w:lineRule="auto"/>
              <w:rPr>
                <w:rFonts w:ascii="Times New Roman" w:hAnsi="Times New Roman" w:cs="Times New Roman"/>
                <w:b w:val="0"/>
                <w:bCs w:val="0"/>
                <w:color w:val="auto"/>
                <w:sz w:val="20"/>
                <w:szCs w:val="20"/>
                <w:lang w:val="ms-MY"/>
              </w:rPr>
            </w:pPr>
            <w:r w:rsidRPr="00FF4F72">
              <w:rPr>
                <w:rFonts w:ascii="Times New Roman" w:hAnsi="Times New Roman" w:cs="Times New Roman"/>
                <w:b w:val="0"/>
                <w:bCs w:val="0"/>
                <w:i/>
                <w:color w:val="auto"/>
                <w:sz w:val="20"/>
                <w:szCs w:val="20"/>
                <w:lang w:val="en-MY"/>
              </w:rPr>
              <w:t>N</w:t>
            </w:r>
            <w:r w:rsidRPr="00FF4F72">
              <w:rPr>
                <w:rFonts w:ascii="Times New Roman" w:hAnsi="Times New Roman" w:cs="Times New Roman"/>
                <w:b w:val="0"/>
                <w:bCs w:val="0"/>
                <w:color w:val="auto"/>
                <w:sz w:val="20"/>
                <w:szCs w:val="20"/>
                <w:lang w:val="en-MY"/>
              </w:rPr>
              <w:t xml:space="preserve">-(4-methylphenyl) </w:t>
            </w:r>
            <w:proofErr w:type="spellStart"/>
            <w:r w:rsidRPr="00FF4F72">
              <w:rPr>
                <w:rFonts w:ascii="Times New Roman" w:hAnsi="Times New Roman" w:cs="Times New Roman"/>
                <w:b w:val="0"/>
                <w:bCs w:val="0"/>
                <w:color w:val="auto"/>
                <w:sz w:val="20"/>
                <w:szCs w:val="20"/>
                <w:lang w:val="en-MY"/>
              </w:rPr>
              <w:t>maleimide</w:t>
            </w:r>
            <w:proofErr w:type="spellEnd"/>
          </w:p>
        </w:tc>
        <w:tc>
          <w:tcPr>
            <w:tcW w:w="0" w:type="auto"/>
            <w:shd w:val="clear" w:color="auto" w:fill="auto"/>
          </w:tcPr>
          <w:p w:rsidR="0072778B" w:rsidRPr="00FF4F72" w:rsidRDefault="0072778B" w:rsidP="00DE0C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
                <w:bCs/>
                <w:color w:val="auto"/>
                <w:sz w:val="20"/>
                <w:szCs w:val="20"/>
              </w:rPr>
              <w:t>-</w:t>
            </w:r>
          </w:p>
        </w:tc>
        <w:tc>
          <w:tcPr>
            <w:tcW w:w="0" w:type="auto"/>
            <w:shd w:val="clear" w:color="auto" w:fill="auto"/>
          </w:tcPr>
          <w:p w:rsidR="0072778B" w:rsidRPr="00FF4F72" w:rsidRDefault="0072778B" w:rsidP="00DE0C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lang w:val="en-MY"/>
              </w:rPr>
              <w:t>-</w:t>
            </w:r>
          </w:p>
        </w:tc>
        <w:tc>
          <w:tcPr>
            <w:tcW w:w="0" w:type="auto"/>
            <w:shd w:val="clear" w:color="auto" w:fill="auto"/>
          </w:tcPr>
          <w:p w:rsidR="0072778B" w:rsidRPr="00FF4F72" w:rsidRDefault="0072778B" w:rsidP="00DE0C4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vertAlign w:val="superscript"/>
                <w:lang w:val="en-MY"/>
              </w:rPr>
            </w:pPr>
            <w:r w:rsidRPr="00FF4F72">
              <w:rPr>
                <w:rFonts w:ascii="Times New Roman" w:hAnsi="Times New Roman" w:cs="Times New Roman"/>
                <w:bCs/>
                <w:color w:val="auto"/>
                <w:sz w:val="20"/>
                <w:szCs w:val="20"/>
                <w:lang w:val="en-MY"/>
              </w:rPr>
              <w:t xml:space="preserve">MIC: 3.90 µg/mL </w:t>
            </w:r>
            <w:r w:rsidRPr="00FF4F72">
              <w:rPr>
                <w:rFonts w:ascii="Times New Roman" w:hAnsi="Times New Roman" w:cs="Times New Roman"/>
                <w:bCs/>
                <w:color w:val="auto"/>
                <w:sz w:val="20"/>
                <w:szCs w:val="20"/>
                <w:vertAlign w:val="superscript"/>
                <w:lang w:val="en-MY"/>
              </w:rPr>
              <w:t>[10]</w:t>
            </w:r>
          </w:p>
        </w:tc>
      </w:tr>
      <w:tr w:rsidR="00FF4F72" w:rsidRPr="00FF4F72" w:rsidTr="00DE0C47">
        <w:trPr>
          <w:cnfStyle w:val="000000100000" w:firstRow="0" w:lastRow="0" w:firstColumn="0" w:lastColumn="0" w:oddVBand="0" w:evenVBand="0" w:oddHBand="1" w:evenHBand="0"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2778B" w:rsidRPr="00FF4F72" w:rsidRDefault="0072778B" w:rsidP="00DE0C47">
            <w:pPr>
              <w:spacing w:after="0" w:line="240" w:lineRule="auto"/>
              <w:rPr>
                <w:rFonts w:ascii="Times New Roman" w:hAnsi="Times New Roman" w:cs="Times New Roman"/>
                <w:b w:val="0"/>
                <w:bCs w:val="0"/>
                <w:color w:val="auto"/>
                <w:sz w:val="20"/>
                <w:szCs w:val="20"/>
                <w:lang w:val="ms-MY"/>
              </w:rPr>
            </w:pPr>
            <w:r w:rsidRPr="00FF4F72">
              <w:rPr>
                <w:rFonts w:ascii="Times New Roman" w:hAnsi="Times New Roman" w:cs="Times New Roman"/>
                <w:b w:val="0"/>
                <w:bCs w:val="0"/>
                <w:i/>
                <w:color w:val="auto"/>
                <w:sz w:val="20"/>
                <w:szCs w:val="20"/>
                <w:lang w:val="en-MY"/>
              </w:rPr>
              <w:t>N</w:t>
            </w:r>
            <w:r w:rsidRPr="00FF4F72">
              <w:rPr>
                <w:rFonts w:ascii="Times New Roman" w:hAnsi="Times New Roman" w:cs="Times New Roman"/>
                <w:b w:val="0"/>
                <w:bCs w:val="0"/>
                <w:color w:val="auto"/>
                <w:sz w:val="20"/>
                <w:szCs w:val="20"/>
                <w:lang w:val="en-MY"/>
              </w:rPr>
              <w:t>-(</w:t>
            </w:r>
            <w:proofErr w:type="spellStart"/>
            <w:r w:rsidRPr="00FF4F72">
              <w:rPr>
                <w:rFonts w:ascii="Times New Roman" w:hAnsi="Times New Roman" w:cs="Times New Roman"/>
                <w:b w:val="0"/>
                <w:bCs w:val="0"/>
                <w:i/>
                <w:color w:val="auto"/>
                <w:sz w:val="20"/>
                <w:szCs w:val="20"/>
                <w:lang w:val="en-MY"/>
              </w:rPr>
              <w:t>tert</w:t>
            </w:r>
            <w:proofErr w:type="spellEnd"/>
            <w:r w:rsidRPr="00FF4F72">
              <w:rPr>
                <w:rFonts w:ascii="Times New Roman" w:hAnsi="Times New Roman" w:cs="Times New Roman"/>
                <w:b w:val="0"/>
                <w:bCs w:val="0"/>
                <w:color w:val="auto"/>
                <w:sz w:val="20"/>
                <w:szCs w:val="20"/>
                <w:lang w:val="en-MY"/>
              </w:rPr>
              <w:t xml:space="preserve">-butyl) </w:t>
            </w:r>
            <w:proofErr w:type="spellStart"/>
            <w:r w:rsidRPr="00FF4F72">
              <w:rPr>
                <w:rFonts w:ascii="Times New Roman" w:hAnsi="Times New Roman" w:cs="Times New Roman"/>
                <w:b w:val="0"/>
                <w:bCs w:val="0"/>
                <w:color w:val="auto"/>
                <w:sz w:val="20"/>
                <w:szCs w:val="20"/>
                <w:lang w:val="en-MY"/>
              </w:rPr>
              <w:t>maleimide</w:t>
            </w:r>
            <w:proofErr w:type="spellEnd"/>
          </w:p>
        </w:tc>
        <w:tc>
          <w:tcPr>
            <w:tcW w:w="0" w:type="auto"/>
            <w:shd w:val="clear" w:color="auto" w:fill="auto"/>
          </w:tcPr>
          <w:p w:rsidR="0072778B" w:rsidRPr="00FF4F72" w:rsidRDefault="0072778B" w:rsidP="00DE0C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vertAlign w:val="superscript"/>
                <w:lang w:val="en-MY"/>
              </w:rPr>
            </w:pPr>
            <w:r w:rsidRPr="00FF4F72">
              <w:rPr>
                <w:rFonts w:ascii="Times New Roman" w:hAnsi="Times New Roman" w:cs="Times New Roman"/>
                <w:bCs/>
                <w:color w:val="auto"/>
                <w:sz w:val="20"/>
                <w:szCs w:val="20"/>
                <w:lang w:val="en-MY"/>
              </w:rPr>
              <w:t xml:space="preserve">MIC: 32 µg/mL </w:t>
            </w:r>
            <w:r w:rsidRPr="00FF4F72">
              <w:rPr>
                <w:rFonts w:ascii="Times New Roman" w:hAnsi="Times New Roman" w:cs="Times New Roman"/>
                <w:bCs/>
                <w:color w:val="auto"/>
                <w:sz w:val="20"/>
                <w:szCs w:val="20"/>
                <w:vertAlign w:val="superscript"/>
                <w:lang w:val="en-MY"/>
              </w:rPr>
              <w:t>[2]</w:t>
            </w:r>
          </w:p>
        </w:tc>
        <w:tc>
          <w:tcPr>
            <w:tcW w:w="0" w:type="auto"/>
            <w:shd w:val="clear" w:color="auto" w:fill="auto"/>
          </w:tcPr>
          <w:p w:rsidR="0072778B" w:rsidRPr="00FF4F72" w:rsidRDefault="0072778B" w:rsidP="00DE0C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vertAlign w:val="superscript"/>
                <w:lang w:val="en-MY"/>
              </w:rPr>
            </w:pPr>
            <w:r w:rsidRPr="00FF4F72">
              <w:rPr>
                <w:rFonts w:ascii="Times New Roman" w:hAnsi="Times New Roman" w:cs="Times New Roman"/>
                <w:bCs/>
                <w:color w:val="auto"/>
                <w:sz w:val="20"/>
                <w:szCs w:val="20"/>
                <w:lang w:val="en-MY"/>
              </w:rPr>
              <w:t xml:space="preserve">MIC: 2.0 µg/mL </w:t>
            </w:r>
            <w:r w:rsidRPr="00FF4F72">
              <w:rPr>
                <w:rFonts w:ascii="Times New Roman" w:hAnsi="Times New Roman" w:cs="Times New Roman"/>
                <w:bCs/>
                <w:color w:val="auto"/>
                <w:sz w:val="20"/>
                <w:szCs w:val="20"/>
                <w:vertAlign w:val="superscript"/>
                <w:lang w:val="en-MY"/>
              </w:rPr>
              <w:t>[2]</w:t>
            </w:r>
          </w:p>
        </w:tc>
        <w:tc>
          <w:tcPr>
            <w:tcW w:w="0" w:type="auto"/>
            <w:shd w:val="clear" w:color="auto" w:fill="auto"/>
          </w:tcPr>
          <w:p w:rsidR="0072778B" w:rsidRPr="00FF4F72" w:rsidRDefault="0072778B" w:rsidP="00DE0C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vertAlign w:val="superscript"/>
                <w:lang w:val="en-MY"/>
              </w:rPr>
            </w:pPr>
            <w:r w:rsidRPr="00FF4F72">
              <w:rPr>
                <w:rFonts w:ascii="Times New Roman" w:hAnsi="Times New Roman" w:cs="Times New Roman"/>
                <w:bCs/>
                <w:color w:val="auto"/>
                <w:sz w:val="20"/>
                <w:szCs w:val="20"/>
                <w:lang w:val="en-MY"/>
              </w:rPr>
              <w:t xml:space="preserve">MIC: 2.0 µg/mL </w:t>
            </w:r>
            <w:r w:rsidRPr="00FF4F72">
              <w:rPr>
                <w:rFonts w:ascii="Times New Roman" w:hAnsi="Times New Roman" w:cs="Times New Roman"/>
                <w:bCs/>
                <w:color w:val="auto"/>
                <w:sz w:val="20"/>
                <w:szCs w:val="20"/>
                <w:vertAlign w:val="superscript"/>
                <w:lang w:val="en-MY"/>
              </w:rPr>
              <w:t>[2]</w:t>
            </w:r>
          </w:p>
        </w:tc>
      </w:tr>
      <w:tr w:rsidR="00FF4F72" w:rsidRPr="00FF4F72" w:rsidTr="00DE0C47">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2778B" w:rsidRPr="00FF4F72" w:rsidRDefault="0072778B" w:rsidP="00DE0C47">
            <w:pPr>
              <w:spacing w:after="0" w:line="240" w:lineRule="auto"/>
              <w:rPr>
                <w:rFonts w:ascii="Times New Roman" w:hAnsi="Times New Roman" w:cs="Times New Roman"/>
                <w:b w:val="0"/>
                <w:bCs w:val="0"/>
                <w:color w:val="auto"/>
                <w:sz w:val="20"/>
                <w:szCs w:val="20"/>
                <w:lang w:val="ms-MY"/>
              </w:rPr>
            </w:pPr>
            <w:r w:rsidRPr="00FF4F72">
              <w:rPr>
                <w:rFonts w:ascii="Times New Roman" w:hAnsi="Times New Roman" w:cs="Times New Roman"/>
                <w:b w:val="0"/>
                <w:bCs w:val="0"/>
                <w:i/>
                <w:color w:val="auto"/>
                <w:sz w:val="20"/>
                <w:szCs w:val="20"/>
                <w:lang w:val="en-MY"/>
              </w:rPr>
              <w:t>N</w:t>
            </w:r>
            <w:r w:rsidRPr="00FF4F72">
              <w:rPr>
                <w:rFonts w:ascii="Times New Roman" w:hAnsi="Times New Roman" w:cs="Times New Roman"/>
                <w:b w:val="0"/>
                <w:bCs w:val="0"/>
                <w:color w:val="auto"/>
                <w:sz w:val="20"/>
                <w:szCs w:val="20"/>
                <w:lang w:val="en-MY"/>
              </w:rPr>
              <w:t>-</w:t>
            </w:r>
            <w:proofErr w:type="spellStart"/>
            <w:r w:rsidRPr="00FF4F72">
              <w:rPr>
                <w:rFonts w:ascii="Times New Roman" w:hAnsi="Times New Roman" w:cs="Times New Roman"/>
                <w:b w:val="0"/>
                <w:bCs w:val="0"/>
                <w:color w:val="auto"/>
                <w:sz w:val="20"/>
                <w:szCs w:val="20"/>
                <w:lang w:val="en-MY"/>
              </w:rPr>
              <w:t>methylmaleimide</w:t>
            </w:r>
            <w:proofErr w:type="spellEnd"/>
          </w:p>
        </w:tc>
        <w:tc>
          <w:tcPr>
            <w:tcW w:w="0" w:type="auto"/>
            <w:shd w:val="clear" w:color="auto" w:fill="auto"/>
          </w:tcPr>
          <w:p w:rsidR="0072778B" w:rsidRPr="00FF4F72" w:rsidRDefault="0072778B" w:rsidP="00DE0C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
                <w:bCs/>
                <w:color w:val="auto"/>
                <w:sz w:val="20"/>
                <w:szCs w:val="20"/>
              </w:rPr>
              <w:t>-</w:t>
            </w:r>
          </w:p>
        </w:tc>
        <w:tc>
          <w:tcPr>
            <w:tcW w:w="0" w:type="auto"/>
            <w:shd w:val="clear" w:color="auto" w:fill="auto"/>
          </w:tcPr>
          <w:p w:rsidR="0072778B" w:rsidRPr="00FF4F72" w:rsidRDefault="0072778B" w:rsidP="00DE0C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
                <w:bCs/>
                <w:color w:val="auto"/>
                <w:sz w:val="20"/>
                <w:szCs w:val="20"/>
              </w:rPr>
              <w:t>-</w:t>
            </w:r>
          </w:p>
        </w:tc>
        <w:tc>
          <w:tcPr>
            <w:tcW w:w="0" w:type="auto"/>
            <w:shd w:val="clear" w:color="auto" w:fill="auto"/>
          </w:tcPr>
          <w:p w:rsidR="0072778B" w:rsidRPr="00FF4F72" w:rsidRDefault="0072778B" w:rsidP="00DE0C4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lang w:val="ms-MY"/>
              </w:rPr>
            </w:pPr>
            <w:r w:rsidRPr="00FF4F72">
              <w:rPr>
                <w:rFonts w:ascii="Times New Roman" w:hAnsi="Times New Roman" w:cs="Times New Roman"/>
                <w:bCs/>
                <w:color w:val="auto"/>
                <w:sz w:val="20"/>
                <w:szCs w:val="20"/>
                <w:lang w:val="en-MY"/>
              </w:rPr>
              <w:t xml:space="preserve">MIC: 7.81 µg/mL </w:t>
            </w:r>
            <w:r w:rsidRPr="00FF4F72">
              <w:rPr>
                <w:rFonts w:ascii="Times New Roman" w:hAnsi="Times New Roman" w:cs="Times New Roman"/>
                <w:bCs/>
                <w:color w:val="auto"/>
                <w:sz w:val="20"/>
                <w:szCs w:val="20"/>
                <w:vertAlign w:val="superscript"/>
                <w:lang w:val="en-MY"/>
              </w:rPr>
              <w:t>[2]</w:t>
            </w:r>
          </w:p>
        </w:tc>
      </w:tr>
    </w:tbl>
    <w:p w:rsidR="00BD119F" w:rsidRPr="00FF4F72" w:rsidRDefault="00BD119F" w:rsidP="00BB19F4">
      <w:pPr>
        <w:spacing w:after="0" w:line="240" w:lineRule="auto"/>
        <w:jc w:val="both"/>
        <w:rPr>
          <w:rFonts w:ascii="Times New Roman" w:hAnsi="Times New Roman" w:cs="Times New Roman"/>
          <w:bCs/>
          <w:sz w:val="20"/>
          <w:szCs w:val="20"/>
          <w:lang w:val="ms-MY"/>
        </w:rPr>
      </w:pPr>
    </w:p>
    <w:p w:rsidR="00DE0C47" w:rsidRPr="00FF4F72" w:rsidRDefault="00DE0C47" w:rsidP="00DE0C47">
      <w:pPr>
        <w:spacing w:after="0" w:line="240" w:lineRule="auto"/>
        <w:jc w:val="both"/>
        <w:rPr>
          <w:rFonts w:ascii="Times New Roman" w:hAnsi="Times New Roman" w:cs="Times New Roman"/>
          <w:bCs/>
          <w:sz w:val="20"/>
          <w:szCs w:val="20"/>
          <w:lang w:val="ms-MY"/>
        </w:rPr>
      </w:pPr>
      <w:r w:rsidRPr="00FF4F72">
        <w:rPr>
          <w:rFonts w:ascii="Times New Roman" w:hAnsi="Times New Roman" w:cs="Times New Roman"/>
          <w:bCs/>
          <w:sz w:val="20"/>
          <w:szCs w:val="20"/>
          <w:lang w:val="ms-MY"/>
        </w:rPr>
        <w:t>Studies have also reported that some of the maleimide derivatives that is biologically active is neither haemolytic nor cytotoxic towards the human cancer cell, which indicated the selectivity of action of maleimides towards fungal pathogen [8]</w:t>
      </w:r>
      <w:r w:rsidRPr="00FF4F72">
        <w:rPr>
          <w:rFonts w:ascii="Times New Roman" w:hAnsi="Times New Roman" w:cs="Times New Roman"/>
          <w:sz w:val="20"/>
          <w:szCs w:val="20"/>
          <w:shd w:val="clear" w:color="auto" w:fill="FFFFFF"/>
          <w:lang w:val="ms-MY"/>
        </w:rPr>
        <w:fldChar w:fldCharType="begin"/>
      </w:r>
      <w:r w:rsidRPr="00FF4F72">
        <w:rPr>
          <w:rFonts w:ascii="Times New Roman" w:hAnsi="Times New Roman" w:cs="Times New Roman"/>
          <w:sz w:val="20"/>
          <w:szCs w:val="20"/>
          <w:shd w:val="clear" w:color="auto" w:fill="FFFFFF"/>
          <w:lang w:val="ms-MY"/>
        </w:rPr>
        <w:instrText xml:space="preserve"> ADDIN EN.CITE &lt;EndNote&gt;&lt;Cite&gt;&lt;Author&gt;Sortino&lt;/Author&gt;&lt;Year&gt;2011&lt;/Year&gt;&lt;RecNum&gt;5&lt;/RecNum&gt;&lt;DisplayText&gt;(Sortino et al. 2011)&lt;/DisplayText&gt;&lt;record&gt;&lt;rec-number&gt;5&lt;/rec-number&gt;&lt;foreign-keys&gt;&lt;key app="EN" db-id="vztd5dxsbrpxs9etpwu5zdf8ttass2v9xsfe"&gt;5&lt;/key&gt;&lt;/foreign-keys&gt;&lt;ref-type name="Journal Article"&gt;17&lt;/ref-type&gt;&lt;contributors&gt;&lt;authors&gt;&lt;author&gt;Sortino, M.&lt;/author&gt;&lt;author&gt;Garibotto, F.&lt;/author&gt;&lt;author&gt;Cechinel Filho, V.&lt;/author&gt;&lt;author&gt;Gupta, M.&lt;/author&gt;&lt;author&gt;Enriz, R.&lt;/author&gt;&lt;author&gt;Zacchino, S.&lt;/author&gt;&lt;/authors&gt;&lt;/contributors&gt;&lt;titles&gt;&lt;title&gt;Antifungal, cytotoxic and SAR studies of a series of N-alkyl, N-aryl and N-alkylphenyl-1,4-pyrrolediones and related compounds&lt;/title&gt;&lt;secondary-title&gt;Bioorganic &amp;amp; Medicinal Chemistry&lt;/secondary-title&gt;&lt;/titles&gt;&lt;periodical&gt;&lt;full-title&gt;Bioorganic &amp;amp; Medicinal Chemistry&lt;/full-title&gt;&lt;/periodical&gt;&lt;pages&gt;2823-2834&lt;/pages&gt;&lt;volume&gt;19&lt;/volume&gt;&lt;number&gt;9&lt;/number&gt;&lt;keywords&gt;&lt;keyword&gt;Maleimides&lt;/keyword&gt;&lt;keyword&gt;Antifungal&lt;/keyword&gt;&lt;keyword&gt;SAR (structure–activity relationships)&lt;/keyword&gt;&lt;keyword&gt;DFT calculations&lt;/keyword&gt;&lt;/keywords&gt;&lt;dates&gt;&lt;year&gt;2011&lt;/year&gt;&lt;pub-dates&gt;&lt;date&gt;5/1/&lt;/date&gt;&lt;/pub-dates&gt;&lt;/dates&gt;&lt;isbn&gt;0968-0896&lt;/isbn&gt;&lt;urls&gt;&lt;related-urls&gt;&lt;url&gt;http://www.sciencedirect.com/science/article/pii/S0968089611002197&lt;/url&gt;&lt;/related-urls&gt;&lt;/urls&gt;&lt;electronic-resource-num&gt;http://dx.doi.org/10.1016/j.bmc.2011.03.038&lt;/electronic-resource-num&gt;&lt;/record&gt;&lt;/Cite&gt;&lt;/EndNote&gt;</w:instrText>
      </w:r>
      <w:r w:rsidRPr="00FF4F72">
        <w:rPr>
          <w:rFonts w:ascii="Times New Roman" w:hAnsi="Times New Roman" w:cs="Times New Roman"/>
          <w:sz w:val="20"/>
          <w:szCs w:val="20"/>
          <w:shd w:val="clear" w:color="auto" w:fill="FFFFFF"/>
          <w:lang w:val="ms-MY"/>
        </w:rPr>
        <w:fldChar w:fldCharType="end"/>
      </w:r>
      <w:r w:rsidRPr="00FF4F72">
        <w:rPr>
          <w:rFonts w:ascii="Times New Roman" w:hAnsi="Times New Roman" w:cs="Times New Roman"/>
          <w:sz w:val="20"/>
          <w:szCs w:val="20"/>
          <w:shd w:val="clear" w:color="auto" w:fill="FFFFFF"/>
          <w:lang w:val="ms-MY"/>
        </w:rPr>
        <w:t>. Zentz et al</w:t>
      </w:r>
      <w:r w:rsidRPr="00FF4F72">
        <w:rPr>
          <w:rFonts w:ascii="Times New Roman" w:hAnsi="Times New Roman" w:cs="Times New Roman"/>
          <w:sz w:val="20"/>
          <w:szCs w:val="20"/>
          <w:shd w:val="clear" w:color="auto" w:fill="FFFFFF"/>
          <w:lang w:val="ms-MY"/>
        </w:rPr>
        <w:t>.</w:t>
      </w:r>
      <w:r w:rsidRPr="00FF4F72">
        <w:rPr>
          <w:rFonts w:ascii="Times New Roman" w:hAnsi="Times New Roman" w:cs="Times New Roman"/>
          <w:sz w:val="20"/>
          <w:szCs w:val="20"/>
          <w:shd w:val="clear" w:color="auto" w:fill="FFFFFF"/>
          <w:lang w:val="ms-MY"/>
        </w:rPr>
        <w:t xml:space="preserve"> has reported that </w:t>
      </w:r>
      <w:r w:rsidRPr="00FF4F72">
        <w:rPr>
          <w:rFonts w:ascii="Times New Roman" w:hAnsi="Times New Roman" w:cs="Times New Roman"/>
          <w:i/>
          <w:sz w:val="20"/>
          <w:szCs w:val="20"/>
          <w:shd w:val="clear" w:color="auto" w:fill="FFFFFF"/>
          <w:lang w:val="ms-MY"/>
        </w:rPr>
        <w:t>N</w:t>
      </w:r>
      <w:r w:rsidRPr="00FF4F72">
        <w:rPr>
          <w:rFonts w:ascii="Times New Roman" w:hAnsi="Times New Roman" w:cs="Times New Roman"/>
          <w:sz w:val="20"/>
          <w:szCs w:val="20"/>
          <w:shd w:val="clear" w:color="auto" w:fill="FFFFFF"/>
          <w:lang w:val="ms-MY"/>
        </w:rPr>
        <w:t xml:space="preserve">-substituted maleimides, </w:t>
      </w:r>
      <w:r w:rsidRPr="00FF4F72">
        <w:rPr>
          <w:rFonts w:ascii="Times New Roman" w:hAnsi="Times New Roman" w:cs="Times New Roman"/>
          <w:i/>
          <w:sz w:val="20"/>
          <w:szCs w:val="20"/>
          <w:shd w:val="clear" w:color="auto" w:fill="FFFFFF"/>
          <w:lang w:val="ms-MY"/>
        </w:rPr>
        <w:t>N</w:t>
      </w:r>
      <w:r w:rsidRPr="00FF4F72">
        <w:rPr>
          <w:rFonts w:ascii="Times New Roman" w:hAnsi="Times New Roman" w:cs="Times New Roman"/>
          <w:sz w:val="20"/>
          <w:szCs w:val="20"/>
          <w:shd w:val="clear" w:color="auto" w:fill="FFFFFF"/>
          <w:lang w:val="ms-MY"/>
        </w:rPr>
        <w:t>-(</w:t>
      </w:r>
      <w:r w:rsidRPr="00FF4F72">
        <w:rPr>
          <w:rFonts w:ascii="Times New Roman" w:hAnsi="Times New Roman" w:cs="Times New Roman"/>
          <w:i/>
          <w:sz w:val="20"/>
          <w:szCs w:val="20"/>
          <w:shd w:val="clear" w:color="auto" w:fill="FFFFFF"/>
          <w:lang w:val="ms-MY"/>
        </w:rPr>
        <w:t>tert</w:t>
      </w:r>
      <w:r w:rsidRPr="00FF4F72">
        <w:rPr>
          <w:rFonts w:ascii="Times New Roman" w:hAnsi="Times New Roman" w:cs="Times New Roman"/>
          <w:sz w:val="20"/>
          <w:szCs w:val="20"/>
          <w:shd w:val="clear" w:color="auto" w:fill="FFFFFF"/>
          <w:lang w:val="ms-MY"/>
        </w:rPr>
        <w:t xml:space="preserve">-butyl)maleimide in particular shows antibacterial properties towards </w:t>
      </w:r>
      <w:r w:rsidRPr="00FF4F72">
        <w:rPr>
          <w:rFonts w:ascii="Times New Roman" w:hAnsi="Times New Roman" w:cs="Times New Roman"/>
          <w:i/>
          <w:sz w:val="20"/>
          <w:szCs w:val="20"/>
          <w:shd w:val="clear" w:color="auto" w:fill="FFFFFF"/>
          <w:lang w:val="ms-MY"/>
        </w:rPr>
        <w:t>Escherichia coli</w:t>
      </w:r>
      <w:r w:rsidRPr="00FF4F72">
        <w:rPr>
          <w:rFonts w:ascii="Times New Roman" w:hAnsi="Times New Roman" w:cs="Times New Roman"/>
          <w:sz w:val="20"/>
          <w:szCs w:val="20"/>
          <w:shd w:val="clear" w:color="auto" w:fill="FFFFFF"/>
          <w:lang w:val="ms-MY"/>
        </w:rPr>
        <w:t xml:space="preserve">. </w:t>
      </w:r>
      <w:r w:rsidRPr="00FF4F72">
        <w:rPr>
          <w:rFonts w:ascii="Times New Roman" w:hAnsi="Times New Roman" w:cs="Times New Roman"/>
          <w:bCs/>
          <w:sz w:val="20"/>
          <w:szCs w:val="20"/>
          <w:lang w:val="ms-MY"/>
        </w:rPr>
        <w:t xml:space="preserve">[9]. </w:t>
      </w:r>
    </w:p>
    <w:p w:rsidR="00DE0C47" w:rsidRPr="00FF4F72" w:rsidRDefault="00BD119F" w:rsidP="00BB19F4">
      <w:pPr>
        <w:spacing w:after="0" w:line="240" w:lineRule="auto"/>
        <w:jc w:val="both"/>
        <w:rPr>
          <w:rFonts w:ascii="Times New Roman" w:hAnsi="Times New Roman" w:cs="Times New Roman"/>
          <w:bCs/>
          <w:sz w:val="20"/>
          <w:szCs w:val="20"/>
          <w:lang w:val="ms-MY"/>
        </w:rPr>
      </w:pPr>
      <w:r w:rsidRPr="00FF4F72">
        <w:rPr>
          <w:rFonts w:ascii="Times New Roman" w:hAnsi="Times New Roman" w:cs="Times New Roman"/>
          <w:bCs/>
          <w:sz w:val="20"/>
          <w:szCs w:val="20"/>
          <w:lang w:val="ms-MY"/>
        </w:rPr>
        <w:tab/>
      </w:r>
    </w:p>
    <w:p w:rsidR="00BD119F" w:rsidRPr="00FF4F72" w:rsidRDefault="00BD119F" w:rsidP="00DE0C47">
      <w:pPr>
        <w:spacing w:after="0" w:line="240" w:lineRule="auto"/>
        <w:jc w:val="both"/>
        <w:rPr>
          <w:rFonts w:ascii="Times New Roman" w:hAnsi="Times New Roman" w:cs="Times New Roman"/>
          <w:bCs/>
          <w:sz w:val="20"/>
          <w:szCs w:val="20"/>
          <w:lang w:val="ms-MY"/>
        </w:rPr>
      </w:pPr>
      <w:r w:rsidRPr="00FF4F72">
        <w:rPr>
          <w:rFonts w:ascii="Times New Roman" w:hAnsi="Times New Roman" w:cs="Times New Roman"/>
          <w:bCs/>
          <w:sz w:val="20"/>
          <w:szCs w:val="20"/>
          <w:lang w:val="ms-MY"/>
        </w:rPr>
        <w:t xml:space="preserve">Maleimide compounds are Michael acceptors prone to be attacked </w:t>
      </w:r>
      <w:r w:rsidR="002879E8" w:rsidRPr="00FF4F72">
        <w:rPr>
          <w:rFonts w:ascii="Times New Roman" w:hAnsi="Times New Roman" w:cs="Times New Roman"/>
          <w:bCs/>
          <w:sz w:val="20"/>
          <w:szCs w:val="20"/>
          <w:lang w:val="ms-MY"/>
        </w:rPr>
        <w:t>at the double bond</w:t>
      </w:r>
      <w:r w:rsidR="00085138" w:rsidRPr="00FF4F72">
        <w:rPr>
          <w:rFonts w:ascii="Times New Roman" w:hAnsi="Times New Roman" w:cs="Times New Roman"/>
          <w:bCs/>
          <w:sz w:val="20"/>
          <w:szCs w:val="20"/>
          <w:lang w:val="ms-MY"/>
        </w:rPr>
        <w:t xml:space="preserve"> in the maleimide ring, </w:t>
      </w:r>
      <w:r w:rsidRPr="00FF4F72">
        <w:rPr>
          <w:rFonts w:ascii="Times New Roman" w:hAnsi="Times New Roman" w:cs="Times New Roman"/>
          <w:bCs/>
          <w:sz w:val="20"/>
          <w:szCs w:val="20"/>
          <w:lang w:val="ms-MY"/>
        </w:rPr>
        <w:t>by nucleophilic</w:t>
      </w:r>
      <w:r w:rsidR="002879E8" w:rsidRPr="00FF4F72">
        <w:rPr>
          <w:rFonts w:ascii="Times New Roman" w:hAnsi="Times New Roman" w:cs="Times New Roman"/>
          <w:bCs/>
          <w:sz w:val="20"/>
          <w:szCs w:val="20"/>
          <w:lang w:val="ms-MY"/>
        </w:rPr>
        <w:t xml:space="preserve"> species such as the thiol group</w:t>
      </w:r>
      <w:r w:rsidR="00F51618" w:rsidRPr="00FF4F72">
        <w:rPr>
          <w:rFonts w:ascii="Times New Roman" w:hAnsi="Times New Roman" w:cs="Times New Roman"/>
          <w:bCs/>
          <w:sz w:val="20"/>
          <w:szCs w:val="20"/>
          <w:lang w:val="ms-MY"/>
        </w:rPr>
        <w:t xml:space="preserve"> as shown in Figure 1</w:t>
      </w:r>
      <w:r w:rsidR="002879E8" w:rsidRPr="00FF4F72">
        <w:rPr>
          <w:rFonts w:ascii="Times New Roman" w:hAnsi="Times New Roman" w:cs="Times New Roman"/>
          <w:bCs/>
          <w:sz w:val="20"/>
          <w:szCs w:val="20"/>
          <w:lang w:val="ms-MY"/>
        </w:rPr>
        <w:t>.</w:t>
      </w:r>
      <w:r w:rsidR="00085138" w:rsidRPr="00FF4F72">
        <w:rPr>
          <w:rFonts w:ascii="Times New Roman" w:hAnsi="Times New Roman" w:cs="Times New Roman"/>
          <w:bCs/>
          <w:sz w:val="20"/>
          <w:szCs w:val="20"/>
          <w:lang w:val="ms-MY"/>
        </w:rPr>
        <w:t xml:space="preserve"> The maleimides react specifically on biological molecules containing thiol group and form stable conjugate protein through thioet</w:t>
      </w:r>
      <w:r w:rsidR="00323DF9" w:rsidRPr="00FF4F72">
        <w:rPr>
          <w:rFonts w:ascii="Times New Roman" w:hAnsi="Times New Roman" w:cs="Times New Roman"/>
          <w:bCs/>
          <w:sz w:val="20"/>
          <w:szCs w:val="20"/>
          <w:lang w:val="ms-MY"/>
        </w:rPr>
        <w:t>h</w:t>
      </w:r>
      <w:r w:rsidR="00085138" w:rsidRPr="00FF4F72">
        <w:rPr>
          <w:rFonts w:ascii="Times New Roman" w:hAnsi="Times New Roman" w:cs="Times New Roman"/>
          <w:bCs/>
          <w:sz w:val="20"/>
          <w:szCs w:val="20"/>
          <w:lang w:val="ms-MY"/>
        </w:rPr>
        <w:t>er bond</w:t>
      </w:r>
      <w:r w:rsidR="00ED4FE9" w:rsidRPr="00FF4F72">
        <w:rPr>
          <w:rFonts w:ascii="Times New Roman" w:hAnsi="Times New Roman" w:cs="Times New Roman"/>
          <w:bCs/>
          <w:sz w:val="20"/>
          <w:szCs w:val="20"/>
          <w:lang w:val="ms-MY"/>
        </w:rPr>
        <w:t xml:space="preserve"> [11</w:t>
      </w:r>
      <w:r w:rsidR="00831804" w:rsidRPr="00FF4F72">
        <w:rPr>
          <w:rFonts w:ascii="Times New Roman" w:hAnsi="Times New Roman" w:cs="Times New Roman"/>
          <w:bCs/>
          <w:sz w:val="20"/>
          <w:szCs w:val="20"/>
          <w:lang w:val="ms-MY"/>
        </w:rPr>
        <w:t>].</w:t>
      </w:r>
      <w:r w:rsidR="008E243D" w:rsidRPr="00FF4F72">
        <w:rPr>
          <w:rFonts w:ascii="Times New Roman" w:hAnsi="Times New Roman" w:cs="Times New Roman"/>
          <w:bCs/>
          <w:sz w:val="20"/>
          <w:szCs w:val="20"/>
          <w:lang w:val="ms-MY"/>
        </w:rPr>
        <w:t xml:space="preserve"> </w:t>
      </w:r>
      <w:r w:rsidR="0031304E" w:rsidRPr="00FF4F72">
        <w:rPr>
          <w:rFonts w:ascii="Times New Roman" w:hAnsi="Times New Roman" w:cs="Times New Roman"/>
          <w:bCs/>
          <w:sz w:val="20"/>
          <w:szCs w:val="20"/>
          <w:lang w:val="ms-MY"/>
        </w:rPr>
        <w:t>The thioet</w:t>
      </w:r>
      <w:r w:rsidR="00323DF9" w:rsidRPr="00FF4F72">
        <w:rPr>
          <w:rFonts w:ascii="Times New Roman" w:hAnsi="Times New Roman" w:cs="Times New Roman"/>
          <w:bCs/>
          <w:sz w:val="20"/>
          <w:szCs w:val="20"/>
          <w:lang w:val="ms-MY"/>
        </w:rPr>
        <w:t>h</w:t>
      </w:r>
      <w:r w:rsidR="0031304E" w:rsidRPr="00FF4F72">
        <w:rPr>
          <w:rFonts w:ascii="Times New Roman" w:hAnsi="Times New Roman" w:cs="Times New Roman"/>
          <w:bCs/>
          <w:sz w:val="20"/>
          <w:szCs w:val="20"/>
          <w:lang w:val="ms-MY"/>
        </w:rPr>
        <w:t>er bond formed has strong C-S bond</w:t>
      </w:r>
      <w:r w:rsidR="0076183F" w:rsidRPr="00FF4F72">
        <w:rPr>
          <w:rFonts w:ascii="Times New Roman" w:hAnsi="Times New Roman" w:cs="Times New Roman"/>
          <w:bCs/>
          <w:sz w:val="20"/>
          <w:szCs w:val="20"/>
          <w:lang w:val="ms-MY"/>
        </w:rPr>
        <w:t xml:space="preserve"> which is often irreversible and cannot</w:t>
      </w:r>
      <w:r w:rsidR="00323DF9" w:rsidRPr="00FF4F72">
        <w:rPr>
          <w:rFonts w:ascii="Times New Roman" w:hAnsi="Times New Roman" w:cs="Times New Roman"/>
          <w:bCs/>
          <w:sz w:val="20"/>
          <w:szCs w:val="20"/>
          <w:lang w:val="ms-MY"/>
        </w:rPr>
        <w:t xml:space="preserve"> </w:t>
      </w:r>
      <w:r w:rsidR="0076183F" w:rsidRPr="00FF4F72">
        <w:rPr>
          <w:rFonts w:ascii="Times New Roman" w:hAnsi="Times New Roman" w:cs="Times New Roman"/>
          <w:bCs/>
          <w:sz w:val="20"/>
          <w:szCs w:val="20"/>
          <w:lang w:val="ms-MY"/>
        </w:rPr>
        <w:t>be reduced by reducing agents. This reaction takes place specifically at pH 6.5</w:t>
      </w:r>
      <w:r w:rsidR="00DE0C47" w:rsidRPr="00FF4F72">
        <w:rPr>
          <w:rFonts w:ascii="Times New Roman" w:hAnsi="Times New Roman" w:cs="Times New Roman"/>
          <w:bCs/>
          <w:sz w:val="20"/>
          <w:szCs w:val="20"/>
          <w:lang w:val="ms-MY"/>
        </w:rPr>
        <w:t xml:space="preserve"> – </w:t>
      </w:r>
      <w:r w:rsidR="0076183F" w:rsidRPr="00FF4F72">
        <w:rPr>
          <w:rFonts w:ascii="Times New Roman" w:hAnsi="Times New Roman" w:cs="Times New Roman"/>
          <w:bCs/>
          <w:sz w:val="20"/>
          <w:szCs w:val="20"/>
          <w:lang w:val="ms-MY"/>
        </w:rPr>
        <w:t xml:space="preserve">7.5. in alkaline condition when pH exceeds 8.5, </w:t>
      </w:r>
      <w:r w:rsidR="00F125D6" w:rsidRPr="00FF4F72">
        <w:rPr>
          <w:rFonts w:ascii="Times New Roman" w:hAnsi="Times New Roman" w:cs="Times New Roman"/>
          <w:bCs/>
          <w:sz w:val="20"/>
          <w:szCs w:val="20"/>
          <w:lang w:val="ms-MY"/>
        </w:rPr>
        <w:t>hydrolysis of maleimide to maleimic acid is prone to take place</w:t>
      </w:r>
      <w:r w:rsidR="00ED4FE9" w:rsidRPr="00FF4F72">
        <w:rPr>
          <w:rFonts w:ascii="Times New Roman" w:hAnsi="Times New Roman" w:cs="Times New Roman"/>
          <w:bCs/>
          <w:sz w:val="20"/>
          <w:szCs w:val="20"/>
          <w:lang w:val="ms-MY"/>
        </w:rPr>
        <w:t xml:space="preserve"> [12</w:t>
      </w:r>
      <w:r w:rsidR="00371C16" w:rsidRPr="00FF4F72">
        <w:rPr>
          <w:rFonts w:ascii="Times New Roman" w:hAnsi="Times New Roman" w:cs="Times New Roman"/>
          <w:bCs/>
          <w:sz w:val="20"/>
          <w:szCs w:val="20"/>
          <w:lang w:val="ms-MY"/>
        </w:rPr>
        <w:t>]</w:t>
      </w:r>
      <w:r w:rsidR="00F125D6" w:rsidRPr="00FF4F72">
        <w:rPr>
          <w:rFonts w:ascii="Times New Roman" w:hAnsi="Times New Roman" w:cs="Times New Roman"/>
          <w:bCs/>
          <w:sz w:val="20"/>
          <w:szCs w:val="20"/>
          <w:lang w:val="ms-MY"/>
        </w:rPr>
        <w:t>.</w:t>
      </w:r>
    </w:p>
    <w:p w:rsidR="00323DF9" w:rsidRPr="00FF4F72" w:rsidRDefault="00323DF9" w:rsidP="00BB19F4">
      <w:pPr>
        <w:spacing w:after="0" w:line="240" w:lineRule="auto"/>
        <w:jc w:val="both"/>
        <w:rPr>
          <w:rFonts w:ascii="Times New Roman" w:hAnsi="Times New Roman" w:cs="Times New Roman"/>
          <w:bCs/>
          <w:sz w:val="20"/>
          <w:szCs w:val="20"/>
          <w:lang w:val="ms-MY"/>
        </w:rPr>
      </w:pPr>
    </w:p>
    <w:p w:rsidR="00323DF9" w:rsidRPr="00FF4F72" w:rsidRDefault="009507E3" w:rsidP="00F10790">
      <w:pPr>
        <w:spacing w:after="0" w:line="240" w:lineRule="auto"/>
        <w:jc w:val="center"/>
        <w:rPr>
          <w:rFonts w:ascii="Times New Roman" w:hAnsi="Times New Roman" w:cs="Times New Roman"/>
          <w:bCs/>
          <w:sz w:val="20"/>
          <w:szCs w:val="20"/>
        </w:rPr>
      </w:pPr>
      <w:r w:rsidRPr="00FF4F72">
        <w:object w:dxaOrig="7181" w:dyaOrig="2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5pt;height:111.45pt" o:ole="">
            <v:imagedata r:id="rId9" o:title=""/>
          </v:shape>
          <o:OLEObject Type="Embed" ProgID="ChemDraw.Document.6.0" ShapeID="_x0000_i1025" DrawAspect="Content" ObjectID="_1527936770" r:id="rId10"/>
        </w:object>
      </w:r>
    </w:p>
    <w:p w:rsidR="00FF07BE" w:rsidRPr="00FF4F72" w:rsidRDefault="00FF07BE" w:rsidP="00F10790">
      <w:pPr>
        <w:spacing w:after="0" w:line="240" w:lineRule="auto"/>
        <w:jc w:val="center"/>
        <w:rPr>
          <w:rFonts w:ascii="Times New Roman" w:hAnsi="Times New Roman" w:cs="Times New Roman"/>
          <w:bCs/>
          <w:sz w:val="20"/>
          <w:szCs w:val="20"/>
          <w:lang w:val="ms-MY"/>
        </w:rPr>
      </w:pPr>
    </w:p>
    <w:p w:rsidR="00FF07BE" w:rsidRPr="00FF4F72" w:rsidRDefault="00F51618" w:rsidP="00F10790">
      <w:pPr>
        <w:spacing w:after="0" w:line="240" w:lineRule="auto"/>
        <w:jc w:val="center"/>
        <w:rPr>
          <w:rFonts w:ascii="Times New Roman" w:hAnsi="Times New Roman" w:cs="Times New Roman"/>
          <w:bCs/>
          <w:sz w:val="20"/>
          <w:szCs w:val="20"/>
          <w:lang w:val="ms-MY"/>
        </w:rPr>
      </w:pPr>
      <w:r w:rsidRPr="00FF4F72">
        <w:rPr>
          <w:rFonts w:ascii="Times New Roman" w:hAnsi="Times New Roman" w:cs="Times New Roman"/>
          <w:bCs/>
          <w:sz w:val="20"/>
          <w:szCs w:val="20"/>
          <w:lang w:val="ms-MY"/>
        </w:rPr>
        <w:t>Figure 1</w:t>
      </w:r>
      <w:r w:rsidR="00DE0C47" w:rsidRPr="00FF4F72">
        <w:rPr>
          <w:rFonts w:ascii="Times New Roman" w:hAnsi="Times New Roman" w:cs="Times New Roman"/>
          <w:bCs/>
          <w:sz w:val="20"/>
          <w:szCs w:val="20"/>
          <w:lang w:val="ms-MY"/>
        </w:rPr>
        <w:t xml:space="preserve">. </w:t>
      </w:r>
      <w:r w:rsidR="00623251" w:rsidRPr="00FF4F72">
        <w:rPr>
          <w:rFonts w:ascii="Times New Roman" w:hAnsi="Times New Roman" w:cs="Times New Roman"/>
          <w:bCs/>
          <w:sz w:val="20"/>
          <w:szCs w:val="20"/>
          <w:lang w:val="ms-MY"/>
        </w:rPr>
        <w:t>Reaction between maleimide and thiol group</w:t>
      </w:r>
    </w:p>
    <w:p w:rsidR="00741397" w:rsidRPr="00FF4F72" w:rsidRDefault="00741397" w:rsidP="00741397">
      <w:pPr>
        <w:spacing w:after="0" w:line="240" w:lineRule="auto"/>
        <w:jc w:val="both"/>
        <w:rPr>
          <w:rFonts w:ascii="Times New Roman" w:hAnsi="Times New Roman" w:cs="Times New Roman"/>
          <w:bCs/>
          <w:sz w:val="20"/>
          <w:szCs w:val="20"/>
          <w:lang w:val="ms-MY"/>
        </w:rPr>
      </w:pPr>
    </w:p>
    <w:p w:rsidR="00DE0C47" w:rsidRPr="00FF4F72" w:rsidRDefault="00741397" w:rsidP="00DE0C47">
      <w:pPr>
        <w:spacing w:after="0" w:line="240" w:lineRule="auto"/>
        <w:jc w:val="both"/>
        <w:rPr>
          <w:rFonts w:ascii="Times New Roman" w:hAnsi="Times New Roman" w:cs="Times New Roman"/>
          <w:bCs/>
          <w:sz w:val="20"/>
          <w:szCs w:val="20"/>
          <w:lang w:val="ms-MY"/>
        </w:rPr>
      </w:pPr>
      <w:r w:rsidRPr="00FF4F72">
        <w:rPr>
          <w:rFonts w:ascii="Times New Roman" w:hAnsi="Times New Roman" w:cs="Times New Roman"/>
          <w:bCs/>
          <w:sz w:val="20"/>
          <w:szCs w:val="20"/>
          <w:lang w:val="ms-MY"/>
        </w:rPr>
        <w:t>Many types of active protein and enzymes can be found</w:t>
      </w:r>
      <w:r w:rsidR="006020BF" w:rsidRPr="00FF4F72">
        <w:rPr>
          <w:rFonts w:ascii="Times New Roman" w:hAnsi="Times New Roman" w:cs="Times New Roman"/>
          <w:bCs/>
          <w:sz w:val="20"/>
          <w:szCs w:val="20"/>
          <w:lang w:val="ms-MY"/>
        </w:rPr>
        <w:t xml:space="preserve"> on bacteria cell membrane. When these enzymes react with foreign substances such as drugs</w:t>
      </w:r>
      <w:r w:rsidR="00233A31" w:rsidRPr="00FF4F72">
        <w:rPr>
          <w:rFonts w:ascii="Times New Roman" w:hAnsi="Times New Roman" w:cs="Times New Roman"/>
          <w:bCs/>
          <w:sz w:val="20"/>
          <w:szCs w:val="20"/>
          <w:lang w:val="ms-MY"/>
        </w:rPr>
        <w:t>, their enzyme activity</w:t>
      </w:r>
      <w:r w:rsidR="00C70AFE" w:rsidRPr="00FF4F72">
        <w:rPr>
          <w:rFonts w:ascii="Times New Roman" w:hAnsi="Times New Roman" w:cs="Times New Roman"/>
          <w:bCs/>
          <w:sz w:val="20"/>
          <w:szCs w:val="20"/>
          <w:lang w:val="ms-MY"/>
        </w:rPr>
        <w:t xml:space="preserve"> will change and subsequently </w:t>
      </w:r>
      <w:r w:rsidR="00233A31" w:rsidRPr="00FF4F72">
        <w:rPr>
          <w:rFonts w:ascii="Times New Roman" w:hAnsi="Times New Roman" w:cs="Times New Roman"/>
          <w:bCs/>
          <w:sz w:val="20"/>
          <w:szCs w:val="20"/>
          <w:lang w:val="ms-MY"/>
        </w:rPr>
        <w:t>inhibit</w:t>
      </w:r>
      <w:r w:rsidR="00C70AFE" w:rsidRPr="00FF4F72">
        <w:rPr>
          <w:rFonts w:ascii="Times New Roman" w:hAnsi="Times New Roman" w:cs="Times New Roman"/>
          <w:bCs/>
          <w:sz w:val="20"/>
          <w:szCs w:val="20"/>
          <w:lang w:val="ms-MY"/>
        </w:rPr>
        <w:t xml:space="preserve"> it</w:t>
      </w:r>
      <w:r w:rsidR="00233A31" w:rsidRPr="00FF4F72">
        <w:rPr>
          <w:rFonts w:ascii="Times New Roman" w:hAnsi="Times New Roman" w:cs="Times New Roman"/>
          <w:bCs/>
          <w:sz w:val="20"/>
          <w:szCs w:val="20"/>
          <w:lang w:val="ms-MY"/>
        </w:rPr>
        <w:t xml:space="preserve">s </w:t>
      </w:r>
      <w:r w:rsidR="006F6E1C" w:rsidRPr="00FF4F72">
        <w:rPr>
          <w:rFonts w:ascii="Times New Roman" w:hAnsi="Times New Roman" w:cs="Times New Roman"/>
          <w:bCs/>
          <w:sz w:val="20"/>
          <w:szCs w:val="20"/>
          <w:lang w:val="ms-MY"/>
        </w:rPr>
        <w:t>growth</w:t>
      </w:r>
      <w:r w:rsidR="007A5F66" w:rsidRPr="00FF4F72">
        <w:rPr>
          <w:rFonts w:ascii="Times New Roman" w:hAnsi="Times New Roman" w:cs="Times New Roman"/>
          <w:bCs/>
          <w:sz w:val="20"/>
          <w:szCs w:val="20"/>
          <w:lang w:val="ms-MY"/>
        </w:rPr>
        <w:t xml:space="preserve"> [1</w:t>
      </w:r>
      <w:r w:rsidR="00ED4FE9" w:rsidRPr="00FF4F72">
        <w:rPr>
          <w:rFonts w:ascii="Times New Roman" w:hAnsi="Times New Roman" w:cs="Times New Roman"/>
          <w:bCs/>
          <w:sz w:val="20"/>
          <w:szCs w:val="20"/>
          <w:lang w:val="ms-MY"/>
        </w:rPr>
        <w:t>3</w:t>
      </w:r>
      <w:r w:rsidR="007A5F66" w:rsidRPr="00FF4F72">
        <w:rPr>
          <w:rFonts w:ascii="Times New Roman" w:hAnsi="Times New Roman" w:cs="Times New Roman"/>
          <w:bCs/>
          <w:sz w:val="20"/>
          <w:szCs w:val="20"/>
          <w:lang w:val="ms-MY"/>
        </w:rPr>
        <w:t>].</w:t>
      </w:r>
    </w:p>
    <w:p w:rsidR="00DE0C47" w:rsidRPr="00FF4F72" w:rsidRDefault="00DE0C47" w:rsidP="00DE0C47">
      <w:pPr>
        <w:spacing w:after="0" w:line="240" w:lineRule="auto"/>
        <w:jc w:val="both"/>
        <w:rPr>
          <w:rFonts w:ascii="Times New Roman" w:hAnsi="Times New Roman" w:cs="Times New Roman"/>
          <w:bCs/>
          <w:sz w:val="20"/>
          <w:szCs w:val="20"/>
          <w:lang w:val="ms-MY"/>
        </w:rPr>
      </w:pPr>
    </w:p>
    <w:p w:rsidR="00DE0C47" w:rsidRPr="00FF4F72" w:rsidRDefault="00C70AFE" w:rsidP="00DE0C47">
      <w:pPr>
        <w:spacing w:after="0" w:line="240" w:lineRule="auto"/>
        <w:jc w:val="both"/>
        <w:rPr>
          <w:rFonts w:ascii="Times New Roman" w:hAnsi="Times New Roman" w:cs="Times New Roman"/>
          <w:sz w:val="20"/>
          <w:szCs w:val="20"/>
          <w:shd w:val="clear" w:color="auto" w:fill="FFFFFF"/>
          <w:lang w:val="ms-MY"/>
        </w:rPr>
      </w:pPr>
      <w:r w:rsidRPr="00FF4F72">
        <w:rPr>
          <w:rFonts w:ascii="Times New Roman" w:hAnsi="Times New Roman" w:cs="Times New Roman"/>
          <w:bCs/>
          <w:sz w:val="20"/>
          <w:szCs w:val="20"/>
          <w:lang w:val="ms-MY"/>
        </w:rPr>
        <w:t>In this study, w</w:t>
      </w:r>
      <w:r w:rsidR="001F6432" w:rsidRPr="00FF4F72">
        <w:rPr>
          <w:rFonts w:ascii="Times New Roman" w:hAnsi="Times New Roman" w:cs="Times New Roman"/>
          <w:bCs/>
          <w:sz w:val="20"/>
          <w:szCs w:val="20"/>
          <w:lang w:val="ms-MY"/>
        </w:rPr>
        <w:t>e focus</w:t>
      </w:r>
      <w:r w:rsidRPr="00FF4F72">
        <w:rPr>
          <w:rFonts w:ascii="Times New Roman" w:hAnsi="Times New Roman" w:cs="Times New Roman"/>
          <w:bCs/>
          <w:sz w:val="20"/>
          <w:szCs w:val="20"/>
          <w:lang w:val="ms-MY"/>
        </w:rPr>
        <w:t>ed</w:t>
      </w:r>
      <w:r w:rsidR="001F6432" w:rsidRPr="00FF4F72">
        <w:rPr>
          <w:rFonts w:ascii="Times New Roman" w:hAnsi="Times New Roman" w:cs="Times New Roman"/>
          <w:bCs/>
          <w:sz w:val="20"/>
          <w:szCs w:val="20"/>
          <w:lang w:val="ms-MY"/>
        </w:rPr>
        <w:t xml:space="preserve"> on </w:t>
      </w:r>
      <w:r w:rsidR="001F6432" w:rsidRPr="00FF4F72">
        <w:rPr>
          <w:rFonts w:ascii="Times New Roman" w:hAnsi="Times New Roman" w:cs="Times New Roman"/>
          <w:bCs/>
          <w:i/>
          <w:sz w:val="20"/>
          <w:szCs w:val="20"/>
          <w:lang w:val="ms-MY"/>
        </w:rPr>
        <w:t>N</w:t>
      </w:r>
      <w:r w:rsidR="001F6432" w:rsidRPr="00FF4F72">
        <w:rPr>
          <w:rFonts w:ascii="Times New Roman" w:hAnsi="Times New Roman" w:cs="Times New Roman"/>
          <w:bCs/>
          <w:sz w:val="20"/>
          <w:szCs w:val="20"/>
          <w:lang w:val="ms-MY"/>
        </w:rPr>
        <w:t>-substituted maleimides</w:t>
      </w:r>
      <w:r w:rsidR="009D5628" w:rsidRPr="00FF4F72">
        <w:rPr>
          <w:rFonts w:ascii="Times New Roman" w:hAnsi="Times New Roman" w:cs="Times New Roman"/>
          <w:bCs/>
          <w:sz w:val="20"/>
          <w:szCs w:val="20"/>
          <w:lang w:val="ms-MY"/>
        </w:rPr>
        <w:t xml:space="preserve">, </w:t>
      </w:r>
      <w:r w:rsidR="006878AF" w:rsidRPr="00FF4F72">
        <w:rPr>
          <w:rFonts w:ascii="Times New Roman" w:hAnsi="Times New Roman" w:cs="Times New Roman"/>
          <w:bCs/>
          <w:sz w:val="20"/>
          <w:szCs w:val="20"/>
          <w:lang w:val="ms-MY"/>
        </w:rPr>
        <w:t xml:space="preserve">which refer to any maleimide compounds that </w:t>
      </w:r>
      <w:r w:rsidR="00456F34" w:rsidRPr="00FF4F72">
        <w:rPr>
          <w:rFonts w:ascii="Times New Roman" w:hAnsi="Times New Roman" w:cs="Times New Roman"/>
          <w:bCs/>
          <w:sz w:val="20"/>
          <w:szCs w:val="20"/>
          <w:lang w:val="ms-MY"/>
        </w:rPr>
        <w:t>has substituent groups such as alkyl or halides attached to the nitrogen atom in the maleimide ring.</w:t>
      </w:r>
      <w:r w:rsidR="006272EC" w:rsidRPr="00FF4F72">
        <w:rPr>
          <w:rFonts w:ascii="Times New Roman" w:hAnsi="Times New Roman" w:cs="Times New Roman"/>
          <w:bCs/>
          <w:sz w:val="20"/>
          <w:szCs w:val="20"/>
          <w:lang w:val="ms-MY"/>
        </w:rPr>
        <w:t xml:space="preserve"> </w:t>
      </w:r>
      <w:r w:rsidRPr="00FF4F72">
        <w:rPr>
          <w:rFonts w:ascii="Times New Roman" w:hAnsi="Times New Roman" w:cs="Times New Roman"/>
          <w:sz w:val="20"/>
          <w:szCs w:val="20"/>
          <w:shd w:val="clear" w:color="auto" w:fill="FFFFFF"/>
          <w:lang w:val="ms-MY"/>
        </w:rPr>
        <w:t>Since</w:t>
      </w:r>
      <w:r w:rsidR="006272EC" w:rsidRPr="00FF4F72">
        <w:rPr>
          <w:rFonts w:ascii="Times New Roman" w:hAnsi="Times New Roman" w:cs="Times New Roman"/>
          <w:sz w:val="20"/>
          <w:szCs w:val="20"/>
          <w:shd w:val="clear" w:color="auto" w:fill="FFFFFF"/>
          <w:lang w:val="ms-MY"/>
        </w:rPr>
        <w:t xml:space="preserve"> biological activitiy of each maleimide derivatives varies from one another</w:t>
      </w:r>
      <w:r w:rsidRPr="00FF4F72">
        <w:rPr>
          <w:rFonts w:ascii="Times New Roman" w:hAnsi="Times New Roman" w:cs="Times New Roman"/>
          <w:sz w:val="20"/>
          <w:szCs w:val="20"/>
          <w:shd w:val="clear" w:color="auto" w:fill="FFFFFF"/>
          <w:lang w:val="ms-MY"/>
        </w:rPr>
        <w:t>,</w:t>
      </w:r>
      <w:r w:rsidR="001203F7" w:rsidRPr="00FF4F72">
        <w:rPr>
          <w:rFonts w:ascii="Times New Roman" w:hAnsi="Times New Roman" w:cs="Times New Roman"/>
          <w:sz w:val="20"/>
          <w:szCs w:val="20"/>
          <w:shd w:val="clear" w:color="auto" w:fill="FFFFFF"/>
          <w:lang w:val="ms-MY"/>
        </w:rPr>
        <w:t xml:space="preserve"> </w:t>
      </w:r>
      <w:r w:rsidRPr="00FF4F72">
        <w:rPr>
          <w:rFonts w:ascii="Times New Roman" w:hAnsi="Times New Roman" w:cs="Times New Roman"/>
          <w:sz w:val="20"/>
          <w:szCs w:val="20"/>
          <w:shd w:val="clear" w:color="auto" w:fill="FFFFFF"/>
          <w:lang w:val="ms-MY"/>
        </w:rPr>
        <w:t>t</w:t>
      </w:r>
      <w:r w:rsidR="001203F7" w:rsidRPr="00FF4F72">
        <w:rPr>
          <w:rFonts w:ascii="Times New Roman" w:hAnsi="Times New Roman" w:cs="Times New Roman"/>
          <w:sz w:val="20"/>
          <w:szCs w:val="20"/>
          <w:shd w:val="clear" w:color="auto" w:fill="FFFFFF"/>
          <w:lang w:val="ms-MY"/>
        </w:rPr>
        <w:t xml:space="preserve">he structure activity relationship </w:t>
      </w:r>
      <w:r w:rsidRPr="00FF4F72">
        <w:rPr>
          <w:rFonts w:ascii="Times New Roman" w:hAnsi="Times New Roman" w:cs="Times New Roman"/>
          <w:sz w:val="20"/>
          <w:szCs w:val="20"/>
          <w:shd w:val="clear" w:color="auto" w:fill="FFFFFF"/>
          <w:lang w:val="ms-MY"/>
        </w:rPr>
        <w:t>display distinct properties</w:t>
      </w:r>
      <w:r w:rsidR="001203F7" w:rsidRPr="00FF4F72">
        <w:rPr>
          <w:rFonts w:ascii="Times New Roman" w:hAnsi="Times New Roman" w:cs="Times New Roman"/>
          <w:sz w:val="20"/>
          <w:szCs w:val="20"/>
          <w:shd w:val="clear" w:color="auto" w:fill="FFFFFF"/>
          <w:lang w:val="ms-MY"/>
        </w:rPr>
        <w:t xml:space="preserve"> that will affect the reactivity</w:t>
      </w:r>
      <w:r w:rsidR="001943E8" w:rsidRPr="00FF4F72">
        <w:rPr>
          <w:rFonts w:ascii="Times New Roman" w:hAnsi="Times New Roman" w:cs="Times New Roman"/>
          <w:sz w:val="20"/>
          <w:szCs w:val="20"/>
          <w:shd w:val="clear" w:color="auto" w:fill="FFFFFF"/>
          <w:lang w:val="ms-MY"/>
        </w:rPr>
        <w:t xml:space="preserve"> of </w:t>
      </w:r>
      <w:r w:rsidR="00B967A3" w:rsidRPr="00FF4F72">
        <w:rPr>
          <w:rFonts w:ascii="Times New Roman" w:hAnsi="Times New Roman" w:cs="Times New Roman"/>
          <w:sz w:val="20"/>
          <w:szCs w:val="20"/>
          <w:shd w:val="clear" w:color="auto" w:fill="FFFFFF"/>
          <w:lang w:val="ms-MY"/>
        </w:rPr>
        <w:t>different</w:t>
      </w:r>
      <w:r w:rsidR="001943E8" w:rsidRPr="00FF4F72">
        <w:rPr>
          <w:rFonts w:ascii="Times New Roman" w:hAnsi="Times New Roman" w:cs="Times New Roman"/>
          <w:sz w:val="20"/>
          <w:szCs w:val="20"/>
          <w:shd w:val="clear" w:color="auto" w:fill="FFFFFF"/>
          <w:lang w:val="ms-MY"/>
        </w:rPr>
        <w:t xml:space="preserve"> maleimide compounds</w:t>
      </w:r>
      <w:r w:rsidR="00B967A3" w:rsidRPr="00FF4F72">
        <w:rPr>
          <w:rFonts w:ascii="Times New Roman" w:hAnsi="Times New Roman" w:cs="Times New Roman"/>
          <w:sz w:val="20"/>
          <w:szCs w:val="20"/>
          <w:shd w:val="clear" w:color="auto" w:fill="FFFFFF"/>
          <w:lang w:val="ms-MY"/>
        </w:rPr>
        <w:t>. Some of the factors responsible for the different reactivities of maleimide compounds are the presence of aryl group</w:t>
      </w:r>
      <w:r w:rsidR="00AC5AE0" w:rsidRPr="00FF4F72">
        <w:rPr>
          <w:rFonts w:ascii="Times New Roman" w:hAnsi="Times New Roman" w:cs="Times New Roman"/>
          <w:sz w:val="20"/>
          <w:szCs w:val="20"/>
          <w:shd w:val="clear" w:color="auto" w:fill="FFFFFF"/>
          <w:lang w:val="ms-MY"/>
        </w:rPr>
        <w:t xml:space="preserve"> on the nitrogen atom in the maleimide ring </w:t>
      </w:r>
      <w:r w:rsidR="009033FA" w:rsidRPr="00FF4F72">
        <w:rPr>
          <w:rFonts w:ascii="Times New Roman" w:hAnsi="Times New Roman" w:cs="Times New Roman"/>
          <w:sz w:val="20"/>
          <w:szCs w:val="20"/>
          <w:shd w:val="clear" w:color="auto" w:fill="FFFFFF"/>
          <w:lang w:val="ms-MY"/>
        </w:rPr>
        <w:t>[5]</w:t>
      </w:r>
      <w:r w:rsidR="00AC5AE0" w:rsidRPr="00FF4F72">
        <w:rPr>
          <w:rFonts w:ascii="Times New Roman" w:hAnsi="Times New Roman" w:cs="Times New Roman"/>
          <w:sz w:val="20"/>
          <w:szCs w:val="20"/>
          <w:shd w:val="clear" w:color="auto" w:fill="FFFFFF"/>
          <w:lang w:val="ms-MY"/>
        </w:rPr>
        <w:t>, the length of alkyl chain on the alkylphenyl group attached to the nitrogen atom in the maleimide ring</w:t>
      </w:r>
      <w:r w:rsidR="001F3346" w:rsidRPr="00FF4F72">
        <w:rPr>
          <w:rFonts w:ascii="Times New Roman" w:hAnsi="Times New Roman" w:cs="Times New Roman"/>
          <w:sz w:val="20"/>
          <w:szCs w:val="20"/>
          <w:shd w:val="clear" w:color="auto" w:fill="FFFFFF"/>
          <w:lang w:val="ms-MY"/>
        </w:rPr>
        <w:t xml:space="preserve"> </w:t>
      </w:r>
      <w:r w:rsidR="009033FA" w:rsidRPr="00FF4F72">
        <w:rPr>
          <w:rFonts w:ascii="Times New Roman" w:hAnsi="Times New Roman" w:cs="Times New Roman"/>
          <w:sz w:val="20"/>
          <w:szCs w:val="20"/>
          <w:shd w:val="clear" w:color="auto" w:fill="FFFFFF"/>
          <w:lang w:val="ms-MY"/>
        </w:rPr>
        <w:t>[7]</w:t>
      </w:r>
      <w:r w:rsidR="001F3346" w:rsidRPr="00FF4F72">
        <w:rPr>
          <w:rFonts w:ascii="Times New Roman" w:hAnsi="Times New Roman" w:cs="Times New Roman"/>
          <w:sz w:val="20"/>
          <w:szCs w:val="20"/>
          <w:shd w:val="clear" w:color="auto" w:fill="FFFFFF"/>
          <w:lang w:val="ms-MY"/>
        </w:rPr>
        <w:t xml:space="preserve">, the lipophilicity and bulkiness of the compound molecule </w:t>
      </w:r>
      <w:r w:rsidR="009033FA" w:rsidRPr="00FF4F72">
        <w:rPr>
          <w:rFonts w:ascii="Times New Roman" w:hAnsi="Times New Roman" w:cs="Times New Roman"/>
          <w:sz w:val="20"/>
          <w:szCs w:val="20"/>
          <w:shd w:val="clear" w:color="auto" w:fill="FFFFFF"/>
          <w:lang w:val="ms-MY"/>
        </w:rPr>
        <w:t>[2]</w:t>
      </w:r>
      <w:r w:rsidR="001F3346" w:rsidRPr="00FF4F72">
        <w:rPr>
          <w:rFonts w:ascii="Times New Roman" w:hAnsi="Times New Roman" w:cs="Times New Roman"/>
          <w:sz w:val="20"/>
          <w:szCs w:val="20"/>
          <w:shd w:val="clear" w:color="auto" w:fill="FFFFFF"/>
          <w:lang w:val="ms-MY"/>
        </w:rPr>
        <w:t xml:space="preserve"> and the presence of any substituents on the maleimide ring </w:t>
      </w:r>
      <w:r w:rsidR="009033FA" w:rsidRPr="00FF4F72">
        <w:rPr>
          <w:rFonts w:ascii="Times New Roman" w:hAnsi="Times New Roman" w:cs="Times New Roman"/>
          <w:sz w:val="20"/>
          <w:szCs w:val="20"/>
          <w:shd w:val="clear" w:color="auto" w:fill="FFFFFF"/>
          <w:lang w:val="ms-MY"/>
        </w:rPr>
        <w:t>[</w:t>
      </w:r>
      <w:r w:rsidR="00056071" w:rsidRPr="00FF4F72">
        <w:rPr>
          <w:rFonts w:ascii="Times New Roman" w:hAnsi="Times New Roman" w:cs="Times New Roman"/>
          <w:sz w:val="20"/>
          <w:szCs w:val="20"/>
          <w:shd w:val="clear" w:color="auto" w:fill="FFFFFF"/>
          <w:lang w:val="ms-MY"/>
        </w:rPr>
        <w:t>1</w:t>
      </w:r>
      <w:r w:rsidR="00ED4FE9" w:rsidRPr="00FF4F72">
        <w:rPr>
          <w:rFonts w:ascii="Times New Roman" w:hAnsi="Times New Roman" w:cs="Times New Roman"/>
          <w:sz w:val="20"/>
          <w:szCs w:val="20"/>
          <w:shd w:val="clear" w:color="auto" w:fill="FFFFFF"/>
          <w:lang w:val="ms-MY"/>
        </w:rPr>
        <w:t>4</w:t>
      </w:r>
      <w:r w:rsidR="009033FA" w:rsidRPr="00FF4F72">
        <w:rPr>
          <w:rFonts w:ascii="Times New Roman" w:hAnsi="Times New Roman" w:cs="Times New Roman"/>
          <w:sz w:val="20"/>
          <w:szCs w:val="20"/>
          <w:shd w:val="clear" w:color="auto" w:fill="FFFFFF"/>
          <w:lang w:val="ms-MY"/>
        </w:rPr>
        <w:t>]</w:t>
      </w:r>
      <w:r w:rsidR="00DE0C47" w:rsidRPr="00FF4F72">
        <w:rPr>
          <w:rFonts w:ascii="Times New Roman" w:hAnsi="Times New Roman" w:cs="Times New Roman"/>
          <w:sz w:val="20"/>
          <w:szCs w:val="20"/>
          <w:shd w:val="clear" w:color="auto" w:fill="FFFFFF"/>
          <w:lang w:val="ms-MY"/>
        </w:rPr>
        <w:t>.</w:t>
      </w:r>
    </w:p>
    <w:p w:rsidR="00DE0C47" w:rsidRPr="00FF4F72" w:rsidRDefault="00DE0C47" w:rsidP="00DE0C47">
      <w:pPr>
        <w:spacing w:after="0" w:line="240" w:lineRule="auto"/>
        <w:jc w:val="both"/>
        <w:rPr>
          <w:rFonts w:ascii="Times New Roman" w:hAnsi="Times New Roman" w:cs="Times New Roman"/>
          <w:sz w:val="20"/>
          <w:szCs w:val="20"/>
          <w:shd w:val="clear" w:color="auto" w:fill="FFFFFF"/>
          <w:lang w:val="ms-MY"/>
        </w:rPr>
      </w:pPr>
    </w:p>
    <w:p w:rsidR="0085725C" w:rsidRPr="00FF4F72" w:rsidRDefault="00414C7F" w:rsidP="00DE0C47">
      <w:pPr>
        <w:spacing w:after="0" w:line="240" w:lineRule="auto"/>
        <w:jc w:val="both"/>
        <w:rPr>
          <w:rFonts w:ascii="Times New Roman" w:hAnsi="Times New Roman" w:cs="Times New Roman"/>
          <w:sz w:val="24"/>
          <w:szCs w:val="24"/>
        </w:rPr>
      </w:pPr>
      <w:r w:rsidRPr="00FF4F72">
        <w:rPr>
          <w:rFonts w:ascii="Times New Roman" w:hAnsi="Times New Roman" w:cs="Times New Roman"/>
          <w:sz w:val="20"/>
          <w:szCs w:val="20"/>
        </w:rPr>
        <w:t>In view of this, 1</w:t>
      </w:r>
      <w:r w:rsidR="00C70AFE" w:rsidRPr="00FF4F72">
        <w:rPr>
          <w:rFonts w:ascii="Times New Roman" w:hAnsi="Times New Roman" w:cs="Times New Roman"/>
          <w:sz w:val="20"/>
          <w:szCs w:val="20"/>
        </w:rPr>
        <w:t>1</w:t>
      </w:r>
      <w:r w:rsidRPr="00FF4F72">
        <w:rPr>
          <w:rFonts w:ascii="Times New Roman" w:hAnsi="Times New Roman" w:cs="Times New Roman"/>
          <w:sz w:val="20"/>
          <w:szCs w:val="20"/>
        </w:rPr>
        <w:t xml:space="preserve"> samples of </w:t>
      </w:r>
      <w:r w:rsidRPr="00FF4F72">
        <w:rPr>
          <w:rFonts w:ascii="Times New Roman" w:hAnsi="Times New Roman" w:cs="Times New Roman"/>
          <w:i/>
          <w:sz w:val="20"/>
          <w:szCs w:val="20"/>
        </w:rPr>
        <w:t>N</w:t>
      </w:r>
      <w:r w:rsidRPr="00FF4F72">
        <w:rPr>
          <w:rFonts w:ascii="Times New Roman" w:hAnsi="Times New Roman" w:cs="Times New Roman"/>
          <w:sz w:val="20"/>
          <w:szCs w:val="20"/>
        </w:rPr>
        <w:t xml:space="preserve">-substituted maleimides </w:t>
      </w:r>
      <w:r w:rsidR="00C03275" w:rsidRPr="00FF4F72">
        <w:rPr>
          <w:rFonts w:ascii="Times New Roman" w:hAnsi="Times New Roman" w:cs="Times New Roman"/>
          <w:sz w:val="20"/>
          <w:szCs w:val="20"/>
        </w:rPr>
        <w:t>(</w:t>
      </w:r>
      <w:r w:rsidR="00C03275" w:rsidRPr="00FF4F72">
        <w:rPr>
          <w:rFonts w:ascii="Times New Roman" w:hAnsi="Times New Roman" w:cs="Times New Roman"/>
          <w:b/>
          <w:sz w:val="20"/>
          <w:szCs w:val="20"/>
        </w:rPr>
        <w:t xml:space="preserve">M1 </w:t>
      </w:r>
      <w:r w:rsidR="00C03275" w:rsidRPr="00FF4F72">
        <w:rPr>
          <w:rFonts w:ascii="Times New Roman" w:hAnsi="Times New Roman" w:cs="Times New Roman"/>
          <w:sz w:val="20"/>
          <w:szCs w:val="20"/>
        </w:rPr>
        <w:t>to</w:t>
      </w:r>
      <w:r w:rsidR="00C03275" w:rsidRPr="00FF4F72">
        <w:rPr>
          <w:rFonts w:ascii="Times New Roman" w:hAnsi="Times New Roman" w:cs="Times New Roman"/>
          <w:b/>
          <w:sz w:val="20"/>
          <w:szCs w:val="20"/>
        </w:rPr>
        <w:t xml:space="preserve"> M1</w:t>
      </w:r>
      <w:r w:rsidR="00C70AFE" w:rsidRPr="00FF4F72">
        <w:rPr>
          <w:rFonts w:ascii="Times New Roman" w:hAnsi="Times New Roman" w:cs="Times New Roman"/>
          <w:b/>
          <w:sz w:val="20"/>
          <w:szCs w:val="20"/>
        </w:rPr>
        <w:t>1</w:t>
      </w:r>
      <w:r w:rsidR="00C03275" w:rsidRPr="00FF4F72">
        <w:rPr>
          <w:rFonts w:ascii="Times New Roman" w:hAnsi="Times New Roman" w:cs="Times New Roman"/>
          <w:sz w:val="20"/>
          <w:szCs w:val="20"/>
        </w:rPr>
        <w:t>) have</w:t>
      </w:r>
      <w:r w:rsidRPr="00FF4F72">
        <w:rPr>
          <w:rFonts w:ascii="Times New Roman" w:hAnsi="Times New Roman" w:cs="Times New Roman"/>
          <w:sz w:val="20"/>
          <w:szCs w:val="20"/>
        </w:rPr>
        <w:t xml:space="preserve"> been tested on</w:t>
      </w:r>
      <w:r w:rsidR="00AB4793" w:rsidRPr="00FF4F72">
        <w:rPr>
          <w:rFonts w:ascii="Times New Roman" w:hAnsi="Times New Roman" w:cs="Times New Roman"/>
          <w:sz w:val="20"/>
          <w:szCs w:val="20"/>
        </w:rPr>
        <w:t xml:space="preserve"> three different microbes, namely</w:t>
      </w:r>
      <w:r w:rsidRPr="00FF4F72">
        <w:rPr>
          <w:rFonts w:ascii="Times New Roman" w:hAnsi="Times New Roman" w:cs="Times New Roman"/>
          <w:sz w:val="20"/>
          <w:szCs w:val="20"/>
        </w:rPr>
        <w:t xml:space="preserve"> </w:t>
      </w:r>
      <w:r w:rsidR="00AB4793" w:rsidRPr="00FF4F72">
        <w:rPr>
          <w:rFonts w:ascii="Times New Roman" w:hAnsi="Times New Roman" w:cs="Times New Roman"/>
          <w:i/>
          <w:sz w:val="20"/>
          <w:szCs w:val="20"/>
          <w:shd w:val="clear" w:color="auto" w:fill="FFFFFF"/>
          <w:lang w:val="ms-MY"/>
        </w:rPr>
        <w:t xml:space="preserve">Escherichia coli </w:t>
      </w:r>
      <w:r w:rsidR="00AB4793" w:rsidRPr="00FF4F72">
        <w:rPr>
          <w:rFonts w:ascii="Times New Roman" w:hAnsi="Times New Roman" w:cs="Times New Roman"/>
          <w:sz w:val="20"/>
          <w:szCs w:val="20"/>
          <w:shd w:val="clear" w:color="auto" w:fill="FFFFFF"/>
          <w:lang w:val="ms-MY"/>
        </w:rPr>
        <w:t xml:space="preserve">(Gram negative), </w:t>
      </w:r>
      <w:r w:rsidR="00AB4793" w:rsidRPr="00FF4F72">
        <w:rPr>
          <w:rFonts w:ascii="Times New Roman" w:hAnsi="Times New Roman" w:cs="Times New Roman"/>
          <w:i/>
          <w:sz w:val="20"/>
          <w:szCs w:val="20"/>
          <w:shd w:val="clear" w:color="auto" w:fill="FFFFFF"/>
          <w:lang w:val="ms-MY"/>
        </w:rPr>
        <w:t xml:space="preserve">Bacillus subtilis </w:t>
      </w:r>
      <w:r w:rsidR="00AB4793" w:rsidRPr="00FF4F72">
        <w:rPr>
          <w:rFonts w:ascii="Times New Roman" w:hAnsi="Times New Roman" w:cs="Times New Roman"/>
          <w:sz w:val="20"/>
          <w:szCs w:val="20"/>
          <w:shd w:val="clear" w:color="auto" w:fill="FFFFFF"/>
          <w:lang w:val="ms-MY"/>
        </w:rPr>
        <w:t>(Gram positive)</w:t>
      </w:r>
      <w:r w:rsidR="00AB4793" w:rsidRPr="00FF4F72">
        <w:rPr>
          <w:rFonts w:ascii="Times New Roman" w:hAnsi="Times New Roman" w:cs="Times New Roman"/>
          <w:i/>
          <w:sz w:val="20"/>
          <w:szCs w:val="20"/>
          <w:shd w:val="clear" w:color="auto" w:fill="FFFFFF"/>
          <w:lang w:val="ms-MY"/>
        </w:rPr>
        <w:t xml:space="preserve"> </w:t>
      </w:r>
      <w:r w:rsidR="00E41278" w:rsidRPr="00FF4F72">
        <w:rPr>
          <w:rFonts w:ascii="Times New Roman" w:hAnsi="Times New Roman" w:cs="Times New Roman"/>
          <w:sz w:val="20"/>
          <w:szCs w:val="20"/>
          <w:shd w:val="clear" w:color="auto" w:fill="FFFFFF"/>
          <w:lang w:val="ms-MY"/>
        </w:rPr>
        <w:t>and</w:t>
      </w:r>
      <w:r w:rsidR="00AB4793" w:rsidRPr="00FF4F72">
        <w:rPr>
          <w:rFonts w:ascii="Times New Roman" w:hAnsi="Times New Roman" w:cs="Times New Roman"/>
          <w:sz w:val="20"/>
          <w:szCs w:val="20"/>
          <w:shd w:val="clear" w:color="auto" w:fill="FFFFFF"/>
          <w:lang w:val="ms-MY"/>
        </w:rPr>
        <w:t xml:space="preserve"> </w:t>
      </w:r>
      <w:r w:rsidR="00AB4793" w:rsidRPr="00FF4F72">
        <w:rPr>
          <w:rFonts w:ascii="Times New Roman" w:hAnsi="Times New Roman" w:cs="Times New Roman"/>
          <w:i/>
          <w:sz w:val="20"/>
          <w:szCs w:val="20"/>
          <w:shd w:val="clear" w:color="auto" w:fill="FFFFFF"/>
          <w:lang w:val="ms-MY"/>
        </w:rPr>
        <w:t>Saccharomyces cerevisiae</w:t>
      </w:r>
      <w:r w:rsidR="00AB4793" w:rsidRPr="00FF4F72">
        <w:rPr>
          <w:rFonts w:ascii="Times New Roman" w:hAnsi="Times New Roman" w:cs="Times New Roman"/>
          <w:sz w:val="20"/>
          <w:szCs w:val="20"/>
          <w:shd w:val="clear" w:color="auto" w:fill="FFFFFF"/>
          <w:lang w:val="ms-MY"/>
        </w:rPr>
        <w:t xml:space="preserve"> through the disc diffusion method to study the inhibition ability of these samples. </w:t>
      </w:r>
    </w:p>
    <w:p w:rsidR="004B5534" w:rsidRPr="00FF4F72" w:rsidRDefault="00A25CBF" w:rsidP="00A25CBF">
      <w:pPr>
        <w:spacing w:after="0" w:line="240" w:lineRule="auto"/>
        <w:jc w:val="center"/>
        <w:rPr>
          <w:rFonts w:ascii="Times New Roman" w:hAnsi="Times New Roman" w:cs="Times New Roman"/>
          <w:b/>
          <w:sz w:val="20"/>
          <w:szCs w:val="24"/>
        </w:rPr>
      </w:pPr>
      <w:r w:rsidRPr="00FF4F72">
        <w:rPr>
          <w:rFonts w:ascii="Times New Roman" w:hAnsi="Times New Roman" w:cs="Times New Roman"/>
          <w:b/>
          <w:sz w:val="20"/>
          <w:szCs w:val="24"/>
        </w:rPr>
        <w:lastRenderedPageBreak/>
        <w:t>Materials and Methods</w:t>
      </w:r>
    </w:p>
    <w:p w:rsidR="00711DF6" w:rsidRPr="00FF4F72" w:rsidRDefault="00DF466A" w:rsidP="00A25CBF">
      <w:pPr>
        <w:spacing w:after="0" w:line="240" w:lineRule="auto"/>
        <w:jc w:val="both"/>
        <w:rPr>
          <w:rFonts w:ascii="Times New Roman" w:hAnsi="Times New Roman" w:cs="Times New Roman"/>
          <w:b/>
          <w:sz w:val="20"/>
          <w:szCs w:val="24"/>
          <w:lang w:val="ms-MY"/>
        </w:rPr>
      </w:pPr>
      <w:r w:rsidRPr="00FF4F72">
        <w:rPr>
          <w:rFonts w:ascii="Times New Roman" w:hAnsi="Times New Roman" w:cs="Times New Roman"/>
          <w:b/>
          <w:iCs/>
          <w:sz w:val="20"/>
          <w:szCs w:val="24"/>
          <w:lang w:val="ms-MY"/>
        </w:rPr>
        <w:t xml:space="preserve">Synthesis of </w:t>
      </w:r>
      <w:r w:rsidR="005A7595" w:rsidRPr="00FF4F72">
        <w:rPr>
          <w:rFonts w:ascii="Times New Roman" w:hAnsi="Times New Roman" w:cs="Times New Roman"/>
          <w:b/>
          <w:i/>
          <w:sz w:val="20"/>
          <w:szCs w:val="24"/>
          <w:lang w:val="ms-MY"/>
        </w:rPr>
        <w:t>N</w:t>
      </w:r>
      <w:r w:rsidR="005A7595" w:rsidRPr="00FF4F72">
        <w:rPr>
          <w:rFonts w:ascii="Times New Roman" w:hAnsi="Times New Roman" w:cs="Times New Roman"/>
          <w:b/>
          <w:sz w:val="20"/>
          <w:szCs w:val="24"/>
          <w:lang w:val="ms-MY"/>
        </w:rPr>
        <w:t>-(2-methylphenyl)maleimide</w:t>
      </w:r>
      <w:r w:rsidR="003251CB" w:rsidRPr="00FF4F72">
        <w:rPr>
          <w:rFonts w:ascii="Times New Roman" w:hAnsi="Times New Roman" w:cs="Times New Roman"/>
          <w:b/>
          <w:sz w:val="20"/>
          <w:szCs w:val="24"/>
          <w:lang w:val="ms-MY"/>
        </w:rPr>
        <w:t xml:space="preserve"> (M1)</w:t>
      </w:r>
    </w:p>
    <w:p w:rsidR="00A25CBF" w:rsidRPr="00FF4F72" w:rsidRDefault="00FF6A4E" w:rsidP="00A25CBF">
      <w:pPr>
        <w:spacing w:after="0" w:line="240" w:lineRule="auto"/>
        <w:jc w:val="both"/>
        <w:rPr>
          <w:rFonts w:ascii="Times New Roman" w:hAnsi="Times New Roman" w:cs="Times New Roman"/>
          <w:bCs/>
          <w:sz w:val="20"/>
          <w:szCs w:val="24"/>
        </w:rPr>
      </w:pPr>
      <w:r w:rsidRPr="00FF4F72">
        <w:rPr>
          <w:rFonts w:ascii="Times New Roman" w:hAnsi="Times New Roman" w:cs="Times New Roman"/>
          <w:bCs/>
          <w:sz w:val="20"/>
          <w:szCs w:val="24"/>
        </w:rPr>
        <w:t xml:space="preserve">Maleic anhydride (44.0 mmol) was reacted with </w:t>
      </w:r>
      <w:r w:rsidRPr="00FF4F72">
        <w:rPr>
          <w:rFonts w:ascii="Times New Roman" w:hAnsi="Times New Roman" w:cs="Times New Roman"/>
          <w:bCs/>
          <w:i/>
          <w:iCs/>
          <w:sz w:val="20"/>
          <w:szCs w:val="24"/>
        </w:rPr>
        <w:t>o</w:t>
      </w:r>
      <w:r w:rsidR="00711DF6" w:rsidRPr="00FF4F72">
        <w:rPr>
          <w:rFonts w:ascii="Times New Roman" w:hAnsi="Times New Roman" w:cs="Times New Roman"/>
          <w:bCs/>
          <w:sz w:val="20"/>
          <w:szCs w:val="24"/>
        </w:rPr>
        <w:t>-tol</w:t>
      </w:r>
      <w:r w:rsidRPr="00FF4F72">
        <w:rPr>
          <w:rFonts w:ascii="Times New Roman" w:hAnsi="Times New Roman" w:cs="Times New Roman"/>
          <w:bCs/>
          <w:sz w:val="20"/>
          <w:szCs w:val="24"/>
        </w:rPr>
        <w:t xml:space="preserve">uidine (42.3 mmol) </w:t>
      </w:r>
      <w:r w:rsidR="006A3592" w:rsidRPr="00FF4F72">
        <w:rPr>
          <w:rFonts w:ascii="Times New Roman" w:hAnsi="Times New Roman" w:cs="Times New Roman"/>
          <w:bCs/>
          <w:sz w:val="20"/>
          <w:szCs w:val="24"/>
        </w:rPr>
        <w:t xml:space="preserve">by dissolving the mixture </w:t>
      </w:r>
      <w:r w:rsidRPr="00FF4F72">
        <w:rPr>
          <w:rFonts w:ascii="Times New Roman" w:hAnsi="Times New Roman" w:cs="Times New Roman"/>
          <w:bCs/>
          <w:sz w:val="20"/>
          <w:szCs w:val="24"/>
        </w:rPr>
        <w:t xml:space="preserve">in </w:t>
      </w:r>
      <w:r w:rsidR="00B93CA0" w:rsidRPr="00FF4F72">
        <w:rPr>
          <w:rFonts w:ascii="Times New Roman" w:hAnsi="Times New Roman" w:cs="Times New Roman"/>
          <w:bCs/>
          <w:sz w:val="20"/>
          <w:szCs w:val="24"/>
        </w:rPr>
        <w:t xml:space="preserve">THF </w:t>
      </w:r>
      <w:r w:rsidRPr="00FF4F72">
        <w:rPr>
          <w:rFonts w:ascii="Times New Roman" w:hAnsi="Times New Roman" w:cs="Times New Roman"/>
          <w:bCs/>
          <w:sz w:val="20"/>
          <w:szCs w:val="24"/>
        </w:rPr>
        <w:t xml:space="preserve">(50 mL). The reaction mixture was stirred </w:t>
      </w:r>
      <w:r w:rsidR="002F0811" w:rsidRPr="00FF4F72">
        <w:rPr>
          <w:rFonts w:ascii="Times New Roman" w:hAnsi="Times New Roman" w:cs="Times New Roman"/>
          <w:bCs/>
          <w:sz w:val="20"/>
          <w:szCs w:val="24"/>
        </w:rPr>
        <w:t xml:space="preserve">overnight at </w:t>
      </w:r>
      <w:r w:rsidR="00A25CBF" w:rsidRPr="00FF4F72">
        <w:rPr>
          <w:rFonts w:ascii="Times New Roman" w:hAnsi="Times New Roman" w:cs="Times New Roman"/>
          <w:bCs/>
          <w:sz w:val="20"/>
          <w:szCs w:val="24"/>
        </w:rPr>
        <w:t>room temperature (</w:t>
      </w:r>
      <w:r w:rsidR="002F0811" w:rsidRPr="00FF4F72">
        <w:rPr>
          <w:rFonts w:ascii="Times New Roman" w:hAnsi="Times New Roman" w:cs="Times New Roman"/>
          <w:bCs/>
          <w:sz w:val="20"/>
          <w:szCs w:val="24"/>
        </w:rPr>
        <w:t>RT</w:t>
      </w:r>
      <w:r w:rsidR="00A25CBF" w:rsidRPr="00FF4F72">
        <w:rPr>
          <w:rFonts w:ascii="Times New Roman" w:hAnsi="Times New Roman" w:cs="Times New Roman"/>
          <w:bCs/>
          <w:sz w:val="20"/>
          <w:szCs w:val="24"/>
        </w:rPr>
        <w:t>)</w:t>
      </w:r>
      <w:r w:rsidR="002F0811" w:rsidRPr="00FF4F72">
        <w:rPr>
          <w:rFonts w:ascii="Times New Roman" w:hAnsi="Times New Roman" w:cs="Times New Roman"/>
          <w:bCs/>
          <w:sz w:val="20"/>
          <w:szCs w:val="24"/>
        </w:rPr>
        <w:t xml:space="preserve"> under nitrogen </w:t>
      </w:r>
      <w:r w:rsidRPr="00FF4F72">
        <w:rPr>
          <w:rFonts w:ascii="Times New Roman" w:hAnsi="Times New Roman" w:cs="Times New Roman"/>
          <w:bCs/>
          <w:sz w:val="20"/>
          <w:szCs w:val="24"/>
        </w:rPr>
        <w:t>a</w:t>
      </w:r>
      <w:r w:rsidR="002F0811" w:rsidRPr="00FF4F72">
        <w:rPr>
          <w:rFonts w:ascii="Times New Roman" w:hAnsi="Times New Roman" w:cs="Times New Roman"/>
          <w:bCs/>
          <w:sz w:val="20"/>
          <w:szCs w:val="24"/>
        </w:rPr>
        <w:t>tmo</w:t>
      </w:r>
      <w:r w:rsidRPr="00FF4F72">
        <w:rPr>
          <w:rFonts w:ascii="Times New Roman" w:hAnsi="Times New Roman" w:cs="Times New Roman"/>
          <w:bCs/>
          <w:sz w:val="20"/>
          <w:szCs w:val="24"/>
        </w:rPr>
        <w:t>s</w:t>
      </w:r>
      <w:r w:rsidR="002F0811" w:rsidRPr="00FF4F72">
        <w:rPr>
          <w:rFonts w:ascii="Times New Roman" w:hAnsi="Times New Roman" w:cs="Times New Roman"/>
          <w:bCs/>
          <w:sz w:val="20"/>
          <w:szCs w:val="24"/>
        </w:rPr>
        <w:t>phere</w:t>
      </w:r>
      <w:r w:rsidRPr="00FF4F72">
        <w:rPr>
          <w:rFonts w:ascii="Times New Roman" w:hAnsi="Times New Roman" w:cs="Times New Roman"/>
          <w:bCs/>
          <w:sz w:val="20"/>
          <w:szCs w:val="24"/>
        </w:rPr>
        <w:t>. The precipitate formed was filtered and used in next reaction without further purification. The reaction mixture (1.71 mmol) was suspended in dry acetonitrile (40 mL)</w:t>
      </w:r>
      <w:r w:rsidR="006A3592" w:rsidRPr="00FF4F72">
        <w:rPr>
          <w:rFonts w:ascii="Times New Roman" w:hAnsi="Times New Roman" w:cs="Times New Roman"/>
          <w:bCs/>
          <w:sz w:val="20"/>
          <w:szCs w:val="24"/>
        </w:rPr>
        <w:t xml:space="preserve"> before the addition of </w:t>
      </w:r>
      <w:r w:rsidR="00643B9A" w:rsidRPr="00FF4F72">
        <w:rPr>
          <w:rFonts w:ascii="Times New Roman" w:hAnsi="Times New Roman" w:cs="Times New Roman"/>
          <w:bCs/>
          <w:sz w:val="20"/>
          <w:szCs w:val="24"/>
        </w:rPr>
        <w:t>z</w:t>
      </w:r>
      <w:r w:rsidR="00584652" w:rsidRPr="00FF4F72">
        <w:rPr>
          <w:rFonts w:ascii="Times New Roman" w:hAnsi="Times New Roman" w:cs="Times New Roman"/>
          <w:bCs/>
          <w:sz w:val="20"/>
          <w:szCs w:val="24"/>
        </w:rPr>
        <w:t>inc bromide (1.71 mmol) and HMDS (8.55 mmol) and heated at 90 °C for 2 hours before it was allowed to cool to RT</w:t>
      </w:r>
      <w:r w:rsidR="00643B9A" w:rsidRPr="00FF4F72">
        <w:rPr>
          <w:rFonts w:ascii="Times New Roman" w:hAnsi="Times New Roman" w:cs="Times New Roman"/>
          <w:bCs/>
          <w:sz w:val="20"/>
          <w:szCs w:val="24"/>
        </w:rPr>
        <w:t xml:space="preserve"> and</w:t>
      </w:r>
      <w:r w:rsidR="00584652" w:rsidRPr="00FF4F72">
        <w:rPr>
          <w:rFonts w:ascii="Times New Roman" w:hAnsi="Times New Roman" w:cs="Times New Roman"/>
          <w:bCs/>
          <w:sz w:val="20"/>
          <w:szCs w:val="24"/>
        </w:rPr>
        <w:t xml:space="preserve"> filtered</w:t>
      </w:r>
      <w:r w:rsidR="00643B9A" w:rsidRPr="00FF4F72">
        <w:rPr>
          <w:rFonts w:ascii="Times New Roman" w:hAnsi="Times New Roman" w:cs="Times New Roman"/>
          <w:bCs/>
          <w:sz w:val="20"/>
          <w:szCs w:val="24"/>
        </w:rPr>
        <w:t>.</w:t>
      </w:r>
      <w:r w:rsidR="006A3592" w:rsidRPr="00FF4F72">
        <w:rPr>
          <w:rFonts w:ascii="Times New Roman" w:hAnsi="Times New Roman" w:cs="Times New Roman"/>
          <w:bCs/>
          <w:sz w:val="20"/>
          <w:szCs w:val="24"/>
        </w:rPr>
        <w:t xml:space="preserve"> </w:t>
      </w:r>
      <w:r w:rsidR="00643B9A" w:rsidRPr="00FF4F72">
        <w:rPr>
          <w:rFonts w:ascii="Times New Roman" w:hAnsi="Times New Roman" w:cs="Times New Roman"/>
          <w:bCs/>
          <w:sz w:val="20"/>
          <w:szCs w:val="24"/>
        </w:rPr>
        <w:t>Subsequently,</w:t>
      </w:r>
      <w:r w:rsidR="002F0811" w:rsidRPr="00FF4F72">
        <w:rPr>
          <w:rFonts w:ascii="Times New Roman" w:hAnsi="Times New Roman" w:cs="Times New Roman"/>
          <w:bCs/>
          <w:sz w:val="20"/>
          <w:szCs w:val="24"/>
        </w:rPr>
        <w:t xml:space="preserve"> </w:t>
      </w:r>
      <w:r w:rsidR="006A3592" w:rsidRPr="00FF4F72">
        <w:rPr>
          <w:rFonts w:ascii="Times New Roman" w:hAnsi="Times New Roman" w:cs="Times New Roman"/>
          <w:bCs/>
          <w:sz w:val="20"/>
          <w:szCs w:val="24"/>
        </w:rPr>
        <w:t>water</w:t>
      </w:r>
      <w:r w:rsidR="002F0811" w:rsidRPr="00FF4F72">
        <w:rPr>
          <w:rFonts w:ascii="Times New Roman" w:hAnsi="Times New Roman" w:cs="Times New Roman"/>
          <w:bCs/>
          <w:sz w:val="20"/>
          <w:szCs w:val="24"/>
        </w:rPr>
        <w:t xml:space="preserve"> (25 mL) was added and </w:t>
      </w:r>
      <w:r w:rsidR="00CC3C4A" w:rsidRPr="00FF4F72">
        <w:rPr>
          <w:rFonts w:ascii="Times New Roman" w:hAnsi="Times New Roman" w:cs="Times New Roman"/>
          <w:bCs/>
          <w:sz w:val="20"/>
          <w:szCs w:val="24"/>
        </w:rPr>
        <w:t>acidified with 1M HCl until pH 1.</w:t>
      </w:r>
      <w:r w:rsidR="00584652" w:rsidRPr="00FF4F72">
        <w:rPr>
          <w:rFonts w:ascii="Times New Roman" w:hAnsi="Times New Roman" w:cs="Times New Roman"/>
          <w:bCs/>
          <w:sz w:val="20"/>
          <w:szCs w:val="24"/>
        </w:rPr>
        <w:t xml:space="preserve"> </w:t>
      </w:r>
      <w:r w:rsidR="002F0811" w:rsidRPr="00FF4F72">
        <w:rPr>
          <w:rFonts w:ascii="Times New Roman" w:hAnsi="Times New Roman" w:cs="Times New Roman"/>
          <w:bCs/>
          <w:sz w:val="20"/>
          <w:szCs w:val="24"/>
        </w:rPr>
        <w:t>The mixture was washed with ethy</w:t>
      </w:r>
      <w:r w:rsidR="00C2321E" w:rsidRPr="00FF4F72">
        <w:rPr>
          <w:rFonts w:ascii="Times New Roman" w:hAnsi="Times New Roman" w:cs="Times New Roman"/>
          <w:bCs/>
          <w:sz w:val="20"/>
          <w:szCs w:val="24"/>
        </w:rPr>
        <w:t>l</w:t>
      </w:r>
      <w:r w:rsidR="002F0811" w:rsidRPr="00FF4F72">
        <w:rPr>
          <w:rFonts w:ascii="Times New Roman" w:hAnsi="Times New Roman" w:cs="Times New Roman"/>
          <w:bCs/>
          <w:sz w:val="20"/>
          <w:szCs w:val="24"/>
        </w:rPr>
        <w:t xml:space="preserve"> acetate (3 x 50 mL) and the organic layer was dried over anhydrous MgSO</w:t>
      </w:r>
      <w:r w:rsidR="002F0811" w:rsidRPr="00FF4F72">
        <w:rPr>
          <w:rFonts w:ascii="Times New Roman" w:hAnsi="Times New Roman" w:cs="Times New Roman"/>
          <w:bCs/>
          <w:sz w:val="20"/>
          <w:szCs w:val="24"/>
          <w:vertAlign w:val="subscript"/>
        </w:rPr>
        <w:t>4</w:t>
      </w:r>
      <w:r w:rsidR="009807BB" w:rsidRPr="00FF4F72">
        <w:rPr>
          <w:rFonts w:ascii="Times New Roman" w:hAnsi="Times New Roman" w:cs="Times New Roman"/>
          <w:bCs/>
          <w:sz w:val="20"/>
          <w:szCs w:val="24"/>
        </w:rPr>
        <w:t xml:space="preserve">, filtered and concentrated </w:t>
      </w:r>
      <w:r w:rsidR="009807BB" w:rsidRPr="00FF4F72">
        <w:rPr>
          <w:rFonts w:ascii="Times New Roman" w:hAnsi="Times New Roman" w:cs="Times New Roman"/>
          <w:bCs/>
          <w:i/>
          <w:iCs/>
          <w:sz w:val="20"/>
          <w:szCs w:val="24"/>
        </w:rPr>
        <w:t>in vacuo</w:t>
      </w:r>
      <w:r w:rsidR="009807BB" w:rsidRPr="00FF4F72">
        <w:rPr>
          <w:rFonts w:ascii="Times New Roman" w:hAnsi="Times New Roman" w:cs="Times New Roman"/>
          <w:bCs/>
          <w:sz w:val="20"/>
          <w:szCs w:val="24"/>
        </w:rPr>
        <w:t xml:space="preserve"> to obtain black solution. The solution was recrystallized</w:t>
      </w:r>
      <w:r w:rsidR="008E0D0C" w:rsidRPr="00FF4F72">
        <w:rPr>
          <w:rFonts w:ascii="Times New Roman" w:hAnsi="Times New Roman" w:cs="Times New Roman"/>
          <w:bCs/>
          <w:sz w:val="20"/>
          <w:szCs w:val="24"/>
        </w:rPr>
        <w:t xml:space="preserve"> to yield colourless crystalline solid (35%). </w:t>
      </w:r>
    </w:p>
    <w:p w:rsidR="00A25CBF" w:rsidRPr="00FF4F72" w:rsidRDefault="00A25CBF" w:rsidP="00A25CBF">
      <w:pPr>
        <w:spacing w:after="0" w:line="240" w:lineRule="auto"/>
        <w:jc w:val="both"/>
        <w:rPr>
          <w:rFonts w:ascii="Times New Roman" w:hAnsi="Times New Roman" w:cs="Times New Roman"/>
          <w:bCs/>
          <w:sz w:val="20"/>
          <w:szCs w:val="24"/>
        </w:rPr>
      </w:pPr>
    </w:p>
    <w:p w:rsidR="005A7595" w:rsidRPr="00FF4F72" w:rsidRDefault="00DF466A" w:rsidP="00A25CBF">
      <w:pPr>
        <w:spacing w:after="0" w:line="240" w:lineRule="auto"/>
        <w:jc w:val="both"/>
        <w:rPr>
          <w:rFonts w:ascii="Times New Roman" w:hAnsi="Times New Roman" w:cs="Times New Roman"/>
          <w:bCs/>
          <w:sz w:val="20"/>
          <w:szCs w:val="24"/>
        </w:rPr>
      </w:pPr>
      <w:r w:rsidRPr="00FF4F72">
        <w:rPr>
          <w:rFonts w:ascii="Times New Roman" w:hAnsi="Times New Roman" w:cs="Times New Roman"/>
          <w:b/>
          <w:iCs/>
          <w:sz w:val="20"/>
          <w:szCs w:val="20"/>
          <w:lang w:val="ms-MY"/>
        </w:rPr>
        <w:t xml:space="preserve">Synthesis of </w:t>
      </w:r>
      <w:r w:rsidR="005A7595" w:rsidRPr="00FF4F72">
        <w:rPr>
          <w:rFonts w:ascii="Times New Roman" w:hAnsi="Times New Roman" w:cs="Times New Roman"/>
          <w:b/>
          <w:iCs/>
          <w:sz w:val="20"/>
          <w:szCs w:val="20"/>
          <w:lang w:val="ms-MY"/>
        </w:rPr>
        <w:t>N-(3-methylphenyl)maleimide</w:t>
      </w:r>
      <w:r w:rsidR="003251CB" w:rsidRPr="00FF4F72">
        <w:rPr>
          <w:rFonts w:ascii="Times New Roman" w:hAnsi="Times New Roman" w:cs="Times New Roman"/>
          <w:b/>
          <w:iCs/>
          <w:sz w:val="20"/>
          <w:szCs w:val="20"/>
          <w:lang w:val="ms-MY"/>
        </w:rPr>
        <w:t xml:space="preserve"> (M2)</w:t>
      </w:r>
    </w:p>
    <w:p w:rsidR="00A25CBF" w:rsidRPr="00FF4F72" w:rsidRDefault="006A3592" w:rsidP="00A25CBF">
      <w:pPr>
        <w:spacing w:after="0" w:line="240" w:lineRule="auto"/>
        <w:jc w:val="both"/>
        <w:rPr>
          <w:rFonts w:ascii="Times New Roman" w:hAnsi="Times New Roman" w:cs="Times New Roman"/>
          <w:bCs/>
          <w:sz w:val="20"/>
          <w:szCs w:val="24"/>
        </w:rPr>
      </w:pPr>
      <w:r w:rsidRPr="00FF4F72">
        <w:rPr>
          <w:rFonts w:ascii="Times New Roman" w:hAnsi="Times New Roman" w:cs="Times New Roman"/>
          <w:bCs/>
          <w:sz w:val="20"/>
          <w:szCs w:val="24"/>
        </w:rPr>
        <w:t xml:space="preserve">Maleic anhydride (44.0 </w:t>
      </w:r>
      <w:proofErr w:type="spellStart"/>
      <w:r w:rsidRPr="00FF4F72">
        <w:rPr>
          <w:rFonts w:ascii="Times New Roman" w:hAnsi="Times New Roman" w:cs="Times New Roman"/>
          <w:bCs/>
          <w:sz w:val="20"/>
          <w:szCs w:val="24"/>
        </w:rPr>
        <w:t>mmol</w:t>
      </w:r>
      <w:proofErr w:type="spellEnd"/>
      <w:r w:rsidRPr="00FF4F72">
        <w:rPr>
          <w:rFonts w:ascii="Times New Roman" w:hAnsi="Times New Roman" w:cs="Times New Roman"/>
          <w:bCs/>
          <w:sz w:val="20"/>
          <w:szCs w:val="24"/>
        </w:rPr>
        <w:t xml:space="preserve">) was reacted with </w:t>
      </w:r>
      <w:r w:rsidRPr="00FF4F72">
        <w:rPr>
          <w:rFonts w:ascii="Times New Roman" w:hAnsi="Times New Roman" w:cs="Times New Roman"/>
          <w:bCs/>
          <w:i/>
          <w:iCs/>
          <w:sz w:val="20"/>
          <w:szCs w:val="24"/>
        </w:rPr>
        <w:t>m</w:t>
      </w:r>
      <w:r w:rsidRPr="00FF4F72">
        <w:rPr>
          <w:rFonts w:ascii="Times New Roman" w:hAnsi="Times New Roman" w:cs="Times New Roman"/>
          <w:bCs/>
          <w:sz w:val="20"/>
          <w:szCs w:val="24"/>
        </w:rPr>
        <w:t xml:space="preserve">-toluidine (42.3 mmol) by dissolving the mixture in </w:t>
      </w:r>
      <w:r w:rsidR="00B93CA0" w:rsidRPr="00FF4F72">
        <w:rPr>
          <w:rFonts w:ascii="Times New Roman" w:hAnsi="Times New Roman" w:cs="Times New Roman"/>
          <w:bCs/>
          <w:sz w:val="20"/>
          <w:szCs w:val="24"/>
        </w:rPr>
        <w:t xml:space="preserve">THF </w:t>
      </w:r>
      <w:r w:rsidRPr="00FF4F72">
        <w:rPr>
          <w:rFonts w:ascii="Times New Roman" w:hAnsi="Times New Roman" w:cs="Times New Roman"/>
          <w:bCs/>
          <w:sz w:val="20"/>
          <w:szCs w:val="24"/>
        </w:rPr>
        <w:t xml:space="preserve">(50 mL). The reaction mixture was stirred overnight at RT under nitrogen atmosphere. The precipitate formed was filtered and used in next reaction without further purification. </w:t>
      </w:r>
      <w:r w:rsidR="00643B9A" w:rsidRPr="00FF4F72">
        <w:rPr>
          <w:rFonts w:ascii="Times New Roman" w:hAnsi="Times New Roman" w:cs="Times New Roman"/>
          <w:bCs/>
          <w:sz w:val="20"/>
          <w:szCs w:val="24"/>
        </w:rPr>
        <w:t xml:space="preserve">The reaction mixture (1.71 mmol) was suspended in dry acetonitrile (40 mL) before the addition of zinc bromide (1.71 mmol) and HMDS (8.55 mmol) and heated at 90 °C for 2 hours before it was allowed to cool to RT and filtered. Subsequently, water (25 mL) was added and </w:t>
      </w:r>
      <w:r w:rsidR="00CC3C4A" w:rsidRPr="00FF4F72">
        <w:rPr>
          <w:rFonts w:ascii="Times New Roman" w:hAnsi="Times New Roman" w:cs="Times New Roman"/>
          <w:bCs/>
          <w:sz w:val="20"/>
          <w:szCs w:val="24"/>
        </w:rPr>
        <w:t xml:space="preserve"> acidified with 1M HCl until pH 1.</w:t>
      </w:r>
      <w:r w:rsidRPr="00FF4F72">
        <w:rPr>
          <w:rFonts w:ascii="Times New Roman" w:hAnsi="Times New Roman" w:cs="Times New Roman"/>
          <w:bCs/>
          <w:sz w:val="20"/>
          <w:szCs w:val="24"/>
        </w:rPr>
        <w:t xml:space="preserve"> The mixture was washed with ethyl acetate (3 x 50 mL) and the organic layer was dried over anhydrous MgSO</w:t>
      </w:r>
      <w:r w:rsidRPr="00FF4F72">
        <w:rPr>
          <w:rFonts w:ascii="Times New Roman" w:hAnsi="Times New Roman" w:cs="Times New Roman"/>
          <w:bCs/>
          <w:sz w:val="20"/>
          <w:szCs w:val="24"/>
          <w:vertAlign w:val="subscript"/>
        </w:rPr>
        <w:t>4</w:t>
      </w:r>
      <w:r w:rsidRPr="00FF4F72">
        <w:rPr>
          <w:rFonts w:ascii="Times New Roman" w:hAnsi="Times New Roman" w:cs="Times New Roman"/>
          <w:bCs/>
          <w:sz w:val="20"/>
          <w:szCs w:val="24"/>
        </w:rPr>
        <w:t xml:space="preserve">, filtered and concentrated </w:t>
      </w:r>
      <w:r w:rsidRPr="00FF4F72">
        <w:rPr>
          <w:rFonts w:ascii="Times New Roman" w:hAnsi="Times New Roman" w:cs="Times New Roman"/>
          <w:bCs/>
          <w:i/>
          <w:iCs/>
          <w:sz w:val="20"/>
          <w:szCs w:val="24"/>
        </w:rPr>
        <w:t>in vacuo</w:t>
      </w:r>
      <w:r w:rsidR="00A25CBF" w:rsidRPr="00FF4F72">
        <w:rPr>
          <w:rFonts w:ascii="Times New Roman" w:hAnsi="Times New Roman" w:cs="Times New Roman"/>
          <w:bCs/>
          <w:sz w:val="20"/>
          <w:szCs w:val="24"/>
        </w:rPr>
        <w:t xml:space="preserve"> to </w:t>
      </w:r>
      <w:r w:rsidRPr="00FF4F72">
        <w:rPr>
          <w:rFonts w:ascii="Times New Roman" w:hAnsi="Times New Roman" w:cs="Times New Roman"/>
          <w:bCs/>
          <w:sz w:val="20"/>
          <w:szCs w:val="24"/>
        </w:rPr>
        <w:t xml:space="preserve">yield </w:t>
      </w:r>
      <w:r w:rsidR="00643B9A" w:rsidRPr="00FF4F72">
        <w:rPr>
          <w:rFonts w:ascii="Times New Roman" w:hAnsi="Times New Roman" w:cs="Times New Roman"/>
          <w:bCs/>
          <w:sz w:val="20"/>
          <w:szCs w:val="24"/>
        </w:rPr>
        <w:t>yellowish</w:t>
      </w:r>
      <w:r w:rsidRPr="00FF4F72">
        <w:rPr>
          <w:rFonts w:ascii="Times New Roman" w:hAnsi="Times New Roman" w:cs="Times New Roman"/>
          <w:bCs/>
          <w:sz w:val="20"/>
          <w:szCs w:val="24"/>
        </w:rPr>
        <w:t xml:space="preserve"> crystalline solid (</w:t>
      </w:r>
      <w:r w:rsidR="00643B9A" w:rsidRPr="00FF4F72">
        <w:rPr>
          <w:rFonts w:ascii="Times New Roman" w:hAnsi="Times New Roman" w:cs="Times New Roman"/>
          <w:bCs/>
          <w:sz w:val="20"/>
          <w:szCs w:val="24"/>
        </w:rPr>
        <w:t>28</w:t>
      </w:r>
      <w:r w:rsidR="00A25CBF" w:rsidRPr="00FF4F72">
        <w:rPr>
          <w:rFonts w:ascii="Times New Roman" w:hAnsi="Times New Roman" w:cs="Times New Roman"/>
          <w:bCs/>
          <w:sz w:val="20"/>
          <w:szCs w:val="24"/>
        </w:rPr>
        <w:t>%).</w:t>
      </w:r>
    </w:p>
    <w:p w:rsidR="00A25CBF" w:rsidRPr="00FF4F72" w:rsidRDefault="00A25CBF" w:rsidP="00A25CBF">
      <w:pPr>
        <w:spacing w:after="0" w:line="240" w:lineRule="auto"/>
        <w:jc w:val="both"/>
        <w:rPr>
          <w:rFonts w:ascii="Times New Roman" w:hAnsi="Times New Roman" w:cs="Times New Roman"/>
          <w:bCs/>
          <w:sz w:val="20"/>
          <w:szCs w:val="24"/>
        </w:rPr>
      </w:pPr>
    </w:p>
    <w:p w:rsidR="005A7595" w:rsidRPr="00FF4F72" w:rsidRDefault="00DF466A" w:rsidP="00A25CBF">
      <w:pPr>
        <w:spacing w:after="0" w:line="240" w:lineRule="auto"/>
        <w:jc w:val="both"/>
        <w:rPr>
          <w:rFonts w:ascii="Times New Roman" w:hAnsi="Times New Roman" w:cs="Times New Roman"/>
          <w:bCs/>
          <w:sz w:val="20"/>
          <w:szCs w:val="24"/>
        </w:rPr>
      </w:pPr>
      <w:r w:rsidRPr="00FF4F72">
        <w:rPr>
          <w:rFonts w:ascii="Times New Roman" w:hAnsi="Times New Roman" w:cs="Times New Roman"/>
          <w:b/>
          <w:iCs/>
          <w:sz w:val="20"/>
          <w:szCs w:val="20"/>
          <w:lang w:val="ms-MY"/>
        </w:rPr>
        <w:t xml:space="preserve">Synthesis of </w:t>
      </w:r>
      <w:r w:rsidR="005A7595" w:rsidRPr="00FF4F72">
        <w:rPr>
          <w:rFonts w:ascii="Times New Roman" w:hAnsi="Times New Roman" w:cs="Times New Roman"/>
          <w:b/>
          <w:i/>
          <w:sz w:val="20"/>
          <w:szCs w:val="20"/>
          <w:lang w:val="ms-MY"/>
        </w:rPr>
        <w:t>N</w:t>
      </w:r>
      <w:r w:rsidR="005A7595" w:rsidRPr="00FF4F72">
        <w:rPr>
          <w:rFonts w:ascii="Times New Roman" w:hAnsi="Times New Roman" w:cs="Times New Roman"/>
          <w:b/>
          <w:sz w:val="20"/>
          <w:szCs w:val="20"/>
          <w:lang w:val="ms-MY"/>
        </w:rPr>
        <w:t>-(4-methylphenyl)maleimide</w:t>
      </w:r>
      <w:r w:rsidR="003251CB" w:rsidRPr="00FF4F72">
        <w:rPr>
          <w:rFonts w:ascii="Times New Roman" w:hAnsi="Times New Roman" w:cs="Times New Roman"/>
          <w:b/>
          <w:sz w:val="20"/>
          <w:szCs w:val="20"/>
          <w:lang w:val="ms-MY"/>
        </w:rPr>
        <w:t xml:space="preserve"> (M3)</w:t>
      </w:r>
    </w:p>
    <w:p w:rsidR="00A25CBF" w:rsidRPr="00FF4F72" w:rsidRDefault="00A0414C" w:rsidP="00A25CBF">
      <w:pPr>
        <w:spacing w:after="0" w:line="240" w:lineRule="auto"/>
        <w:jc w:val="both"/>
        <w:rPr>
          <w:rFonts w:ascii="Times New Roman" w:hAnsi="Times New Roman" w:cs="Times New Roman"/>
          <w:bCs/>
          <w:sz w:val="20"/>
          <w:szCs w:val="24"/>
        </w:rPr>
      </w:pPr>
      <w:r w:rsidRPr="00FF4F72">
        <w:rPr>
          <w:rFonts w:ascii="Times New Roman" w:hAnsi="Times New Roman" w:cs="Times New Roman"/>
          <w:bCs/>
          <w:sz w:val="20"/>
          <w:szCs w:val="24"/>
        </w:rPr>
        <w:t xml:space="preserve">Maleic anhydride (44.0 </w:t>
      </w:r>
      <w:proofErr w:type="spellStart"/>
      <w:r w:rsidRPr="00FF4F72">
        <w:rPr>
          <w:rFonts w:ascii="Times New Roman" w:hAnsi="Times New Roman" w:cs="Times New Roman"/>
          <w:bCs/>
          <w:sz w:val="20"/>
          <w:szCs w:val="24"/>
        </w:rPr>
        <w:t>mmol</w:t>
      </w:r>
      <w:proofErr w:type="spellEnd"/>
      <w:r w:rsidRPr="00FF4F72">
        <w:rPr>
          <w:rFonts w:ascii="Times New Roman" w:hAnsi="Times New Roman" w:cs="Times New Roman"/>
          <w:bCs/>
          <w:sz w:val="20"/>
          <w:szCs w:val="24"/>
        </w:rPr>
        <w:t xml:space="preserve">) was reacted with </w:t>
      </w:r>
      <w:r w:rsidRPr="00FF4F72">
        <w:rPr>
          <w:rFonts w:ascii="Times New Roman" w:hAnsi="Times New Roman" w:cs="Times New Roman"/>
          <w:bCs/>
          <w:i/>
          <w:iCs/>
          <w:sz w:val="20"/>
          <w:szCs w:val="24"/>
        </w:rPr>
        <w:t>p</w:t>
      </w:r>
      <w:r w:rsidRPr="00FF4F72">
        <w:rPr>
          <w:rFonts w:ascii="Times New Roman" w:hAnsi="Times New Roman" w:cs="Times New Roman"/>
          <w:bCs/>
          <w:sz w:val="20"/>
          <w:szCs w:val="24"/>
        </w:rPr>
        <w:t xml:space="preserve">-toluidine (42.3 mmol) by dissolving the mixture in </w:t>
      </w:r>
      <w:r w:rsidR="00B93CA0" w:rsidRPr="00FF4F72">
        <w:rPr>
          <w:rFonts w:ascii="Times New Roman" w:hAnsi="Times New Roman" w:cs="Times New Roman"/>
          <w:bCs/>
          <w:sz w:val="20"/>
          <w:szCs w:val="24"/>
        </w:rPr>
        <w:t xml:space="preserve">THF </w:t>
      </w:r>
      <w:r w:rsidRPr="00FF4F72">
        <w:rPr>
          <w:rFonts w:ascii="Times New Roman" w:hAnsi="Times New Roman" w:cs="Times New Roman"/>
          <w:bCs/>
          <w:sz w:val="20"/>
          <w:szCs w:val="24"/>
        </w:rPr>
        <w:t xml:space="preserve">(50 mL). The reaction mixture was stirred overnight at RT under nitrogen atmosphere. The precipitate formed was filtered and used in next reaction without further purification. The reaction mixture (1.71 mmol) was suspended in dry acetonitrile (40 mL) before the addition of zinc bromide (1.71 mmol) and HMDS (8.55 mmol) and heated at 90 °C for 2 hours before it was allowed to cool to RT and filtered. Subsequently, water (25 mL) was added </w:t>
      </w:r>
      <w:r w:rsidR="00CC3C4A" w:rsidRPr="00FF4F72">
        <w:rPr>
          <w:rFonts w:ascii="Times New Roman" w:hAnsi="Times New Roman" w:cs="Times New Roman"/>
          <w:bCs/>
          <w:sz w:val="20"/>
          <w:szCs w:val="24"/>
        </w:rPr>
        <w:t>and acidified with 1M HCl until pH 1.</w:t>
      </w:r>
      <w:r w:rsidRPr="00FF4F72">
        <w:rPr>
          <w:rFonts w:ascii="Times New Roman" w:hAnsi="Times New Roman" w:cs="Times New Roman"/>
          <w:bCs/>
          <w:sz w:val="20"/>
          <w:szCs w:val="24"/>
        </w:rPr>
        <w:t xml:space="preserve"> The mixture was washed with ethyl acetate (3 x 50 mL) and the organic layer was dried over anhydrous MgSO</w:t>
      </w:r>
      <w:r w:rsidRPr="00FF4F72">
        <w:rPr>
          <w:rFonts w:ascii="Times New Roman" w:hAnsi="Times New Roman" w:cs="Times New Roman"/>
          <w:bCs/>
          <w:sz w:val="20"/>
          <w:szCs w:val="24"/>
          <w:vertAlign w:val="subscript"/>
        </w:rPr>
        <w:t>4</w:t>
      </w:r>
      <w:r w:rsidRPr="00FF4F72">
        <w:rPr>
          <w:rFonts w:ascii="Times New Roman" w:hAnsi="Times New Roman" w:cs="Times New Roman"/>
          <w:bCs/>
          <w:sz w:val="20"/>
          <w:szCs w:val="24"/>
        </w:rPr>
        <w:t xml:space="preserve">, filtered and concentrated </w:t>
      </w:r>
      <w:r w:rsidRPr="00FF4F72">
        <w:rPr>
          <w:rFonts w:ascii="Times New Roman" w:hAnsi="Times New Roman" w:cs="Times New Roman"/>
          <w:bCs/>
          <w:i/>
          <w:iCs/>
          <w:sz w:val="20"/>
          <w:szCs w:val="24"/>
        </w:rPr>
        <w:t>in vacuo</w:t>
      </w:r>
      <w:r w:rsidRPr="00FF4F72">
        <w:rPr>
          <w:rFonts w:ascii="Times New Roman" w:hAnsi="Times New Roman" w:cs="Times New Roman"/>
          <w:bCs/>
          <w:sz w:val="20"/>
          <w:szCs w:val="24"/>
        </w:rPr>
        <w:t xml:space="preserve"> to obtain </w:t>
      </w:r>
      <w:r w:rsidR="00656DA1" w:rsidRPr="00FF4F72">
        <w:rPr>
          <w:rFonts w:ascii="Times New Roman" w:hAnsi="Times New Roman" w:cs="Times New Roman"/>
          <w:bCs/>
          <w:sz w:val="20"/>
          <w:szCs w:val="24"/>
        </w:rPr>
        <w:t>yellow powder</w:t>
      </w:r>
      <w:r w:rsidRPr="00FF4F72">
        <w:rPr>
          <w:rFonts w:ascii="Times New Roman" w:hAnsi="Times New Roman" w:cs="Times New Roman"/>
          <w:bCs/>
          <w:sz w:val="20"/>
          <w:szCs w:val="24"/>
        </w:rPr>
        <w:t xml:space="preserve">. The solution was recrystallized to yield </w:t>
      </w:r>
      <w:r w:rsidR="00656DA1" w:rsidRPr="00FF4F72">
        <w:rPr>
          <w:rFonts w:ascii="Times New Roman" w:hAnsi="Times New Roman" w:cs="Times New Roman"/>
          <w:bCs/>
          <w:sz w:val="20"/>
          <w:szCs w:val="24"/>
        </w:rPr>
        <w:t>yellow needle-like crystalline solid (84</w:t>
      </w:r>
      <w:r w:rsidRPr="00FF4F72">
        <w:rPr>
          <w:rFonts w:ascii="Times New Roman" w:hAnsi="Times New Roman" w:cs="Times New Roman"/>
          <w:bCs/>
          <w:sz w:val="20"/>
          <w:szCs w:val="24"/>
        </w:rPr>
        <w:t xml:space="preserve">%). </w:t>
      </w:r>
    </w:p>
    <w:p w:rsidR="00A25CBF" w:rsidRPr="00FF4F72" w:rsidRDefault="00A25CBF" w:rsidP="00A25CBF">
      <w:pPr>
        <w:spacing w:after="0" w:line="240" w:lineRule="auto"/>
        <w:jc w:val="both"/>
        <w:rPr>
          <w:rFonts w:ascii="Times New Roman" w:hAnsi="Times New Roman" w:cs="Times New Roman"/>
          <w:bCs/>
          <w:sz w:val="20"/>
          <w:szCs w:val="24"/>
        </w:rPr>
      </w:pPr>
    </w:p>
    <w:p w:rsidR="00A25CBF" w:rsidRPr="00FF4F72" w:rsidRDefault="004B5534" w:rsidP="00A25CBF">
      <w:pPr>
        <w:spacing w:after="0" w:line="240" w:lineRule="auto"/>
        <w:jc w:val="both"/>
        <w:rPr>
          <w:rFonts w:ascii="Times New Roman" w:hAnsi="Times New Roman" w:cs="Times New Roman"/>
          <w:bCs/>
          <w:sz w:val="20"/>
          <w:szCs w:val="24"/>
          <w:lang w:val="ms-MY"/>
        </w:rPr>
      </w:pPr>
      <w:r w:rsidRPr="00FF4F72">
        <w:rPr>
          <w:rFonts w:ascii="Times New Roman" w:hAnsi="Times New Roman" w:cs="Times New Roman"/>
          <w:b/>
          <w:sz w:val="20"/>
          <w:szCs w:val="24"/>
        </w:rPr>
        <w:t xml:space="preserve">Synthesis of </w:t>
      </w:r>
      <w:r w:rsidRPr="00FF4F72">
        <w:rPr>
          <w:rFonts w:ascii="Times New Roman" w:hAnsi="Times New Roman" w:cs="Times New Roman"/>
          <w:b/>
          <w:i/>
          <w:sz w:val="20"/>
          <w:szCs w:val="24"/>
          <w:lang w:val="ms-MY"/>
        </w:rPr>
        <w:t>N</w:t>
      </w:r>
      <w:r w:rsidRPr="00FF4F72">
        <w:rPr>
          <w:rFonts w:ascii="Times New Roman" w:hAnsi="Times New Roman" w:cs="Times New Roman"/>
          <w:b/>
          <w:sz w:val="20"/>
          <w:szCs w:val="24"/>
          <w:lang w:val="ms-MY"/>
        </w:rPr>
        <w:t>-(4-florophenyl</w:t>
      </w:r>
      <w:proofErr w:type="gramStart"/>
      <w:r w:rsidRPr="00FF4F72">
        <w:rPr>
          <w:rFonts w:ascii="Times New Roman" w:hAnsi="Times New Roman" w:cs="Times New Roman"/>
          <w:b/>
          <w:sz w:val="20"/>
          <w:szCs w:val="24"/>
          <w:lang w:val="ms-MY"/>
        </w:rPr>
        <w:t>)maleimide</w:t>
      </w:r>
      <w:proofErr w:type="gramEnd"/>
      <w:r w:rsidR="003251CB" w:rsidRPr="00FF4F72">
        <w:rPr>
          <w:rFonts w:ascii="Times New Roman" w:hAnsi="Times New Roman" w:cs="Times New Roman"/>
          <w:b/>
          <w:sz w:val="20"/>
          <w:szCs w:val="24"/>
          <w:lang w:val="ms-MY"/>
        </w:rPr>
        <w:t xml:space="preserve"> (M4)</w:t>
      </w:r>
    </w:p>
    <w:p w:rsidR="00A25CBF" w:rsidRPr="00FF4F72" w:rsidRDefault="00D059C0" w:rsidP="00A25CBF">
      <w:pPr>
        <w:spacing w:after="0" w:line="240" w:lineRule="auto"/>
        <w:jc w:val="both"/>
        <w:rPr>
          <w:rFonts w:ascii="Times New Roman" w:hAnsi="Times New Roman" w:cs="Times New Roman"/>
          <w:sz w:val="20"/>
          <w:szCs w:val="24"/>
        </w:rPr>
      </w:pPr>
      <w:r w:rsidRPr="00FF4F72">
        <w:rPr>
          <w:rFonts w:ascii="Times New Roman" w:hAnsi="Times New Roman" w:cs="Times New Roman"/>
          <w:sz w:val="20"/>
          <w:szCs w:val="24"/>
          <w:lang w:val="ms-MY"/>
        </w:rPr>
        <w:t>Maleic anhydride</w:t>
      </w:r>
      <w:r w:rsidR="00F149FE" w:rsidRPr="00FF4F72">
        <w:rPr>
          <w:rFonts w:ascii="Times New Roman" w:hAnsi="Times New Roman" w:cs="Times New Roman"/>
          <w:sz w:val="20"/>
          <w:szCs w:val="24"/>
          <w:lang w:val="ms-MY"/>
        </w:rPr>
        <w:t xml:space="preserve"> (9.0 mmol)</w:t>
      </w:r>
      <w:r w:rsidRPr="00FF4F72">
        <w:rPr>
          <w:rFonts w:ascii="Times New Roman" w:hAnsi="Times New Roman" w:cs="Times New Roman"/>
          <w:sz w:val="20"/>
          <w:szCs w:val="24"/>
          <w:lang w:val="ms-MY"/>
        </w:rPr>
        <w:t xml:space="preserve"> was reacted with</w:t>
      </w:r>
      <w:r w:rsidR="005F0095" w:rsidRPr="00FF4F72">
        <w:rPr>
          <w:rFonts w:ascii="Times New Roman" w:hAnsi="Times New Roman" w:cs="Times New Roman"/>
          <w:sz w:val="20"/>
          <w:szCs w:val="24"/>
          <w:lang w:val="ms-MY"/>
        </w:rPr>
        <w:t xml:space="preserve"> </w:t>
      </w:r>
      <w:r w:rsidR="00144374" w:rsidRPr="00FF4F72">
        <w:rPr>
          <w:rFonts w:ascii="Times New Roman" w:hAnsi="Times New Roman" w:cs="Times New Roman"/>
          <w:sz w:val="20"/>
          <w:szCs w:val="24"/>
          <w:lang w:val="ms-MY"/>
        </w:rPr>
        <w:t xml:space="preserve">equimolar of </w:t>
      </w:r>
      <w:r w:rsidR="005F0095" w:rsidRPr="00FF4F72">
        <w:rPr>
          <w:rFonts w:ascii="Times New Roman" w:hAnsi="Times New Roman" w:cs="Times New Roman"/>
          <w:sz w:val="20"/>
          <w:szCs w:val="24"/>
          <w:lang w:val="ms-MY"/>
        </w:rPr>
        <w:t>4-fl</w:t>
      </w:r>
      <w:r w:rsidR="00DD12EB" w:rsidRPr="00FF4F72">
        <w:rPr>
          <w:rFonts w:ascii="Times New Roman" w:hAnsi="Times New Roman" w:cs="Times New Roman"/>
          <w:sz w:val="20"/>
          <w:szCs w:val="24"/>
          <w:lang w:val="ms-MY"/>
        </w:rPr>
        <w:t>u</w:t>
      </w:r>
      <w:r w:rsidR="005F0095" w:rsidRPr="00FF4F72">
        <w:rPr>
          <w:rFonts w:ascii="Times New Roman" w:hAnsi="Times New Roman" w:cs="Times New Roman"/>
          <w:sz w:val="20"/>
          <w:szCs w:val="24"/>
          <w:lang w:val="ms-MY"/>
        </w:rPr>
        <w:t xml:space="preserve">oroaniline </w:t>
      </w:r>
      <w:r w:rsidR="009850CC" w:rsidRPr="00FF4F72">
        <w:rPr>
          <w:rFonts w:ascii="Times New Roman" w:hAnsi="Times New Roman" w:cs="Times New Roman"/>
          <w:sz w:val="20"/>
          <w:szCs w:val="24"/>
          <w:lang w:val="ms-MY"/>
        </w:rPr>
        <w:t>by dissolving the mixture in 50 m</w:t>
      </w:r>
      <w:r w:rsidR="004C54CB" w:rsidRPr="00FF4F72">
        <w:rPr>
          <w:rFonts w:ascii="Times New Roman" w:hAnsi="Times New Roman" w:cs="Times New Roman"/>
          <w:sz w:val="20"/>
          <w:szCs w:val="24"/>
          <w:lang w:val="ms-MY"/>
        </w:rPr>
        <w:t>L</w:t>
      </w:r>
      <w:r w:rsidR="005F0095" w:rsidRPr="00FF4F72">
        <w:rPr>
          <w:rFonts w:ascii="Times New Roman" w:hAnsi="Times New Roman" w:cs="Times New Roman"/>
          <w:sz w:val="20"/>
          <w:szCs w:val="24"/>
          <w:lang w:val="ms-MY"/>
        </w:rPr>
        <w:t xml:space="preserve"> acetic acid </w:t>
      </w:r>
      <w:r w:rsidR="00144374" w:rsidRPr="00FF4F72">
        <w:rPr>
          <w:rFonts w:ascii="Times New Roman" w:hAnsi="Times New Roman" w:cs="Times New Roman"/>
          <w:sz w:val="20"/>
          <w:szCs w:val="24"/>
          <w:lang w:val="ms-MY"/>
        </w:rPr>
        <w:t>at RT</w:t>
      </w:r>
      <w:r w:rsidR="00DD12EB" w:rsidRPr="00FF4F72">
        <w:rPr>
          <w:rFonts w:ascii="Times New Roman" w:hAnsi="Times New Roman" w:cs="Times New Roman"/>
          <w:sz w:val="20"/>
          <w:szCs w:val="24"/>
          <w:lang w:val="ms-MY"/>
        </w:rPr>
        <w:t>.</w:t>
      </w:r>
      <w:r w:rsidR="00FA0416" w:rsidRPr="00FF4F72">
        <w:rPr>
          <w:rFonts w:ascii="Times New Roman" w:hAnsi="Times New Roman" w:cs="Times New Roman"/>
          <w:sz w:val="20"/>
          <w:szCs w:val="24"/>
          <w:lang w:val="ms-MY"/>
        </w:rPr>
        <w:t xml:space="preserve"> The reactants are stirred for 6.5 hours</w:t>
      </w:r>
      <w:r w:rsidR="009850CC" w:rsidRPr="00FF4F72">
        <w:rPr>
          <w:rFonts w:ascii="Times New Roman" w:hAnsi="Times New Roman" w:cs="Times New Roman"/>
          <w:sz w:val="20"/>
          <w:szCs w:val="24"/>
          <w:lang w:val="ms-MY"/>
        </w:rPr>
        <w:t>. The resulting suspension was refluxed</w:t>
      </w:r>
      <w:r w:rsidR="00032B89" w:rsidRPr="00FF4F72">
        <w:rPr>
          <w:rFonts w:ascii="Times New Roman" w:hAnsi="Times New Roman" w:cs="Times New Roman"/>
          <w:sz w:val="20"/>
          <w:szCs w:val="24"/>
          <w:lang w:val="ms-MY"/>
        </w:rPr>
        <w:t xml:space="preserve"> </w:t>
      </w:r>
      <w:r w:rsidR="00FA0416" w:rsidRPr="00FF4F72">
        <w:rPr>
          <w:rFonts w:ascii="Times New Roman" w:hAnsi="Times New Roman" w:cs="Times New Roman"/>
          <w:sz w:val="20"/>
          <w:szCs w:val="24"/>
          <w:lang w:val="ms-MY"/>
        </w:rPr>
        <w:t xml:space="preserve">overnight for 17.5 hours at 130 </w:t>
      </w:r>
      <w:r w:rsidR="00FA0416" w:rsidRPr="00FF4F72">
        <w:rPr>
          <w:rFonts w:ascii="Times New Roman" w:hAnsi="Times New Roman" w:cs="Times New Roman"/>
          <w:sz w:val="20"/>
          <w:szCs w:val="24"/>
        </w:rPr>
        <w:t>°C</w:t>
      </w:r>
      <w:r w:rsidR="00B9562D" w:rsidRPr="00FF4F72">
        <w:rPr>
          <w:rFonts w:ascii="Times New Roman" w:hAnsi="Times New Roman" w:cs="Times New Roman"/>
          <w:sz w:val="20"/>
          <w:szCs w:val="24"/>
        </w:rPr>
        <w:t xml:space="preserve"> and then cooled to room temperature</w:t>
      </w:r>
      <w:r w:rsidR="00F40C58" w:rsidRPr="00FF4F72">
        <w:rPr>
          <w:rFonts w:ascii="Times New Roman" w:hAnsi="Times New Roman" w:cs="Times New Roman"/>
          <w:sz w:val="20"/>
          <w:szCs w:val="24"/>
        </w:rPr>
        <w:t xml:space="preserve">. </w:t>
      </w:r>
      <w:r w:rsidR="000E3916" w:rsidRPr="00FF4F72">
        <w:rPr>
          <w:rFonts w:ascii="Times New Roman" w:hAnsi="Times New Roman" w:cs="Times New Roman"/>
          <w:sz w:val="20"/>
          <w:szCs w:val="24"/>
        </w:rPr>
        <w:t>The</w:t>
      </w:r>
      <w:r w:rsidR="00EE2CA9" w:rsidRPr="00FF4F72">
        <w:rPr>
          <w:rFonts w:ascii="Times New Roman" w:hAnsi="Times New Roman" w:cs="Times New Roman"/>
          <w:sz w:val="20"/>
          <w:szCs w:val="24"/>
        </w:rPr>
        <w:t xml:space="preserve"> </w:t>
      </w:r>
      <w:r w:rsidR="004C54CB" w:rsidRPr="00FF4F72">
        <w:rPr>
          <w:rFonts w:ascii="Times New Roman" w:hAnsi="Times New Roman" w:cs="Times New Roman"/>
          <w:sz w:val="20"/>
          <w:szCs w:val="24"/>
        </w:rPr>
        <w:t>resulting solution of maleimide was extracted with ethyl acetate (3 x 50 mL)</w:t>
      </w:r>
      <w:r w:rsidR="00FD02E4" w:rsidRPr="00FF4F72">
        <w:rPr>
          <w:rFonts w:ascii="Times New Roman" w:hAnsi="Times New Roman" w:cs="Times New Roman"/>
          <w:sz w:val="20"/>
          <w:szCs w:val="24"/>
        </w:rPr>
        <w:t>. Extracts were combined and</w:t>
      </w:r>
      <w:r w:rsidR="0076164C" w:rsidRPr="00FF4F72">
        <w:rPr>
          <w:rFonts w:ascii="Times New Roman" w:hAnsi="Times New Roman" w:cs="Times New Roman"/>
          <w:sz w:val="20"/>
          <w:szCs w:val="24"/>
        </w:rPr>
        <w:t xml:space="preserve"> </w:t>
      </w:r>
      <w:r w:rsidR="000D6DBA" w:rsidRPr="00FF4F72">
        <w:rPr>
          <w:rFonts w:ascii="Times New Roman" w:hAnsi="Times New Roman" w:cs="Times New Roman"/>
          <w:sz w:val="20"/>
          <w:szCs w:val="24"/>
        </w:rPr>
        <w:t>recrystallized</w:t>
      </w:r>
      <w:r w:rsidR="00A44257" w:rsidRPr="00FF4F72">
        <w:rPr>
          <w:rFonts w:ascii="Times New Roman" w:hAnsi="Times New Roman" w:cs="Times New Roman"/>
          <w:sz w:val="20"/>
          <w:szCs w:val="24"/>
        </w:rPr>
        <w:t xml:space="preserve"> (40%)</w:t>
      </w:r>
      <w:r w:rsidR="00A25CBF" w:rsidRPr="00FF4F72">
        <w:rPr>
          <w:rFonts w:ascii="Times New Roman" w:hAnsi="Times New Roman" w:cs="Times New Roman"/>
          <w:sz w:val="20"/>
          <w:szCs w:val="24"/>
        </w:rPr>
        <w:t>.</w:t>
      </w:r>
    </w:p>
    <w:p w:rsidR="00A25CBF" w:rsidRPr="00FF4F72" w:rsidRDefault="00A25CBF" w:rsidP="00A25CBF">
      <w:pPr>
        <w:spacing w:after="0" w:line="240" w:lineRule="auto"/>
        <w:jc w:val="both"/>
        <w:rPr>
          <w:rFonts w:ascii="Times New Roman" w:hAnsi="Times New Roman" w:cs="Times New Roman"/>
          <w:sz w:val="20"/>
          <w:szCs w:val="24"/>
        </w:rPr>
      </w:pPr>
    </w:p>
    <w:p w:rsidR="00A25CBF" w:rsidRPr="00FF4F72" w:rsidRDefault="00DA5534" w:rsidP="00A25CBF">
      <w:pPr>
        <w:spacing w:after="0" w:line="240" w:lineRule="auto"/>
        <w:jc w:val="both"/>
        <w:rPr>
          <w:rFonts w:ascii="Times New Roman" w:hAnsi="Times New Roman" w:cs="Times New Roman"/>
          <w:bCs/>
          <w:sz w:val="20"/>
          <w:szCs w:val="24"/>
          <w:lang w:val="ms-MY"/>
        </w:rPr>
      </w:pPr>
      <w:r w:rsidRPr="00FF4F72">
        <w:rPr>
          <w:rFonts w:ascii="Times New Roman" w:hAnsi="Times New Roman" w:cs="Times New Roman"/>
          <w:b/>
          <w:sz w:val="20"/>
          <w:szCs w:val="24"/>
        </w:rPr>
        <w:t xml:space="preserve">Synthesis of </w:t>
      </w:r>
      <w:r w:rsidRPr="00FF4F72">
        <w:rPr>
          <w:rFonts w:ascii="Times New Roman" w:hAnsi="Times New Roman" w:cs="Times New Roman"/>
          <w:b/>
          <w:i/>
          <w:sz w:val="20"/>
          <w:szCs w:val="24"/>
          <w:lang w:val="ms-MY"/>
        </w:rPr>
        <w:t>N</w:t>
      </w:r>
      <w:r w:rsidRPr="00FF4F72">
        <w:rPr>
          <w:rFonts w:ascii="Times New Roman" w:hAnsi="Times New Roman" w:cs="Times New Roman"/>
          <w:b/>
          <w:sz w:val="20"/>
          <w:szCs w:val="24"/>
          <w:lang w:val="ms-MY"/>
        </w:rPr>
        <w:t>-(4-chlorophenyl</w:t>
      </w:r>
      <w:proofErr w:type="gramStart"/>
      <w:r w:rsidRPr="00FF4F72">
        <w:rPr>
          <w:rFonts w:ascii="Times New Roman" w:hAnsi="Times New Roman" w:cs="Times New Roman"/>
          <w:b/>
          <w:sz w:val="20"/>
          <w:szCs w:val="24"/>
          <w:lang w:val="ms-MY"/>
        </w:rPr>
        <w:t>)maleimide</w:t>
      </w:r>
      <w:proofErr w:type="gramEnd"/>
      <w:r w:rsidR="003251CB" w:rsidRPr="00FF4F72">
        <w:rPr>
          <w:rFonts w:ascii="Times New Roman" w:hAnsi="Times New Roman" w:cs="Times New Roman"/>
          <w:b/>
          <w:sz w:val="20"/>
          <w:szCs w:val="24"/>
          <w:lang w:val="ms-MY"/>
        </w:rPr>
        <w:t xml:space="preserve"> (M5)</w:t>
      </w:r>
    </w:p>
    <w:p w:rsidR="00A25CBF" w:rsidRPr="00FF4F72" w:rsidRDefault="00DA5534" w:rsidP="00A25CBF">
      <w:pPr>
        <w:spacing w:after="0" w:line="240" w:lineRule="auto"/>
        <w:jc w:val="both"/>
        <w:rPr>
          <w:rFonts w:ascii="Times New Roman" w:hAnsi="Times New Roman" w:cs="Times New Roman"/>
          <w:sz w:val="20"/>
          <w:szCs w:val="24"/>
        </w:rPr>
      </w:pPr>
      <w:r w:rsidRPr="00FF4F72">
        <w:rPr>
          <w:rFonts w:ascii="Times New Roman" w:hAnsi="Times New Roman" w:cs="Times New Roman"/>
          <w:sz w:val="20"/>
          <w:szCs w:val="24"/>
          <w:lang w:val="ms-MY"/>
        </w:rPr>
        <w:t>Maleic anhydride</w:t>
      </w:r>
      <w:r w:rsidR="005A4B81" w:rsidRPr="00FF4F72">
        <w:rPr>
          <w:rFonts w:ascii="Times New Roman" w:hAnsi="Times New Roman" w:cs="Times New Roman"/>
          <w:sz w:val="20"/>
          <w:szCs w:val="24"/>
          <w:lang w:val="ms-MY"/>
        </w:rPr>
        <w:t xml:space="preserve"> (7.84 mmol)</w:t>
      </w:r>
      <w:r w:rsidRPr="00FF4F72">
        <w:rPr>
          <w:rFonts w:ascii="Times New Roman" w:hAnsi="Times New Roman" w:cs="Times New Roman"/>
          <w:sz w:val="20"/>
          <w:szCs w:val="24"/>
          <w:lang w:val="ms-MY"/>
        </w:rPr>
        <w:t xml:space="preserve"> was reacted with</w:t>
      </w:r>
      <w:r w:rsidR="00707021" w:rsidRPr="00FF4F72">
        <w:rPr>
          <w:rFonts w:ascii="Times New Roman" w:hAnsi="Times New Roman" w:cs="Times New Roman"/>
          <w:sz w:val="20"/>
          <w:szCs w:val="24"/>
          <w:lang w:val="ms-MY"/>
        </w:rPr>
        <w:t xml:space="preserve"> equimolar of </w:t>
      </w:r>
      <w:r w:rsidRPr="00FF4F72">
        <w:rPr>
          <w:rFonts w:ascii="Times New Roman" w:hAnsi="Times New Roman" w:cs="Times New Roman"/>
          <w:sz w:val="20"/>
          <w:szCs w:val="24"/>
          <w:lang w:val="ms-MY"/>
        </w:rPr>
        <w:t xml:space="preserve"> 4-chl</w:t>
      </w:r>
      <w:r w:rsidR="005454E7" w:rsidRPr="00FF4F72">
        <w:rPr>
          <w:rFonts w:ascii="Times New Roman" w:hAnsi="Times New Roman" w:cs="Times New Roman"/>
          <w:sz w:val="20"/>
          <w:szCs w:val="24"/>
          <w:lang w:val="ms-MY"/>
        </w:rPr>
        <w:t xml:space="preserve">oroaniline </w:t>
      </w:r>
      <w:r w:rsidR="00032B89" w:rsidRPr="00FF4F72">
        <w:rPr>
          <w:rFonts w:ascii="Times New Roman" w:hAnsi="Times New Roman" w:cs="Times New Roman"/>
          <w:sz w:val="20"/>
          <w:szCs w:val="24"/>
          <w:lang w:val="ms-MY"/>
        </w:rPr>
        <w:t>by dissolving the mixture in 50 mL acetic acid at RT</w:t>
      </w:r>
      <w:r w:rsidRPr="00FF4F72">
        <w:rPr>
          <w:rFonts w:ascii="Times New Roman" w:hAnsi="Times New Roman" w:cs="Times New Roman"/>
          <w:sz w:val="20"/>
          <w:szCs w:val="24"/>
          <w:lang w:val="ms-MY"/>
        </w:rPr>
        <w:t xml:space="preserve">. The </w:t>
      </w:r>
      <w:r w:rsidR="005454E7" w:rsidRPr="00FF4F72">
        <w:rPr>
          <w:rFonts w:ascii="Times New Roman" w:hAnsi="Times New Roman" w:cs="Times New Roman"/>
          <w:sz w:val="20"/>
          <w:szCs w:val="24"/>
          <w:lang w:val="ms-MY"/>
        </w:rPr>
        <w:t>reactants are stirred for 5</w:t>
      </w:r>
      <w:r w:rsidRPr="00FF4F72">
        <w:rPr>
          <w:rFonts w:ascii="Times New Roman" w:hAnsi="Times New Roman" w:cs="Times New Roman"/>
          <w:sz w:val="20"/>
          <w:szCs w:val="24"/>
          <w:lang w:val="ms-MY"/>
        </w:rPr>
        <w:t>.5 hours</w:t>
      </w:r>
      <w:r w:rsidR="00E97FD7" w:rsidRPr="00FF4F72">
        <w:rPr>
          <w:rFonts w:ascii="Times New Roman" w:hAnsi="Times New Roman" w:cs="Times New Roman"/>
          <w:sz w:val="20"/>
          <w:szCs w:val="24"/>
          <w:lang w:val="ms-MY"/>
        </w:rPr>
        <w:t xml:space="preserve"> at 130 </w:t>
      </w:r>
      <w:r w:rsidR="00E97FD7" w:rsidRPr="00FF4F72">
        <w:rPr>
          <w:rFonts w:ascii="Times New Roman" w:hAnsi="Times New Roman" w:cs="Times New Roman"/>
          <w:sz w:val="20"/>
          <w:szCs w:val="24"/>
        </w:rPr>
        <w:t>°C</w:t>
      </w:r>
      <w:r w:rsidRPr="00FF4F72">
        <w:rPr>
          <w:rFonts w:ascii="Times New Roman" w:hAnsi="Times New Roman" w:cs="Times New Roman"/>
          <w:sz w:val="20"/>
          <w:szCs w:val="24"/>
          <w:lang w:val="ms-MY"/>
        </w:rPr>
        <w:t xml:space="preserve"> </w:t>
      </w:r>
      <w:r w:rsidR="00E97FD7" w:rsidRPr="00FF4F72">
        <w:rPr>
          <w:rFonts w:ascii="Times New Roman" w:hAnsi="Times New Roman" w:cs="Times New Roman"/>
          <w:sz w:val="20"/>
          <w:szCs w:val="24"/>
        </w:rPr>
        <w:t>and then cooled to room temperature. The resulting solution of maleimide was extracted with ethyl acetate (3 x 50 mL). Extracts were combined and recrystallized</w:t>
      </w:r>
      <w:r w:rsidR="00A44257" w:rsidRPr="00FF4F72">
        <w:rPr>
          <w:rFonts w:ascii="Times New Roman" w:hAnsi="Times New Roman" w:cs="Times New Roman"/>
          <w:sz w:val="20"/>
          <w:szCs w:val="24"/>
        </w:rPr>
        <w:t xml:space="preserve"> (45%)</w:t>
      </w:r>
      <w:r w:rsidR="00E97FD7" w:rsidRPr="00FF4F72">
        <w:rPr>
          <w:rFonts w:ascii="Times New Roman" w:hAnsi="Times New Roman" w:cs="Times New Roman"/>
          <w:sz w:val="20"/>
          <w:szCs w:val="24"/>
        </w:rPr>
        <w:t>.</w:t>
      </w:r>
    </w:p>
    <w:p w:rsidR="00A25CBF" w:rsidRPr="00FF4F72" w:rsidRDefault="00A25CBF" w:rsidP="00A25CBF">
      <w:pPr>
        <w:spacing w:after="0" w:line="240" w:lineRule="auto"/>
        <w:jc w:val="both"/>
        <w:rPr>
          <w:rFonts w:ascii="Times New Roman" w:hAnsi="Times New Roman" w:cs="Times New Roman"/>
          <w:sz w:val="20"/>
          <w:szCs w:val="24"/>
        </w:rPr>
      </w:pPr>
    </w:p>
    <w:p w:rsidR="00A25CBF" w:rsidRPr="00FF4F72" w:rsidRDefault="005454E7" w:rsidP="00A25CBF">
      <w:pPr>
        <w:spacing w:after="0" w:line="240" w:lineRule="auto"/>
        <w:jc w:val="both"/>
        <w:rPr>
          <w:rFonts w:ascii="Times New Roman" w:hAnsi="Times New Roman" w:cs="Times New Roman"/>
          <w:bCs/>
          <w:sz w:val="20"/>
          <w:szCs w:val="24"/>
          <w:lang w:val="ms-MY"/>
        </w:rPr>
      </w:pPr>
      <w:r w:rsidRPr="00FF4F72">
        <w:rPr>
          <w:rFonts w:ascii="Times New Roman" w:hAnsi="Times New Roman" w:cs="Times New Roman"/>
          <w:b/>
          <w:sz w:val="20"/>
          <w:szCs w:val="24"/>
        </w:rPr>
        <w:t xml:space="preserve">Synthesis of </w:t>
      </w:r>
      <w:r w:rsidRPr="00FF4F72">
        <w:rPr>
          <w:rFonts w:ascii="Times New Roman" w:hAnsi="Times New Roman" w:cs="Times New Roman"/>
          <w:b/>
          <w:i/>
          <w:sz w:val="20"/>
          <w:szCs w:val="24"/>
          <w:lang w:val="ms-MY"/>
        </w:rPr>
        <w:t>N</w:t>
      </w:r>
      <w:r w:rsidRPr="00FF4F72">
        <w:rPr>
          <w:rFonts w:ascii="Times New Roman" w:hAnsi="Times New Roman" w:cs="Times New Roman"/>
          <w:b/>
          <w:sz w:val="20"/>
          <w:szCs w:val="24"/>
          <w:lang w:val="ms-MY"/>
        </w:rPr>
        <w:t>-(4-bromophenyl</w:t>
      </w:r>
      <w:proofErr w:type="gramStart"/>
      <w:r w:rsidRPr="00FF4F72">
        <w:rPr>
          <w:rFonts w:ascii="Times New Roman" w:hAnsi="Times New Roman" w:cs="Times New Roman"/>
          <w:b/>
          <w:sz w:val="20"/>
          <w:szCs w:val="24"/>
          <w:lang w:val="ms-MY"/>
        </w:rPr>
        <w:t>)maleimide</w:t>
      </w:r>
      <w:proofErr w:type="gramEnd"/>
      <w:r w:rsidR="003251CB" w:rsidRPr="00FF4F72">
        <w:rPr>
          <w:rFonts w:ascii="Times New Roman" w:hAnsi="Times New Roman" w:cs="Times New Roman"/>
          <w:b/>
          <w:sz w:val="20"/>
          <w:szCs w:val="24"/>
          <w:lang w:val="ms-MY"/>
        </w:rPr>
        <w:t xml:space="preserve"> (M6)</w:t>
      </w:r>
    </w:p>
    <w:p w:rsidR="00A25CBF" w:rsidRPr="00FF4F72" w:rsidRDefault="005454E7" w:rsidP="00A25CBF">
      <w:pPr>
        <w:spacing w:after="0" w:line="240" w:lineRule="auto"/>
        <w:jc w:val="both"/>
        <w:rPr>
          <w:rFonts w:ascii="Times New Roman" w:hAnsi="Times New Roman" w:cs="Times New Roman"/>
          <w:sz w:val="20"/>
          <w:szCs w:val="24"/>
        </w:rPr>
      </w:pPr>
      <w:r w:rsidRPr="00FF4F72">
        <w:rPr>
          <w:rFonts w:ascii="Times New Roman" w:hAnsi="Times New Roman" w:cs="Times New Roman"/>
          <w:sz w:val="20"/>
          <w:szCs w:val="24"/>
          <w:lang w:val="ms-MY"/>
        </w:rPr>
        <w:t xml:space="preserve">Maleic anhydride </w:t>
      </w:r>
      <w:r w:rsidR="004734A1" w:rsidRPr="00FF4F72">
        <w:rPr>
          <w:rFonts w:ascii="Times New Roman" w:hAnsi="Times New Roman" w:cs="Times New Roman"/>
          <w:sz w:val="20"/>
          <w:szCs w:val="24"/>
          <w:lang w:val="ms-MY"/>
        </w:rPr>
        <w:t xml:space="preserve">(5.81 mmol) </w:t>
      </w:r>
      <w:r w:rsidRPr="00FF4F72">
        <w:rPr>
          <w:rFonts w:ascii="Times New Roman" w:hAnsi="Times New Roman" w:cs="Times New Roman"/>
          <w:sz w:val="20"/>
          <w:szCs w:val="24"/>
          <w:lang w:val="ms-MY"/>
        </w:rPr>
        <w:t xml:space="preserve">was reacted with </w:t>
      </w:r>
      <w:r w:rsidR="00AF49B8" w:rsidRPr="00FF4F72">
        <w:rPr>
          <w:rFonts w:ascii="Times New Roman" w:hAnsi="Times New Roman" w:cs="Times New Roman"/>
          <w:sz w:val="20"/>
          <w:szCs w:val="24"/>
          <w:lang w:val="ms-MY"/>
        </w:rPr>
        <w:t xml:space="preserve">equimolar of </w:t>
      </w:r>
      <w:r w:rsidRPr="00FF4F72">
        <w:rPr>
          <w:rFonts w:ascii="Times New Roman" w:hAnsi="Times New Roman" w:cs="Times New Roman"/>
          <w:sz w:val="20"/>
          <w:szCs w:val="24"/>
          <w:lang w:val="ms-MY"/>
        </w:rPr>
        <w:t>4-bromo</w:t>
      </w:r>
      <w:r w:rsidR="00EE2CA9" w:rsidRPr="00FF4F72">
        <w:rPr>
          <w:rFonts w:ascii="Times New Roman" w:hAnsi="Times New Roman" w:cs="Times New Roman"/>
          <w:sz w:val="20"/>
          <w:szCs w:val="24"/>
          <w:lang w:val="ms-MY"/>
        </w:rPr>
        <w:t xml:space="preserve">aniline </w:t>
      </w:r>
      <w:r w:rsidR="004734A1" w:rsidRPr="00FF4F72">
        <w:rPr>
          <w:rFonts w:ascii="Times New Roman" w:hAnsi="Times New Roman" w:cs="Times New Roman"/>
          <w:sz w:val="20"/>
          <w:szCs w:val="24"/>
          <w:lang w:val="ms-MY"/>
        </w:rPr>
        <w:t>by dissolving the mixture in 50 mL acetic acid at RT.</w:t>
      </w:r>
      <w:r w:rsidRPr="00FF4F72">
        <w:rPr>
          <w:rFonts w:ascii="Times New Roman" w:hAnsi="Times New Roman" w:cs="Times New Roman"/>
          <w:sz w:val="20"/>
          <w:szCs w:val="24"/>
          <w:lang w:val="ms-MY"/>
        </w:rPr>
        <w:t>The reactants are stirred for 5.5 hours</w:t>
      </w:r>
      <w:r w:rsidR="009048E6" w:rsidRPr="00FF4F72">
        <w:rPr>
          <w:rFonts w:ascii="Times New Roman" w:hAnsi="Times New Roman" w:cs="Times New Roman"/>
          <w:sz w:val="20"/>
          <w:szCs w:val="24"/>
          <w:lang w:val="ms-MY"/>
        </w:rPr>
        <w:t xml:space="preserve"> at 130 </w:t>
      </w:r>
      <w:r w:rsidR="009048E6" w:rsidRPr="00FF4F72">
        <w:rPr>
          <w:rFonts w:ascii="Times New Roman" w:hAnsi="Times New Roman" w:cs="Times New Roman"/>
          <w:sz w:val="20"/>
          <w:szCs w:val="24"/>
        </w:rPr>
        <w:t>°C</w:t>
      </w:r>
      <w:r w:rsidR="009048E6" w:rsidRPr="00FF4F72">
        <w:rPr>
          <w:rFonts w:ascii="Times New Roman" w:hAnsi="Times New Roman" w:cs="Times New Roman"/>
          <w:sz w:val="20"/>
          <w:szCs w:val="24"/>
          <w:lang w:val="ms-MY"/>
        </w:rPr>
        <w:t xml:space="preserve"> </w:t>
      </w:r>
      <w:r w:rsidR="009048E6" w:rsidRPr="00FF4F72">
        <w:rPr>
          <w:rFonts w:ascii="Times New Roman" w:hAnsi="Times New Roman" w:cs="Times New Roman"/>
          <w:sz w:val="20"/>
          <w:szCs w:val="24"/>
        </w:rPr>
        <w:t>and then cooled to room temperature. The resulting solution of maleimide was extracted with ethyl acetate (3 x 50 mL). Extracts were combined and recrystallized</w:t>
      </w:r>
      <w:r w:rsidR="00A44257" w:rsidRPr="00FF4F72">
        <w:rPr>
          <w:rFonts w:ascii="Times New Roman" w:hAnsi="Times New Roman" w:cs="Times New Roman"/>
          <w:sz w:val="20"/>
          <w:szCs w:val="24"/>
        </w:rPr>
        <w:t xml:space="preserve"> (51%)</w:t>
      </w:r>
      <w:r w:rsidR="00A25CBF" w:rsidRPr="00FF4F72">
        <w:rPr>
          <w:rFonts w:ascii="Times New Roman" w:hAnsi="Times New Roman" w:cs="Times New Roman"/>
          <w:sz w:val="20"/>
          <w:szCs w:val="24"/>
        </w:rPr>
        <w:t>.</w:t>
      </w:r>
    </w:p>
    <w:p w:rsidR="00A25CBF" w:rsidRPr="00FF4F72" w:rsidRDefault="00A25CBF" w:rsidP="00A25CBF">
      <w:pPr>
        <w:spacing w:after="0" w:line="240" w:lineRule="auto"/>
        <w:jc w:val="both"/>
        <w:rPr>
          <w:rFonts w:ascii="Times New Roman" w:hAnsi="Times New Roman" w:cs="Times New Roman"/>
          <w:sz w:val="20"/>
          <w:szCs w:val="24"/>
        </w:rPr>
      </w:pPr>
    </w:p>
    <w:p w:rsidR="00A25CBF" w:rsidRPr="00FF4F72" w:rsidRDefault="00DF466A" w:rsidP="00A25CBF">
      <w:pPr>
        <w:spacing w:after="0" w:line="240" w:lineRule="auto"/>
        <w:jc w:val="both"/>
        <w:rPr>
          <w:rFonts w:ascii="Times New Roman" w:hAnsi="Times New Roman" w:cs="Times New Roman"/>
          <w:bCs/>
          <w:sz w:val="20"/>
          <w:szCs w:val="24"/>
        </w:rPr>
      </w:pPr>
      <w:r w:rsidRPr="00FF4F72">
        <w:rPr>
          <w:rFonts w:ascii="Times New Roman" w:hAnsi="Times New Roman" w:cs="Times New Roman"/>
          <w:b/>
          <w:sz w:val="20"/>
          <w:szCs w:val="24"/>
        </w:rPr>
        <w:t>Synthesis of 1-(3</w:t>
      </w:r>
      <w:proofErr w:type="gramStart"/>
      <w:r w:rsidRPr="00FF4F72">
        <w:rPr>
          <w:rFonts w:ascii="Times New Roman" w:hAnsi="Times New Roman" w:cs="Times New Roman"/>
          <w:b/>
          <w:sz w:val="20"/>
          <w:szCs w:val="24"/>
        </w:rPr>
        <w:t>,5</w:t>
      </w:r>
      <w:proofErr w:type="gramEnd"/>
      <w:r w:rsidRPr="00FF4F72">
        <w:rPr>
          <w:rFonts w:ascii="Times New Roman" w:hAnsi="Times New Roman" w:cs="Times New Roman"/>
          <w:b/>
          <w:sz w:val="20"/>
          <w:szCs w:val="24"/>
        </w:rPr>
        <w:t>-bis(trifloromethyl)phenyl)-3-(4-(3-(2,5-dioxo-2H-pirol-1(5H)-yl)phenetyl)phenyl)urea</w:t>
      </w:r>
      <w:r w:rsidR="003251CB" w:rsidRPr="00FF4F72">
        <w:rPr>
          <w:rFonts w:ascii="Times New Roman" w:hAnsi="Times New Roman" w:cs="Times New Roman"/>
          <w:b/>
          <w:sz w:val="20"/>
          <w:szCs w:val="24"/>
        </w:rPr>
        <w:t xml:space="preserve"> (M8)</w:t>
      </w:r>
    </w:p>
    <w:p w:rsidR="00223EDF" w:rsidRPr="00FF4F72" w:rsidRDefault="00B93CA0" w:rsidP="00223EDF">
      <w:pPr>
        <w:spacing w:after="0" w:line="240" w:lineRule="auto"/>
        <w:jc w:val="both"/>
        <w:rPr>
          <w:rFonts w:ascii="Times New Roman" w:hAnsi="Times New Roman" w:cs="Times New Roman"/>
          <w:bCs/>
          <w:sz w:val="20"/>
          <w:szCs w:val="24"/>
        </w:rPr>
      </w:pPr>
      <w:r w:rsidRPr="00FF4F72">
        <w:rPr>
          <w:rFonts w:asciiTheme="majorBidi" w:eastAsiaTheme="minorHAnsi" w:hAnsiTheme="majorBidi" w:cstheme="majorBidi"/>
          <w:sz w:val="20"/>
          <w:szCs w:val="20"/>
          <w:lang w:eastAsia="en-US"/>
        </w:rPr>
        <w:t xml:space="preserve">4ʼ-ethylene </w:t>
      </w:r>
      <w:proofErr w:type="spellStart"/>
      <w:r w:rsidRPr="00FF4F72">
        <w:rPr>
          <w:rFonts w:asciiTheme="majorBidi" w:eastAsiaTheme="minorHAnsi" w:hAnsiTheme="majorBidi" w:cstheme="majorBidi"/>
          <w:sz w:val="20"/>
          <w:szCs w:val="20"/>
          <w:lang w:eastAsia="en-US"/>
        </w:rPr>
        <w:t>dianiline</w:t>
      </w:r>
      <w:proofErr w:type="spellEnd"/>
      <w:r w:rsidRPr="00FF4F72">
        <w:rPr>
          <w:rFonts w:asciiTheme="majorBidi" w:eastAsiaTheme="minorHAnsi" w:hAnsiTheme="majorBidi" w:cstheme="majorBidi"/>
          <w:sz w:val="20"/>
          <w:szCs w:val="20"/>
          <w:lang w:eastAsia="en-US"/>
        </w:rPr>
        <w:t xml:space="preserve"> (1.08 g, 5.1 mmol) in dry CH</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Cl</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 xml:space="preserve"> (20 mL) was slowly reacted with 3,5-dimethyl phenylisocyanate (0.5 g, 3.4 mmol) at −5°C and allowed to stir at ambient temperature for 16 hours. The solvent was removed under reduced pressure. The residue was then purified by column chromatography (CH</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Cl</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:EtOAc, 8:1). The product was obtained as yellow solid was dissolved in THF (10 mL) before reacted with m</w:t>
      </w:r>
      <w:r w:rsidR="009C70FF" w:rsidRPr="00FF4F72">
        <w:rPr>
          <w:rFonts w:asciiTheme="majorBidi" w:eastAsiaTheme="minorHAnsi" w:hAnsiTheme="majorBidi" w:cstheme="majorBidi"/>
          <w:sz w:val="20"/>
          <w:szCs w:val="20"/>
          <w:lang w:eastAsia="en-US"/>
        </w:rPr>
        <w:t>aleic anhydride (82 mg, 0.84 mmol). The reaction mixture was stirred at ambient temperature under a Ar atmosphere for 3 h</w:t>
      </w:r>
      <w:r w:rsidRPr="00FF4F72">
        <w:rPr>
          <w:rFonts w:asciiTheme="majorBidi" w:eastAsiaTheme="minorHAnsi" w:hAnsiTheme="majorBidi" w:cstheme="majorBidi"/>
          <w:sz w:val="20"/>
          <w:szCs w:val="20"/>
          <w:lang w:eastAsia="en-US"/>
        </w:rPr>
        <w:t>ours</w:t>
      </w:r>
      <w:r w:rsidR="009C70FF" w:rsidRPr="00FF4F72">
        <w:rPr>
          <w:rFonts w:asciiTheme="majorBidi" w:eastAsiaTheme="minorHAnsi" w:hAnsiTheme="majorBidi" w:cstheme="majorBidi"/>
          <w:sz w:val="20"/>
          <w:szCs w:val="20"/>
          <w:lang w:eastAsia="en-US"/>
        </w:rPr>
        <w:t xml:space="preserve">. The precipitate was filtered and the </w:t>
      </w:r>
      <w:r w:rsidRPr="00FF4F72">
        <w:rPr>
          <w:rFonts w:asciiTheme="majorBidi" w:eastAsiaTheme="minorHAnsi" w:hAnsiTheme="majorBidi" w:cstheme="majorBidi"/>
          <w:sz w:val="20"/>
          <w:szCs w:val="20"/>
          <w:lang w:eastAsia="en-US"/>
        </w:rPr>
        <w:t>co</w:t>
      </w:r>
      <w:r w:rsidR="009C70FF" w:rsidRPr="00FF4F72">
        <w:rPr>
          <w:rFonts w:asciiTheme="majorBidi" w:eastAsiaTheme="minorHAnsi" w:hAnsiTheme="majorBidi" w:cstheme="majorBidi"/>
          <w:sz w:val="20"/>
          <w:szCs w:val="20"/>
          <w:lang w:eastAsia="en-US"/>
        </w:rPr>
        <w:t xml:space="preserve">mpound </w:t>
      </w:r>
      <w:r w:rsidRPr="00FF4F72">
        <w:rPr>
          <w:rFonts w:asciiTheme="majorBidi" w:eastAsiaTheme="minorHAnsi" w:hAnsiTheme="majorBidi" w:cstheme="majorBidi"/>
          <w:sz w:val="20"/>
          <w:szCs w:val="20"/>
          <w:lang w:eastAsia="en-US"/>
        </w:rPr>
        <w:t>obtained</w:t>
      </w:r>
      <w:r w:rsidR="009C70FF" w:rsidRPr="00FF4F72">
        <w:rPr>
          <w:rFonts w:asciiTheme="majorBidi" w:eastAsiaTheme="minorHAnsi" w:hAnsiTheme="majorBidi" w:cstheme="majorBidi"/>
          <w:b/>
          <w:bCs/>
          <w:sz w:val="20"/>
          <w:szCs w:val="20"/>
          <w:lang w:eastAsia="en-US"/>
        </w:rPr>
        <w:t xml:space="preserve"> </w:t>
      </w:r>
      <w:r w:rsidR="009C70FF" w:rsidRPr="00FF4F72">
        <w:rPr>
          <w:rFonts w:asciiTheme="majorBidi" w:eastAsiaTheme="minorHAnsi" w:hAnsiTheme="majorBidi" w:cstheme="majorBidi"/>
          <w:sz w:val="20"/>
          <w:szCs w:val="20"/>
          <w:lang w:eastAsia="en-US"/>
        </w:rPr>
        <w:t>(460 mg, 98%) was carried out to the next step without further purification.</w:t>
      </w:r>
      <w:r w:rsidR="00750BF9" w:rsidRPr="00FF4F72">
        <w:rPr>
          <w:rFonts w:asciiTheme="majorBidi" w:eastAsiaTheme="minorHAnsi" w:hAnsiTheme="majorBidi" w:cstheme="majorBidi"/>
          <w:sz w:val="20"/>
          <w:szCs w:val="20"/>
          <w:lang w:eastAsia="en-US"/>
        </w:rPr>
        <w:t xml:space="preserve"> </w:t>
      </w:r>
      <w:r w:rsidR="0057348F" w:rsidRPr="00FF4F72">
        <w:rPr>
          <w:rFonts w:asciiTheme="majorBidi" w:eastAsiaTheme="minorHAnsi" w:hAnsiTheme="majorBidi" w:cstheme="majorBidi"/>
          <w:sz w:val="20"/>
          <w:szCs w:val="20"/>
          <w:lang w:eastAsia="en-US"/>
        </w:rPr>
        <w:t>The acid derivative (0.20 g, 0.35 mmol) was dissolved in dry CH</w:t>
      </w:r>
      <w:r w:rsidR="0057348F" w:rsidRPr="00FF4F72">
        <w:rPr>
          <w:rFonts w:asciiTheme="majorBidi" w:eastAsiaTheme="minorHAnsi" w:hAnsiTheme="majorBidi" w:cstheme="majorBidi"/>
          <w:sz w:val="20"/>
          <w:szCs w:val="20"/>
          <w:vertAlign w:val="subscript"/>
          <w:lang w:eastAsia="en-US"/>
        </w:rPr>
        <w:t>3</w:t>
      </w:r>
      <w:r w:rsidR="0057348F" w:rsidRPr="00FF4F72">
        <w:rPr>
          <w:rFonts w:asciiTheme="majorBidi" w:eastAsiaTheme="minorHAnsi" w:hAnsiTheme="majorBidi" w:cstheme="majorBidi"/>
          <w:sz w:val="20"/>
          <w:szCs w:val="20"/>
          <w:lang w:eastAsia="en-US"/>
        </w:rPr>
        <w:t>CN (10 mL) and refluxed for 1 h</w:t>
      </w:r>
      <w:r w:rsidRPr="00FF4F72">
        <w:rPr>
          <w:rFonts w:asciiTheme="majorBidi" w:eastAsiaTheme="minorHAnsi" w:hAnsiTheme="majorBidi" w:cstheme="majorBidi"/>
          <w:sz w:val="20"/>
          <w:szCs w:val="20"/>
          <w:lang w:eastAsia="en-US"/>
        </w:rPr>
        <w:t>our</w:t>
      </w:r>
      <w:r w:rsidR="0057348F" w:rsidRPr="00FF4F72">
        <w:rPr>
          <w:rFonts w:asciiTheme="majorBidi" w:eastAsiaTheme="minorHAnsi" w:hAnsiTheme="majorBidi" w:cstheme="majorBidi"/>
          <w:sz w:val="20"/>
          <w:szCs w:val="20"/>
          <w:lang w:eastAsia="en-US"/>
        </w:rPr>
        <w:t xml:space="preserve"> after the subsequent addition of ZnBr</w:t>
      </w:r>
      <w:r w:rsidR="0057348F" w:rsidRPr="00FF4F72">
        <w:rPr>
          <w:rFonts w:asciiTheme="majorBidi" w:eastAsiaTheme="minorHAnsi" w:hAnsiTheme="majorBidi" w:cstheme="majorBidi"/>
          <w:sz w:val="20"/>
          <w:szCs w:val="20"/>
          <w:vertAlign w:val="subscript"/>
          <w:lang w:eastAsia="en-US"/>
        </w:rPr>
        <w:t>2</w:t>
      </w:r>
      <w:r w:rsidR="0057348F" w:rsidRPr="00FF4F72">
        <w:rPr>
          <w:rFonts w:asciiTheme="majorBidi" w:eastAsiaTheme="minorHAnsi" w:hAnsiTheme="majorBidi" w:cstheme="majorBidi"/>
          <w:sz w:val="20"/>
          <w:szCs w:val="20"/>
          <w:lang w:eastAsia="en-US"/>
        </w:rPr>
        <w:t xml:space="preserve"> (80 mg, 0.35 mmol) and hexamethyld</w:t>
      </w:r>
      <w:r w:rsidR="004B0AA0" w:rsidRPr="00FF4F72">
        <w:rPr>
          <w:rFonts w:asciiTheme="majorBidi" w:eastAsiaTheme="minorHAnsi" w:hAnsiTheme="majorBidi" w:cstheme="majorBidi"/>
          <w:sz w:val="20"/>
          <w:szCs w:val="20"/>
          <w:lang w:eastAsia="en-US"/>
        </w:rPr>
        <w:t xml:space="preserve">isilazone (0.38 mL, 1.77 mmol). The </w:t>
      </w:r>
      <w:r w:rsidR="0057348F" w:rsidRPr="00FF4F72">
        <w:rPr>
          <w:rFonts w:asciiTheme="majorBidi" w:eastAsiaTheme="minorHAnsi" w:hAnsiTheme="majorBidi" w:cstheme="majorBidi"/>
          <w:sz w:val="20"/>
          <w:szCs w:val="20"/>
          <w:lang w:eastAsia="en-US"/>
        </w:rPr>
        <w:t xml:space="preserve">reaction mixture was filtered and the filtrate was reduced to </w:t>
      </w:r>
      <w:r w:rsidR="0057348F" w:rsidRPr="00FF4F72">
        <w:rPr>
          <w:rFonts w:asciiTheme="majorBidi" w:eastAsiaTheme="minorHAnsi" w:hAnsiTheme="majorBidi" w:cstheme="majorBidi"/>
          <w:sz w:val="20"/>
          <w:szCs w:val="20"/>
          <w:lang w:eastAsia="en-US"/>
        </w:rPr>
        <w:lastRenderedPageBreak/>
        <w:t xml:space="preserve">10%. The solution </w:t>
      </w:r>
      <w:r w:rsidR="004B0AA0" w:rsidRPr="00FF4F72">
        <w:rPr>
          <w:rFonts w:asciiTheme="majorBidi" w:eastAsiaTheme="minorHAnsi" w:hAnsiTheme="majorBidi" w:cstheme="majorBidi"/>
          <w:sz w:val="20"/>
          <w:szCs w:val="20"/>
          <w:lang w:eastAsia="en-US"/>
        </w:rPr>
        <w:t xml:space="preserve">was acidified with 0.5M HCI </w:t>
      </w:r>
      <w:r w:rsidR="0057348F" w:rsidRPr="00FF4F72">
        <w:rPr>
          <w:rFonts w:asciiTheme="majorBidi" w:eastAsiaTheme="minorHAnsi" w:hAnsiTheme="majorBidi" w:cstheme="majorBidi"/>
          <w:sz w:val="20"/>
          <w:szCs w:val="20"/>
          <w:lang w:eastAsia="en-US"/>
        </w:rPr>
        <w:t>until pH 1 and extracted into CH</w:t>
      </w:r>
      <w:r w:rsidR="0057348F" w:rsidRPr="00FF4F72">
        <w:rPr>
          <w:rFonts w:asciiTheme="majorBidi" w:eastAsiaTheme="minorHAnsi" w:hAnsiTheme="majorBidi" w:cstheme="majorBidi"/>
          <w:sz w:val="20"/>
          <w:szCs w:val="20"/>
          <w:vertAlign w:val="subscript"/>
          <w:lang w:eastAsia="en-US"/>
        </w:rPr>
        <w:t>2</w:t>
      </w:r>
      <w:r w:rsidR="0057348F" w:rsidRPr="00FF4F72">
        <w:rPr>
          <w:rFonts w:asciiTheme="majorBidi" w:eastAsiaTheme="minorHAnsi" w:hAnsiTheme="majorBidi" w:cstheme="majorBidi"/>
          <w:sz w:val="20"/>
          <w:szCs w:val="20"/>
          <w:lang w:eastAsia="en-US"/>
        </w:rPr>
        <w:t>CI</w:t>
      </w:r>
      <w:r w:rsidR="0057348F" w:rsidRPr="00FF4F72">
        <w:rPr>
          <w:rFonts w:asciiTheme="majorBidi" w:eastAsiaTheme="minorHAnsi" w:hAnsiTheme="majorBidi" w:cstheme="majorBidi"/>
          <w:sz w:val="20"/>
          <w:szCs w:val="20"/>
          <w:vertAlign w:val="subscript"/>
          <w:lang w:eastAsia="en-US"/>
        </w:rPr>
        <w:t>2</w:t>
      </w:r>
      <w:r w:rsidR="0057348F" w:rsidRPr="00FF4F72">
        <w:rPr>
          <w:rFonts w:asciiTheme="majorBidi" w:eastAsiaTheme="minorHAnsi" w:hAnsiTheme="majorBidi" w:cstheme="majorBidi"/>
          <w:sz w:val="20"/>
          <w:szCs w:val="20"/>
          <w:lang w:eastAsia="en-US"/>
        </w:rPr>
        <w:t>. The organic layer were combined and dried over MgSO</w:t>
      </w:r>
      <w:r w:rsidR="0057348F" w:rsidRPr="00FF4F72">
        <w:rPr>
          <w:rFonts w:asciiTheme="majorBidi" w:eastAsiaTheme="minorHAnsi" w:hAnsiTheme="majorBidi" w:cstheme="majorBidi"/>
          <w:sz w:val="20"/>
          <w:szCs w:val="20"/>
          <w:vertAlign w:val="subscript"/>
          <w:lang w:eastAsia="en-US"/>
        </w:rPr>
        <w:t>4</w:t>
      </w:r>
      <w:r w:rsidR="004B0AA0" w:rsidRPr="00FF4F72">
        <w:rPr>
          <w:rFonts w:asciiTheme="majorBidi" w:eastAsiaTheme="minorHAnsi" w:hAnsiTheme="majorBidi" w:cstheme="majorBidi"/>
          <w:sz w:val="20"/>
          <w:szCs w:val="20"/>
          <w:lang w:eastAsia="en-US"/>
        </w:rPr>
        <w:t xml:space="preserve">. The solvent </w:t>
      </w:r>
      <w:r w:rsidR="0057348F" w:rsidRPr="00FF4F72">
        <w:rPr>
          <w:rFonts w:asciiTheme="majorBidi" w:eastAsiaTheme="minorHAnsi" w:hAnsiTheme="majorBidi" w:cstheme="majorBidi"/>
          <w:sz w:val="20"/>
          <w:szCs w:val="20"/>
          <w:lang w:eastAsia="en-US"/>
        </w:rPr>
        <w:t xml:space="preserve">was evaporated </w:t>
      </w:r>
      <w:r w:rsidR="0057348F" w:rsidRPr="00FF4F72">
        <w:rPr>
          <w:rFonts w:asciiTheme="majorBidi" w:eastAsiaTheme="minorHAnsi" w:hAnsiTheme="majorBidi" w:cstheme="majorBidi"/>
          <w:i/>
          <w:iCs/>
          <w:sz w:val="20"/>
          <w:szCs w:val="20"/>
          <w:lang w:eastAsia="en-US"/>
        </w:rPr>
        <w:t xml:space="preserve">in vacuo </w:t>
      </w:r>
      <w:r w:rsidR="004B0AA0" w:rsidRPr="00FF4F72">
        <w:rPr>
          <w:rFonts w:asciiTheme="majorBidi" w:eastAsiaTheme="minorHAnsi" w:hAnsiTheme="majorBidi" w:cstheme="majorBidi"/>
          <w:sz w:val="20"/>
          <w:szCs w:val="20"/>
          <w:lang w:eastAsia="en-US"/>
        </w:rPr>
        <w:t xml:space="preserve">to give </w:t>
      </w:r>
      <w:r w:rsidRPr="00FF4F72">
        <w:rPr>
          <w:rFonts w:asciiTheme="majorBidi" w:eastAsiaTheme="minorHAnsi" w:hAnsiTheme="majorBidi" w:cstheme="majorBidi"/>
          <w:sz w:val="20"/>
          <w:szCs w:val="20"/>
          <w:lang w:eastAsia="en-US"/>
        </w:rPr>
        <w:t>the maleimide</w:t>
      </w:r>
      <w:r w:rsidR="0057348F" w:rsidRPr="00FF4F72">
        <w:rPr>
          <w:rFonts w:asciiTheme="majorBidi" w:eastAsiaTheme="minorHAnsi" w:hAnsiTheme="majorBidi" w:cstheme="majorBidi"/>
          <w:sz w:val="20"/>
          <w:szCs w:val="20"/>
          <w:lang w:eastAsia="en-US"/>
        </w:rPr>
        <w:t xml:space="preserve"> </w:t>
      </w:r>
      <w:r w:rsidRPr="00FF4F72">
        <w:rPr>
          <w:rFonts w:asciiTheme="majorBidi" w:eastAsiaTheme="minorHAnsi" w:hAnsiTheme="majorBidi" w:cstheme="majorBidi"/>
          <w:b/>
          <w:bCs/>
          <w:sz w:val="20"/>
          <w:szCs w:val="20"/>
          <w:lang w:eastAsia="en-US"/>
        </w:rPr>
        <w:t>M8</w:t>
      </w:r>
      <w:r w:rsidR="0057348F" w:rsidRPr="00FF4F72">
        <w:rPr>
          <w:rFonts w:asciiTheme="majorBidi" w:eastAsiaTheme="minorHAnsi" w:hAnsiTheme="majorBidi" w:cstheme="majorBidi"/>
          <w:b/>
          <w:bCs/>
          <w:sz w:val="20"/>
          <w:szCs w:val="20"/>
          <w:lang w:eastAsia="en-US"/>
        </w:rPr>
        <w:t xml:space="preserve"> </w:t>
      </w:r>
      <w:r w:rsidR="00750BF9" w:rsidRPr="00FF4F72">
        <w:rPr>
          <w:rFonts w:asciiTheme="majorBidi" w:eastAsiaTheme="minorHAnsi" w:hAnsiTheme="majorBidi" w:cstheme="majorBidi"/>
          <w:sz w:val="20"/>
          <w:szCs w:val="20"/>
          <w:lang w:eastAsia="en-US"/>
        </w:rPr>
        <w:t>as yellow solid (</w:t>
      </w:r>
      <w:r w:rsidR="0057348F" w:rsidRPr="00FF4F72">
        <w:rPr>
          <w:rFonts w:asciiTheme="majorBidi" w:eastAsiaTheme="minorHAnsi" w:hAnsiTheme="majorBidi" w:cstheme="majorBidi"/>
          <w:sz w:val="20"/>
          <w:szCs w:val="20"/>
          <w:lang w:eastAsia="en-US"/>
        </w:rPr>
        <w:t xml:space="preserve">78%). </w:t>
      </w:r>
    </w:p>
    <w:p w:rsidR="00223EDF" w:rsidRPr="00FF4F72" w:rsidRDefault="00223EDF" w:rsidP="00223EDF">
      <w:pPr>
        <w:spacing w:after="0" w:line="240" w:lineRule="auto"/>
        <w:jc w:val="both"/>
        <w:rPr>
          <w:rFonts w:ascii="Times New Roman" w:hAnsi="Times New Roman" w:cs="Times New Roman"/>
          <w:bCs/>
          <w:sz w:val="20"/>
          <w:szCs w:val="24"/>
        </w:rPr>
      </w:pPr>
    </w:p>
    <w:p w:rsidR="00223EDF" w:rsidRPr="00FF4F72" w:rsidRDefault="00DF466A" w:rsidP="00223EDF">
      <w:pPr>
        <w:spacing w:after="0" w:line="240" w:lineRule="auto"/>
        <w:jc w:val="both"/>
        <w:rPr>
          <w:rFonts w:ascii="Times New Roman" w:hAnsi="Times New Roman" w:cs="Times New Roman"/>
          <w:bCs/>
          <w:sz w:val="20"/>
          <w:szCs w:val="24"/>
          <w:lang w:val="ms-MY"/>
        </w:rPr>
      </w:pPr>
      <w:r w:rsidRPr="00FF4F72">
        <w:rPr>
          <w:rFonts w:ascii="Times New Roman" w:hAnsi="Times New Roman" w:cs="Times New Roman"/>
          <w:b/>
          <w:sz w:val="20"/>
          <w:szCs w:val="24"/>
        </w:rPr>
        <w:t xml:space="preserve">Synthesis of </w:t>
      </w:r>
      <w:r w:rsidRPr="00FF4F72">
        <w:rPr>
          <w:rFonts w:ascii="Times New Roman" w:hAnsi="Times New Roman" w:cs="Times New Roman"/>
          <w:b/>
          <w:sz w:val="20"/>
          <w:szCs w:val="24"/>
          <w:lang w:val="ms-MY"/>
        </w:rPr>
        <w:t>1-(4-(4-(2</w:t>
      </w:r>
      <w:proofErr w:type="gramStart"/>
      <w:r w:rsidRPr="00FF4F72">
        <w:rPr>
          <w:rFonts w:ascii="Times New Roman" w:hAnsi="Times New Roman" w:cs="Times New Roman"/>
          <w:b/>
          <w:sz w:val="20"/>
          <w:szCs w:val="24"/>
          <w:lang w:val="ms-MY"/>
        </w:rPr>
        <w:t>,5</w:t>
      </w:r>
      <w:proofErr w:type="gramEnd"/>
      <w:r w:rsidRPr="00FF4F72">
        <w:rPr>
          <w:rFonts w:ascii="Times New Roman" w:hAnsi="Times New Roman" w:cs="Times New Roman"/>
          <w:b/>
          <w:sz w:val="20"/>
          <w:szCs w:val="24"/>
          <w:lang w:val="ms-MY"/>
        </w:rPr>
        <w:t>-dioxo-2H-pirol-1(5H)-yl)phenetyl)phenyl)-3-(3,5-dimethylphenyl)urea</w:t>
      </w:r>
      <w:r w:rsidR="003251CB" w:rsidRPr="00FF4F72">
        <w:rPr>
          <w:rFonts w:ascii="Times New Roman" w:hAnsi="Times New Roman" w:cs="Times New Roman"/>
          <w:b/>
          <w:sz w:val="20"/>
          <w:szCs w:val="24"/>
          <w:lang w:val="ms-MY"/>
        </w:rPr>
        <w:t xml:space="preserve"> (M9)</w:t>
      </w:r>
    </w:p>
    <w:p w:rsidR="00223EDF" w:rsidRPr="00FF4F72" w:rsidRDefault="004D6787" w:rsidP="00223EDF">
      <w:pPr>
        <w:spacing w:after="0" w:line="240" w:lineRule="auto"/>
        <w:jc w:val="both"/>
        <w:rPr>
          <w:rFonts w:ascii="Times New Roman" w:hAnsi="Times New Roman" w:cs="Times New Roman"/>
          <w:bCs/>
          <w:sz w:val="20"/>
          <w:szCs w:val="24"/>
        </w:rPr>
      </w:pPr>
      <w:r w:rsidRPr="00FF4F72">
        <w:rPr>
          <w:rFonts w:asciiTheme="majorBidi" w:eastAsiaTheme="minorHAnsi" w:hAnsiTheme="majorBidi" w:cstheme="majorBidi"/>
          <w:sz w:val="20"/>
          <w:szCs w:val="20"/>
          <w:lang w:eastAsia="en-US"/>
        </w:rPr>
        <w:t>A solution of 3</w:t>
      </w:r>
      <w:proofErr w:type="gramStart"/>
      <w:r w:rsidRPr="00FF4F72">
        <w:rPr>
          <w:rFonts w:asciiTheme="majorBidi" w:eastAsiaTheme="minorHAnsi" w:hAnsiTheme="majorBidi" w:cstheme="majorBidi"/>
          <w:sz w:val="20"/>
          <w:szCs w:val="20"/>
          <w:lang w:eastAsia="en-US"/>
        </w:rPr>
        <w:t>,5</w:t>
      </w:r>
      <w:proofErr w:type="gramEnd"/>
      <w:r w:rsidRPr="00FF4F72">
        <w:rPr>
          <w:rFonts w:asciiTheme="majorBidi" w:eastAsiaTheme="minorHAnsi" w:hAnsiTheme="majorBidi" w:cstheme="majorBidi"/>
          <w:sz w:val="20"/>
          <w:szCs w:val="20"/>
          <w:lang w:eastAsia="en-US"/>
        </w:rPr>
        <w:t>-dimethylbenzoic acid (2.0 g, 13.3 mmol) in toluene</w:t>
      </w:r>
      <w:r w:rsidR="00C976A5" w:rsidRPr="00FF4F72">
        <w:rPr>
          <w:rFonts w:asciiTheme="majorBidi" w:eastAsiaTheme="minorHAnsi" w:hAnsiTheme="majorBidi" w:cstheme="majorBidi"/>
          <w:sz w:val="20"/>
          <w:szCs w:val="20"/>
          <w:lang w:eastAsia="en-US"/>
        </w:rPr>
        <w:t xml:space="preserve"> </w:t>
      </w:r>
      <w:r w:rsidRPr="00FF4F72">
        <w:rPr>
          <w:rFonts w:asciiTheme="majorBidi" w:eastAsiaTheme="minorHAnsi" w:hAnsiTheme="majorBidi" w:cstheme="majorBidi"/>
          <w:sz w:val="20"/>
          <w:szCs w:val="20"/>
          <w:lang w:eastAsia="en-US"/>
        </w:rPr>
        <w:t xml:space="preserve">(50 mL) and thionyl chloride (1.1 mL, </w:t>
      </w:r>
      <w:r w:rsidR="00C976A5" w:rsidRPr="00FF4F72">
        <w:rPr>
          <w:rFonts w:asciiTheme="majorBidi" w:eastAsiaTheme="minorHAnsi" w:hAnsiTheme="majorBidi" w:cstheme="majorBidi"/>
          <w:sz w:val="20"/>
          <w:szCs w:val="20"/>
          <w:lang w:eastAsia="en-US"/>
        </w:rPr>
        <w:t xml:space="preserve">14.6 mmol) was heated to reflux </w:t>
      </w:r>
      <w:r w:rsidRPr="00FF4F72">
        <w:rPr>
          <w:rFonts w:asciiTheme="majorBidi" w:eastAsiaTheme="minorHAnsi" w:hAnsiTheme="majorBidi" w:cstheme="majorBidi"/>
          <w:sz w:val="20"/>
          <w:szCs w:val="20"/>
          <w:lang w:eastAsia="en-US"/>
        </w:rPr>
        <w:t>at 80 °C for 16 h. The excess thionyl ch</w:t>
      </w:r>
      <w:r w:rsidR="00C976A5" w:rsidRPr="00FF4F72">
        <w:rPr>
          <w:rFonts w:asciiTheme="majorBidi" w:eastAsiaTheme="minorHAnsi" w:hAnsiTheme="majorBidi" w:cstheme="majorBidi"/>
          <w:sz w:val="20"/>
          <w:szCs w:val="20"/>
          <w:lang w:eastAsia="en-US"/>
        </w:rPr>
        <w:t xml:space="preserve">loride was distilled off by the </w:t>
      </w:r>
      <w:r w:rsidRPr="00FF4F72">
        <w:rPr>
          <w:rFonts w:asciiTheme="majorBidi" w:eastAsiaTheme="minorHAnsi" w:hAnsiTheme="majorBidi" w:cstheme="majorBidi"/>
          <w:sz w:val="20"/>
          <w:szCs w:val="20"/>
          <w:lang w:eastAsia="en-US"/>
        </w:rPr>
        <w:t xml:space="preserve">azeotropic distillation with toluene under reduced pressure, affording </w:t>
      </w:r>
      <w:r w:rsidR="001375D2" w:rsidRPr="00FF4F72">
        <w:rPr>
          <w:rFonts w:asciiTheme="majorBidi" w:eastAsiaTheme="minorHAnsi" w:hAnsiTheme="majorBidi" w:cstheme="majorBidi"/>
          <w:sz w:val="20"/>
          <w:szCs w:val="20"/>
          <w:lang w:eastAsia="en-US"/>
        </w:rPr>
        <w:t>3,5-dimethylbenzoyl chloride</w:t>
      </w:r>
      <w:r w:rsidRPr="00FF4F72">
        <w:rPr>
          <w:rFonts w:asciiTheme="majorBidi" w:eastAsiaTheme="minorHAnsi" w:hAnsiTheme="majorBidi" w:cstheme="majorBidi"/>
          <w:b/>
          <w:bCs/>
          <w:sz w:val="20"/>
          <w:szCs w:val="20"/>
          <w:lang w:eastAsia="en-US"/>
        </w:rPr>
        <w:t xml:space="preserve"> </w:t>
      </w:r>
      <w:r w:rsidR="00C976A5" w:rsidRPr="00FF4F72">
        <w:rPr>
          <w:rFonts w:asciiTheme="majorBidi" w:eastAsiaTheme="minorHAnsi" w:hAnsiTheme="majorBidi" w:cstheme="majorBidi"/>
          <w:sz w:val="20"/>
          <w:szCs w:val="20"/>
          <w:lang w:eastAsia="en-US"/>
        </w:rPr>
        <w:t xml:space="preserve">as brownish </w:t>
      </w:r>
      <w:r w:rsidRPr="00FF4F72">
        <w:rPr>
          <w:rFonts w:asciiTheme="majorBidi" w:eastAsiaTheme="minorHAnsi" w:hAnsiTheme="majorBidi" w:cstheme="majorBidi"/>
          <w:sz w:val="20"/>
          <w:szCs w:val="20"/>
          <w:lang w:eastAsia="en-US"/>
        </w:rPr>
        <w:t>oil quantitatively. The product was used in the next step without further purification.</w:t>
      </w:r>
      <w:r w:rsidR="001375D2" w:rsidRPr="00FF4F72">
        <w:rPr>
          <w:rFonts w:asciiTheme="majorBidi" w:eastAsiaTheme="minorHAnsi" w:hAnsiTheme="majorBidi" w:cstheme="majorBidi"/>
          <w:sz w:val="20"/>
          <w:szCs w:val="20"/>
          <w:lang w:eastAsia="en-US"/>
        </w:rPr>
        <w:t xml:space="preserve"> The acid derivative</w:t>
      </w:r>
      <w:r w:rsidRPr="00FF4F72">
        <w:rPr>
          <w:rFonts w:asciiTheme="majorBidi" w:eastAsiaTheme="minorHAnsi" w:hAnsiTheme="majorBidi" w:cstheme="majorBidi"/>
          <w:b/>
          <w:bCs/>
          <w:sz w:val="20"/>
          <w:szCs w:val="20"/>
          <w:lang w:eastAsia="en-US"/>
        </w:rPr>
        <w:t xml:space="preserve"> </w:t>
      </w:r>
      <w:r w:rsidR="001375D2" w:rsidRPr="00FF4F72">
        <w:rPr>
          <w:rFonts w:asciiTheme="majorBidi" w:eastAsiaTheme="minorHAnsi" w:hAnsiTheme="majorBidi" w:cstheme="majorBidi"/>
          <w:sz w:val="20"/>
          <w:szCs w:val="20"/>
          <w:lang w:eastAsia="en-US"/>
        </w:rPr>
        <w:t xml:space="preserve">(2.24 g, 13.3 </w:t>
      </w:r>
      <w:r w:rsidRPr="00FF4F72">
        <w:rPr>
          <w:rFonts w:asciiTheme="majorBidi" w:eastAsiaTheme="minorHAnsi" w:hAnsiTheme="majorBidi" w:cstheme="majorBidi"/>
          <w:sz w:val="20"/>
          <w:szCs w:val="20"/>
          <w:lang w:eastAsia="en-US"/>
        </w:rPr>
        <w:t xml:space="preserve">mmol) in dry CH2Cl2 </w:t>
      </w:r>
      <w:r w:rsidR="001375D2" w:rsidRPr="00FF4F72">
        <w:rPr>
          <w:rFonts w:asciiTheme="majorBidi" w:eastAsiaTheme="minorHAnsi" w:hAnsiTheme="majorBidi" w:cstheme="majorBidi"/>
          <w:sz w:val="20"/>
          <w:szCs w:val="20"/>
          <w:lang w:eastAsia="en-US"/>
        </w:rPr>
        <w:t xml:space="preserve">(20 mL) was added dropwise </w:t>
      </w:r>
      <w:r w:rsidRPr="00FF4F72">
        <w:rPr>
          <w:rFonts w:asciiTheme="majorBidi" w:eastAsiaTheme="minorHAnsi" w:hAnsiTheme="majorBidi" w:cstheme="majorBidi"/>
          <w:sz w:val="20"/>
          <w:szCs w:val="20"/>
          <w:lang w:eastAsia="en-US"/>
        </w:rPr>
        <w:t>over 1.5 h to a solution of 4,4'-ethylenedianiline</w:t>
      </w:r>
      <w:r w:rsidR="00C976A5" w:rsidRPr="00FF4F72">
        <w:rPr>
          <w:rFonts w:asciiTheme="majorBidi" w:eastAsiaTheme="minorHAnsi" w:hAnsiTheme="majorBidi" w:cstheme="majorBidi"/>
          <w:sz w:val="20"/>
          <w:szCs w:val="20"/>
          <w:lang w:eastAsia="en-US"/>
        </w:rPr>
        <w:t xml:space="preserve"> </w:t>
      </w:r>
      <w:r w:rsidRPr="00FF4F72">
        <w:rPr>
          <w:rFonts w:asciiTheme="majorBidi" w:eastAsiaTheme="minorHAnsi" w:hAnsiTheme="majorBidi" w:cstheme="majorBidi"/>
          <w:sz w:val="20"/>
          <w:szCs w:val="20"/>
          <w:lang w:eastAsia="en-US"/>
        </w:rPr>
        <w:t>(6.</w:t>
      </w:r>
      <w:r w:rsidR="00C976A5" w:rsidRPr="00FF4F72">
        <w:rPr>
          <w:rFonts w:asciiTheme="majorBidi" w:eastAsiaTheme="minorHAnsi" w:hAnsiTheme="majorBidi" w:cstheme="majorBidi"/>
          <w:sz w:val="20"/>
          <w:szCs w:val="20"/>
          <w:lang w:eastAsia="en-US"/>
        </w:rPr>
        <w:t xml:space="preserve">20 </w:t>
      </w:r>
      <w:r w:rsidRPr="00FF4F72">
        <w:rPr>
          <w:rFonts w:asciiTheme="majorBidi" w:eastAsiaTheme="minorHAnsi" w:hAnsiTheme="majorBidi" w:cstheme="majorBidi"/>
          <w:sz w:val="20"/>
          <w:szCs w:val="20"/>
          <w:lang w:eastAsia="en-US"/>
        </w:rPr>
        <w:t>g, 29.2 mmol) and Et</w:t>
      </w:r>
      <w:r w:rsidRPr="00FF4F72">
        <w:rPr>
          <w:rFonts w:asciiTheme="majorBidi" w:eastAsiaTheme="minorHAnsi" w:hAnsiTheme="majorBidi" w:cstheme="majorBidi"/>
          <w:sz w:val="20"/>
          <w:szCs w:val="20"/>
          <w:vertAlign w:val="subscript"/>
          <w:lang w:eastAsia="en-US"/>
        </w:rPr>
        <w:t>3</w:t>
      </w:r>
      <w:r w:rsidRPr="00FF4F72">
        <w:rPr>
          <w:rFonts w:asciiTheme="majorBidi" w:eastAsiaTheme="minorHAnsi" w:hAnsiTheme="majorBidi" w:cstheme="majorBidi"/>
          <w:sz w:val="20"/>
          <w:szCs w:val="20"/>
          <w:lang w:eastAsia="en-US"/>
        </w:rPr>
        <w:t>N (3.7 mL, 26.6 mmol) in dry CH</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Cl</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 xml:space="preserve"> (50 mL) at ambient</w:t>
      </w:r>
      <w:r w:rsidR="001375D2" w:rsidRPr="00FF4F72">
        <w:rPr>
          <w:rFonts w:asciiTheme="majorBidi" w:eastAsiaTheme="minorHAnsi" w:hAnsiTheme="majorBidi" w:cstheme="majorBidi"/>
          <w:sz w:val="20"/>
          <w:szCs w:val="20"/>
          <w:lang w:eastAsia="en-US"/>
        </w:rPr>
        <w:t xml:space="preserve"> temperature under</w:t>
      </w:r>
      <w:r w:rsidRPr="00FF4F72">
        <w:rPr>
          <w:rFonts w:asciiTheme="majorBidi" w:eastAsiaTheme="minorHAnsi" w:hAnsiTheme="majorBidi" w:cstheme="majorBidi"/>
          <w:sz w:val="20"/>
          <w:szCs w:val="20"/>
          <w:lang w:eastAsia="en-US"/>
        </w:rPr>
        <w:t xml:space="preserve"> N</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 xml:space="preserve"> atmosphere. The reaction</w:t>
      </w:r>
      <w:r w:rsidR="001375D2" w:rsidRPr="00FF4F72">
        <w:rPr>
          <w:rFonts w:asciiTheme="majorBidi" w:eastAsiaTheme="minorHAnsi" w:hAnsiTheme="majorBidi" w:cstheme="majorBidi"/>
          <w:sz w:val="20"/>
          <w:szCs w:val="20"/>
          <w:lang w:eastAsia="en-US"/>
        </w:rPr>
        <w:t xml:space="preserve"> mixture was stirred at ambient </w:t>
      </w:r>
      <w:r w:rsidRPr="00FF4F72">
        <w:rPr>
          <w:rFonts w:asciiTheme="majorBidi" w:eastAsiaTheme="minorHAnsi" w:hAnsiTheme="majorBidi" w:cstheme="majorBidi"/>
          <w:sz w:val="20"/>
          <w:szCs w:val="20"/>
          <w:lang w:eastAsia="en-US"/>
        </w:rPr>
        <w:t>temperature for 16 h</w:t>
      </w:r>
      <w:r w:rsidR="00F51F84" w:rsidRPr="00FF4F72">
        <w:rPr>
          <w:rFonts w:asciiTheme="majorBidi" w:eastAsiaTheme="minorHAnsi" w:hAnsiTheme="majorBidi" w:cstheme="majorBidi"/>
          <w:sz w:val="20"/>
          <w:szCs w:val="20"/>
          <w:lang w:eastAsia="en-US"/>
        </w:rPr>
        <w:t>ours</w:t>
      </w:r>
      <w:r w:rsidRPr="00FF4F72">
        <w:rPr>
          <w:rFonts w:asciiTheme="majorBidi" w:eastAsiaTheme="minorHAnsi" w:hAnsiTheme="majorBidi" w:cstheme="majorBidi"/>
          <w:sz w:val="20"/>
          <w:szCs w:val="20"/>
          <w:lang w:eastAsia="en-US"/>
        </w:rPr>
        <w:t xml:space="preserve">. The organic phase was washed </w:t>
      </w:r>
      <w:r w:rsidR="001375D2" w:rsidRPr="00FF4F72">
        <w:rPr>
          <w:rFonts w:asciiTheme="majorBidi" w:eastAsiaTheme="minorHAnsi" w:hAnsiTheme="majorBidi" w:cstheme="majorBidi"/>
          <w:sz w:val="20"/>
          <w:szCs w:val="20"/>
          <w:lang w:eastAsia="en-US"/>
        </w:rPr>
        <w:t xml:space="preserve">successively with sat. solution </w:t>
      </w:r>
      <w:r w:rsidRPr="00FF4F72">
        <w:rPr>
          <w:rFonts w:asciiTheme="majorBidi" w:eastAsiaTheme="minorHAnsi" w:hAnsiTheme="majorBidi" w:cstheme="majorBidi"/>
          <w:sz w:val="20"/>
          <w:szCs w:val="20"/>
          <w:lang w:eastAsia="en-US"/>
        </w:rPr>
        <w:t>of NaHCO</w:t>
      </w:r>
      <w:r w:rsidRPr="00FF4F72">
        <w:rPr>
          <w:rFonts w:asciiTheme="majorBidi" w:eastAsiaTheme="minorHAnsi" w:hAnsiTheme="majorBidi" w:cstheme="majorBidi"/>
          <w:sz w:val="20"/>
          <w:szCs w:val="20"/>
          <w:vertAlign w:val="subscript"/>
          <w:lang w:eastAsia="en-US"/>
        </w:rPr>
        <w:t>3</w:t>
      </w:r>
      <w:r w:rsidRPr="00FF4F72">
        <w:rPr>
          <w:rFonts w:asciiTheme="majorBidi" w:eastAsiaTheme="minorHAnsi" w:hAnsiTheme="majorBidi" w:cstheme="majorBidi"/>
          <w:sz w:val="20"/>
          <w:szCs w:val="20"/>
          <w:lang w:eastAsia="en-US"/>
        </w:rPr>
        <w:t xml:space="preserve"> and brine, dried over MgSO</w:t>
      </w:r>
      <w:r w:rsidRPr="00FF4F72">
        <w:rPr>
          <w:rFonts w:asciiTheme="majorBidi" w:eastAsiaTheme="minorHAnsi" w:hAnsiTheme="majorBidi" w:cstheme="majorBidi"/>
          <w:sz w:val="20"/>
          <w:szCs w:val="20"/>
          <w:vertAlign w:val="subscript"/>
          <w:lang w:eastAsia="en-US"/>
        </w:rPr>
        <w:t>4</w:t>
      </w:r>
      <w:r w:rsidRPr="00FF4F72">
        <w:rPr>
          <w:rFonts w:asciiTheme="majorBidi" w:eastAsiaTheme="minorHAnsi" w:hAnsiTheme="majorBidi" w:cstheme="majorBidi"/>
          <w:sz w:val="20"/>
          <w:szCs w:val="20"/>
          <w:lang w:eastAsia="en-US"/>
        </w:rPr>
        <w:t xml:space="preserve"> and co</w:t>
      </w:r>
      <w:r w:rsidR="00F51F84" w:rsidRPr="00FF4F72">
        <w:rPr>
          <w:rFonts w:asciiTheme="majorBidi" w:eastAsiaTheme="minorHAnsi" w:hAnsiTheme="majorBidi" w:cstheme="majorBidi"/>
          <w:sz w:val="20"/>
          <w:szCs w:val="20"/>
          <w:lang w:eastAsia="en-US"/>
        </w:rPr>
        <w:t xml:space="preserve">ncentrated by evaporation under </w:t>
      </w:r>
      <w:r w:rsidRPr="00FF4F72">
        <w:rPr>
          <w:rFonts w:asciiTheme="majorBidi" w:eastAsiaTheme="minorHAnsi" w:hAnsiTheme="majorBidi" w:cstheme="majorBidi"/>
          <w:sz w:val="20"/>
          <w:szCs w:val="20"/>
          <w:lang w:eastAsia="en-US"/>
        </w:rPr>
        <w:t>reduced pressure. The residue was pu</w:t>
      </w:r>
      <w:r w:rsidR="00F51F84" w:rsidRPr="00FF4F72">
        <w:rPr>
          <w:rFonts w:asciiTheme="majorBidi" w:eastAsiaTheme="minorHAnsi" w:hAnsiTheme="majorBidi" w:cstheme="majorBidi"/>
          <w:sz w:val="20"/>
          <w:szCs w:val="20"/>
          <w:lang w:eastAsia="en-US"/>
        </w:rPr>
        <w:t xml:space="preserve">rified by column chromatography </w:t>
      </w:r>
      <w:r w:rsidR="00C976A5" w:rsidRPr="00FF4F72">
        <w:rPr>
          <w:rFonts w:asciiTheme="majorBidi" w:eastAsiaTheme="minorHAnsi" w:hAnsiTheme="majorBidi" w:cstheme="majorBidi"/>
          <w:sz w:val="20"/>
          <w:szCs w:val="20"/>
          <w:lang w:eastAsia="en-US"/>
        </w:rPr>
        <w:t xml:space="preserve">(Hexane:EtOAc, 2:1), </w:t>
      </w:r>
      <w:r w:rsidRPr="00FF4F72">
        <w:rPr>
          <w:rFonts w:asciiTheme="majorBidi" w:eastAsiaTheme="minorHAnsi" w:hAnsiTheme="majorBidi" w:cstheme="majorBidi"/>
          <w:sz w:val="20"/>
          <w:szCs w:val="20"/>
          <w:lang w:eastAsia="en-US"/>
        </w:rPr>
        <w:t>affording a yellow solid</w:t>
      </w:r>
      <w:r w:rsidR="00F51F84" w:rsidRPr="00FF4F72">
        <w:rPr>
          <w:rFonts w:asciiTheme="majorBidi" w:eastAsiaTheme="minorHAnsi" w:hAnsiTheme="majorBidi" w:cstheme="majorBidi"/>
          <w:sz w:val="20"/>
          <w:szCs w:val="20"/>
          <w:lang w:eastAsia="en-US"/>
        </w:rPr>
        <w:t>. The solid (0.5 g, 1.45 mmol) was treated with m</w:t>
      </w:r>
      <w:r w:rsidRPr="00FF4F72">
        <w:rPr>
          <w:rFonts w:asciiTheme="majorBidi" w:eastAsiaTheme="minorHAnsi" w:hAnsiTheme="majorBidi" w:cstheme="majorBidi"/>
          <w:sz w:val="20"/>
          <w:szCs w:val="20"/>
          <w:lang w:eastAsia="en-US"/>
        </w:rPr>
        <w:t xml:space="preserve">aleic anhydride (0.14 g, 1.45 mmol) </w:t>
      </w:r>
      <w:r w:rsidR="00F51F84" w:rsidRPr="00FF4F72">
        <w:rPr>
          <w:rFonts w:asciiTheme="majorBidi" w:eastAsiaTheme="minorHAnsi" w:hAnsiTheme="majorBidi" w:cstheme="majorBidi"/>
          <w:sz w:val="20"/>
          <w:szCs w:val="20"/>
          <w:lang w:eastAsia="en-US"/>
        </w:rPr>
        <w:t xml:space="preserve">in THF (15 </w:t>
      </w:r>
      <w:r w:rsidRPr="00FF4F72">
        <w:rPr>
          <w:rFonts w:asciiTheme="majorBidi" w:eastAsiaTheme="minorHAnsi" w:hAnsiTheme="majorBidi" w:cstheme="majorBidi"/>
          <w:sz w:val="20"/>
          <w:szCs w:val="20"/>
          <w:lang w:eastAsia="en-US"/>
        </w:rPr>
        <w:t>mL)</w:t>
      </w:r>
      <w:r w:rsidR="00F51F84" w:rsidRPr="00FF4F72">
        <w:rPr>
          <w:rFonts w:asciiTheme="majorBidi" w:eastAsiaTheme="minorHAnsi" w:hAnsiTheme="majorBidi" w:cstheme="majorBidi"/>
          <w:sz w:val="20"/>
          <w:szCs w:val="20"/>
          <w:lang w:eastAsia="en-US"/>
        </w:rPr>
        <w:t xml:space="preserve"> and stirred at ambient temperature under </w:t>
      </w:r>
      <w:r w:rsidRPr="00FF4F72">
        <w:rPr>
          <w:rFonts w:asciiTheme="majorBidi" w:eastAsiaTheme="minorHAnsi" w:hAnsiTheme="majorBidi" w:cstheme="majorBidi"/>
          <w:sz w:val="20"/>
          <w:szCs w:val="20"/>
          <w:lang w:eastAsia="en-US"/>
        </w:rPr>
        <w:t xml:space="preserve"> N</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 xml:space="preserve"> atmosphere for 3 h</w:t>
      </w:r>
      <w:r w:rsidR="00F51F84" w:rsidRPr="00FF4F72">
        <w:rPr>
          <w:rFonts w:asciiTheme="majorBidi" w:eastAsiaTheme="minorHAnsi" w:hAnsiTheme="majorBidi" w:cstheme="majorBidi"/>
          <w:sz w:val="20"/>
          <w:szCs w:val="20"/>
          <w:lang w:eastAsia="en-US"/>
        </w:rPr>
        <w:t xml:space="preserve">ours. The </w:t>
      </w:r>
      <w:r w:rsidRPr="00FF4F72">
        <w:rPr>
          <w:rFonts w:asciiTheme="majorBidi" w:eastAsiaTheme="minorHAnsi" w:hAnsiTheme="majorBidi" w:cstheme="majorBidi"/>
          <w:sz w:val="20"/>
          <w:szCs w:val="20"/>
          <w:lang w:eastAsia="en-US"/>
        </w:rPr>
        <w:t xml:space="preserve">yellow precipitate </w:t>
      </w:r>
      <w:r w:rsidR="00DE4C39" w:rsidRPr="00FF4F72">
        <w:rPr>
          <w:rFonts w:asciiTheme="majorBidi" w:eastAsiaTheme="minorHAnsi" w:hAnsiTheme="majorBidi" w:cstheme="majorBidi"/>
          <w:sz w:val="20"/>
          <w:szCs w:val="20"/>
          <w:lang w:eastAsia="en-US"/>
        </w:rPr>
        <w:t>(</w:t>
      </w:r>
      <w:r w:rsidRPr="00FF4F72">
        <w:rPr>
          <w:rFonts w:asciiTheme="majorBidi" w:eastAsiaTheme="minorHAnsi" w:hAnsiTheme="majorBidi" w:cstheme="majorBidi"/>
          <w:sz w:val="20"/>
          <w:szCs w:val="20"/>
          <w:lang w:eastAsia="en-US"/>
        </w:rPr>
        <w:t>66%) was filtered and carri</w:t>
      </w:r>
      <w:r w:rsidR="00F51F84" w:rsidRPr="00FF4F72">
        <w:rPr>
          <w:rFonts w:asciiTheme="majorBidi" w:eastAsiaTheme="minorHAnsi" w:hAnsiTheme="majorBidi" w:cstheme="majorBidi"/>
          <w:sz w:val="20"/>
          <w:szCs w:val="20"/>
          <w:lang w:eastAsia="en-US"/>
        </w:rPr>
        <w:t xml:space="preserve">ed out to the next step without </w:t>
      </w:r>
      <w:r w:rsidRPr="00FF4F72">
        <w:rPr>
          <w:rFonts w:asciiTheme="majorBidi" w:eastAsiaTheme="minorHAnsi" w:hAnsiTheme="majorBidi" w:cstheme="majorBidi"/>
          <w:sz w:val="20"/>
          <w:szCs w:val="20"/>
          <w:lang w:eastAsia="en-US"/>
        </w:rPr>
        <w:t>further purification.</w:t>
      </w:r>
      <w:r w:rsidR="00F51F84" w:rsidRPr="00FF4F72">
        <w:rPr>
          <w:rFonts w:asciiTheme="majorBidi" w:eastAsiaTheme="minorHAnsi" w:hAnsiTheme="majorBidi" w:cstheme="majorBidi"/>
          <w:sz w:val="20"/>
          <w:szCs w:val="20"/>
          <w:lang w:eastAsia="en-US"/>
        </w:rPr>
        <w:t xml:space="preserve"> </w:t>
      </w:r>
      <w:r w:rsidRPr="00FF4F72">
        <w:rPr>
          <w:rFonts w:asciiTheme="majorBidi" w:eastAsiaTheme="minorHAnsi" w:hAnsiTheme="majorBidi" w:cstheme="majorBidi"/>
          <w:sz w:val="20"/>
          <w:szCs w:val="20"/>
          <w:lang w:eastAsia="en-US"/>
        </w:rPr>
        <w:t xml:space="preserve">The acid derivative </w:t>
      </w:r>
      <w:r w:rsidR="00F51F84" w:rsidRPr="00FF4F72">
        <w:rPr>
          <w:rFonts w:asciiTheme="majorBidi" w:eastAsiaTheme="minorHAnsi" w:hAnsiTheme="majorBidi" w:cstheme="majorBidi"/>
          <w:sz w:val="20"/>
          <w:szCs w:val="20"/>
          <w:lang w:eastAsia="en-US"/>
        </w:rPr>
        <w:t>obtained</w:t>
      </w:r>
      <w:r w:rsidRPr="00FF4F72">
        <w:rPr>
          <w:rFonts w:asciiTheme="majorBidi" w:eastAsiaTheme="minorHAnsi" w:hAnsiTheme="majorBidi" w:cstheme="majorBidi"/>
          <w:b/>
          <w:bCs/>
          <w:sz w:val="20"/>
          <w:szCs w:val="20"/>
          <w:lang w:eastAsia="en-US"/>
        </w:rPr>
        <w:t xml:space="preserve"> </w:t>
      </w:r>
      <w:r w:rsidR="00F51F84" w:rsidRPr="00FF4F72">
        <w:rPr>
          <w:rFonts w:asciiTheme="majorBidi" w:eastAsiaTheme="minorHAnsi" w:hAnsiTheme="majorBidi" w:cstheme="majorBidi"/>
          <w:sz w:val="20"/>
          <w:szCs w:val="20"/>
          <w:lang w:eastAsia="en-US"/>
        </w:rPr>
        <w:t xml:space="preserve">(0.34 g, 0.78 mmol) was </w:t>
      </w:r>
      <w:r w:rsidRPr="00FF4F72">
        <w:rPr>
          <w:rFonts w:asciiTheme="majorBidi" w:eastAsiaTheme="minorHAnsi" w:hAnsiTheme="majorBidi" w:cstheme="majorBidi"/>
          <w:sz w:val="20"/>
          <w:szCs w:val="20"/>
          <w:lang w:eastAsia="en-US"/>
        </w:rPr>
        <w:t>dissolved in dry CH</w:t>
      </w:r>
      <w:r w:rsidRPr="00FF4F72">
        <w:rPr>
          <w:rFonts w:asciiTheme="majorBidi" w:eastAsiaTheme="minorHAnsi" w:hAnsiTheme="majorBidi" w:cstheme="majorBidi"/>
          <w:sz w:val="20"/>
          <w:szCs w:val="20"/>
          <w:vertAlign w:val="subscript"/>
          <w:lang w:eastAsia="en-US"/>
        </w:rPr>
        <w:t>3</w:t>
      </w:r>
      <w:r w:rsidR="00F51F84" w:rsidRPr="00FF4F72">
        <w:rPr>
          <w:rFonts w:asciiTheme="majorBidi" w:eastAsiaTheme="minorHAnsi" w:hAnsiTheme="majorBidi" w:cstheme="majorBidi"/>
          <w:sz w:val="20"/>
          <w:szCs w:val="20"/>
          <w:lang w:eastAsia="en-US"/>
        </w:rPr>
        <w:t xml:space="preserve">CN (20 mL) and refluxed for 2 </w:t>
      </w:r>
      <w:r w:rsidRPr="00FF4F72">
        <w:rPr>
          <w:rFonts w:asciiTheme="majorBidi" w:eastAsiaTheme="minorHAnsi" w:hAnsiTheme="majorBidi" w:cstheme="majorBidi"/>
          <w:sz w:val="20"/>
          <w:szCs w:val="20"/>
          <w:lang w:eastAsia="en-US"/>
        </w:rPr>
        <w:t>h after the subsequent addition of ZnBr</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 xml:space="preserve"> </w:t>
      </w:r>
      <w:r w:rsidR="00F51F84" w:rsidRPr="00FF4F72">
        <w:rPr>
          <w:rFonts w:asciiTheme="majorBidi" w:eastAsiaTheme="minorHAnsi" w:hAnsiTheme="majorBidi" w:cstheme="majorBidi"/>
          <w:sz w:val="20"/>
          <w:szCs w:val="20"/>
          <w:lang w:eastAsia="en-US"/>
        </w:rPr>
        <w:t xml:space="preserve">(0.18 g, </w:t>
      </w:r>
      <w:r w:rsidRPr="00FF4F72">
        <w:rPr>
          <w:rFonts w:asciiTheme="majorBidi" w:eastAsiaTheme="minorHAnsi" w:hAnsiTheme="majorBidi" w:cstheme="majorBidi"/>
          <w:sz w:val="20"/>
          <w:szCs w:val="20"/>
          <w:lang w:eastAsia="en-US"/>
        </w:rPr>
        <w:t>10.78 mmol) and</w:t>
      </w:r>
      <w:r w:rsidR="00F51F84" w:rsidRPr="00FF4F72">
        <w:rPr>
          <w:rFonts w:asciiTheme="majorBidi" w:eastAsiaTheme="minorHAnsi" w:hAnsiTheme="majorBidi" w:cstheme="majorBidi"/>
          <w:sz w:val="20"/>
          <w:szCs w:val="20"/>
          <w:lang w:eastAsia="en-US"/>
        </w:rPr>
        <w:t xml:space="preserve"> hexamethyldisilazone (0.83 mL,</w:t>
      </w:r>
      <w:r w:rsidRPr="00FF4F72">
        <w:rPr>
          <w:rFonts w:asciiTheme="majorBidi" w:eastAsiaTheme="minorHAnsi" w:hAnsiTheme="majorBidi" w:cstheme="majorBidi"/>
          <w:sz w:val="20"/>
          <w:szCs w:val="20"/>
          <w:lang w:eastAsia="en-US"/>
        </w:rPr>
        <w:t>3.91 mmol). The reaction mixture was filtered and t</w:t>
      </w:r>
      <w:r w:rsidR="00F51F84" w:rsidRPr="00FF4F72">
        <w:rPr>
          <w:rFonts w:asciiTheme="majorBidi" w:eastAsiaTheme="minorHAnsi" w:hAnsiTheme="majorBidi" w:cstheme="majorBidi"/>
          <w:sz w:val="20"/>
          <w:szCs w:val="20"/>
          <w:lang w:eastAsia="en-US"/>
        </w:rPr>
        <w:t xml:space="preserve">he filtrate was reduced to 10%. </w:t>
      </w:r>
      <w:r w:rsidRPr="00FF4F72">
        <w:rPr>
          <w:rFonts w:asciiTheme="majorBidi" w:eastAsiaTheme="minorHAnsi" w:hAnsiTheme="majorBidi" w:cstheme="majorBidi"/>
          <w:sz w:val="20"/>
          <w:szCs w:val="20"/>
          <w:lang w:eastAsia="en-US"/>
        </w:rPr>
        <w:t>The solution was acidified with 0.5M HCl until pH 1 and extracted into CH</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Cl</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 The organic layers were combined and dried over MgSO</w:t>
      </w:r>
      <w:r w:rsidRPr="00FF4F72">
        <w:rPr>
          <w:rFonts w:asciiTheme="majorBidi" w:eastAsiaTheme="minorHAnsi" w:hAnsiTheme="majorBidi" w:cstheme="majorBidi"/>
          <w:sz w:val="20"/>
          <w:szCs w:val="20"/>
          <w:vertAlign w:val="subscript"/>
          <w:lang w:eastAsia="en-US"/>
        </w:rPr>
        <w:t>4</w:t>
      </w:r>
      <w:r w:rsidRPr="00FF4F72">
        <w:rPr>
          <w:rFonts w:asciiTheme="majorBidi" w:eastAsiaTheme="minorHAnsi" w:hAnsiTheme="majorBidi" w:cstheme="majorBidi"/>
          <w:sz w:val="20"/>
          <w:szCs w:val="20"/>
          <w:lang w:eastAsia="en-US"/>
        </w:rPr>
        <w:t>. The s</w:t>
      </w:r>
      <w:r w:rsidR="00F51F84" w:rsidRPr="00FF4F72">
        <w:rPr>
          <w:rFonts w:asciiTheme="majorBidi" w:eastAsiaTheme="minorHAnsi" w:hAnsiTheme="majorBidi" w:cstheme="majorBidi"/>
          <w:sz w:val="20"/>
          <w:szCs w:val="20"/>
          <w:lang w:eastAsia="en-US"/>
        </w:rPr>
        <w:t xml:space="preserve">olvent was evaporated to </w:t>
      </w:r>
      <w:r w:rsidRPr="00FF4F72">
        <w:rPr>
          <w:rFonts w:asciiTheme="majorBidi" w:eastAsiaTheme="minorHAnsi" w:hAnsiTheme="majorBidi" w:cstheme="majorBidi"/>
          <w:sz w:val="20"/>
          <w:szCs w:val="20"/>
          <w:lang w:eastAsia="en-US"/>
        </w:rPr>
        <w:t>give the desired product as y</w:t>
      </w:r>
      <w:r w:rsidR="00750BF9" w:rsidRPr="00FF4F72">
        <w:rPr>
          <w:rFonts w:asciiTheme="majorBidi" w:eastAsiaTheme="minorHAnsi" w:hAnsiTheme="majorBidi" w:cstheme="majorBidi"/>
          <w:sz w:val="20"/>
          <w:szCs w:val="20"/>
          <w:lang w:eastAsia="en-US"/>
        </w:rPr>
        <w:t>ellow crystalline solid (</w:t>
      </w:r>
      <w:r w:rsidRPr="00FF4F72">
        <w:rPr>
          <w:rFonts w:asciiTheme="majorBidi" w:eastAsiaTheme="minorHAnsi" w:hAnsiTheme="majorBidi" w:cstheme="majorBidi"/>
          <w:sz w:val="20"/>
          <w:szCs w:val="20"/>
          <w:lang w:eastAsia="en-US"/>
        </w:rPr>
        <w:t>96%)</w:t>
      </w:r>
      <w:r w:rsidR="00750BF9" w:rsidRPr="00FF4F72">
        <w:rPr>
          <w:rFonts w:asciiTheme="majorBidi" w:eastAsiaTheme="minorHAnsi" w:hAnsiTheme="majorBidi" w:cstheme="majorBidi"/>
          <w:sz w:val="20"/>
          <w:szCs w:val="20"/>
          <w:lang w:eastAsia="en-US"/>
        </w:rPr>
        <w:t>.</w:t>
      </w:r>
      <w:r w:rsidRPr="00FF4F72">
        <w:rPr>
          <w:rFonts w:asciiTheme="majorBidi" w:eastAsiaTheme="minorHAnsi" w:hAnsiTheme="majorBidi" w:cstheme="majorBidi"/>
          <w:sz w:val="20"/>
          <w:szCs w:val="20"/>
          <w:lang w:eastAsia="en-US"/>
        </w:rPr>
        <w:t xml:space="preserve"> </w:t>
      </w:r>
    </w:p>
    <w:p w:rsidR="00223EDF" w:rsidRPr="00FF4F72" w:rsidRDefault="00223EDF" w:rsidP="00223EDF">
      <w:pPr>
        <w:spacing w:after="0" w:line="240" w:lineRule="auto"/>
        <w:jc w:val="both"/>
        <w:rPr>
          <w:rFonts w:ascii="Times New Roman" w:hAnsi="Times New Roman" w:cs="Times New Roman"/>
          <w:bCs/>
          <w:sz w:val="20"/>
          <w:szCs w:val="24"/>
        </w:rPr>
      </w:pPr>
    </w:p>
    <w:p w:rsidR="00223EDF" w:rsidRPr="00FF4F72" w:rsidRDefault="00DF466A" w:rsidP="00223EDF">
      <w:pPr>
        <w:spacing w:after="0" w:line="240" w:lineRule="auto"/>
        <w:jc w:val="both"/>
        <w:rPr>
          <w:rFonts w:ascii="Times New Roman" w:hAnsi="Times New Roman" w:cs="Times New Roman"/>
          <w:bCs/>
          <w:sz w:val="20"/>
          <w:szCs w:val="24"/>
          <w:lang w:val="ms-MY"/>
        </w:rPr>
      </w:pPr>
      <w:r w:rsidRPr="00FF4F72">
        <w:rPr>
          <w:rFonts w:ascii="Times New Roman" w:hAnsi="Times New Roman" w:cs="Times New Roman"/>
          <w:b/>
          <w:bCs/>
          <w:sz w:val="20"/>
          <w:szCs w:val="24"/>
          <w:lang w:val="ms-MY"/>
        </w:rPr>
        <w:t>Synthesis of 2-(4-(2,5-dioxo-2H-pirol-1(5H)-yl)phenyll) acetic acid</w:t>
      </w:r>
      <w:r w:rsidR="003251CB" w:rsidRPr="00FF4F72">
        <w:rPr>
          <w:rFonts w:ascii="Times New Roman" w:hAnsi="Times New Roman" w:cs="Times New Roman"/>
          <w:b/>
          <w:bCs/>
          <w:sz w:val="20"/>
          <w:szCs w:val="24"/>
          <w:lang w:val="ms-MY"/>
        </w:rPr>
        <w:t xml:space="preserve"> (M10)</w:t>
      </w:r>
    </w:p>
    <w:p w:rsidR="00223EDF" w:rsidRPr="00FF4F72" w:rsidRDefault="00853E51" w:rsidP="00223EDF">
      <w:pPr>
        <w:spacing w:after="0" w:line="240" w:lineRule="auto"/>
        <w:jc w:val="both"/>
        <w:rPr>
          <w:rFonts w:ascii="Times New Roman" w:hAnsi="Times New Roman" w:cs="Times New Roman"/>
          <w:bCs/>
          <w:sz w:val="20"/>
          <w:szCs w:val="24"/>
          <w:lang w:val="ms-MY"/>
        </w:rPr>
      </w:pPr>
      <w:r w:rsidRPr="00FF4F72">
        <w:rPr>
          <w:rFonts w:ascii="Times New Roman" w:hAnsi="Times New Roman" w:cs="Times New Roman"/>
          <w:sz w:val="20"/>
          <w:szCs w:val="24"/>
          <w:lang w:val="ms-MY"/>
        </w:rPr>
        <w:t>Maleic anhydride (6.05 g, 40 mmol, 1 eq) and 4-aminophenyl acetic acid (3.92 g, 40 mmol, 1 eq) were dissolved in acetic acid (200 mL) and stirred under N</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 xml:space="preserve"> at RT for 2 hours before refluxing for 2 hours. The solvent was then evaporated under vacuum and the residue was dissolved in 5% acetic acid in CH</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Cl</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 The solution was passed through a plug of silica eluted with 5% acetic acid in CH</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Cl</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 The fractions containing product as identified by tlc were combined and the solvent removed under vacuum. The residue was then purified by recrystallisation by using chloroform to yield the product</w:t>
      </w:r>
      <w:r w:rsidR="002500DB" w:rsidRPr="00FF4F72">
        <w:rPr>
          <w:rFonts w:ascii="Times New Roman" w:hAnsi="Times New Roman" w:cs="Times New Roman"/>
          <w:sz w:val="20"/>
          <w:szCs w:val="24"/>
          <w:lang w:val="ms-MY"/>
        </w:rPr>
        <w:t xml:space="preserve"> </w:t>
      </w:r>
      <w:r w:rsidRPr="00FF4F72">
        <w:rPr>
          <w:rFonts w:ascii="Times New Roman" w:hAnsi="Times New Roman" w:cs="Times New Roman"/>
          <w:sz w:val="20"/>
          <w:szCs w:val="24"/>
          <w:lang w:val="ms-MY"/>
        </w:rPr>
        <w:t>as a yellow powder</w:t>
      </w:r>
      <w:r w:rsidR="00750BF9" w:rsidRPr="00FF4F72">
        <w:rPr>
          <w:rFonts w:ascii="Times New Roman" w:hAnsi="Times New Roman" w:cs="Times New Roman"/>
          <w:sz w:val="20"/>
          <w:szCs w:val="24"/>
          <w:lang w:val="ms-MY"/>
        </w:rPr>
        <w:t xml:space="preserve"> (36%).</w:t>
      </w:r>
      <w:r w:rsidRPr="00FF4F72">
        <w:rPr>
          <w:rFonts w:ascii="Times New Roman" w:hAnsi="Times New Roman" w:cs="Times New Roman"/>
          <w:sz w:val="20"/>
          <w:szCs w:val="24"/>
          <w:lang w:val="ms-MY"/>
        </w:rPr>
        <w:t xml:space="preserve"> </w:t>
      </w:r>
    </w:p>
    <w:p w:rsidR="00223EDF" w:rsidRPr="00FF4F72" w:rsidRDefault="00223EDF" w:rsidP="00223EDF">
      <w:pPr>
        <w:spacing w:after="0" w:line="240" w:lineRule="auto"/>
        <w:jc w:val="both"/>
        <w:rPr>
          <w:rFonts w:ascii="Times New Roman" w:hAnsi="Times New Roman" w:cs="Times New Roman"/>
          <w:bCs/>
          <w:sz w:val="20"/>
          <w:szCs w:val="24"/>
          <w:lang w:val="ms-MY"/>
        </w:rPr>
      </w:pPr>
    </w:p>
    <w:p w:rsidR="00223EDF" w:rsidRPr="00FF4F72" w:rsidRDefault="00DF466A" w:rsidP="00223EDF">
      <w:pPr>
        <w:spacing w:after="0" w:line="240" w:lineRule="auto"/>
        <w:jc w:val="both"/>
        <w:rPr>
          <w:rFonts w:ascii="Times New Roman" w:hAnsi="Times New Roman" w:cs="Times New Roman"/>
          <w:bCs/>
          <w:sz w:val="20"/>
          <w:szCs w:val="24"/>
          <w:lang w:val="ms-MY"/>
        </w:rPr>
      </w:pPr>
      <w:r w:rsidRPr="00FF4F72">
        <w:rPr>
          <w:rFonts w:ascii="Times New Roman" w:hAnsi="Times New Roman" w:cs="Times New Roman"/>
          <w:b/>
          <w:bCs/>
          <w:sz w:val="20"/>
          <w:szCs w:val="24"/>
          <w:lang w:val="ms-MY"/>
        </w:rPr>
        <w:t>Synthesis of 3,5-dimethyl-N-(4-(2,5-dioxo-2H-pirol-1(5H)-yl)phenyl)benzamide</w:t>
      </w:r>
      <w:r w:rsidR="003251CB" w:rsidRPr="00FF4F72">
        <w:rPr>
          <w:rFonts w:ascii="Times New Roman" w:hAnsi="Times New Roman" w:cs="Times New Roman"/>
          <w:b/>
          <w:bCs/>
          <w:sz w:val="20"/>
          <w:szCs w:val="24"/>
          <w:lang w:val="ms-MY"/>
        </w:rPr>
        <w:t xml:space="preserve"> (M11)</w:t>
      </w:r>
    </w:p>
    <w:p w:rsidR="00223EDF" w:rsidRPr="00FF4F72" w:rsidRDefault="00514811" w:rsidP="00223EDF">
      <w:pPr>
        <w:spacing w:after="0" w:line="240" w:lineRule="auto"/>
        <w:jc w:val="both"/>
        <w:rPr>
          <w:rFonts w:ascii="Times New Roman" w:hAnsi="Times New Roman" w:cs="Times New Roman"/>
          <w:sz w:val="20"/>
          <w:szCs w:val="24"/>
          <w:lang w:val="ms-MY"/>
        </w:rPr>
      </w:pPr>
      <w:r w:rsidRPr="00FF4F72">
        <w:rPr>
          <w:rFonts w:ascii="Times New Roman" w:hAnsi="Times New Roman" w:cs="Times New Roman"/>
          <w:sz w:val="20"/>
          <w:szCs w:val="24"/>
          <w:lang w:val="ms-MY"/>
        </w:rPr>
        <w:t>Cyanuric fluoride (0.85 mL, 10.1 mmol) was added dropwise to a solution of 3,5-dimethylbenzoic acid (1.52 g, 10.1 mmol) and dry pyridine (0.82 mL, 10.1 mmol) in dry CH</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Cl</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 xml:space="preserve"> (40 mL) at 0 °C under a N</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 xml:space="preserve"> atmosphere. The reaction mixture was stirred at 0 °C for 20 min and then at ambient temperature for a further hour. The reaction mixture was diluted with CH</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Cl</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 The organic layer was washed with saturated NaCl solution, dried (MgSO</w:t>
      </w:r>
      <w:r w:rsidRPr="00FF4F72">
        <w:rPr>
          <w:rFonts w:ascii="Times New Roman" w:hAnsi="Times New Roman" w:cs="Times New Roman"/>
          <w:sz w:val="20"/>
          <w:szCs w:val="24"/>
          <w:vertAlign w:val="subscript"/>
          <w:lang w:val="ms-MY"/>
        </w:rPr>
        <w:t>4</w:t>
      </w:r>
      <w:r w:rsidRPr="00FF4F72">
        <w:rPr>
          <w:rFonts w:ascii="Times New Roman" w:hAnsi="Times New Roman" w:cs="Times New Roman"/>
          <w:sz w:val="20"/>
          <w:szCs w:val="24"/>
          <w:lang w:val="ms-MY"/>
        </w:rPr>
        <w:t>) and the solvent was removed by evaporation under reduced pressure to afford a yellow solid</w:t>
      </w:r>
      <w:r w:rsidR="00DE4C39" w:rsidRPr="00FF4F72">
        <w:rPr>
          <w:rFonts w:ascii="Times New Roman" w:hAnsi="Times New Roman" w:cs="Times New Roman"/>
          <w:sz w:val="20"/>
          <w:szCs w:val="24"/>
          <w:lang w:val="ms-MY"/>
        </w:rPr>
        <w:t xml:space="preserve"> (100%)</w:t>
      </w:r>
      <w:r w:rsidRPr="00FF4F72">
        <w:rPr>
          <w:rFonts w:ascii="Times New Roman" w:hAnsi="Times New Roman" w:cs="Times New Roman"/>
          <w:sz w:val="20"/>
          <w:szCs w:val="24"/>
          <w:lang w:val="ms-MY"/>
        </w:rPr>
        <w:t>.</w:t>
      </w:r>
      <w:r w:rsidR="00DE4C39" w:rsidRPr="00FF4F72">
        <w:rPr>
          <w:rFonts w:ascii="Times New Roman" w:hAnsi="Times New Roman" w:cs="Times New Roman"/>
          <w:sz w:val="20"/>
          <w:szCs w:val="24"/>
          <w:lang w:val="ms-MY"/>
        </w:rPr>
        <w:t xml:space="preserve"> The solid </w:t>
      </w:r>
      <w:r w:rsidRPr="00FF4F72">
        <w:rPr>
          <w:rFonts w:ascii="Times New Roman" w:hAnsi="Times New Roman" w:cs="Times New Roman"/>
          <w:sz w:val="20"/>
          <w:szCs w:val="24"/>
          <w:lang w:val="ms-MY"/>
        </w:rPr>
        <w:t xml:space="preserve"> (1.52 g, 10.0 mmol) </w:t>
      </w:r>
      <w:r w:rsidR="00DE4C39" w:rsidRPr="00FF4F72">
        <w:rPr>
          <w:rFonts w:ascii="Times New Roman" w:hAnsi="Times New Roman" w:cs="Times New Roman"/>
          <w:sz w:val="20"/>
          <w:szCs w:val="24"/>
          <w:lang w:val="ms-MY"/>
        </w:rPr>
        <w:t xml:space="preserve">was then dissolved </w:t>
      </w:r>
      <w:r w:rsidRPr="00FF4F72">
        <w:rPr>
          <w:rFonts w:ascii="Times New Roman" w:hAnsi="Times New Roman" w:cs="Times New Roman"/>
          <w:sz w:val="20"/>
          <w:szCs w:val="24"/>
          <w:lang w:val="ms-MY"/>
        </w:rPr>
        <w:t>in dry CH</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Cl</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 xml:space="preserve"> (40 mL) was added dropwise (over 4 h) to a solution of 1,4phenylenediamine (3.26 g, 30.1 mmol) in dry CH</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Cl</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 xml:space="preserve"> (60 mL), under a N</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 xml:space="preserve"> atmosphere. The reaction mixture was stirred at ambient temperature overnight, and then diluted with CH</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Cl</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 The organic layer was washed successively with saturated NaHCO</w:t>
      </w:r>
      <w:r w:rsidRPr="00FF4F72">
        <w:rPr>
          <w:rFonts w:ascii="Times New Roman" w:hAnsi="Times New Roman" w:cs="Times New Roman"/>
          <w:sz w:val="20"/>
          <w:szCs w:val="24"/>
          <w:vertAlign w:val="subscript"/>
          <w:lang w:val="ms-MY"/>
        </w:rPr>
        <w:t>3</w:t>
      </w:r>
      <w:r w:rsidRPr="00FF4F72">
        <w:rPr>
          <w:rFonts w:ascii="Times New Roman" w:hAnsi="Times New Roman" w:cs="Times New Roman"/>
          <w:sz w:val="20"/>
          <w:szCs w:val="24"/>
          <w:lang w:val="ms-MY"/>
        </w:rPr>
        <w:t xml:space="preserve"> solution and saturated NaCl solution, dried (MgSO</w:t>
      </w:r>
      <w:r w:rsidRPr="00FF4F72">
        <w:rPr>
          <w:rFonts w:ascii="Times New Roman" w:hAnsi="Times New Roman" w:cs="Times New Roman"/>
          <w:sz w:val="20"/>
          <w:szCs w:val="24"/>
          <w:vertAlign w:val="subscript"/>
          <w:lang w:val="ms-MY"/>
        </w:rPr>
        <w:t>4</w:t>
      </w:r>
      <w:r w:rsidRPr="00FF4F72">
        <w:rPr>
          <w:rFonts w:ascii="Times New Roman" w:hAnsi="Times New Roman" w:cs="Times New Roman"/>
          <w:sz w:val="20"/>
          <w:szCs w:val="24"/>
          <w:lang w:val="ms-MY"/>
        </w:rPr>
        <w:t>) and concentrated by evaporation under reduced pressure. The residue was purified by column chromatography (SiO</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 gradient from 100:0 to 95:5 CH</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Cl</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/MeOH) to give a yellow solid</w:t>
      </w:r>
      <w:r w:rsidR="00DE4C39" w:rsidRPr="00FF4F72">
        <w:rPr>
          <w:rFonts w:ascii="Times New Roman" w:hAnsi="Times New Roman" w:cs="Times New Roman"/>
          <w:sz w:val="20"/>
          <w:szCs w:val="24"/>
          <w:lang w:val="ms-MY"/>
        </w:rPr>
        <w:t xml:space="preserve"> (80%). The solid (0.95g, 3.95 mmol) obtained was dissolved in acetic acid (70 mL) to react with m</w:t>
      </w:r>
      <w:r w:rsidRPr="00FF4F72">
        <w:rPr>
          <w:rFonts w:ascii="Times New Roman" w:hAnsi="Times New Roman" w:cs="Times New Roman"/>
          <w:sz w:val="20"/>
          <w:szCs w:val="24"/>
          <w:lang w:val="ms-MY"/>
        </w:rPr>
        <w:t>aleic anhydride (388 mg, 3.96 mmol)</w:t>
      </w:r>
      <w:r w:rsidR="00DE4C39" w:rsidRPr="00FF4F72">
        <w:rPr>
          <w:rFonts w:ascii="Times New Roman" w:hAnsi="Times New Roman" w:cs="Times New Roman"/>
          <w:sz w:val="20"/>
          <w:szCs w:val="24"/>
          <w:lang w:val="ms-MY"/>
        </w:rPr>
        <w:t>.</w:t>
      </w:r>
      <w:r w:rsidRPr="00FF4F72">
        <w:rPr>
          <w:rFonts w:ascii="Times New Roman" w:hAnsi="Times New Roman" w:cs="Times New Roman"/>
          <w:sz w:val="20"/>
          <w:szCs w:val="24"/>
          <w:lang w:val="ms-MY"/>
        </w:rPr>
        <w:t xml:space="preserve"> The reaction mixture was stirred at ambient temperature under a N</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 xml:space="preserve"> atmosphere for 6 h, and then heated to reflux for 16 h. The solvent was removed by evaporation under reduced pressure. The residue was purified by column chromatography (SiO2, gradient from 100:0 to 98:2 CHCl</w:t>
      </w:r>
      <w:r w:rsidRPr="00FF4F72">
        <w:rPr>
          <w:rFonts w:ascii="Times New Roman" w:hAnsi="Times New Roman" w:cs="Times New Roman"/>
          <w:sz w:val="20"/>
          <w:szCs w:val="24"/>
          <w:vertAlign w:val="subscript"/>
          <w:lang w:val="ms-MY"/>
        </w:rPr>
        <w:t>3</w:t>
      </w:r>
      <w:r w:rsidRPr="00FF4F72">
        <w:rPr>
          <w:rFonts w:ascii="Times New Roman" w:hAnsi="Times New Roman" w:cs="Times New Roman"/>
          <w:sz w:val="20"/>
          <w:szCs w:val="24"/>
          <w:lang w:val="ms-MY"/>
        </w:rPr>
        <w:t xml:space="preserve">/MeOH) to give </w:t>
      </w:r>
      <w:r w:rsidR="00DE4C39" w:rsidRPr="00FF4F72">
        <w:rPr>
          <w:rFonts w:ascii="Times New Roman" w:hAnsi="Times New Roman" w:cs="Times New Roman"/>
          <w:sz w:val="20"/>
          <w:szCs w:val="24"/>
          <w:lang w:val="ms-MY"/>
        </w:rPr>
        <w:t>a yellow solid (</w:t>
      </w:r>
      <w:r w:rsidRPr="00FF4F72">
        <w:rPr>
          <w:rFonts w:ascii="Times New Roman" w:hAnsi="Times New Roman" w:cs="Times New Roman"/>
          <w:sz w:val="20"/>
          <w:szCs w:val="24"/>
          <w:lang w:val="ms-MY"/>
        </w:rPr>
        <w:t>66%)</w:t>
      </w:r>
      <w:r w:rsidR="00223EDF" w:rsidRPr="00FF4F72">
        <w:rPr>
          <w:rFonts w:ascii="Times New Roman" w:hAnsi="Times New Roman" w:cs="Times New Roman"/>
          <w:sz w:val="20"/>
          <w:szCs w:val="24"/>
          <w:lang w:val="ms-MY"/>
        </w:rPr>
        <w:t>.</w:t>
      </w:r>
    </w:p>
    <w:p w:rsidR="00223EDF" w:rsidRPr="00FF4F72" w:rsidRDefault="00223EDF" w:rsidP="00223EDF">
      <w:pPr>
        <w:spacing w:after="0" w:line="240" w:lineRule="auto"/>
        <w:jc w:val="both"/>
        <w:rPr>
          <w:rFonts w:ascii="Times New Roman" w:hAnsi="Times New Roman" w:cs="Times New Roman"/>
          <w:sz w:val="20"/>
          <w:szCs w:val="24"/>
          <w:lang w:val="ms-MY"/>
        </w:rPr>
      </w:pPr>
    </w:p>
    <w:p w:rsidR="00223EDF" w:rsidRPr="00FF4F72" w:rsidRDefault="00CF6360" w:rsidP="00223EDF">
      <w:pPr>
        <w:spacing w:after="0" w:line="240" w:lineRule="auto"/>
        <w:jc w:val="both"/>
        <w:rPr>
          <w:rFonts w:ascii="Times New Roman" w:hAnsi="Times New Roman" w:cs="Times New Roman"/>
          <w:bCs/>
          <w:sz w:val="20"/>
          <w:szCs w:val="24"/>
        </w:rPr>
      </w:pPr>
      <w:r w:rsidRPr="00FF4F72">
        <w:rPr>
          <w:rFonts w:ascii="Times New Roman" w:hAnsi="Times New Roman" w:cs="Times New Roman"/>
          <w:b/>
          <w:sz w:val="20"/>
          <w:szCs w:val="24"/>
        </w:rPr>
        <w:t>Anti</w:t>
      </w:r>
      <w:r w:rsidR="004262F4" w:rsidRPr="00FF4F72">
        <w:rPr>
          <w:rFonts w:ascii="Times New Roman" w:hAnsi="Times New Roman" w:cs="Times New Roman"/>
          <w:b/>
          <w:sz w:val="20"/>
          <w:szCs w:val="24"/>
        </w:rPr>
        <w:t>microbial</w:t>
      </w:r>
      <w:r w:rsidR="00FF4F72">
        <w:rPr>
          <w:rFonts w:ascii="Times New Roman" w:hAnsi="Times New Roman" w:cs="Times New Roman"/>
          <w:b/>
          <w:sz w:val="20"/>
          <w:szCs w:val="24"/>
        </w:rPr>
        <w:t xml:space="preserve"> s</w:t>
      </w:r>
      <w:r w:rsidRPr="00FF4F72">
        <w:rPr>
          <w:rFonts w:ascii="Times New Roman" w:hAnsi="Times New Roman" w:cs="Times New Roman"/>
          <w:b/>
          <w:sz w:val="20"/>
          <w:szCs w:val="24"/>
        </w:rPr>
        <w:t>creening</w:t>
      </w:r>
    </w:p>
    <w:p w:rsidR="00CF6360" w:rsidRPr="00FF4F72" w:rsidRDefault="00112766" w:rsidP="00223EDF">
      <w:pPr>
        <w:spacing w:after="0" w:line="240" w:lineRule="auto"/>
        <w:jc w:val="both"/>
        <w:rPr>
          <w:rFonts w:ascii="Times New Roman" w:hAnsi="Times New Roman" w:cs="Times New Roman"/>
          <w:bCs/>
          <w:sz w:val="20"/>
          <w:szCs w:val="24"/>
        </w:rPr>
      </w:pPr>
      <w:r w:rsidRPr="00FF4F72">
        <w:rPr>
          <w:rFonts w:ascii="Times New Roman" w:hAnsi="Times New Roman" w:cs="Times New Roman"/>
          <w:sz w:val="20"/>
          <w:szCs w:val="24"/>
        </w:rPr>
        <w:t>All samples were tested using</w:t>
      </w:r>
      <w:r w:rsidR="003C23F0" w:rsidRPr="00FF4F72">
        <w:rPr>
          <w:rFonts w:ascii="Times New Roman" w:hAnsi="Times New Roman" w:cs="Times New Roman"/>
          <w:sz w:val="20"/>
          <w:szCs w:val="24"/>
        </w:rPr>
        <w:t xml:space="preserve"> disc diffusion method against </w:t>
      </w:r>
      <w:r w:rsidR="00E41278" w:rsidRPr="00FF4F72">
        <w:rPr>
          <w:rFonts w:ascii="Times New Roman" w:hAnsi="Times New Roman" w:cs="Times New Roman"/>
          <w:i/>
          <w:sz w:val="20"/>
          <w:szCs w:val="20"/>
          <w:shd w:val="clear" w:color="auto" w:fill="FFFFFF"/>
          <w:lang w:val="ms-MY"/>
        </w:rPr>
        <w:t xml:space="preserve">Escherichia coli </w:t>
      </w:r>
      <w:r w:rsidR="00E41278" w:rsidRPr="00FF4F72">
        <w:rPr>
          <w:rFonts w:ascii="Times New Roman" w:hAnsi="Times New Roman" w:cs="Times New Roman"/>
          <w:sz w:val="20"/>
          <w:szCs w:val="20"/>
          <w:shd w:val="clear" w:color="auto" w:fill="FFFFFF"/>
          <w:lang w:val="ms-MY"/>
        </w:rPr>
        <w:t xml:space="preserve">(Gram negative), </w:t>
      </w:r>
      <w:r w:rsidR="00E41278" w:rsidRPr="00FF4F72">
        <w:rPr>
          <w:rFonts w:ascii="Times New Roman" w:hAnsi="Times New Roman" w:cs="Times New Roman"/>
          <w:i/>
          <w:sz w:val="20"/>
          <w:szCs w:val="20"/>
          <w:shd w:val="clear" w:color="auto" w:fill="FFFFFF"/>
          <w:lang w:val="ms-MY"/>
        </w:rPr>
        <w:t xml:space="preserve">Bacillus subtilis </w:t>
      </w:r>
      <w:r w:rsidR="00E41278" w:rsidRPr="00FF4F72">
        <w:rPr>
          <w:rFonts w:ascii="Times New Roman" w:hAnsi="Times New Roman" w:cs="Times New Roman"/>
          <w:sz w:val="20"/>
          <w:szCs w:val="20"/>
          <w:shd w:val="clear" w:color="auto" w:fill="FFFFFF"/>
          <w:lang w:val="ms-MY"/>
        </w:rPr>
        <w:t>(Gram positive)</w:t>
      </w:r>
      <w:r w:rsidR="00E41278" w:rsidRPr="00FF4F72">
        <w:rPr>
          <w:rFonts w:ascii="Times New Roman" w:hAnsi="Times New Roman" w:cs="Times New Roman"/>
          <w:i/>
          <w:sz w:val="20"/>
          <w:szCs w:val="20"/>
          <w:shd w:val="clear" w:color="auto" w:fill="FFFFFF"/>
          <w:lang w:val="ms-MY"/>
        </w:rPr>
        <w:t xml:space="preserve"> </w:t>
      </w:r>
      <w:r w:rsidR="00E41278" w:rsidRPr="00FF4F72">
        <w:rPr>
          <w:rFonts w:ascii="Times New Roman" w:hAnsi="Times New Roman" w:cs="Times New Roman"/>
          <w:sz w:val="20"/>
          <w:szCs w:val="20"/>
          <w:shd w:val="clear" w:color="auto" w:fill="FFFFFF"/>
          <w:lang w:val="ms-MY"/>
        </w:rPr>
        <w:t xml:space="preserve">and </w:t>
      </w:r>
      <w:r w:rsidR="00E41278" w:rsidRPr="00FF4F72">
        <w:rPr>
          <w:rFonts w:ascii="Times New Roman" w:hAnsi="Times New Roman" w:cs="Times New Roman"/>
          <w:i/>
          <w:sz w:val="20"/>
          <w:szCs w:val="20"/>
          <w:shd w:val="clear" w:color="auto" w:fill="FFFFFF"/>
          <w:lang w:val="ms-MY"/>
        </w:rPr>
        <w:t>Saccharomyces cerevisiae</w:t>
      </w:r>
      <w:r w:rsidR="003C23F0" w:rsidRPr="00FF4F72">
        <w:rPr>
          <w:rFonts w:ascii="Times New Roman" w:hAnsi="Times New Roman" w:cs="Times New Roman"/>
          <w:sz w:val="20"/>
          <w:szCs w:val="24"/>
        </w:rPr>
        <w:t xml:space="preserve">. </w:t>
      </w:r>
      <w:r w:rsidR="00CF6360" w:rsidRPr="00FF4F72">
        <w:rPr>
          <w:rFonts w:ascii="Times New Roman" w:hAnsi="Times New Roman" w:cs="Times New Roman"/>
          <w:sz w:val="20"/>
          <w:szCs w:val="24"/>
        </w:rPr>
        <w:t>The samp</w:t>
      </w:r>
      <w:r w:rsidR="00C96403" w:rsidRPr="00FF4F72">
        <w:rPr>
          <w:rFonts w:ascii="Times New Roman" w:hAnsi="Times New Roman" w:cs="Times New Roman"/>
          <w:sz w:val="20"/>
          <w:szCs w:val="24"/>
        </w:rPr>
        <w:t xml:space="preserve">les were </w:t>
      </w:r>
      <w:r w:rsidR="007A2257" w:rsidRPr="00FF4F72">
        <w:rPr>
          <w:rFonts w:ascii="Times New Roman" w:hAnsi="Times New Roman" w:cs="Times New Roman"/>
          <w:sz w:val="20"/>
          <w:szCs w:val="24"/>
        </w:rPr>
        <w:t xml:space="preserve">prepared in two </w:t>
      </w:r>
      <w:r w:rsidR="00C96403" w:rsidRPr="00FF4F72">
        <w:rPr>
          <w:rFonts w:ascii="Times New Roman" w:hAnsi="Times New Roman" w:cs="Times New Roman"/>
          <w:sz w:val="20"/>
          <w:szCs w:val="24"/>
        </w:rPr>
        <w:t>concentration</w:t>
      </w:r>
      <w:r w:rsidR="007A2257" w:rsidRPr="00FF4F72">
        <w:rPr>
          <w:rFonts w:ascii="Times New Roman" w:hAnsi="Times New Roman" w:cs="Times New Roman"/>
          <w:sz w:val="20"/>
          <w:szCs w:val="24"/>
        </w:rPr>
        <w:t>s,</w:t>
      </w:r>
      <w:r w:rsidR="00C96403" w:rsidRPr="00FF4F72">
        <w:rPr>
          <w:rFonts w:ascii="Times New Roman" w:hAnsi="Times New Roman" w:cs="Times New Roman"/>
          <w:sz w:val="20"/>
          <w:szCs w:val="24"/>
        </w:rPr>
        <w:t xml:space="preserve"> 1.0 µg/µL (10 µg/disc) and 2.0 µg/µL (20 µg/disc</w:t>
      </w:r>
      <w:r w:rsidR="007A2257" w:rsidRPr="00FF4F72">
        <w:rPr>
          <w:rFonts w:ascii="Times New Roman" w:hAnsi="Times New Roman" w:cs="Times New Roman"/>
          <w:sz w:val="20"/>
          <w:szCs w:val="24"/>
        </w:rPr>
        <w:t xml:space="preserve">) by dissolving the solid samples in appropriate solvent. </w:t>
      </w:r>
      <w:r w:rsidR="00CD0543" w:rsidRPr="00FF4F72">
        <w:rPr>
          <w:rFonts w:ascii="Times New Roman" w:hAnsi="Times New Roman" w:cs="Times New Roman"/>
          <w:sz w:val="20"/>
          <w:szCs w:val="24"/>
        </w:rPr>
        <w:t xml:space="preserve">The positive control for </w:t>
      </w:r>
      <w:r w:rsidRPr="00FF4F72">
        <w:rPr>
          <w:rFonts w:ascii="Times New Roman" w:hAnsi="Times New Roman" w:cs="Times New Roman"/>
          <w:sz w:val="20"/>
          <w:szCs w:val="24"/>
        </w:rPr>
        <w:t xml:space="preserve">the </w:t>
      </w:r>
      <w:r w:rsidR="00CD0543" w:rsidRPr="00FF4F72">
        <w:rPr>
          <w:rFonts w:ascii="Times New Roman" w:hAnsi="Times New Roman" w:cs="Times New Roman"/>
          <w:sz w:val="20"/>
          <w:szCs w:val="24"/>
        </w:rPr>
        <w:t>bacteria was streptomycin</w:t>
      </w:r>
      <w:r w:rsidR="00D63EB6" w:rsidRPr="00FF4F72">
        <w:rPr>
          <w:rFonts w:ascii="Times New Roman" w:hAnsi="Times New Roman" w:cs="Times New Roman"/>
          <w:sz w:val="20"/>
          <w:szCs w:val="24"/>
        </w:rPr>
        <w:t xml:space="preserve"> at 10 µg/disc</w:t>
      </w:r>
      <w:r w:rsidR="00CD0543" w:rsidRPr="00FF4F72">
        <w:rPr>
          <w:rFonts w:ascii="Times New Roman" w:hAnsi="Times New Roman" w:cs="Times New Roman"/>
          <w:sz w:val="20"/>
          <w:szCs w:val="24"/>
        </w:rPr>
        <w:t xml:space="preserve"> while nystatin </w:t>
      </w:r>
      <w:r w:rsidR="00D63EB6" w:rsidRPr="00FF4F72">
        <w:rPr>
          <w:rFonts w:ascii="Times New Roman" w:hAnsi="Times New Roman" w:cs="Times New Roman"/>
          <w:sz w:val="20"/>
          <w:szCs w:val="24"/>
        </w:rPr>
        <w:t xml:space="preserve">at 20 µg/disc </w:t>
      </w:r>
      <w:r w:rsidR="00CD0543" w:rsidRPr="00FF4F72">
        <w:rPr>
          <w:rFonts w:ascii="Times New Roman" w:hAnsi="Times New Roman" w:cs="Times New Roman"/>
          <w:sz w:val="20"/>
          <w:szCs w:val="24"/>
        </w:rPr>
        <w:t xml:space="preserve">was used as positive control for the yeast. </w:t>
      </w:r>
      <w:r w:rsidR="00C86EBC" w:rsidRPr="00FF4F72">
        <w:rPr>
          <w:rFonts w:ascii="Times New Roman" w:hAnsi="Times New Roman" w:cs="Times New Roman"/>
          <w:sz w:val="20"/>
          <w:szCs w:val="24"/>
        </w:rPr>
        <w:t>Nutrient agar</w:t>
      </w:r>
      <w:r w:rsidR="00D648D6" w:rsidRPr="00FF4F72">
        <w:rPr>
          <w:rFonts w:ascii="Times New Roman" w:hAnsi="Times New Roman" w:cs="Times New Roman"/>
          <w:sz w:val="20"/>
          <w:szCs w:val="24"/>
        </w:rPr>
        <w:t xml:space="preserve"> and potato dextrose agar were</w:t>
      </w:r>
      <w:r w:rsidR="00C86EBC" w:rsidRPr="00FF4F72">
        <w:rPr>
          <w:rFonts w:ascii="Times New Roman" w:hAnsi="Times New Roman" w:cs="Times New Roman"/>
          <w:sz w:val="20"/>
          <w:szCs w:val="24"/>
        </w:rPr>
        <w:t xml:space="preserve"> prepared by dissolving the premixed powder in water</w:t>
      </w:r>
      <w:r w:rsidR="009E0444" w:rsidRPr="00FF4F72">
        <w:rPr>
          <w:rFonts w:ascii="Times New Roman" w:hAnsi="Times New Roman" w:cs="Times New Roman"/>
          <w:sz w:val="20"/>
          <w:szCs w:val="24"/>
        </w:rPr>
        <w:t xml:space="preserve"> </w:t>
      </w:r>
      <w:r w:rsidR="004F4744" w:rsidRPr="00FF4F72">
        <w:rPr>
          <w:rFonts w:ascii="Times New Roman" w:hAnsi="Times New Roman" w:cs="Times New Roman"/>
          <w:sz w:val="20"/>
          <w:szCs w:val="24"/>
        </w:rPr>
        <w:t>following with heating</w:t>
      </w:r>
      <w:r w:rsidR="00D648D6" w:rsidRPr="00FF4F72">
        <w:rPr>
          <w:rFonts w:ascii="Times New Roman" w:hAnsi="Times New Roman" w:cs="Times New Roman"/>
          <w:sz w:val="20"/>
          <w:szCs w:val="24"/>
        </w:rPr>
        <w:t xml:space="preserve"> and auto-clave</w:t>
      </w:r>
      <w:r w:rsidR="009E0444" w:rsidRPr="00FF4F72">
        <w:rPr>
          <w:rFonts w:ascii="Times New Roman" w:hAnsi="Times New Roman" w:cs="Times New Roman"/>
          <w:sz w:val="20"/>
          <w:szCs w:val="24"/>
        </w:rPr>
        <w:t xml:space="preserve">. The dissolved solution </w:t>
      </w:r>
      <w:r w:rsidR="004438BD" w:rsidRPr="00FF4F72">
        <w:rPr>
          <w:rFonts w:ascii="Times New Roman" w:hAnsi="Times New Roman" w:cs="Times New Roman"/>
          <w:sz w:val="20"/>
          <w:szCs w:val="24"/>
        </w:rPr>
        <w:t xml:space="preserve">was then poured on petri dishes, allowed to dry and </w:t>
      </w:r>
      <w:r w:rsidR="003C23F0" w:rsidRPr="00FF4F72">
        <w:rPr>
          <w:rFonts w:ascii="Times New Roman" w:hAnsi="Times New Roman" w:cs="Times New Roman"/>
          <w:sz w:val="20"/>
          <w:szCs w:val="24"/>
        </w:rPr>
        <w:t xml:space="preserve">ready to be used. The </w:t>
      </w:r>
      <w:r w:rsidR="00DF04B6" w:rsidRPr="00FF4F72">
        <w:rPr>
          <w:rFonts w:ascii="Times New Roman" w:hAnsi="Times New Roman" w:cs="Times New Roman"/>
          <w:sz w:val="20"/>
          <w:szCs w:val="24"/>
        </w:rPr>
        <w:t>bacteria</w:t>
      </w:r>
      <w:r w:rsidR="004F4744" w:rsidRPr="00FF4F72">
        <w:rPr>
          <w:rFonts w:ascii="Times New Roman" w:hAnsi="Times New Roman" w:cs="Times New Roman"/>
          <w:sz w:val="20"/>
          <w:szCs w:val="24"/>
        </w:rPr>
        <w:t xml:space="preserve"> cultures we</w:t>
      </w:r>
      <w:r w:rsidR="00E41278" w:rsidRPr="00FF4F72">
        <w:rPr>
          <w:rFonts w:ascii="Times New Roman" w:hAnsi="Times New Roman" w:cs="Times New Roman"/>
          <w:sz w:val="20"/>
          <w:szCs w:val="24"/>
        </w:rPr>
        <w:t>re then spread on the surface of the Nutrient Agar (NA)</w:t>
      </w:r>
      <w:r w:rsidR="00DF04B6" w:rsidRPr="00FF4F72">
        <w:rPr>
          <w:rFonts w:ascii="Times New Roman" w:hAnsi="Times New Roman" w:cs="Times New Roman"/>
          <w:sz w:val="20"/>
          <w:szCs w:val="24"/>
        </w:rPr>
        <w:t xml:space="preserve"> and yeast cultures on Potato Dextrose Agar (PDA)</w:t>
      </w:r>
      <w:r w:rsidR="004F4744" w:rsidRPr="00FF4F72">
        <w:rPr>
          <w:rFonts w:ascii="Times New Roman" w:hAnsi="Times New Roman" w:cs="Times New Roman"/>
          <w:sz w:val="20"/>
          <w:szCs w:val="24"/>
        </w:rPr>
        <w:t>. Subsequently,</w:t>
      </w:r>
      <w:r w:rsidR="00E41278" w:rsidRPr="00FF4F72">
        <w:rPr>
          <w:rFonts w:ascii="Times New Roman" w:hAnsi="Times New Roman" w:cs="Times New Roman"/>
          <w:sz w:val="20"/>
          <w:szCs w:val="24"/>
        </w:rPr>
        <w:t xml:space="preserve"> </w:t>
      </w:r>
      <w:r w:rsidR="004F4744" w:rsidRPr="00FF4F72">
        <w:rPr>
          <w:rFonts w:ascii="Times New Roman" w:hAnsi="Times New Roman" w:cs="Times New Roman"/>
          <w:sz w:val="20"/>
          <w:szCs w:val="24"/>
        </w:rPr>
        <w:t xml:space="preserve">the </w:t>
      </w:r>
      <w:r w:rsidR="00E41278" w:rsidRPr="00FF4F72">
        <w:rPr>
          <w:rFonts w:ascii="Times New Roman" w:hAnsi="Times New Roman" w:cs="Times New Roman"/>
          <w:sz w:val="20"/>
          <w:szCs w:val="24"/>
        </w:rPr>
        <w:t>discs were impregnated with</w:t>
      </w:r>
      <w:r w:rsidR="007E4DC5" w:rsidRPr="00FF4F72">
        <w:rPr>
          <w:rFonts w:ascii="Times New Roman" w:hAnsi="Times New Roman" w:cs="Times New Roman"/>
          <w:sz w:val="20"/>
          <w:szCs w:val="24"/>
        </w:rPr>
        <w:t xml:space="preserve"> (10 µg/disc) and (20 µg/disc) test samples and then placed on the surface of the agar media</w:t>
      </w:r>
      <w:r w:rsidR="00DF04B6" w:rsidRPr="00FF4F72">
        <w:rPr>
          <w:rFonts w:ascii="Times New Roman" w:hAnsi="Times New Roman" w:cs="Times New Roman"/>
          <w:sz w:val="20"/>
          <w:szCs w:val="24"/>
        </w:rPr>
        <w:t xml:space="preserve">. Experimental plates of bacteria cultures were incubated at </w:t>
      </w:r>
      <w:r w:rsidR="003D3348" w:rsidRPr="00FF4F72">
        <w:rPr>
          <w:rFonts w:ascii="Times New Roman" w:hAnsi="Times New Roman" w:cs="Times New Roman"/>
          <w:sz w:val="20"/>
          <w:szCs w:val="24"/>
        </w:rPr>
        <w:t xml:space="preserve">37 °C for 18 to 21 hours whereas the experimental plates of yeast cultures were incubated for </w:t>
      </w:r>
      <w:r w:rsidR="003D3348" w:rsidRPr="00FF4F72">
        <w:rPr>
          <w:rFonts w:ascii="Times New Roman" w:hAnsi="Times New Roman" w:cs="Times New Roman"/>
          <w:sz w:val="20"/>
          <w:szCs w:val="24"/>
        </w:rPr>
        <w:lastRenderedPageBreak/>
        <w:t>48 hours at 30 °C. The antimicrobial activity was the determined by measuring the diameter of inhibition zone (IZ) and compared with positive control</w:t>
      </w:r>
      <w:r w:rsidR="0076164C" w:rsidRPr="00FF4F72">
        <w:rPr>
          <w:rFonts w:ascii="Times New Roman" w:hAnsi="Times New Roman" w:cs="Times New Roman"/>
          <w:sz w:val="20"/>
          <w:szCs w:val="24"/>
        </w:rPr>
        <w:t>.</w:t>
      </w:r>
    </w:p>
    <w:p w:rsidR="005454E7" w:rsidRPr="00FF4F72" w:rsidRDefault="005454E7" w:rsidP="00FA0416">
      <w:pPr>
        <w:spacing w:after="0" w:line="240" w:lineRule="auto"/>
        <w:jc w:val="both"/>
        <w:rPr>
          <w:rFonts w:ascii="Times New Roman" w:hAnsi="Times New Roman" w:cs="Times New Roman"/>
          <w:sz w:val="20"/>
          <w:szCs w:val="24"/>
        </w:rPr>
      </w:pPr>
    </w:p>
    <w:p w:rsidR="00A25CBF" w:rsidRPr="00FF4F72" w:rsidRDefault="007C1987" w:rsidP="00223EDF">
      <w:pPr>
        <w:spacing w:after="0" w:line="240" w:lineRule="auto"/>
        <w:jc w:val="center"/>
        <w:rPr>
          <w:rFonts w:ascii="Times New Roman" w:hAnsi="Times New Roman" w:cs="Times New Roman"/>
          <w:b/>
          <w:sz w:val="20"/>
          <w:szCs w:val="24"/>
        </w:rPr>
      </w:pPr>
      <w:r w:rsidRPr="00FF4F72">
        <w:rPr>
          <w:rFonts w:ascii="Times New Roman" w:hAnsi="Times New Roman" w:cs="Times New Roman"/>
          <w:b/>
          <w:sz w:val="20"/>
          <w:szCs w:val="24"/>
        </w:rPr>
        <w:t>Results and Discussion</w:t>
      </w:r>
    </w:p>
    <w:p w:rsidR="00DE0C47" w:rsidRPr="00FF4F72" w:rsidRDefault="00A25CBF" w:rsidP="00A25CBF">
      <w:pPr>
        <w:spacing w:after="0" w:line="240" w:lineRule="auto"/>
        <w:jc w:val="both"/>
        <w:rPr>
          <w:rFonts w:ascii="Times New Roman" w:hAnsi="Times New Roman" w:cs="Times New Roman"/>
          <w:b/>
          <w:iCs/>
          <w:sz w:val="20"/>
          <w:szCs w:val="24"/>
        </w:rPr>
      </w:pPr>
      <w:r w:rsidRPr="00FF4F72">
        <w:rPr>
          <w:rFonts w:ascii="Times New Roman" w:hAnsi="Times New Roman" w:cs="Times New Roman"/>
          <w:b/>
          <w:sz w:val="20"/>
          <w:szCs w:val="24"/>
        </w:rPr>
        <w:t xml:space="preserve">Characterization study: </w:t>
      </w:r>
      <w:r w:rsidRPr="00FF4F72">
        <w:rPr>
          <w:rFonts w:ascii="Times New Roman" w:hAnsi="Times New Roman" w:cs="Times New Roman"/>
          <w:b/>
          <w:iCs/>
          <w:sz w:val="20"/>
          <w:szCs w:val="24"/>
          <w:lang w:val="ms-MY"/>
        </w:rPr>
        <w:t>N-(2-methylphenyl</w:t>
      </w:r>
      <w:proofErr w:type="gramStart"/>
      <w:r w:rsidRPr="00FF4F72">
        <w:rPr>
          <w:rFonts w:ascii="Times New Roman" w:hAnsi="Times New Roman" w:cs="Times New Roman"/>
          <w:b/>
          <w:iCs/>
          <w:sz w:val="20"/>
          <w:szCs w:val="24"/>
          <w:lang w:val="ms-MY"/>
        </w:rPr>
        <w:t>)maleimide</w:t>
      </w:r>
      <w:proofErr w:type="gramEnd"/>
      <w:r w:rsidRPr="00FF4F72">
        <w:rPr>
          <w:rFonts w:ascii="Times New Roman" w:hAnsi="Times New Roman" w:cs="Times New Roman"/>
          <w:b/>
          <w:iCs/>
          <w:sz w:val="20"/>
          <w:szCs w:val="24"/>
          <w:lang w:val="ms-MY"/>
        </w:rPr>
        <w:t xml:space="preserve"> </w:t>
      </w:r>
      <w:r w:rsidRPr="00FF4F72">
        <w:rPr>
          <w:rFonts w:ascii="Times New Roman" w:hAnsi="Times New Roman" w:cs="Times New Roman"/>
          <w:b/>
          <w:iCs/>
          <w:sz w:val="20"/>
          <w:szCs w:val="24"/>
          <w:lang w:val="ms-MY"/>
        </w:rPr>
        <w:t>(M1)</w:t>
      </w:r>
    </w:p>
    <w:p w:rsidR="00A25CBF" w:rsidRPr="00FF4F72" w:rsidRDefault="00A25CBF" w:rsidP="00A25CBF">
      <w:pPr>
        <w:spacing w:after="0" w:line="240" w:lineRule="auto"/>
        <w:jc w:val="both"/>
        <w:rPr>
          <w:rFonts w:ascii="Times New Roman" w:hAnsi="Times New Roman" w:cs="Times New Roman"/>
          <w:bCs/>
          <w:sz w:val="20"/>
          <w:szCs w:val="24"/>
        </w:rPr>
      </w:pPr>
      <w:proofErr w:type="spellStart"/>
      <w:r w:rsidRPr="00FF4F72">
        <w:rPr>
          <w:rFonts w:ascii="Times New Roman" w:hAnsi="Times New Roman" w:cs="Times New Roman"/>
          <w:bCs/>
          <w:sz w:val="20"/>
          <w:szCs w:val="24"/>
        </w:rPr>
        <w:t>M.p</w:t>
      </w:r>
      <w:proofErr w:type="spellEnd"/>
      <w:r w:rsidRPr="00FF4F72">
        <w:rPr>
          <w:rFonts w:ascii="Times New Roman" w:hAnsi="Times New Roman" w:cs="Times New Roman"/>
          <w:bCs/>
          <w:sz w:val="20"/>
          <w:szCs w:val="24"/>
        </w:rPr>
        <w:t xml:space="preserve">. = 150.6-150.8 °C; </w:t>
      </w:r>
      <w:r w:rsidRPr="00FF4F72">
        <w:rPr>
          <w:rFonts w:ascii="Times New Roman" w:hAnsi="Times New Roman" w:cs="Times New Roman"/>
          <w:bCs/>
          <w:sz w:val="20"/>
          <w:szCs w:val="24"/>
          <w:vertAlign w:val="superscript"/>
        </w:rPr>
        <w:t>1</w:t>
      </w:r>
      <w:r w:rsidRPr="00FF4F72">
        <w:rPr>
          <w:rFonts w:ascii="Times New Roman" w:hAnsi="Times New Roman" w:cs="Times New Roman"/>
          <w:bCs/>
          <w:sz w:val="20"/>
          <w:szCs w:val="24"/>
        </w:rPr>
        <w:t>H NMR (400 MHz, CDCl</w:t>
      </w:r>
      <w:r w:rsidRPr="00FF4F72">
        <w:rPr>
          <w:rFonts w:ascii="Times New Roman" w:hAnsi="Times New Roman" w:cs="Times New Roman"/>
          <w:bCs/>
          <w:sz w:val="20"/>
          <w:szCs w:val="24"/>
          <w:vertAlign w:val="subscript"/>
        </w:rPr>
        <w:t>3</w:t>
      </w:r>
      <w:r w:rsidRPr="00FF4F72">
        <w:rPr>
          <w:rFonts w:ascii="Times New Roman" w:hAnsi="Times New Roman" w:cs="Times New Roman"/>
          <w:bCs/>
          <w:sz w:val="20"/>
          <w:szCs w:val="24"/>
        </w:rPr>
        <w:t xml:space="preserve">): </w:t>
      </w:r>
      <w:proofErr w:type="spellStart"/>
      <w:r w:rsidRPr="00FF4F72">
        <w:rPr>
          <w:rFonts w:ascii="Times New Roman" w:hAnsi="Times New Roman" w:cs="Times New Roman"/>
          <w:bCs/>
          <w:sz w:val="20"/>
          <w:szCs w:val="24"/>
          <w:vertAlign w:val="superscript"/>
        </w:rPr>
        <w:t>δ</w:t>
      </w:r>
      <w:r w:rsidRPr="00FF4F72">
        <w:rPr>
          <w:rFonts w:ascii="Times New Roman" w:hAnsi="Times New Roman" w:cs="Times New Roman"/>
          <w:bCs/>
          <w:sz w:val="20"/>
          <w:szCs w:val="24"/>
        </w:rPr>
        <w:t>H</w:t>
      </w:r>
      <w:proofErr w:type="spellEnd"/>
      <w:r w:rsidRPr="00FF4F72">
        <w:rPr>
          <w:rFonts w:ascii="Times New Roman" w:hAnsi="Times New Roman" w:cs="Times New Roman"/>
          <w:bCs/>
          <w:sz w:val="20"/>
          <w:szCs w:val="24"/>
        </w:rPr>
        <w:t xml:space="preserve"> 7.34 (1H, d, </w:t>
      </w:r>
      <w:r w:rsidRPr="00FF4F72">
        <w:rPr>
          <w:rFonts w:ascii="Times New Roman" w:hAnsi="Times New Roman" w:cs="Times New Roman"/>
          <w:bCs/>
          <w:i/>
          <w:iCs/>
          <w:sz w:val="20"/>
          <w:szCs w:val="24"/>
        </w:rPr>
        <w:t xml:space="preserve">J </w:t>
      </w:r>
      <w:r w:rsidRPr="00FF4F72">
        <w:rPr>
          <w:rFonts w:ascii="Times New Roman" w:hAnsi="Times New Roman" w:cs="Times New Roman"/>
          <w:bCs/>
          <w:sz w:val="20"/>
          <w:szCs w:val="24"/>
        </w:rPr>
        <w:t xml:space="preserve">= 6.20 Hz, </w:t>
      </w:r>
      <w:proofErr w:type="spellStart"/>
      <w:r w:rsidRPr="00FF4F72">
        <w:rPr>
          <w:rFonts w:ascii="Times New Roman" w:hAnsi="Times New Roman" w:cs="Times New Roman"/>
          <w:bCs/>
          <w:sz w:val="20"/>
          <w:szCs w:val="24"/>
        </w:rPr>
        <w:t>Ar</w:t>
      </w:r>
      <w:r w:rsidRPr="00FF4F72">
        <w:rPr>
          <w:rFonts w:ascii="Times New Roman" w:hAnsi="Times New Roman" w:cs="Times New Roman"/>
          <w:bCs/>
          <w:i/>
          <w:iCs/>
          <w:sz w:val="20"/>
          <w:szCs w:val="24"/>
        </w:rPr>
        <w:t>H</w:t>
      </w:r>
      <w:proofErr w:type="spellEnd"/>
      <w:r w:rsidRPr="00FF4F72">
        <w:rPr>
          <w:rFonts w:ascii="Times New Roman" w:hAnsi="Times New Roman" w:cs="Times New Roman"/>
          <w:bCs/>
          <w:sz w:val="20"/>
          <w:szCs w:val="24"/>
        </w:rPr>
        <w:t xml:space="preserve">), 7.33 (1H, d, </w:t>
      </w:r>
      <w:r w:rsidRPr="00FF4F72">
        <w:rPr>
          <w:rFonts w:ascii="Times New Roman" w:hAnsi="Times New Roman" w:cs="Times New Roman"/>
          <w:bCs/>
          <w:i/>
          <w:iCs/>
          <w:sz w:val="20"/>
          <w:szCs w:val="24"/>
        </w:rPr>
        <w:t xml:space="preserve">J </w:t>
      </w:r>
      <w:r w:rsidRPr="00FF4F72">
        <w:rPr>
          <w:rFonts w:ascii="Times New Roman" w:hAnsi="Times New Roman" w:cs="Times New Roman"/>
          <w:bCs/>
          <w:sz w:val="20"/>
          <w:szCs w:val="24"/>
        </w:rPr>
        <w:t xml:space="preserve">= 6.24 Hz, </w:t>
      </w:r>
      <w:proofErr w:type="spellStart"/>
      <w:r w:rsidRPr="00FF4F72">
        <w:rPr>
          <w:rFonts w:ascii="Times New Roman" w:hAnsi="Times New Roman" w:cs="Times New Roman"/>
          <w:bCs/>
          <w:sz w:val="20"/>
          <w:szCs w:val="24"/>
        </w:rPr>
        <w:t>Ar</w:t>
      </w:r>
      <w:r w:rsidRPr="00FF4F72">
        <w:rPr>
          <w:rFonts w:ascii="Times New Roman" w:hAnsi="Times New Roman" w:cs="Times New Roman"/>
          <w:bCs/>
          <w:i/>
          <w:iCs/>
          <w:sz w:val="20"/>
          <w:szCs w:val="24"/>
        </w:rPr>
        <w:t>H</w:t>
      </w:r>
      <w:proofErr w:type="spellEnd"/>
      <w:r w:rsidRPr="00FF4F72">
        <w:rPr>
          <w:rFonts w:ascii="Times New Roman" w:hAnsi="Times New Roman" w:cs="Times New Roman"/>
          <w:bCs/>
          <w:sz w:val="20"/>
          <w:szCs w:val="24"/>
        </w:rPr>
        <w:t xml:space="preserve">) , 7.29 (1H, d, </w:t>
      </w:r>
      <w:r w:rsidRPr="00FF4F72">
        <w:rPr>
          <w:rFonts w:ascii="Times New Roman" w:hAnsi="Times New Roman" w:cs="Times New Roman"/>
          <w:bCs/>
          <w:i/>
          <w:iCs/>
          <w:sz w:val="20"/>
          <w:szCs w:val="24"/>
        </w:rPr>
        <w:t xml:space="preserve">J </w:t>
      </w:r>
      <w:r w:rsidRPr="00FF4F72">
        <w:rPr>
          <w:rFonts w:ascii="Times New Roman" w:hAnsi="Times New Roman" w:cs="Times New Roman"/>
          <w:bCs/>
          <w:sz w:val="20"/>
          <w:szCs w:val="24"/>
        </w:rPr>
        <w:t xml:space="preserve">= 7.72 Hz, </w:t>
      </w:r>
      <w:proofErr w:type="spellStart"/>
      <w:r w:rsidRPr="00FF4F72">
        <w:rPr>
          <w:rFonts w:ascii="Times New Roman" w:hAnsi="Times New Roman" w:cs="Times New Roman"/>
          <w:bCs/>
          <w:sz w:val="20"/>
          <w:szCs w:val="24"/>
        </w:rPr>
        <w:t>Ar</w:t>
      </w:r>
      <w:r w:rsidRPr="00FF4F72">
        <w:rPr>
          <w:rFonts w:ascii="Times New Roman" w:hAnsi="Times New Roman" w:cs="Times New Roman"/>
          <w:bCs/>
          <w:i/>
          <w:iCs/>
          <w:sz w:val="20"/>
          <w:szCs w:val="24"/>
        </w:rPr>
        <w:t>H</w:t>
      </w:r>
      <w:proofErr w:type="spellEnd"/>
      <w:r w:rsidRPr="00FF4F72">
        <w:rPr>
          <w:rFonts w:ascii="Times New Roman" w:hAnsi="Times New Roman" w:cs="Times New Roman"/>
          <w:bCs/>
          <w:sz w:val="20"/>
          <w:szCs w:val="24"/>
        </w:rPr>
        <w:t xml:space="preserve">), 7.10 (1H, d, </w:t>
      </w:r>
      <w:r w:rsidRPr="00FF4F72">
        <w:rPr>
          <w:rFonts w:ascii="Times New Roman" w:hAnsi="Times New Roman" w:cs="Times New Roman"/>
          <w:bCs/>
          <w:i/>
          <w:iCs/>
          <w:sz w:val="20"/>
          <w:szCs w:val="24"/>
        </w:rPr>
        <w:t xml:space="preserve">J </w:t>
      </w:r>
      <w:r w:rsidRPr="00FF4F72">
        <w:rPr>
          <w:rFonts w:ascii="Times New Roman" w:hAnsi="Times New Roman" w:cs="Times New Roman"/>
          <w:bCs/>
          <w:sz w:val="20"/>
          <w:szCs w:val="24"/>
        </w:rPr>
        <w:t xml:space="preserve">= 7.68 Hz, </w:t>
      </w:r>
      <w:proofErr w:type="spellStart"/>
      <w:r w:rsidRPr="00FF4F72">
        <w:rPr>
          <w:rFonts w:ascii="Times New Roman" w:hAnsi="Times New Roman" w:cs="Times New Roman"/>
          <w:bCs/>
          <w:sz w:val="20"/>
          <w:szCs w:val="24"/>
        </w:rPr>
        <w:t>Ar</w:t>
      </w:r>
      <w:r w:rsidRPr="00FF4F72">
        <w:rPr>
          <w:rFonts w:ascii="Times New Roman" w:hAnsi="Times New Roman" w:cs="Times New Roman"/>
          <w:bCs/>
          <w:i/>
          <w:iCs/>
          <w:sz w:val="20"/>
          <w:szCs w:val="24"/>
        </w:rPr>
        <w:t>H</w:t>
      </w:r>
      <w:proofErr w:type="spellEnd"/>
      <w:r w:rsidRPr="00FF4F72">
        <w:rPr>
          <w:rFonts w:ascii="Times New Roman" w:hAnsi="Times New Roman" w:cs="Times New Roman"/>
          <w:bCs/>
          <w:sz w:val="20"/>
          <w:szCs w:val="24"/>
        </w:rPr>
        <w:t xml:space="preserve">), 6.85 (2H, s, </w:t>
      </w:r>
      <w:proofErr w:type="spellStart"/>
      <w:r w:rsidRPr="00FF4F72">
        <w:rPr>
          <w:rFonts w:ascii="Times New Roman" w:hAnsi="Times New Roman" w:cs="Times New Roman"/>
          <w:bCs/>
          <w:sz w:val="20"/>
          <w:szCs w:val="24"/>
        </w:rPr>
        <w:t>Ar</w:t>
      </w:r>
      <w:r w:rsidRPr="00FF4F72">
        <w:rPr>
          <w:rFonts w:ascii="Times New Roman" w:hAnsi="Times New Roman" w:cs="Times New Roman"/>
          <w:bCs/>
          <w:i/>
          <w:iCs/>
          <w:sz w:val="20"/>
          <w:szCs w:val="24"/>
        </w:rPr>
        <w:t>H</w:t>
      </w:r>
      <w:proofErr w:type="spellEnd"/>
      <w:r w:rsidRPr="00FF4F72">
        <w:rPr>
          <w:rFonts w:ascii="Times New Roman" w:hAnsi="Times New Roman" w:cs="Times New Roman"/>
          <w:bCs/>
          <w:sz w:val="20"/>
          <w:szCs w:val="24"/>
        </w:rPr>
        <w:t>), 2.15 (3H, s, C</w:t>
      </w:r>
      <w:r w:rsidRPr="00FF4F72">
        <w:rPr>
          <w:rFonts w:ascii="Times New Roman" w:hAnsi="Times New Roman" w:cs="Times New Roman"/>
          <w:bCs/>
          <w:i/>
          <w:iCs/>
          <w:sz w:val="20"/>
          <w:szCs w:val="24"/>
        </w:rPr>
        <w:t>H</w:t>
      </w:r>
      <w:r w:rsidRPr="00FF4F72">
        <w:rPr>
          <w:rFonts w:ascii="Times New Roman" w:hAnsi="Times New Roman" w:cs="Times New Roman"/>
          <w:bCs/>
          <w:sz w:val="20"/>
          <w:szCs w:val="24"/>
          <w:vertAlign w:val="subscript"/>
        </w:rPr>
        <w:t>3</w:t>
      </w:r>
      <w:r w:rsidRPr="00FF4F72">
        <w:rPr>
          <w:rFonts w:ascii="Times New Roman" w:hAnsi="Times New Roman" w:cs="Times New Roman"/>
          <w:bCs/>
          <w:sz w:val="20"/>
          <w:szCs w:val="24"/>
        </w:rPr>
        <w:t xml:space="preserve">); </w:t>
      </w:r>
      <w:r w:rsidRPr="00FF4F72">
        <w:rPr>
          <w:rFonts w:ascii="Times New Roman" w:hAnsi="Times New Roman" w:cs="Times New Roman"/>
          <w:bCs/>
          <w:sz w:val="20"/>
          <w:szCs w:val="24"/>
          <w:vertAlign w:val="superscript"/>
        </w:rPr>
        <w:t>13</w:t>
      </w:r>
      <w:r w:rsidRPr="00FF4F72">
        <w:rPr>
          <w:rFonts w:ascii="Times New Roman" w:hAnsi="Times New Roman" w:cs="Times New Roman"/>
          <w:bCs/>
          <w:sz w:val="20"/>
          <w:szCs w:val="24"/>
        </w:rPr>
        <w:t>C NMR (100 MHz; CDCl</w:t>
      </w:r>
      <w:r w:rsidRPr="00FF4F72">
        <w:rPr>
          <w:rFonts w:ascii="Times New Roman" w:hAnsi="Times New Roman" w:cs="Times New Roman"/>
          <w:bCs/>
          <w:sz w:val="20"/>
          <w:szCs w:val="24"/>
          <w:vertAlign w:val="subscript"/>
        </w:rPr>
        <w:t>3</w:t>
      </w:r>
      <w:r w:rsidRPr="00FF4F72">
        <w:rPr>
          <w:rFonts w:ascii="Times New Roman" w:hAnsi="Times New Roman" w:cs="Times New Roman"/>
          <w:bCs/>
          <w:sz w:val="20"/>
          <w:szCs w:val="24"/>
        </w:rPr>
        <w:t xml:space="preserve">) </w:t>
      </w:r>
      <w:proofErr w:type="spellStart"/>
      <w:r w:rsidRPr="00FF4F72">
        <w:rPr>
          <w:rFonts w:ascii="Times New Roman" w:hAnsi="Times New Roman" w:cs="Times New Roman"/>
          <w:bCs/>
          <w:sz w:val="20"/>
          <w:szCs w:val="24"/>
          <w:vertAlign w:val="superscript"/>
        </w:rPr>
        <w:t>δ</w:t>
      </w:r>
      <w:r w:rsidRPr="00FF4F72">
        <w:rPr>
          <w:rFonts w:ascii="Times New Roman" w:hAnsi="Times New Roman" w:cs="Times New Roman"/>
          <w:bCs/>
          <w:sz w:val="20"/>
          <w:szCs w:val="24"/>
        </w:rPr>
        <w:t>C</w:t>
      </w:r>
      <w:proofErr w:type="spellEnd"/>
      <w:r w:rsidRPr="00FF4F72">
        <w:rPr>
          <w:rFonts w:ascii="Times New Roman" w:hAnsi="Times New Roman" w:cs="Times New Roman"/>
          <w:bCs/>
          <w:sz w:val="20"/>
          <w:szCs w:val="24"/>
        </w:rPr>
        <w:t xml:space="preserve"> 169.7 (</w:t>
      </w:r>
      <w:r w:rsidRPr="00FF4F72">
        <w:rPr>
          <w:rFonts w:ascii="Times New Roman" w:hAnsi="Times New Roman" w:cs="Times New Roman"/>
          <w:bCs/>
          <w:i/>
          <w:iCs/>
          <w:sz w:val="20"/>
          <w:szCs w:val="24"/>
        </w:rPr>
        <w:t>C</w:t>
      </w:r>
      <w:r w:rsidRPr="00FF4F72">
        <w:rPr>
          <w:rFonts w:ascii="Times New Roman" w:hAnsi="Times New Roman" w:cs="Times New Roman"/>
          <w:bCs/>
          <w:sz w:val="20"/>
          <w:szCs w:val="24"/>
        </w:rPr>
        <w:t>=O), 136.6 (</w:t>
      </w:r>
      <w:r w:rsidRPr="00FF4F72">
        <w:rPr>
          <w:rFonts w:ascii="Times New Roman" w:hAnsi="Times New Roman" w:cs="Times New Roman"/>
          <w:bCs/>
          <w:i/>
          <w:iCs/>
          <w:sz w:val="20"/>
          <w:szCs w:val="24"/>
        </w:rPr>
        <w:t>C</w:t>
      </w:r>
      <w:r w:rsidRPr="00FF4F72">
        <w:rPr>
          <w:rFonts w:ascii="Times New Roman" w:hAnsi="Times New Roman" w:cs="Times New Roman"/>
          <w:bCs/>
          <w:sz w:val="20"/>
          <w:szCs w:val="24"/>
        </w:rPr>
        <w:t>=</w:t>
      </w:r>
      <w:r w:rsidRPr="00FF4F72">
        <w:rPr>
          <w:rFonts w:ascii="Times New Roman" w:hAnsi="Times New Roman" w:cs="Times New Roman"/>
          <w:bCs/>
          <w:i/>
          <w:iCs/>
          <w:sz w:val="20"/>
          <w:szCs w:val="24"/>
        </w:rPr>
        <w:t>C</w:t>
      </w:r>
      <w:r w:rsidRPr="00FF4F72">
        <w:rPr>
          <w:rFonts w:ascii="Times New Roman" w:hAnsi="Times New Roman" w:cs="Times New Roman"/>
          <w:bCs/>
          <w:sz w:val="20"/>
          <w:szCs w:val="24"/>
        </w:rPr>
        <w:t>), 134.5 (q, 131.3 (</w:t>
      </w:r>
      <w:proofErr w:type="spellStart"/>
      <w:r w:rsidRPr="00FF4F72">
        <w:rPr>
          <w:rFonts w:ascii="Times New Roman" w:hAnsi="Times New Roman" w:cs="Times New Roman"/>
          <w:bCs/>
          <w:sz w:val="20"/>
          <w:szCs w:val="24"/>
        </w:rPr>
        <w:t>Ar</w:t>
      </w:r>
      <w:r w:rsidRPr="00FF4F72">
        <w:rPr>
          <w:rFonts w:ascii="Times New Roman" w:hAnsi="Times New Roman" w:cs="Times New Roman"/>
          <w:bCs/>
          <w:i/>
          <w:iCs/>
          <w:sz w:val="20"/>
          <w:szCs w:val="24"/>
        </w:rPr>
        <w:t>C</w:t>
      </w:r>
      <w:proofErr w:type="spellEnd"/>
      <w:r w:rsidRPr="00FF4F72">
        <w:rPr>
          <w:rFonts w:ascii="Times New Roman" w:hAnsi="Times New Roman" w:cs="Times New Roman"/>
          <w:bCs/>
          <w:sz w:val="20"/>
          <w:szCs w:val="24"/>
        </w:rPr>
        <w:t>), 130.0 (</w:t>
      </w:r>
      <w:proofErr w:type="spellStart"/>
      <w:r w:rsidRPr="00FF4F72">
        <w:rPr>
          <w:rFonts w:ascii="Times New Roman" w:hAnsi="Times New Roman" w:cs="Times New Roman"/>
          <w:bCs/>
          <w:sz w:val="20"/>
          <w:szCs w:val="24"/>
        </w:rPr>
        <w:t>Ar</w:t>
      </w:r>
      <w:r w:rsidRPr="00FF4F72">
        <w:rPr>
          <w:rFonts w:ascii="Times New Roman" w:hAnsi="Times New Roman" w:cs="Times New Roman"/>
          <w:bCs/>
          <w:i/>
          <w:iCs/>
          <w:sz w:val="20"/>
          <w:szCs w:val="24"/>
        </w:rPr>
        <w:t>C</w:t>
      </w:r>
      <w:proofErr w:type="spellEnd"/>
      <w:r w:rsidRPr="00FF4F72">
        <w:rPr>
          <w:rFonts w:ascii="Times New Roman" w:hAnsi="Times New Roman" w:cs="Times New Roman"/>
          <w:bCs/>
          <w:sz w:val="20"/>
          <w:szCs w:val="24"/>
        </w:rPr>
        <w:t>), 129.5 (</w:t>
      </w:r>
      <w:proofErr w:type="spellStart"/>
      <w:r w:rsidRPr="00FF4F72">
        <w:rPr>
          <w:rFonts w:ascii="Times New Roman" w:hAnsi="Times New Roman" w:cs="Times New Roman"/>
          <w:bCs/>
          <w:sz w:val="20"/>
          <w:szCs w:val="24"/>
        </w:rPr>
        <w:t>Ar</w:t>
      </w:r>
      <w:r w:rsidRPr="00FF4F72">
        <w:rPr>
          <w:rFonts w:ascii="Times New Roman" w:hAnsi="Times New Roman" w:cs="Times New Roman"/>
          <w:bCs/>
          <w:i/>
          <w:iCs/>
          <w:sz w:val="20"/>
          <w:szCs w:val="24"/>
        </w:rPr>
        <w:t>C</w:t>
      </w:r>
      <w:proofErr w:type="spellEnd"/>
      <w:r w:rsidRPr="00FF4F72">
        <w:rPr>
          <w:rFonts w:ascii="Times New Roman" w:hAnsi="Times New Roman" w:cs="Times New Roman"/>
          <w:bCs/>
          <w:sz w:val="20"/>
          <w:szCs w:val="24"/>
        </w:rPr>
        <w:t>), 128.8 (</w:t>
      </w:r>
      <w:proofErr w:type="spellStart"/>
      <w:r w:rsidRPr="00FF4F72">
        <w:rPr>
          <w:rFonts w:ascii="Times New Roman" w:hAnsi="Times New Roman" w:cs="Times New Roman"/>
          <w:bCs/>
          <w:sz w:val="20"/>
          <w:szCs w:val="24"/>
        </w:rPr>
        <w:t>Ar</w:t>
      </w:r>
      <w:r w:rsidRPr="00FF4F72">
        <w:rPr>
          <w:rFonts w:ascii="Times New Roman" w:hAnsi="Times New Roman" w:cs="Times New Roman"/>
          <w:bCs/>
          <w:i/>
          <w:iCs/>
          <w:sz w:val="20"/>
          <w:szCs w:val="24"/>
        </w:rPr>
        <w:t>C</w:t>
      </w:r>
      <w:proofErr w:type="spellEnd"/>
      <w:r w:rsidRPr="00FF4F72">
        <w:rPr>
          <w:rFonts w:ascii="Times New Roman" w:hAnsi="Times New Roman" w:cs="Times New Roman"/>
          <w:bCs/>
          <w:sz w:val="20"/>
          <w:szCs w:val="24"/>
        </w:rPr>
        <w:t>), 126.9 (q, 17.9 (</w:t>
      </w:r>
      <w:r w:rsidRPr="00FF4F72">
        <w:rPr>
          <w:rFonts w:ascii="Times New Roman" w:hAnsi="Times New Roman" w:cs="Times New Roman"/>
          <w:bCs/>
          <w:i/>
          <w:iCs/>
          <w:sz w:val="20"/>
          <w:szCs w:val="24"/>
        </w:rPr>
        <w:t>C</w:t>
      </w:r>
      <w:r w:rsidRPr="00FF4F72">
        <w:rPr>
          <w:rFonts w:ascii="Times New Roman" w:hAnsi="Times New Roman" w:cs="Times New Roman"/>
          <w:bCs/>
          <w:sz w:val="20"/>
          <w:szCs w:val="24"/>
        </w:rPr>
        <w:t>H</w:t>
      </w:r>
      <w:r w:rsidRPr="00FF4F72">
        <w:rPr>
          <w:rFonts w:ascii="Times New Roman" w:hAnsi="Times New Roman" w:cs="Times New Roman"/>
          <w:bCs/>
          <w:sz w:val="20"/>
          <w:szCs w:val="24"/>
          <w:vertAlign w:val="subscript"/>
        </w:rPr>
        <w:t>3</w:t>
      </w:r>
      <w:r w:rsidRPr="00FF4F72">
        <w:rPr>
          <w:rFonts w:ascii="Times New Roman" w:hAnsi="Times New Roman" w:cs="Times New Roman"/>
          <w:bCs/>
          <w:sz w:val="20"/>
          <w:szCs w:val="24"/>
        </w:rPr>
        <w:t>); MS (EI) m/z 187.2 (M</w:t>
      </w:r>
      <w:r w:rsidRPr="00FF4F72">
        <w:rPr>
          <w:rFonts w:ascii="Times New Roman" w:hAnsi="Times New Roman" w:cs="Times New Roman"/>
          <w:bCs/>
          <w:sz w:val="20"/>
          <w:szCs w:val="24"/>
          <w:vertAlign w:val="superscript"/>
        </w:rPr>
        <w:t>+</w:t>
      </w:r>
      <w:r w:rsidRPr="00FF4F72">
        <w:rPr>
          <w:rFonts w:ascii="Times New Roman" w:hAnsi="Times New Roman" w:cs="Times New Roman"/>
          <w:bCs/>
          <w:sz w:val="20"/>
          <w:szCs w:val="24"/>
        </w:rPr>
        <w:t xml:space="preserve">, 100 %); IR </w:t>
      </w:r>
      <w:proofErr w:type="spellStart"/>
      <w:r w:rsidRPr="00FF4F72">
        <w:rPr>
          <w:rFonts w:ascii="Times New Roman" w:hAnsi="Times New Roman" w:cs="Times New Roman"/>
          <w:bCs/>
          <w:sz w:val="20"/>
          <w:szCs w:val="24"/>
        </w:rPr>
        <w:t>ν</w:t>
      </w:r>
      <w:r w:rsidRPr="00FF4F72">
        <w:rPr>
          <w:rFonts w:ascii="Times New Roman" w:hAnsi="Times New Roman" w:cs="Times New Roman"/>
          <w:bCs/>
          <w:sz w:val="20"/>
          <w:szCs w:val="24"/>
          <w:vertAlign w:val="subscript"/>
        </w:rPr>
        <w:t>max</w:t>
      </w:r>
      <w:proofErr w:type="spellEnd"/>
      <w:r w:rsidRPr="00FF4F72">
        <w:rPr>
          <w:rFonts w:ascii="Times New Roman" w:hAnsi="Times New Roman" w:cs="Times New Roman"/>
          <w:bCs/>
          <w:sz w:val="20"/>
          <w:szCs w:val="24"/>
        </w:rPr>
        <w:t xml:space="preserve"> (</w:t>
      </w:r>
      <w:proofErr w:type="spellStart"/>
      <w:r w:rsidRPr="00FF4F72">
        <w:rPr>
          <w:rFonts w:ascii="Times New Roman" w:hAnsi="Times New Roman" w:cs="Times New Roman"/>
          <w:bCs/>
          <w:sz w:val="20"/>
          <w:szCs w:val="24"/>
        </w:rPr>
        <w:t>KBr</w:t>
      </w:r>
      <w:proofErr w:type="spellEnd"/>
      <w:r w:rsidRPr="00FF4F72">
        <w:rPr>
          <w:rFonts w:ascii="Times New Roman" w:hAnsi="Times New Roman" w:cs="Times New Roman"/>
          <w:bCs/>
          <w:sz w:val="20"/>
          <w:szCs w:val="24"/>
        </w:rPr>
        <w:t>) cm-1: 2929.45 cm</w:t>
      </w:r>
      <w:r w:rsidRPr="00FF4F72">
        <w:rPr>
          <w:rFonts w:ascii="Times New Roman" w:hAnsi="Times New Roman" w:cs="Times New Roman"/>
          <w:bCs/>
          <w:sz w:val="20"/>
          <w:szCs w:val="24"/>
          <w:vertAlign w:val="superscript"/>
        </w:rPr>
        <w:t>-1</w:t>
      </w:r>
      <w:r w:rsidRPr="00FF4F72">
        <w:rPr>
          <w:rFonts w:ascii="Times New Roman" w:hAnsi="Times New Roman" w:cs="Times New Roman"/>
          <w:bCs/>
          <w:sz w:val="20"/>
          <w:szCs w:val="24"/>
        </w:rPr>
        <w:t xml:space="preserve"> (sp</w:t>
      </w:r>
      <w:r w:rsidRPr="00FF4F72">
        <w:rPr>
          <w:rFonts w:ascii="Times New Roman" w:hAnsi="Times New Roman" w:cs="Times New Roman"/>
          <w:bCs/>
          <w:sz w:val="20"/>
          <w:szCs w:val="24"/>
          <w:vertAlign w:val="superscript"/>
        </w:rPr>
        <w:t>3</w:t>
      </w:r>
      <w:r w:rsidRPr="00FF4F72">
        <w:rPr>
          <w:rFonts w:ascii="Times New Roman" w:hAnsi="Times New Roman" w:cs="Times New Roman"/>
          <w:bCs/>
          <w:sz w:val="20"/>
          <w:szCs w:val="24"/>
        </w:rPr>
        <w:t xml:space="preserve"> CH), 1702.31 cm</w:t>
      </w:r>
      <w:r w:rsidRPr="00FF4F72">
        <w:rPr>
          <w:rFonts w:ascii="Times New Roman" w:hAnsi="Times New Roman" w:cs="Times New Roman"/>
          <w:bCs/>
          <w:sz w:val="20"/>
          <w:szCs w:val="24"/>
          <w:vertAlign w:val="superscript"/>
        </w:rPr>
        <w:t>-1</w:t>
      </w:r>
      <w:r w:rsidRPr="00FF4F72">
        <w:rPr>
          <w:rFonts w:ascii="Times New Roman" w:hAnsi="Times New Roman" w:cs="Times New Roman"/>
          <w:bCs/>
          <w:sz w:val="20"/>
          <w:szCs w:val="24"/>
        </w:rPr>
        <w:t xml:space="preserve"> (C=O), 1029.23 cm</w:t>
      </w:r>
      <w:r w:rsidRPr="00FF4F72">
        <w:rPr>
          <w:rFonts w:ascii="Times New Roman" w:hAnsi="Times New Roman" w:cs="Times New Roman"/>
          <w:bCs/>
          <w:sz w:val="20"/>
          <w:szCs w:val="24"/>
          <w:vertAlign w:val="superscript"/>
        </w:rPr>
        <w:t>-1</w:t>
      </w:r>
      <w:r w:rsidRPr="00FF4F72">
        <w:rPr>
          <w:rFonts w:ascii="Times New Roman" w:hAnsi="Times New Roman" w:cs="Times New Roman"/>
          <w:bCs/>
          <w:sz w:val="20"/>
          <w:szCs w:val="24"/>
        </w:rPr>
        <w:t xml:space="preserve"> (C-N). </w:t>
      </w:r>
    </w:p>
    <w:p w:rsidR="00A25CBF" w:rsidRPr="00FF4F72" w:rsidRDefault="00A25CBF" w:rsidP="00A25CBF">
      <w:pPr>
        <w:spacing w:after="0" w:line="240" w:lineRule="auto"/>
        <w:jc w:val="both"/>
        <w:rPr>
          <w:rFonts w:ascii="Times New Roman" w:hAnsi="Times New Roman" w:cs="Times New Roman"/>
          <w:bCs/>
          <w:sz w:val="20"/>
          <w:szCs w:val="24"/>
        </w:rPr>
      </w:pPr>
    </w:p>
    <w:p w:rsidR="00A25CBF" w:rsidRPr="00FF4F72" w:rsidRDefault="00A25CBF" w:rsidP="00A25CBF">
      <w:pPr>
        <w:spacing w:after="0" w:line="240" w:lineRule="auto"/>
        <w:jc w:val="both"/>
        <w:rPr>
          <w:rFonts w:ascii="Times New Roman" w:hAnsi="Times New Roman" w:cs="Times New Roman"/>
          <w:bCs/>
          <w:sz w:val="20"/>
          <w:szCs w:val="24"/>
        </w:rPr>
      </w:pPr>
      <w:r w:rsidRPr="00FF4F72">
        <w:rPr>
          <w:rFonts w:ascii="Times New Roman" w:hAnsi="Times New Roman" w:cs="Times New Roman"/>
          <w:b/>
          <w:iCs/>
          <w:sz w:val="20"/>
          <w:szCs w:val="20"/>
          <w:lang w:val="ms-MY"/>
        </w:rPr>
        <w:t>N-(3-methylphenyl)maleimide (M2)</w:t>
      </w:r>
    </w:p>
    <w:p w:rsidR="00A25CBF" w:rsidRPr="00FF4F72" w:rsidRDefault="00A25CBF" w:rsidP="00A25CBF">
      <w:pPr>
        <w:spacing w:after="0" w:line="240" w:lineRule="auto"/>
        <w:jc w:val="both"/>
        <w:rPr>
          <w:rFonts w:ascii="Times New Roman" w:hAnsi="Times New Roman" w:cs="Times New Roman"/>
          <w:bCs/>
          <w:sz w:val="20"/>
          <w:szCs w:val="24"/>
        </w:rPr>
      </w:pPr>
      <w:r w:rsidRPr="00FF4F72">
        <w:rPr>
          <w:rFonts w:ascii="Times New Roman" w:hAnsi="Times New Roman" w:cs="Times New Roman"/>
          <w:bCs/>
          <w:sz w:val="20"/>
          <w:szCs w:val="24"/>
          <w:vertAlign w:val="superscript"/>
        </w:rPr>
        <w:t>1</w:t>
      </w:r>
      <w:r w:rsidRPr="00FF4F72">
        <w:rPr>
          <w:rFonts w:ascii="Times New Roman" w:hAnsi="Times New Roman" w:cs="Times New Roman"/>
          <w:bCs/>
          <w:sz w:val="20"/>
          <w:szCs w:val="24"/>
        </w:rPr>
        <w:t>H NMR (400 MHz, CDCl</w:t>
      </w:r>
      <w:r w:rsidRPr="00FF4F72">
        <w:rPr>
          <w:rFonts w:ascii="Times New Roman" w:hAnsi="Times New Roman" w:cs="Times New Roman"/>
          <w:bCs/>
          <w:sz w:val="20"/>
          <w:szCs w:val="24"/>
          <w:vertAlign w:val="subscript"/>
        </w:rPr>
        <w:t>3</w:t>
      </w:r>
      <w:r w:rsidRPr="00FF4F72">
        <w:rPr>
          <w:rFonts w:ascii="Times New Roman" w:hAnsi="Times New Roman" w:cs="Times New Roman"/>
          <w:bCs/>
          <w:sz w:val="20"/>
          <w:szCs w:val="24"/>
        </w:rPr>
        <w:t xml:space="preserve">): </w:t>
      </w:r>
      <w:proofErr w:type="spellStart"/>
      <w:r w:rsidRPr="00FF4F72">
        <w:rPr>
          <w:rFonts w:ascii="Times New Roman" w:hAnsi="Times New Roman" w:cs="Times New Roman"/>
          <w:bCs/>
          <w:sz w:val="20"/>
          <w:szCs w:val="24"/>
          <w:vertAlign w:val="superscript"/>
        </w:rPr>
        <w:t>δ</w:t>
      </w:r>
      <w:r w:rsidRPr="00FF4F72">
        <w:rPr>
          <w:rFonts w:ascii="Times New Roman" w:hAnsi="Times New Roman" w:cs="Times New Roman"/>
          <w:bCs/>
          <w:sz w:val="20"/>
          <w:szCs w:val="24"/>
        </w:rPr>
        <w:t>H</w:t>
      </w:r>
      <w:proofErr w:type="spellEnd"/>
      <w:r w:rsidRPr="00FF4F72">
        <w:rPr>
          <w:rFonts w:ascii="Times New Roman" w:hAnsi="Times New Roman" w:cs="Times New Roman"/>
          <w:bCs/>
          <w:sz w:val="20"/>
          <w:szCs w:val="24"/>
        </w:rPr>
        <w:t xml:space="preserve"> </w:t>
      </w:r>
      <w:r w:rsidRPr="00FF4F72">
        <w:rPr>
          <w:rFonts w:ascii="Times New Roman" w:hAnsi="Times New Roman" w:cs="Times New Roman"/>
          <w:iCs/>
          <w:sz w:val="20"/>
          <w:szCs w:val="20"/>
          <w:lang w:val="ms-MY"/>
        </w:rPr>
        <w:t xml:space="preserve">7.34 (1H, t, </w:t>
      </w:r>
      <w:r w:rsidRPr="00FF4F72">
        <w:rPr>
          <w:rFonts w:ascii="Times New Roman" w:hAnsi="Times New Roman" w:cs="Times New Roman"/>
          <w:i/>
          <w:iCs/>
          <w:sz w:val="20"/>
          <w:szCs w:val="20"/>
          <w:lang w:val="ms-MY"/>
        </w:rPr>
        <w:t xml:space="preserve">J </w:t>
      </w:r>
      <w:r w:rsidRPr="00FF4F72">
        <w:rPr>
          <w:rFonts w:ascii="Times New Roman" w:hAnsi="Times New Roman" w:cs="Times New Roman"/>
          <w:iCs/>
          <w:sz w:val="20"/>
          <w:szCs w:val="20"/>
          <w:lang w:val="ms-MY"/>
        </w:rPr>
        <w:t>= 7.70 Hz, Ar</w:t>
      </w:r>
      <w:r w:rsidRPr="00FF4F72">
        <w:rPr>
          <w:rFonts w:ascii="Times New Roman" w:hAnsi="Times New Roman" w:cs="Times New Roman"/>
          <w:i/>
          <w:iCs/>
          <w:sz w:val="20"/>
          <w:szCs w:val="20"/>
          <w:lang w:val="ms-MY"/>
        </w:rPr>
        <w:t>H</w:t>
      </w:r>
      <w:r w:rsidRPr="00FF4F72">
        <w:rPr>
          <w:rFonts w:ascii="Times New Roman" w:hAnsi="Times New Roman" w:cs="Times New Roman"/>
          <w:iCs/>
          <w:sz w:val="20"/>
          <w:szCs w:val="20"/>
          <w:lang w:val="ms-MY"/>
        </w:rPr>
        <w:t xml:space="preserve">), 7.17 (1H, d, </w:t>
      </w:r>
      <w:r w:rsidRPr="00FF4F72">
        <w:rPr>
          <w:rFonts w:ascii="Times New Roman" w:hAnsi="Times New Roman" w:cs="Times New Roman"/>
          <w:i/>
          <w:iCs/>
          <w:sz w:val="20"/>
          <w:szCs w:val="20"/>
          <w:lang w:val="ms-MY"/>
        </w:rPr>
        <w:t xml:space="preserve">J </w:t>
      </w:r>
      <w:r w:rsidRPr="00FF4F72">
        <w:rPr>
          <w:rFonts w:ascii="Times New Roman" w:hAnsi="Times New Roman" w:cs="Times New Roman"/>
          <w:iCs/>
          <w:sz w:val="20"/>
          <w:szCs w:val="20"/>
          <w:lang w:val="ms-MY"/>
        </w:rPr>
        <w:t>= 7.72 Hz, Ar</w:t>
      </w:r>
      <w:r w:rsidRPr="00FF4F72">
        <w:rPr>
          <w:rFonts w:ascii="Times New Roman" w:hAnsi="Times New Roman" w:cs="Times New Roman"/>
          <w:i/>
          <w:iCs/>
          <w:sz w:val="20"/>
          <w:szCs w:val="20"/>
          <w:lang w:val="ms-MY"/>
        </w:rPr>
        <w:t>H</w:t>
      </w:r>
      <w:r w:rsidRPr="00FF4F72">
        <w:rPr>
          <w:rFonts w:ascii="Times New Roman" w:hAnsi="Times New Roman" w:cs="Times New Roman"/>
          <w:iCs/>
          <w:sz w:val="20"/>
          <w:szCs w:val="20"/>
          <w:lang w:val="ms-MY"/>
        </w:rPr>
        <w:t xml:space="preserve">), 7.11 (1H, d, </w:t>
      </w:r>
      <w:r w:rsidRPr="00FF4F72">
        <w:rPr>
          <w:rFonts w:ascii="Times New Roman" w:hAnsi="Times New Roman" w:cs="Times New Roman"/>
          <w:i/>
          <w:iCs/>
          <w:sz w:val="20"/>
          <w:szCs w:val="20"/>
          <w:lang w:val="ms-MY"/>
        </w:rPr>
        <w:t xml:space="preserve">J </w:t>
      </w:r>
      <w:r w:rsidRPr="00FF4F72">
        <w:rPr>
          <w:rFonts w:ascii="Times New Roman" w:hAnsi="Times New Roman" w:cs="Times New Roman"/>
          <w:iCs/>
          <w:sz w:val="20"/>
          <w:szCs w:val="20"/>
          <w:lang w:val="ms-MY"/>
        </w:rPr>
        <w:t>= 8.44 Hz, Ar</w:t>
      </w:r>
      <w:r w:rsidRPr="00FF4F72">
        <w:rPr>
          <w:rFonts w:ascii="Times New Roman" w:hAnsi="Times New Roman" w:cs="Times New Roman"/>
          <w:i/>
          <w:iCs/>
          <w:sz w:val="20"/>
          <w:szCs w:val="20"/>
          <w:lang w:val="ms-MY"/>
        </w:rPr>
        <w:t>H</w:t>
      </w:r>
      <w:r w:rsidRPr="00FF4F72">
        <w:rPr>
          <w:rFonts w:ascii="Times New Roman" w:hAnsi="Times New Roman" w:cs="Times New Roman"/>
          <w:iCs/>
          <w:sz w:val="20"/>
          <w:szCs w:val="20"/>
          <w:lang w:val="ms-MY"/>
        </w:rPr>
        <w:t xml:space="preserve">), 7.11 (1H, d, </w:t>
      </w:r>
      <w:r w:rsidRPr="00FF4F72">
        <w:rPr>
          <w:rFonts w:ascii="Times New Roman" w:hAnsi="Times New Roman" w:cs="Times New Roman"/>
          <w:i/>
          <w:iCs/>
          <w:sz w:val="20"/>
          <w:szCs w:val="20"/>
          <w:lang w:val="ms-MY"/>
        </w:rPr>
        <w:t>J</w:t>
      </w:r>
      <w:r w:rsidRPr="00FF4F72">
        <w:rPr>
          <w:rFonts w:ascii="Times New Roman" w:hAnsi="Times New Roman" w:cs="Times New Roman"/>
          <w:iCs/>
          <w:sz w:val="20"/>
          <w:szCs w:val="20"/>
          <w:lang w:val="ms-MY"/>
        </w:rPr>
        <w:t>= 8.44 Hz, Ar</w:t>
      </w:r>
      <w:r w:rsidRPr="00FF4F72">
        <w:rPr>
          <w:rFonts w:ascii="Times New Roman" w:hAnsi="Times New Roman" w:cs="Times New Roman"/>
          <w:i/>
          <w:iCs/>
          <w:sz w:val="20"/>
          <w:szCs w:val="20"/>
          <w:lang w:val="ms-MY"/>
        </w:rPr>
        <w:t>H</w:t>
      </w:r>
      <w:r w:rsidRPr="00FF4F72">
        <w:rPr>
          <w:rFonts w:ascii="Times New Roman" w:hAnsi="Times New Roman" w:cs="Times New Roman"/>
          <w:iCs/>
          <w:sz w:val="20"/>
          <w:szCs w:val="20"/>
          <w:lang w:val="ms-MY"/>
        </w:rPr>
        <w:t>), 6.80 (2H, s, Ar</w:t>
      </w:r>
      <w:r w:rsidRPr="00FF4F72">
        <w:rPr>
          <w:rFonts w:ascii="Times New Roman" w:hAnsi="Times New Roman" w:cs="Times New Roman"/>
          <w:i/>
          <w:iCs/>
          <w:sz w:val="20"/>
          <w:szCs w:val="20"/>
          <w:lang w:val="ms-MY"/>
        </w:rPr>
        <w:t>H</w:t>
      </w:r>
      <w:r w:rsidRPr="00FF4F72">
        <w:rPr>
          <w:rFonts w:ascii="Times New Roman" w:hAnsi="Times New Roman" w:cs="Times New Roman"/>
          <w:iCs/>
          <w:sz w:val="20"/>
          <w:szCs w:val="20"/>
          <w:lang w:val="ms-MY"/>
        </w:rPr>
        <w:t>), 2.37 (3H, s, C</w:t>
      </w:r>
      <w:r w:rsidRPr="00FF4F72">
        <w:rPr>
          <w:rFonts w:ascii="Times New Roman" w:hAnsi="Times New Roman" w:cs="Times New Roman"/>
          <w:i/>
          <w:iCs/>
          <w:sz w:val="20"/>
          <w:szCs w:val="20"/>
          <w:lang w:val="ms-MY"/>
        </w:rPr>
        <w:t>H</w:t>
      </w:r>
      <w:r w:rsidRPr="00FF4F72">
        <w:rPr>
          <w:rFonts w:ascii="Times New Roman" w:hAnsi="Times New Roman" w:cs="Times New Roman"/>
          <w:iCs/>
          <w:sz w:val="20"/>
          <w:szCs w:val="20"/>
          <w:vertAlign w:val="subscript"/>
          <w:lang w:val="ms-MY"/>
        </w:rPr>
        <w:t>3</w:t>
      </w:r>
      <w:r w:rsidRPr="00FF4F72">
        <w:rPr>
          <w:rFonts w:ascii="Times New Roman" w:hAnsi="Times New Roman" w:cs="Times New Roman"/>
          <w:iCs/>
          <w:sz w:val="20"/>
          <w:szCs w:val="20"/>
          <w:lang w:val="ms-MY"/>
        </w:rPr>
        <w:t>)</w:t>
      </w:r>
      <w:r w:rsidRPr="00FF4F72">
        <w:rPr>
          <w:rFonts w:ascii="Times New Roman" w:hAnsi="Times New Roman" w:cs="Times New Roman"/>
          <w:bCs/>
          <w:sz w:val="20"/>
          <w:szCs w:val="24"/>
        </w:rPr>
        <w:t xml:space="preserve">; </w:t>
      </w:r>
      <w:r w:rsidRPr="00FF4F72">
        <w:rPr>
          <w:rFonts w:ascii="Times New Roman" w:hAnsi="Times New Roman" w:cs="Times New Roman"/>
          <w:bCs/>
          <w:sz w:val="20"/>
          <w:szCs w:val="24"/>
          <w:vertAlign w:val="superscript"/>
        </w:rPr>
        <w:t>13</w:t>
      </w:r>
      <w:r w:rsidRPr="00FF4F72">
        <w:rPr>
          <w:rFonts w:ascii="Times New Roman" w:hAnsi="Times New Roman" w:cs="Times New Roman"/>
          <w:bCs/>
          <w:sz w:val="20"/>
          <w:szCs w:val="24"/>
        </w:rPr>
        <w:t>C NMR (100 MHz; CDCl</w:t>
      </w:r>
      <w:r w:rsidRPr="00FF4F72">
        <w:rPr>
          <w:rFonts w:ascii="Times New Roman" w:hAnsi="Times New Roman" w:cs="Times New Roman"/>
          <w:bCs/>
          <w:sz w:val="20"/>
          <w:szCs w:val="24"/>
          <w:vertAlign w:val="subscript"/>
        </w:rPr>
        <w:t>3</w:t>
      </w:r>
      <w:r w:rsidRPr="00FF4F72">
        <w:rPr>
          <w:rFonts w:ascii="Times New Roman" w:hAnsi="Times New Roman" w:cs="Times New Roman"/>
          <w:bCs/>
          <w:sz w:val="20"/>
          <w:szCs w:val="24"/>
        </w:rPr>
        <w:t xml:space="preserve">) </w:t>
      </w:r>
      <w:proofErr w:type="spellStart"/>
      <w:r w:rsidRPr="00FF4F72">
        <w:rPr>
          <w:rFonts w:ascii="Times New Roman" w:hAnsi="Times New Roman" w:cs="Times New Roman"/>
          <w:bCs/>
          <w:sz w:val="20"/>
          <w:szCs w:val="24"/>
          <w:vertAlign w:val="superscript"/>
        </w:rPr>
        <w:t>δ</w:t>
      </w:r>
      <w:r w:rsidRPr="00FF4F72">
        <w:rPr>
          <w:rFonts w:ascii="Times New Roman" w:hAnsi="Times New Roman" w:cs="Times New Roman"/>
          <w:bCs/>
          <w:sz w:val="20"/>
          <w:szCs w:val="24"/>
        </w:rPr>
        <w:t>C</w:t>
      </w:r>
      <w:proofErr w:type="spellEnd"/>
      <w:r w:rsidRPr="00FF4F72">
        <w:rPr>
          <w:rFonts w:ascii="Times New Roman" w:hAnsi="Times New Roman" w:cs="Times New Roman"/>
          <w:bCs/>
          <w:sz w:val="20"/>
          <w:szCs w:val="24"/>
        </w:rPr>
        <w:t xml:space="preserve"> </w:t>
      </w:r>
      <w:r w:rsidRPr="00FF4F72">
        <w:rPr>
          <w:rFonts w:ascii="Times New Roman" w:hAnsi="Times New Roman" w:cs="Times New Roman"/>
          <w:iCs/>
          <w:sz w:val="20"/>
          <w:szCs w:val="20"/>
        </w:rPr>
        <w:t>169.7 (</w:t>
      </w:r>
      <w:r w:rsidRPr="00FF4F72">
        <w:rPr>
          <w:rFonts w:ascii="Times New Roman" w:hAnsi="Times New Roman" w:cs="Times New Roman"/>
          <w:i/>
          <w:iCs/>
          <w:sz w:val="20"/>
          <w:szCs w:val="20"/>
        </w:rPr>
        <w:t>C=</w:t>
      </w:r>
      <w:r w:rsidRPr="00FF4F72">
        <w:rPr>
          <w:rFonts w:ascii="Times New Roman" w:hAnsi="Times New Roman" w:cs="Times New Roman"/>
          <w:iCs/>
          <w:sz w:val="20"/>
          <w:szCs w:val="20"/>
        </w:rPr>
        <w:t>O), 139.3 (</w:t>
      </w:r>
      <w:proofErr w:type="spellStart"/>
      <w:r w:rsidRPr="00FF4F72">
        <w:rPr>
          <w:rFonts w:ascii="Times New Roman" w:hAnsi="Times New Roman" w:cs="Times New Roman"/>
          <w:sz w:val="20"/>
          <w:szCs w:val="20"/>
        </w:rPr>
        <w:t>Ar</w:t>
      </w:r>
      <w:r w:rsidRPr="00FF4F72">
        <w:rPr>
          <w:rFonts w:ascii="Times New Roman" w:hAnsi="Times New Roman" w:cs="Times New Roman"/>
          <w:i/>
          <w:iCs/>
          <w:sz w:val="20"/>
          <w:szCs w:val="20"/>
        </w:rPr>
        <w:t>C</w:t>
      </w:r>
      <w:proofErr w:type="spellEnd"/>
      <w:r w:rsidRPr="00FF4F72">
        <w:rPr>
          <w:rFonts w:ascii="Times New Roman" w:hAnsi="Times New Roman" w:cs="Times New Roman"/>
          <w:iCs/>
          <w:sz w:val="20"/>
          <w:szCs w:val="20"/>
        </w:rPr>
        <w:t>), 134.2 (q, 131.1 (</w:t>
      </w:r>
      <w:proofErr w:type="spellStart"/>
      <w:r w:rsidRPr="00FF4F72">
        <w:rPr>
          <w:rFonts w:ascii="Times New Roman" w:hAnsi="Times New Roman" w:cs="Times New Roman"/>
          <w:iCs/>
          <w:sz w:val="20"/>
          <w:szCs w:val="20"/>
        </w:rPr>
        <w:t>Ar</w:t>
      </w:r>
      <w:r w:rsidRPr="00FF4F72">
        <w:rPr>
          <w:rFonts w:ascii="Times New Roman" w:hAnsi="Times New Roman" w:cs="Times New Roman"/>
          <w:i/>
          <w:iCs/>
          <w:sz w:val="20"/>
          <w:szCs w:val="20"/>
        </w:rPr>
        <w:t>C</w:t>
      </w:r>
      <w:proofErr w:type="spellEnd"/>
      <w:r w:rsidRPr="00FF4F72">
        <w:rPr>
          <w:rFonts w:ascii="Times New Roman" w:hAnsi="Times New Roman" w:cs="Times New Roman"/>
          <w:iCs/>
          <w:sz w:val="20"/>
          <w:szCs w:val="20"/>
        </w:rPr>
        <w:t>), 129.0 (</w:t>
      </w:r>
      <w:proofErr w:type="spellStart"/>
      <w:r w:rsidRPr="00FF4F72">
        <w:rPr>
          <w:rFonts w:ascii="Times New Roman" w:hAnsi="Times New Roman" w:cs="Times New Roman"/>
          <w:iCs/>
          <w:sz w:val="20"/>
          <w:szCs w:val="20"/>
        </w:rPr>
        <w:t>Ar</w:t>
      </w:r>
      <w:r w:rsidRPr="00FF4F72">
        <w:rPr>
          <w:rFonts w:ascii="Times New Roman" w:hAnsi="Times New Roman" w:cs="Times New Roman"/>
          <w:i/>
          <w:iCs/>
          <w:sz w:val="20"/>
          <w:szCs w:val="20"/>
        </w:rPr>
        <w:t>C</w:t>
      </w:r>
      <w:proofErr w:type="spellEnd"/>
      <w:r w:rsidRPr="00FF4F72">
        <w:rPr>
          <w:rFonts w:ascii="Times New Roman" w:hAnsi="Times New Roman" w:cs="Times New Roman"/>
          <w:iCs/>
          <w:sz w:val="20"/>
          <w:szCs w:val="20"/>
        </w:rPr>
        <w:t>), 128.9 (</w:t>
      </w:r>
      <w:proofErr w:type="spellStart"/>
      <w:r w:rsidRPr="00FF4F72">
        <w:rPr>
          <w:rFonts w:ascii="Times New Roman" w:hAnsi="Times New Roman" w:cs="Times New Roman"/>
          <w:iCs/>
          <w:sz w:val="20"/>
          <w:szCs w:val="20"/>
        </w:rPr>
        <w:t>Ar</w:t>
      </w:r>
      <w:r w:rsidRPr="00FF4F72">
        <w:rPr>
          <w:rFonts w:ascii="Times New Roman" w:hAnsi="Times New Roman" w:cs="Times New Roman"/>
          <w:i/>
          <w:iCs/>
          <w:sz w:val="20"/>
          <w:szCs w:val="20"/>
        </w:rPr>
        <w:t>C</w:t>
      </w:r>
      <w:proofErr w:type="spellEnd"/>
      <w:r w:rsidRPr="00FF4F72">
        <w:rPr>
          <w:rFonts w:ascii="Times New Roman" w:hAnsi="Times New Roman" w:cs="Times New Roman"/>
          <w:iCs/>
          <w:sz w:val="20"/>
          <w:szCs w:val="20"/>
        </w:rPr>
        <w:t>), 126.9 (q, 123.4 (</w:t>
      </w:r>
      <w:proofErr w:type="spellStart"/>
      <w:r w:rsidRPr="00FF4F72">
        <w:rPr>
          <w:rFonts w:ascii="Times New Roman" w:hAnsi="Times New Roman" w:cs="Times New Roman"/>
          <w:iCs/>
          <w:sz w:val="20"/>
          <w:szCs w:val="20"/>
        </w:rPr>
        <w:t>Ar</w:t>
      </w:r>
      <w:r w:rsidRPr="00FF4F72">
        <w:rPr>
          <w:rFonts w:ascii="Times New Roman" w:hAnsi="Times New Roman" w:cs="Times New Roman"/>
          <w:i/>
          <w:iCs/>
          <w:sz w:val="20"/>
          <w:szCs w:val="20"/>
        </w:rPr>
        <w:t>C</w:t>
      </w:r>
      <w:proofErr w:type="spellEnd"/>
      <w:r w:rsidRPr="00FF4F72">
        <w:rPr>
          <w:rFonts w:ascii="Times New Roman" w:hAnsi="Times New Roman" w:cs="Times New Roman"/>
          <w:iCs/>
          <w:sz w:val="20"/>
          <w:szCs w:val="20"/>
        </w:rPr>
        <w:t>), 21.4 (</w:t>
      </w:r>
      <w:r w:rsidRPr="00FF4F72">
        <w:rPr>
          <w:rFonts w:ascii="Times New Roman" w:hAnsi="Times New Roman" w:cs="Times New Roman"/>
          <w:i/>
          <w:iCs/>
          <w:sz w:val="20"/>
          <w:szCs w:val="20"/>
        </w:rPr>
        <w:t>C</w:t>
      </w:r>
      <w:r w:rsidRPr="00FF4F72">
        <w:rPr>
          <w:rFonts w:ascii="Times New Roman" w:hAnsi="Times New Roman" w:cs="Times New Roman"/>
          <w:iCs/>
          <w:sz w:val="20"/>
          <w:szCs w:val="20"/>
        </w:rPr>
        <w:t>H</w:t>
      </w:r>
      <w:r w:rsidRPr="00FF4F72">
        <w:rPr>
          <w:rFonts w:ascii="Times New Roman" w:hAnsi="Times New Roman" w:cs="Times New Roman"/>
          <w:iCs/>
          <w:sz w:val="20"/>
          <w:szCs w:val="20"/>
          <w:vertAlign w:val="subscript"/>
        </w:rPr>
        <w:t>3</w:t>
      </w:r>
      <w:r w:rsidRPr="00FF4F72">
        <w:rPr>
          <w:rFonts w:ascii="Times New Roman" w:hAnsi="Times New Roman" w:cs="Times New Roman"/>
          <w:iCs/>
          <w:sz w:val="20"/>
          <w:szCs w:val="20"/>
        </w:rPr>
        <w:t>)</w:t>
      </w:r>
      <w:r w:rsidRPr="00FF4F72">
        <w:rPr>
          <w:rFonts w:ascii="Times New Roman" w:hAnsi="Times New Roman" w:cs="Times New Roman"/>
          <w:bCs/>
          <w:sz w:val="20"/>
          <w:szCs w:val="24"/>
        </w:rPr>
        <w:t>; MS (EI) m/z 187.2 (M</w:t>
      </w:r>
      <w:r w:rsidRPr="00FF4F72">
        <w:rPr>
          <w:rFonts w:ascii="Times New Roman" w:hAnsi="Times New Roman" w:cs="Times New Roman"/>
          <w:bCs/>
          <w:sz w:val="20"/>
          <w:szCs w:val="24"/>
          <w:vertAlign w:val="superscript"/>
        </w:rPr>
        <w:t>+</w:t>
      </w:r>
      <w:r w:rsidRPr="00FF4F72">
        <w:rPr>
          <w:rFonts w:ascii="Times New Roman" w:hAnsi="Times New Roman" w:cs="Times New Roman"/>
          <w:bCs/>
          <w:sz w:val="20"/>
          <w:szCs w:val="24"/>
        </w:rPr>
        <w:t xml:space="preserve">, 100 %); IR </w:t>
      </w:r>
      <w:proofErr w:type="spellStart"/>
      <w:r w:rsidRPr="00FF4F72">
        <w:rPr>
          <w:rFonts w:ascii="Times New Roman" w:hAnsi="Times New Roman" w:cs="Times New Roman"/>
          <w:bCs/>
          <w:sz w:val="20"/>
          <w:szCs w:val="24"/>
        </w:rPr>
        <w:t>ν</w:t>
      </w:r>
      <w:r w:rsidRPr="00FF4F72">
        <w:rPr>
          <w:rFonts w:ascii="Times New Roman" w:hAnsi="Times New Roman" w:cs="Times New Roman"/>
          <w:bCs/>
          <w:sz w:val="20"/>
          <w:szCs w:val="24"/>
          <w:vertAlign w:val="subscript"/>
        </w:rPr>
        <w:t>max</w:t>
      </w:r>
      <w:proofErr w:type="spellEnd"/>
      <w:r w:rsidRPr="00FF4F72">
        <w:rPr>
          <w:rFonts w:ascii="Times New Roman" w:hAnsi="Times New Roman" w:cs="Times New Roman"/>
          <w:bCs/>
          <w:sz w:val="20"/>
          <w:szCs w:val="24"/>
        </w:rPr>
        <w:t xml:space="preserve"> (</w:t>
      </w:r>
      <w:proofErr w:type="spellStart"/>
      <w:r w:rsidRPr="00FF4F72">
        <w:rPr>
          <w:rFonts w:ascii="Times New Roman" w:hAnsi="Times New Roman" w:cs="Times New Roman"/>
          <w:bCs/>
          <w:sz w:val="20"/>
          <w:szCs w:val="24"/>
        </w:rPr>
        <w:t>KBr</w:t>
      </w:r>
      <w:proofErr w:type="spellEnd"/>
      <w:r w:rsidRPr="00FF4F72">
        <w:rPr>
          <w:rFonts w:ascii="Times New Roman" w:hAnsi="Times New Roman" w:cs="Times New Roman"/>
          <w:bCs/>
          <w:sz w:val="20"/>
          <w:szCs w:val="24"/>
        </w:rPr>
        <w:t>) cm-1: 2922.57 cm</w:t>
      </w:r>
      <w:r w:rsidRPr="00FF4F72">
        <w:rPr>
          <w:rFonts w:ascii="Times New Roman" w:hAnsi="Times New Roman" w:cs="Times New Roman"/>
          <w:bCs/>
          <w:sz w:val="20"/>
          <w:szCs w:val="24"/>
          <w:vertAlign w:val="superscript"/>
        </w:rPr>
        <w:t>-1</w:t>
      </w:r>
      <w:r w:rsidRPr="00FF4F72">
        <w:rPr>
          <w:rFonts w:ascii="Times New Roman" w:hAnsi="Times New Roman" w:cs="Times New Roman"/>
          <w:bCs/>
          <w:sz w:val="20"/>
          <w:szCs w:val="24"/>
        </w:rPr>
        <w:t xml:space="preserve"> (sp</w:t>
      </w:r>
      <w:r w:rsidRPr="00FF4F72">
        <w:rPr>
          <w:rFonts w:ascii="Times New Roman" w:hAnsi="Times New Roman" w:cs="Times New Roman"/>
          <w:bCs/>
          <w:sz w:val="20"/>
          <w:szCs w:val="24"/>
          <w:vertAlign w:val="superscript"/>
        </w:rPr>
        <w:t>3</w:t>
      </w:r>
      <w:r w:rsidRPr="00FF4F72">
        <w:rPr>
          <w:rFonts w:ascii="Times New Roman" w:hAnsi="Times New Roman" w:cs="Times New Roman"/>
          <w:bCs/>
          <w:sz w:val="20"/>
          <w:szCs w:val="24"/>
        </w:rPr>
        <w:t xml:space="preserve"> CH), 1705.59 cm</w:t>
      </w:r>
      <w:r w:rsidRPr="00FF4F72">
        <w:rPr>
          <w:rFonts w:ascii="Times New Roman" w:hAnsi="Times New Roman" w:cs="Times New Roman"/>
          <w:bCs/>
          <w:sz w:val="20"/>
          <w:szCs w:val="24"/>
          <w:vertAlign w:val="superscript"/>
        </w:rPr>
        <w:t>-1</w:t>
      </w:r>
      <w:r w:rsidRPr="00FF4F72">
        <w:rPr>
          <w:rFonts w:ascii="Times New Roman" w:hAnsi="Times New Roman" w:cs="Times New Roman"/>
          <w:bCs/>
          <w:sz w:val="20"/>
          <w:szCs w:val="24"/>
        </w:rPr>
        <w:t xml:space="preserve"> (C=O), 1033.45 cm</w:t>
      </w:r>
      <w:r w:rsidRPr="00FF4F72">
        <w:rPr>
          <w:rFonts w:ascii="Times New Roman" w:hAnsi="Times New Roman" w:cs="Times New Roman"/>
          <w:bCs/>
          <w:sz w:val="20"/>
          <w:szCs w:val="24"/>
          <w:vertAlign w:val="superscript"/>
        </w:rPr>
        <w:t>-1</w:t>
      </w:r>
      <w:r w:rsidRPr="00FF4F72">
        <w:rPr>
          <w:rFonts w:ascii="Times New Roman" w:hAnsi="Times New Roman" w:cs="Times New Roman"/>
          <w:bCs/>
          <w:sz w:val="20"/>
          <w:szCs w:val="24"/>
        </w:rPr>
        <w:t xml:space="preserve"> (C-N). </w:t>
      </w:r>
    </w:p>
    <w:p w:rsidR="00A25CBF" w:rsidRPr="00FF4F72" w:rsidRDefault="00A25CBF" w:rsidP="00A25CBF">
      <w:pPr>
        <w:spacing w:after="0" w:line="240" w:lineRule="auto"/>
        <w:jc w:val="both"/>
        <w:rPr>
          <w:rFonts w:ascii="Times New Roman" w:hAnsi="Times New Roman" w:cs="Times New Roman"/>
          <w:bCs/>
          <w:sz w:val="20"/>
          <w:szCs w:val="24"/>
        </w:rPr>
      </w:pPr>
    </w:p>
    <w:p w:rsidR="00A25CBF" w:rsidRPr="00FF4F72" w:rsidRDefault="00A25CBF" w:rsidP="00A25CBF">
      <w:pPr>
        <w:spacing w:after="0" w:line="240" w:lineRule="auto"/>
        <w:jc w:val="both"/>
        <w:rPr>
          <w:rFonts w:ascii="Times New Roman" w:hAnsi="Times New Roman" w:cs="Times New Roman"/>
          <w:bCs/>
          <w:sz w:val="20"/>
          <w:szCs w:val="24"/>
        </w:rPr>
      </w:pPr>
      <w:r w:rsidRPr="00FF4F72">
        <w:rPr>
          <w:rFonts w:ascii="Times New Roman" w:hAnsi="Times New Roman" w:cs="Times New Roman"/>
          <w:b/>
          <w:i/>
          <w:sz w:val="20"/>
          <w:szCs w:val="20"/>
          <w:lang w:val="ms-MY"/>
        </w:rPr>
        <w:t>N</w:t>
      </w:r>
      <w:r w:rsidRPr="00FF4F72">
        <w:rPr>
          <w:rFonts w:ascii="Times New Roman" w:hAnsi="Times New Roman" w:cs="Times New Roman"/>
          <w:b/>
          <w:sz w:val="20"/>
          <w:szCs w:val="20"/>
          <w:lang w:val="ms-MY"/>
        </w:rPr>
        <w:t>-(4-methylphenyl)maleimide (M3)</w:t>
      </w:r>
    </w:p>
    <w:p w:rsidR="00A25CBF" w:rsidRPr="00FF4F72" w:rsidRDefault="00A25CBF" w:rsidP="00A25CBF">
      <w:pPr>
        <w:spacing w:after="0" w:line="240" w:lineRule="auto"/>
        <w:jc w:val="both"/>
        <w:rPr>
          <w:rFonts w:ascii="Times New Roman" w:hAnsi="Times New Roman" w:cs="Times New Roman"/>
          <w:bCs/>
          <w:sz w:val="20"/>
          <w:szCs w:val="24"/>
        </w:rPr>
      </w:pPr>
      <w:proofErr w:type="spellStart"/>
      <w:r w:rsidRPr="00FF4F72">
        <w:rPr>
          <w:rFonts w:ascii="Times New Roman" w:hAnsi="Times New Roman" w:cs="Times New Roman"/>
          <w:bCs/>
          <w:sz w:val="20"/>
          <w:szCs w:val="24"/>
        </w:rPr>
        <w:t>M.p</w:t>
      </w:r>
      <w:proofErr w:type="spellEnd"/>
      <w:r w:rsidRPr="00FF4F72">
        <w:rPr>
          <w:rFonts w:ascii="Times New Roman" w:hAnsi="Times New Roman" w:cs="Times New Roman"/>
          <w:bCs/>
          <w:sz w:val="20"/>
          <w:szCs w:val="24"/>
        </w:rPr>
        <w:t xml:space="preserve">. = 150.5-150.7 °C; </w:t>
      </w:r>
      <w:r w:rsidRPr="00FF4F72">
        <w:rPr>
          <w:rFonts w:ascii="Times New Roman" w:hAnsi="Times New Roman" w:cs="Times New Roman"/>
          <w:bCs/>
          <w:sz w:val="20"/>
          <w:szCs w:val="24"/>
          <w:vertAlign w:val="superscript"/>
        </w:rPr>
        <w:t>1</w:t>
      </w:r>
      <w:r w:rsidRPr="00FF4F72">
        <w:rPr>
          <w:rFonts w:ascii="Times New Roman" w:hAnsi="Times New Roman" w:cs="Times New Roman"/>
          <w:bCs/>
          <w:sz w:val="20"/>
          <w:szCs w:val="24"/>
        </w:rPr>
        <w:t xml:space="preserve">H NMR (400 MHz, d-Acetone): </w:t>
      </w:r>
      <w:proofErr w:type="spellStart"/>
      <w:r w:rsidRPr="00FF4F72">
        <w:rPr>
          <w:rFonts w:ascii="Times New Roman" w:hAnsi="Times New Roman" w:cs="Times New Roman"/>
          <w:bCs/>
          <w:sz w:val="20"/>
          <w:szCs w:val="24"/>
          <w:vertAlign w:val="superscript"/>
        </w:rPr>
        <w:t>δ</w:t>
      </w:r>
      <w:r w:rsidRPr="00FF4F72">
        <w:rPr>
          <w:rFonts w:ascii="Times New Roman" w:hAnsi="Times New Roman" w:cs="Times New Roman"/>
          <w:bCs/>
          <w:sz w:val="20"/>
          <w:szCs w:val="24"/>
        </w:rPr>
        <w:t>H</w:t>
      </w:r>
      <w:proofErr w:type="spellEnd"/>
      <w:r w:rsidRPr="00FF4F72">
        <w:rPr>
          <w:rFonts w:ascii="Times New Roman" w:hAnsi="Times New Roman" w:cs="Times New Roman"/>
          <w:bCs/>
          <w:sz w:val="20"/>
          <w:szCs w:val="24"/>
        </w:rPr>
        <w:t xml:space="preserve"> 7.27 (2H, d, </w:t>
      </w:r>
      <w:r w:rsidRPr="00FF4F72">
        <w:rPr>
          <w:rFonts w:ascii="Times New Roman" w:hAnsi="Times New Roman" w:cs="Times New Roman"/>
          <w:bCs/>
          <w:i/>
          <w:iCs/>
          <w:sz w:val="20"/>
          <w:szCs w:val="24"/>
        </w:rPr>
        <w:t xml:space="preserve">J </w:t>
      </w:r>
      <w:r w:rsidRPr="00FF4F72">
        <w:rPr>
          <w:rFonts w:ascii="Times New Roman" w:hAnsi="Times New Roman" w:cs="Times New Roman"/>
          <w:bCs/>
          <w:sz w:val="20"/>
          <w:szCs w:val="24"/>
        </w:rPr>
        <w:t xml:space="preserve">= 8.08 Hz, </w:t>
      </w:r>
      <w:proofErr w:type="spellStart"/>
      <w:r w:rsidRPr="00FF4F72">
        <w:rPr>
          <w:rFonts w:ascii="Times New Roman" w:hAnsi="Times New Roman" w:cs="Times New Roman"/>
          <w:bCs/>
          <w:sz w:val="20"/>
          <w:szCs w:val="24"/>
        </w:rPr>
        <w:t>Ar</w:t>
      </w:r>
      <w:r w:rsidRPr="00FF4F72">
        <w:rPr>
          <w:rFonts w:ascii="Times New Roman" w:hAnsi="Times New Roman" w:cs="Times New Roman"/>
          <w:bCs/>
          <w:i/>
          <w:iCs/>
          <w:sz w:val="20"/>
          <w:szCs w:val="24"/>
        </w:rPr>
        <w:t>H</w:t>
      </w:r>
      <w:proofErr w:type="spellEnd"/>
      <w:r w:rsidRPr="00FF4F72">
        <w:rPr>
          <w:rFonts w:ascii="Times New Roman" w:hAnsi="Times New Roman" w:cs="Times New Roman"/>
          <w:bCs/>
          <w:sz w:val="20"/>
          <w:szCs w:val="24"/>
        </w:rPr>
        <w:t xml:space="preserve">), 7.22 (2H, d, </w:t>
      </w:r>
      <w:r w:rsidRPr="00FF4F72">
        <w:rPr>
          <w:rFonts w:ascii="Times New Roman" w:hAnsi="Times New Roman" w:cs="Times New Roman"/>
          <w:bCs/>
          <w:i/>
          <w:iCs/>
          <w:sz w:val="20"/>
          <w:szCs w:val="24"/>
        </w:rPr>
        <w:t xml:space="preserve">J </w:t>
      </w:r>
      <w:r w:rsidRPr="00FF4F72">
        <w:rPr>
          <w:rFonts w:ascii="Times New Roman" w:hAnsi="Times New Roman" w:cs="Times New Roman"/>
          <w:bCs/>
          <w:sz w:val="20"/>
          <w:szCs w:val="24"/>
        </w:rPr>
        <w:t xml:space="preserve">= 8.44 Hz, </w:t>
      </w:r>
      <w:proofErr w:type="spellStart"/>
      <w:r w:rsidRPr="00FF4F72">
        <w:rPr>
          <w:rFonts w:ascii="Times New Roman" w:hAnsi="Times New Roman" w:cs="Times New Roman"/>
          <w:bCs/>
          <w:sz w:val="20"/>
          <w:szCs w:val="24"/>
        </w:rPr>
        <w:t>Ar</w:t>
      </w:r>
      <w:r w:rsidRPr="00FF4F72">
        <w:rPr>
          <w:rFonts w:ascii="Times New Roman" w:hAnsi="Times New Roman" w:cs="Times New Roman"/>
          <w:bCs/>
          <w:i/>
          <w:iCs/>
          <w:sz w:val="20"/>
          <w:szCs w:val="24"/>
        </w:rPr>
        <w:t>H</w:t>
      </w:r>
      <w:proofErr w:type="spellEnd"/>
      <w:r w:rsidRPr="00FF4F72">
        <w:rPr>
          <w:rFonts w:ascii="Times New Roman" w:hAnsi="Times New Roman" w:cs="Times New Roman"/>
          <w:bCs/>
          <w:sz w:val="20"/>
          <w:szCs w:val="24"/>
        </w:rPr>
        <w:t xml:space="preserve">), 7.00 (2H, s, </w:t>
      </w:r>
      <w:proofErr w:type="spellStart"/>
      <w:r w:rsidRPr="00FF4F72">
        <w:rPr>
          <w:rFonts w:ascii="Times New Roman" w:hAnsi="Times New Roman" w:cs="Times New Roman"/>
          <w:bCs/>
          <w:sz w:val="20"/>
          <w:szCs w:val="24"/>
        </w:rPr>
        <w:t>Ar</w:t>
      </w:r>
      <w:r w:rsidRPr="00FF4F72">
        <w:rPr>
          <w:rFonts w:ascii="Times New Roman" w:hAnsi="Times New Roman" w:cs="Times New Roman"/>
          <w:bCs/>
          <w:i/>
          <w:iCs/>
          <w:sz w:val="20"/>
          <w:szCs w:val="24"/>
        </w:rPr>
        <w:t>H</w:t>
      </w:r>
      <w:proofErr w:type="spellEnd"/>
      <w:r w:rsidRPr="00FF4F72">
        <w:rPr>
          <w:rFonts w:ascii="Times New Roman" w:hAnsi="Times New Roman" w:cs="Times New Roman"/>
          <w:bCs/>
          <w:sz w:val="20"/>
          <w:szCs w:val="24"/>
        </w:rPr>
        <w:t>), 2.35 (3H, s, C</w:t>
      </w:r>
      <w:r w:rsidRPr="00FF4F72">
        <w:rPr>
          <w:rFonts w:ascii="Times New Roman" w:hAnsi="Times New Roman" w:cs="Times New Roman"/>
          <w:bCs/>
          <w:i/>
          <w:iCs/>
          <w:sz w:val="20"/>
          <w:szCs w:val="24"/>
        </w:rPr>
        <w:t>H</w:t>
      </w:r>
      <w:r w:rsidRPr="00FF4F72">
        <w:rPr>
          <w:rFonts w:ascii="Times New Roman" w:hAnsi="Times New Roman" w:cs="Times New Roman"/>
          <w:bCs/>
          <w:sz w:val="20"/>
          <w:szCs w:val="24"/>
          <w:vertAlign w:val="subscript"/>
        </w:rPr>
        <w:t>3</w:t>
      </w:r>
      <w:r w:rsidRPr="00FF4F72">
        <w:rPr>
          <w:rFonts w:ascii="Times New Roman" w:hAnsi="Times New Roman" w:cs="Times New Roman"/>
          <w:bCs/>
          <w:sz w:val="20"/>
          <w:szCs w:val="24"/>
        </w:rPr>
        <w:t xml:space="preserve">); </w:t>
      </w:r>
      <w:r w:rsidRPr="00FF4F72">
        <w:rPr>
          <w:rFonts w:ascii="Times New Roman" w:hAnsi="Times New Roman" w:cs="Times New Roman"/>
          <w:bCs/>
          <w:sz w:val="20"/>
          <w:szCs w:val="24"/>
          <w:vertAlign w:val="superscript"/>
        </w:rPr>
        <w:t>13</w:t>
      </w:r>
      <w:r w:rsidRPr="00FF4F72">
        <w:rPr>
          <w:rFonts w:ascii="Times New Roman" w:hAnsi="Times New Roman" w:cs="Times New Roman"/>
          <w:bCs/>
          <w:sz w:val="20"/>
          <w:szCs w:val="24"/>
        </w:rPr>
        <w:t xml:space="preserve">C NMR (100 MHz; d-Acetone) </w:t>
      </w:r>
      <w:proofErr w:type="spellStart"/>
      <w:r w:rsidRPr="00FF4F72">
        <w:rPr>
          <w:rFonts w:ascii="Times New Roman" w:hAnsi="Times New Roman" w:cs="Times New Roman"/>
          <w:bCs/>
          <w:sz w:val="20"/>
          <w:szCs w:val="24"/>
          <w:vertAlign w:val="superscript"/>
        </w:rPr>
        <w:t>δ</w:t>
      </w:r>
      <w:r w:rsidRPr="00FF4F72">
        <w:rPr>
          <w:rFonts w:ascii="Times New Roman" w:hAnsi="Times New Roman" w:cs="Times New Roman"/>
          <w:bCs/>
          <w:sz w:val="20"/>
          <w:szCs w:val="24"/>
        </w:rPr>
        <w:t>C</w:t>
      </w:r>
      <w:proofErr w:type="spellEnd"/>
      <w:r w:rsidRPr="00FF4F72">
        <w:rPr>
          <w:rFonts w:ascii="Times New Roman" w:hAnsi="Times New Roman" w:cs="Times New Roman"/>
          <w:bCs/>
          <w:sz w:val="20"/>
          <w:szCs w:val="24"/>
        </w:rPr>
        <w:t xml:space="preserve"> 169.8 (</w:t>
      </w:r>
      <w:r w:rsidRPr="00FF4F72">
        <w:rPr>
          <w:rFonts w:ascii="Times New Roman" w:hAnsi="Times New Roman" w:cs="Times New Roman"/>
          <w:bCs/>
          <w:i/>
          <w:iCs/>
          <w:sz w:val="20"/>
          <w:szCs w:val="24"/>
        </w:rPr>
        <w:t>C=</w:t>
      </w:r>
      <w:r w:rsidRPr="00FF4F72">
        <w:rPr>
          <w:rFonts w:ascii="Times New Roman" w:hAnsi="Times New Roman" w:cs="Times New Roman"/>
          <w:bCs/>
          <w:sz w:val="20"/>
          <w:szCs w:val="24"/>
        </w:rPr>
        <w:t>O), 137.4 (</w:t>
      </w:r>
      <w:proofErr w:type="spellStart"/>
      <w:r w:rsidRPr="00FF4F72">
        <w:rPr>
          <w:rFonts w:ascii="Times New Roman" w:hAnsi="Times New Roman" w:cs="Times New Roman"/>
          <w:bCs/>
          <w:sz w:val="20"/>
          <w:szCs w:val="24"/>
        </w:rPr>
        <w:t>Ar</w:t>
      </w:r>
      <w:r w:rsidRPr="00FF4F72">
        <w:rPr>
          <w:rFonts w:ascii="Times New Roman" w:hAnsi="Times New Roman" w:cs="Times New Roman"/>
          <w:bCs/>
          <w:i/>
          <w:iCs/>
          <w:sz w:val="20"/>
          <w:szCs w:val="24"/>
        </w:rPr>
        <w:t>C</w:t>
      </w:r>
      <w:proofErr w:type="spellEnd"/>
      <w:r w:rsidRPr="00FF4F72">
        <w:rPr>
          <w:rFonts w:ascii="Times New Roman" w:hAnsi="Times New Roman" w:cs="Times New Roman"/>
          <w:bCs/>
          <w:sz w:val="20"/>
          <w:szCs w:val="24"/>
        </w:rPr>
        <w:t>), 134.4 (q, 129.5 (</w:t>
      </w:r>
      <w:proofErr w:type="spellStart"/>
      <w:r w:rsidRPr="00FF4F72">
        <w:rPr>
          <w:rFonts w:ascii="Times New Roman" w:hAnsi="Times New Roman" w:cs="Times New Roman"/>
          <w:bCs/>
          <w:sz w:val="20"/>
          <w:szCs w:val="24"/>
        </w:rPr>
        <w:t>Ar</w:t>
      </w:r>
      <w:r w:rsidRPr="00FF4F72">
        <w:rPr>
          <w:rFonts w:ascii="Times New Roman" w:hAnsi="Times New Roman" w:cs="Times New Roman"/>
          <w:bCs/>
          <w:i/>
          <w:iCs/>
          <w:sz w:val="20"/>
          <w:szCs w:val="24"/>
        </w:rPr>
        <w:t>C</w:t>
      </w:r>
      <w:proofErr w:type="spellEnd"/>
      <w:r w:rsidRPr="00FF4F72">
        <w:rPr>
          <w:rFonts w:ascii="Times New Roman" w:hAnsi="Times New Roman" w:cs="Times New Roman"/>
          <w:bCs/>
          <w:sz w:val="20"/>
          <w:szCs w:val="24"/>
        </w:rPr>
        <w:t>), 129.3 (</w:t>
      </w:r>
      <w:proofErr w:type="spellStart"/>
      <w:r w:rsidRPr="00FF4F72">
        <w:rPr>
          <w:rFonts w:ascii="Times New Roman" w:hAnsi="Times New Roman" w:cs="Times New Roman"/>
          <w:bCs/>
          <w:sz w:val="20"/>
          <w:szCs w:val="24"/>
        </w:rPr>
        <w:t>Ar</w:t>
      </w:r>
      <w:r w:rsidRPr="00FF4F72">
        <w:rPr>
          <w:rFonts w:ascii="Times New Roman" w:hAnsi="Times New Roman" w:cs="Times New Roman"/>
          <w:bCs/>
          <w:i/>
          <w:iCs/>
          <w:sz w:val="20"/>
          <w:szCs w:val="24"/>
        </w:rPr>
        <w:t>C</w:t>
      </w:r>
      <w:proofErr w:type="spellEnd"/>
      <w:r w:rsidRPr="00FF4F72">
        <w:rPr>
          <w:rFonts w:ascii="Times New Roman" w:hAnsi="Times New Roman" w:cs="Times New Roman"/>
          <w:bCs/>
          <w:sz w:val="20"/>
          <w:szCs w:val="24"/>
        </w:rPr>
        <w:t>), 126.5 (q, 20.0 (</w:t>
      </w:r>
      <w:r w:rsidRPr="00FF4F72">
        <w:rPr>
          <w:rFonts w:ascii="Times New Roman" w:hAnsi="Times New Roman" w:cs="Times New Roman"/>
          <w:bCs/>
          <w:i/>
          <w:iCs/>
          <w:sz w:val="20"/>
          <w:szCs w:val="24"/>
        </w:rPr>
        <w:t>C</w:t>
      </w:r>
      <w:r w:rsidRPr="00FF4F72">
        <w:rPr>
          <w:rFonts w:ascii="Times New Roman" w:hAnsi="Times New Roman" w:cs="Times New Roman"/>
          <w:bCs/>
          <w:sz w:val="20"/>
          <w:szCs w:val="24"/>
        </w:rPr>
        <w:t>H</w:t>
      </w:r>
      <w:r w:rsidRPr="00FF4F72">
        <w:rPr>
          <w:rFonts w:ascii="Times New Roman" w:hAnsi="Times New Roman" w:cs="Times New Roman"/>
          <w:bCs/>
          <w:sz w:val="20"/>
          <w:szCs w:val="24"/>
          <w:vertAlign w:val="subscript"/>
        </w:rPr>
        <w:t>3</w:t>
      </w:r>
      <w:r w:rsidRPr="00FF4F72">
        <w:rPr>
          <w:rFonts w:ascii="Times New Roman" w:hAnsi="Times New Roman" w:cs="Times New Roman"/>
          <w:bCs/>
          <w:sz w:val="20"/>
          <w:szCs w:val="24"/>
        </w:rPr>
        <w:t>); MS (EI) m/z 187.1 (M</w:t>
      </w:r>
      <w:r w:rsidRPr="00FF4F72">
        <w:rPr>
          <w:rFonts w:ascii="Times New Roman" w:hAnsi="Times New Roman" w:cs="Times New Roman"/>
          <w:bCs/>
          <w:sz w:val="20"/>
          <w:szCs w:val="24"/>
          <w:vertAlign w:val="superscript"/>
        </w:rPr>
        <w:t>+</w:t>
      </w:r>
      <w:r w:rsidRPr="00FF4F72">
        <w:rPr>
          <w:rFonts w:ascii="Times New Roman" w:hAnsi="Times New Roman" w:cs="Times New Roman"/>
          <w:bCs/>
          <w:sz w:val="20"/>
          <w:szCs w:val="24"/>
        </w:rPr>
        <w:t xml:space="preserve">, 100 %); IR </w:t>
      </w:r>
      <w:proofErr w:type="spellStart"/>
      <w:r w:rsidRPr="00FF4F72">
        <w:rPr>
          <w:rFonts w:ascii="Times New Roman" w:hAnsi="Times New Roman" w:cs="Times New Roman"/>
          <w:bCs/>
          <w:sz w:val="20"/>
          <w:szCs w:val="24"/>
        </w:rPr>
        <w:t>ν</w:t>
      </w:r>
      <w:r w:rsidRPr="00FF4F72">
        <w:rPr>
          <w:rFonts w:ascii="Times New Roman" w:hAnsi="Times New Roman" w:cs="Times New Roman"/>
          <w:bCs/>
          <w:sz w:val="20"/>
          <w:szCs w:val="24"/>
          <w:vertAlign w:val="subscript"/>
        </w:rPr>
        <w:t>max</w:t>
      </w:r>
      <w:proofErr w:type="spellEnd"/>
      <w:r w:rsidRPr="00FF4F72">
        <w:rPr>
          <w:rFonts w:ascii="Times New Roman" w:hAnsi="Times New Roman" w:cs="Times New Roman"/>
          <w:bCs/>
          <w:sz w:val="20"/>
          <w:szCs w:val="24"/>
        </w:rPr>
        <w:t xml:space="preserve"> (</w:t>
      </w:r>
      <w:proofErr w:type="spellStart"/>
      <w:r w:rsidRPr="00FF4F72">
        <w:rPr>
          <w:rFonts w:ascii="Times New Roman" w:hAnsi="Times New Roman" w:cs="Times New Roman"/>
          <w:bCs/>
          <w:sz w:val="20"/>
          <w:szCs w:val="24"/>
        </w:rPr>
        <w:t>KBr</w:t>
      </w:r>
      <w:proofErr w:type="spellEnd"/>
      <w:r w:rsidRPr="00FF4F72">
        <w:rPr>
          <w:rFonts w:ascii="Times New Roman" w:hAnsi="Times New Roman" w:cs="Times New Roman"/>
          <w:bCs/>
          <w:sz w:val="20"/>
          <w:szCs w:val="24"/>
        </w:rPr>
        <w:t>) cm-1: 3450.67 cm</w:t>
      </w:r>
      <w:r w:rsidRPr="00FF4F72">
        <w:rPr>
          <w:rFonts w:ascii="Times New Roman" w:hAnsi="Times New Roman" w:cs="Times New Roman"/>
          <w:bCs/>
          <w:sz w:val="20"/>
          <w:szCs w:val="24"/>
          <w:vertAlign w:val="superscript"/>
        </w:rPr>
        <w:t>-1</w:t>
      </w:r>
      <w:r w:rsidRPr="00FF4F72">
        <w:rPr>
          <w:rFonts w:ascii="Times New Roman" w:hAnsi="Times New Roman" w:cs="Times New Roman"/>
          <w:bCs/>
          <w:sz w:val="20"/>
          <w:szCs w:val="24"/>
        </w:rPr>
        <w:t xml:space="preserve"> (OH), 2967.11 cm</w:t>
      </w:r>
      <w:r w:rsidRPr="00FF4F72">
        <w:rPr>
          <w:rFonts w:ascii="Times New Roman" w:hAnsi="Times New Roman" w:cs="Times New Roman"/>
          <w:bCs/>
          <w:sz w:val="20"/>
          <w:szCs w:val="24"/>
          <w:vertAlign w:val="superscript"/>
        </w:rPr>
        <w:t>-1</w:t>
      </w:r>
      <w:r w:rsidRPr="00FF4F72">
        <w:rPr>
          <w:rFonts w:ascii="Times New Roman" w:hAnsi="Times New Roman" w:cs="Times New Roman"/>
          <w:bCs/>
          <w:sz w:val="20"/>
          <w:szCs w:val="24"/>
        </w:rPr>
        <w:t xml:space="preserve"> (sp</w:t>
      </w:r>
      <w:r w:rsidRPr="00FF4F72">
        <w:rPr>
          <w:rFonts w:ascii="Times New Roman" w:hAnsi="Times New Roman" w:cs="Times New Roman"/>
          <w:bCs/>
          <w:sz w:val="20"/>
          <w:szCs w:val="24"/>
          <w:vertAlign w:val="superscript"/>
        </w:rPr>
        <w:t>3</w:t>
      </w:r>
      <w:r w:rsidRPr="00FF4F72">
        <w:rPr>
          <w:rFonts w:ascii="Times New Roman" w:hAnsi="Times New Roman" w:cs="Times New Roman"/>
          <w:bCs/>
          <w:sz w:val="20"/>
          <w:szCs w:val="24"/>
        </w:rPr>
        <w:t xml:space="preserve"> CH), 1702.41 cm</w:t>
      </w:r>
      <w:r w:rsidRPr="00FF4F72">
        <w:rPr>
          <w:rFonts w:ascii="Times New Roman" w:hAnsi="Times New Roman" w:cs="Times New Roman"/>
          <w:bCs/>
          <w:sz w:val="20"/>
          <w:szCs w:val="24"/>
          <w:vertAlign w:val="superscript"/>
        </w:rPr>
        <w:t>-1</w:t>
      </w:r>
      <w:r w:rsidRPr="00FF4F72">
        <w:rPr>
          <w:rFonts w:ascii="Times New Roman" w:hAnsi="Times New Roman" w:cs="Times New Roman"/>
          <w:bCs/>
          <w:sz w:val="20"/>
          <w:szCs w:val="24"/>
        </w:rPr>
        <w:t xml:space="preserve"> (C=O), 1041.54 cm</w:t>
      </w:r>
      <w:r w:rsidRPr="00FF4F72">
        <w:rPr>
          <w:rFonts w:ascii="Times New Roman" w:hAnsi="Times New Roman" w:cs="Times New Roman"/>
          <w:bCs/>
          <w:sz w:val="20"/>
          <w:szCs w:val="24"/>
          <w:vertAlign w:val="superscript"/>
        </w:rPr>
        <w:t>-1</w:t>
      </w:r>
      <w:r w:rsidRPr="00FF4F72">
        <w:rPr>
          <w:rFonts w:ascii="Times New Roman" w:hAnsi="Times New Roman" w:cs="Times New Roman"/>
          <w:bCs/>
          <w:sz w:val="20"/>
          <w:szCs w:val="24"/>
        </w:rPr>
        <w:t xml:space="preserve"> (C-N). </w:t>
      </w:r>
    </w:p>
    <w:p w:rsidR="00A25CBF" w:rsidRPr="00FF4F72" w:rsidRDefault="00A25CBF" w:rsidP="00A25CBF">
      <w:pPr>
        <w:spacing w:after="0" w:line="240" w:lineRule="auto"/>
        <w:jc w:val="both"/>
        <w:rPr>
          <w:rFonts w:ascii="Times New Roman" w:hAnsi="Times New Roman" w:cs="Times New Roman"/>
          <w:b/>
          <w:i/>
          <w:sz w:val="20"/>
          <w:szCs w:val="24"/>
          <w:lang w:val="ms-MY"/>
        </w:rPr>
      </w:pPr>
    </w:p>
    <w:p w:rsidR="00A25CBF" w:rsidRPr="00FF4F72" w:rsidRDefault="00A25CBF" w:rsidP="00A25CBF">
      <w:pPr>
        <w:spacing w:after="0" w:line="240" w:lineRule="auto"/>
        <w:jc w:val="both"/>
        <w:rPr>
          <w:rFonts w:ascii="Times New Roman" w:hAnsi="Times New Roman" w:cs="Times New Roman"/>
          <w:b/>
          <w:sz w:val="20"/>
          <w:szCs w:val="24"/>
          <w:lang w:val="ms-MY"/>
        </w:rPr>
      </w:pPr>
      <w:r w:rsidRPr="00FF4F72">
        <w:rPr>
          <w:rFonts w:ascii="Times New Roman" w:hAnsi="Times New Roman" w:cs="Times New Roman"/>
          <w:b/>
          <w:i/>
          <w:sz w:val="20"/>
          <w:szCs w:val="24"/>
          <w:lang w:val="ms-MY"/>
        </w:rPr>
        <w:t>N</w:t>
      </w:r>
      <w:r w:rsidRPr="00FF4F72">
        <w:rPr>
          <w:rFonts w:ascii="Times New Roman" w:hAnsi="Times New Roman" w:cs="Times New Roman"/>
          <w:b/>
          <w:sz w:val="20"/>
          <w:szCs w:val="24"/>
          <w:lang w:val="ms-MY"/>
        </w:rPr>
        <w:t>-(4-florophenyl)maleimide (M4)</w:t>
      </w:r>
    </w:p>
    <w:p w:rsidR="00A25CBF" w:rsidRPr="00FF4F72" w:rsidRDefault="00A25CBF" w:rsidP="00A25CBF">
      <w:pPr>
        <w:spacing w:after="0" w:line="240" w:lineRule="auto"/>
        <w:jc w:val="both"/>
        <w:rPr>
          <w:rFonts w:ascii="Times New Roman" w:hAnsi="Times New Roman" w:cs="Times New Roman"/>
          <w:bCs/>
          <w:sz w:val="20"/>
          <w:szCs w:val="24"/>
        </w:rPr>
      </w:pPr>
      <w:proofErr w:type="spellStart"/>
      <w:r w:rsidRPr="00FF4F72">
        <w:rPr>
          <w:rFonts w:asciiTheme="majorBidi" w:eastAsiaTheme="minorHAnsi" w:hAnsiTheme="majorBidi" w:cstheme="majorBidi"/>
          <w:sz w:val="20"/>
          <w:szCs w:val="20"/>
          <w:lang w:eastAsia="en-US"/>
        </w:rPr>
        <w:t>M.p</w:t>
      </w:r>
      <w:proofErr w:type="spellEnd"/>
      <w:r w:rsidRPr="00FF4F72">
        <w:rPr>
          <w:rFonts w:asciiTheme="majorBidi" w:eastAsiaTheme="minorHAnsi" w:hAnsiTheme="majorBidi" w:cstheme="majorBidi"/>
          <w:sz w:val="20"/>
          <w:szCs w:val="20"/>
          <w:lang w:eastAsia="en-US"/>
        </w:rPr>
        <w:t xml:space="preserve">. = 151.8 –153.2 °C; </w:t>
      </w:r>
      <w:r w:rsidRPr="00FF4F72">
        <w:rPr>
          <w:rFonts w:asciiTheme="majorBidi" w:eastAsiaTheme="minorHAnsi" w:hAnsiTheme="majorBidi" w:cstheme="majorBidi"/>
          <w:sz w:val="20"/>
          <w:szCs w:val="20"/>
          <w:vertAlign w:val="superscript"/>
          <w:lang w:eastAsia="en-US"/>
        </w:rPr>
        <w:t>1</w:t>
      </w:r>
      <w:r w:rsidRPr="00FF4F72">
        <w:rPr>
          <w:rFonts w:asciiTheme="majorBidi" w:eastAsiaTheme="minorHAnsi" w:hAnsiTheme="majorBidi" w:cstheme="majorBidi"/>
          <w:sz w:val="20"/>
          <w:szCs w:val="20"/>
          <w:lang w:eastAsia="en-US"/>
        </w:rPr>
        <w:t>H NMR (400.1 MHz, d</w:t>
      </w:r>
      <w:r w:rsidRPr="00FF4F72">
        <w:rPr>
          <w:rFonts w:asciiTheme="majorBidi" w:eastAsiaTheme="minorHAnsi" w:hAnsiTheme="majorBidi" w:cstheme="majorBidi"/>
          <w:sz w:val="20"/>
          <w:szCs w:val="20"/>
          <w:vertAlign w:val="subscript"/>
          <w:lang w:eastAsia="en-US"/>
        </w:rPr>
        <w:t>6</w:t>
      </w:r>
      <w:r w:rsidRPr="00FF4F72">
        <w:rPr>
          <w:rFonts w:asciiTheme="majorBidi" w:eastAsiaTheme="minorHAnsi" w:hAnsiTheme="majorBidi" w:cstheme="majorBidi"/>
          <w:sz w:val="20"/>
          <w:szCs w:val="20"/>
          <w:lang w:eastAsia="en-US"/>
        </w:rPr>
        <w:t xml:space="preserve">-Acetone): </w:t>
      </w:r>
      <w:proofErr w:type="spellStart"/>
      <w:r w:rsidRPr="00FF4F72">
        <w:rPr>
          <w:rFonts w:asciiTheme="majorBidi" w:eastAsiaTheme="minorHAnsi" w:hAnsiTheme="majorBidi" w:cstheme="majorBidi"/>
          <w:sz w:val="20"/>
          <w:szCs w:val="20"/>
          <w:vertAlign w:val="superscript"/>
          <w:lang w:eastAsia="en-US"/>
        </w:rPr>
        <w:t>δ</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xml:space="preserve"> 7.45-7.39 (2H, m; 2xAr</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7.28-7.22 (2H, m, 2×Ar</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xml:space="preserve">), 7.03 (2H, s,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H</w:t>
      </w:r>
      <w:proofErr w:type="spellEnd"/>
      <w:r w:rsidRPr="00FF4F72">
        <w:rPr>
          <w:rFonts w:asciiTheme="majorBidi" w:eastAsiaTheme="minorHAnsi" w:hAnsiTheme="majorBidi" w:cstheme="majorBidi"/>
          <w:sz w:val="20"/>
          <w:szCs w:val="20"/>
          <w:lang w:eastAsia="en-US"/>
        </w:rPr>
        <w:t xml:space="preserve">); </w:t>
      </w:r>
      <w:r w:rsidRPr="00FF4F72">
        <w:rPr>
          <w:rFonts w:asciiTheme="majorBidi" w:eastAsiaTheme="minorHAnsi" w:hAnsiTheme="majorBidi" w:cstheme="majorBidi"/>
          <w:sz w:val="20"/>
          <w:szCs w:val="20"/>
          <w:vertAlign w:val="superscript"/>
          <w:lang w:eastAsia="en-US"/>
        </w:rPr>
        <w:t>13</w:t>
      </w:r>
      <w:r w:rsidRPr="00FF4F72">
        <w:rPr>
          <w:rFonts w:asciiTheme="majorBidi" w:eastAsiaTheme="minorHAnsi" w:hAnsiTheme="majorBidi" w:cstheme="majorBidi"/>
          <w:sz w:val="20"/>
          <w:szCs w:val="20"/>
          <w:lang w:eastAsia="en-US"/>
        </w:rPr>
        <w:t>C NMR (100.6 MHz, d</w:t>
      </w:r>
      <w:r w:rsidRPr="00FF4F72">
        <w:rPr>
          <w:rFonts w:asciiTheme="majorBidi" w:eastAsiaTheme="minorHAnsi" w:hAnsiTheme="majorBidi" w:cstheme="majorBidi"/>
          <w:sz w:val="20"/>
          <w:szCs w:val="20"/>
          <w:vertAlign w:val="subscript"/>
          <w:lang w:eastAsia="en-US"/>
        </w:rPr>
        <w:t>6</w:t>
      </w:r>
      <w:r w:rsidRPr="00FF4F72">
        <w:rPr>
          <w:rFonts w:asciiTheme="majorBidi" w:eastAsiaTheme="minorHAnsi" w:hAnsiTheme="majorBidi" w:cstheme="majorBidi"/>
          <w:sz w:val="20"/>
          <w:szCs w:val="20"/>
          <w:lang w:eastAsia="en-US"/>
        </w:rPr>
        <w:t xml:space="preserve">-DMSO): </w:t>
      </w:r>
      <w:proofErr w:type="spellStart"/>
      <w:r w:rsidRPr="00FF4F72">
        <w:rPr>
          <w:rFonts w:asciiTheme="majorBidi" w:eastAsiaTheme="minorHAnsi" w:hAnsiTheme="majorBidi" w:cstheme="majorBidi"/>
          <w:sz w:val="20"/>
          <w:szCs w:val="20"/>
          <w:vertAlign w:val="superscript"/>
          <w:lang w:eastAsia="en-US"/>
        </w:rPr>
        <w:t>δ</w:t>
      </w:r>
      <w:r w:rsidRPr="00FF4F72">
        <w:rPr>
          <w:rFonts w:asciiTheme="majorBidi" w:eastAsiaTheme="minorHAnsi" w:hAnsiTheme="majorBidi" w:cstheme="majorBidi"/>
          <w:sz w:val="20"/>
          <w:szCs w:val="20"/>
          <w:lang w:eastAsia="en-US"/>
        </w:rPr>
        <w:t>C</w:t>
      </w:r>
      <w:proofErr w:type="spellEnd"/>
      <w:r w:rsidRPr="00FF4F72">
        <w:rPr>
          <w:rFonts w:asciiTheme="majorBidi" w:eastAsiaTheme="minorHAnsi" w:hAnsiTheme="majorBidi" w:cstheme="majorBidi"/>
          <w:sz w:val="20"/>
          <w:szCs w:val="20"/>
          <w:lang w:eastAsia="en-US"/>
        </w:rPr>
        <w:t xml:space="preserve"> 169.7 (</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O), 161.6 (</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F), 134.5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128.7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128.3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proofErr w:type="spellEnd"/>
      <w:r w:rsidRPr="00FF4F72">
        <w:rPr>
          <w:rFonts w:asciiTheme="majorBidi" w:eastAsiaTheme="minorHAnsi" w:hAnsiTheme="majorBidi" w:cstheme="majorBidi"/>
          <w:sz w:val="20"/>
          <w:szCs w:val="20"/>
          <w:lang w:eastAsia="en-US"/>
        </w:rPr>
        <w:t>-N), 115.6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w:t>
      </w:r>
    </w:p>
    <w:p w:rsidR="00A25CBF" w:rsidRPr="00FF4F72" w:rsidRDefault="00A25CBF" w:rsidP="00A25CBF">
      <w:pPr>
        <w:spacing w:after="0" w:line="240" w:lineRule="auto"/>
        <w:jc w:val="both"/>
        <w:rPr>
          <w:rFonts w:ascii="Times New Roman" w:hAnsi="Times New Roman" w:cs="Times New Roman"/>
          <w:bCs/>
          <w:sz w:val="20"/>
          <w:szCs w:val="24"/>
        </w:rPr>
      </w:pPr>
    </w:p>
    <w:p w:rsidR="00A25CBF" w:rsidRPr="00FF4F72" w:rsidRDefault="00A25CBF" w:rsidP="00A25CBF">
      <w:pPr>
        <w:spacing w:after="0" w:line="240" w:lineRule="auto"/>
        <w:jc w:val="both"/>
        <w:rPr>
          <w:rFonts w:ascii="Times New Roman" w:hAnsi="Times New Roman" w:cs="Times New Roman"/>
          <w:bCs/>
          <w:sz w:val="20"/>
          <w:szCs w:val="24"/>
          <w:lang w:val="ms-MY"/>
        </w:rPr>
      </w:pPr>
      <w:r w:rsidRPr="00FF4F72">
        <w:rPr>
          <w:rFonts w:ascii="Times New Roman" w:hAnsi="Times New Roman" w:cs="Times New Roman"/>
          <w:b/>
          <w:i/>
          <w:sz w:val="20"/>
          <w:szCs w:val="24"/>
          <w:lang w:val="ms-MY"/>
        </w:rPr>
        <w:t>N</w:t>
      </w:r>
      <w:r w:rsidRPr="00FF4F72">
        <w:rPr>
          <w:rFonts w:ascii="Times New Roman" w:hAnsi="Times New Roman" w:cs="Times New Roman"/>
          <w:b/>
          <w:sz w:val="20"/>
          <w:szCs w:val="24"/>
          <w:lang w:val="ms-MY"/>
        </w:rPr>
        <w:t>-(4-chlorophenyl)maleimide (M5)</w:t>
      </w:r>
    </w:p>
    <w:p w:rsidR="00A25CBF" w:rsidRPr="00FF4F72" w:rsidRDefault="00A25CBF" w:rsidP="00A25CBF">
      <w:pPr>
        <w:spacing w:after="0" w:line="240" w:lineRule="auto"/>
        <w:jc w:val="both"/>
        <w:rPr>
          <w:rFonts w:asciiTheme="majorBidi" w:eastAsiaTheme="minorHAnsi" w:hAnsiTheme="majorBidi" w:cstheme="majorBidi"/>
          <w:sz w:val="20"/>
          <w:szCs w:val="20"/>
          <w:lang w:eastAsia="en-US"/>
        </w:rPr>
      </w:pPr>
      <w:proofErr w:type="spellStart"/>
      <w:r w:rsidRPr="00FF4F72">
        <w:rPr>
          <w:rFonts w:asciiTheme="majorBidi" w:eastAsiaTheme="minorHAnsi" w:hAnsiTheme="majorBidi" w:cstheme="majorBidi"/>
          <w:sz w:val="20"/>
          <w:szCs w:val="20"/>
          <w:lang w:eastAsia="en-US"/>
        </w:rPr>
        <w:t>M.p</w:t>
      </w:r>
      <w:proofErr w:type="spellEnd"/>
      <w:r w:rsidRPr="00FF4F72">
        <w:rPr>
          <w:rFonts w:asciiTheme="majorBidi" w:eastAsiaTheme="minorHAnsi" w:hAnsiTheme="majorBidi" w:cstheme="majorBidi"/>
          <w:sz w:val="20"/>
          <w:szCs w:val="20"/>
          <w:lang w:eastAsia="en-US"/>
        </w:rPr>
        <w:t xml:space="preserve">. = 106.7 –108.5 °C; </w:t>
      </w:r>
      <w:r w:rsidRPr="00FF4F72">
        <w:rPr>
          <w:rFonts w:asciiTheme="majorBidi" w:eastAsiaTheme="minorHAnsi" w:hAnsiTheme="majorBidi" w:cstheme="majorBidi"/>
          <w:sz w:val="20"/>
          <w:szCs w:val="20"/>
          <w:vertAlign w:val="superscript"/>
          <w:lang w:eastAsia="en-US"/>
        </w:rPr>
        <w:t>1</w:t>
      </w:r>
      <w:r w:rsidRPr="00FF4F72">
        <w:rPr>
          <w:rFonts w:asciiTheme="majorBidi" w:eastAsiaTheme="minorHAnsi" w:hAnsiTheme="majorBidi" w:cstheme="majorBidi"/>
          <w:sz w:val="20"/>
          <w:szCs w:val="20"/>
          <w:lang w:eastAsia="en-US"/>
        </w:rPr>
        <w:t>H NMR (400.1 MHz, d</w:t>
      </w:r>
      <w:r w:rsidRPr="00FF4F72">
        <w:rPr>
          <w:rFonts w:asciiTheme="majorBidi" w:eastAsiaTheme="minorHAnsi" w:hAnsiTheme="majorBidi" w:cstheme="majorBidi"/>
          <w:sz w:val="20"/>
          <w:szCs w:val="20"/>
          <w:vertAlign w:val="subscript"/>
          <w:lang w:eastAsia="en-US"/>
        </w:rPr>
        <w:t>6</w:t>
      </w:r>
      <w:r w:rsidRPr="00FF4F72">
        <w:rPr>
          <w:rFonts w:asciiTheme="majorBidi" w:eastAsiaTheme="minorHAnsi" w:hAnsiTheme="majorBidi" w:cstheme="majorBidi"/>
          <w:sz w:val="20"/>
          <w:szCs w:val="20"/>
          <w:lang w:eastAsia="en-US"/>
        </w:rPr>
        <w:t xml:space="preserve">-Acetone): </w:t>
      </w:r>
      <w:proofErr w:type="spellStart"/>
      <w:r w:rsidRPr="00FF4F72">
        <w:rPr>
          <w:rFonts w:asciiTheme="majorBidi" w:eastAsiaTheme="minorHAnsi" w:hAnsiTheme="majorBidi" w:cstheme="majorBidi"/>
          <w:sz w:val="20"/>
          <w:szCs w:val="20"/>
          <w:vertAlign w:val="superscript"/>
          <w:lang w:eastAsia="en-US"/>
        </w:rPr>
        <w:t>δ</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xml:space="preserve"> 7.53-7.51 (2H, m; 2xAr</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7.43-7.41 (2H, m, 2×Ar</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xml:space="preserve">), 7.04 (2H, s,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H</w:t>
      </w:r>
      <w:proofErr w:type="spellEnd"/>
      <w:r w:rsidRPr="00FF4F72">
        <w:rPr>
          <w:rFonts w:asciiTheme="majorBidi" w:eastAsiaTheme="minorHAnsi" w:hAnsiTheme="majorBidi" w:cstheme="majorBidi"/>
          <w:sz w:val="20"/>
          <w:szCs w:val="20"/>
          <w:lang w:eastAsia="en-US"/>
        </w:rPr>
        <w:t xml:space="preserve">); </w:t>
      </w:r>
      <w:r w:rsidRPr="00FF4F72">
        <w:rPr>
          <w:rFonts w:asciiTheme="majorBidi" w:eastAsiaTheme="minorHAnsi" w:hAnsiTheme="majorBidi" w:cstheme="majorBidi"/>
          <w:sz w:val="20"/>
          <w:szCs w:val="20"/>
          <w:vertAlign w:val="superscript"/>
          <w:lang w:eastAsia="en-US"/>
        </w:rPr>
        <w:t>13</w:t>
      </w:r>
      <w:r w:rsidRPr="00FF4F72">
        <w:rPr>
          <w:rFonts w:asciiTheme="majorBidi" w:eastAsiaTheme="minorHAnsi" w:hAnsiTheme="majorBidi" w:cstheme="majorBidi"/>
          <w:sz w:val="20"/>
          <w:szCs w:val="20"/>
          <w:lang w:eastAsia="en-US"/>
        </w:rPr>
        <w:t>C NMR (100.6 MHz, d</w:t>
      </w:r>
      <w:r w:rsidRPr="00FF4F72">
        <w:rPr>
          <w:rFonts w:asciiTheme="majorBidi" w:eastAsiaTheme="minorHAnsi" w:hAnsiTheme="majorBidi" w:cstheme="majorBidi"/>
          <w:sz w:val="20"/>
          <w:szCs w:val="20"/>
          <w:vertAlign w:val="subscript"/>
          <w:lang w:eastAsia="en-US"/>
        </w:rPr>
        <w:t>6</w:t>
      </w:r>
      <w:r w:rsidRPr="00FF4F72">
        <w:rPr>
          <w:rFonts w:asciiTheme="majorBidi" w:eastAsiaTheme="minorHAnsi" w:hAnsiTheme="majorBidi" w:cstheme="majorBidi"/>
          <w:sz w:val="20"/>
          <w:szCs w:val="20"/>
          <w:lang w:eastAsia="en-US"/>
        </w:rPr>
        <w:t xml:space="preserve">-DMSO): </w:t>
      </w:r>
      <w:proofErr w:type="spellStart"/>
      <w:r w:rsidRPr="00FF4F72">
        <w:rPr>
          <w:rFonts w:asciiTheme="majorBidi" w:eastAsiaTheme="minorHAnsi" w:hAnsiTheme="majorBidi" w:cstheme="majorBidi"/>
          <w:sz w:val="20"/>
          <w:szCs w:val="20"/>
          <w:vertAlign w:val="superscript"/>
          <w:lang w:eastAsia="en-US"/>
        </w:rPr>
        <w:t>δ</w:t>
      </w:r>
      <w:r w:rsidRPr="00FF4F72">
        <w:rPr>
          <w:rFonts w:asciiTheme="majorBidi" w:eastAsiaTheme="minorHAnsi" w:hAnsiTheme="majorBidi" w:cstheme="majorBidi"/>
          <w:sz w:val="20"/>
          <w:szCs w:val="20"/>
          <w:lang w:eastAsia="en-US"/>
        </w:rPr>
        <w:t>C</w:t>
      </w:r>
      <w:proofErr w:type="spellEnd"/>
      <w:r w:rsidRPr="00FF4F72">
        <w:rPr>
          <w:rFonts w:asciiTheme="majorBidi" w:eastAsiaTheme="minorHAnsi" w:hAnsiTheme="majorBidi" w:cstheme="majorBidi"/>
          <w:sz w:val="20"/>
          <w:szCs w:val="20"/>
          <w:lang w:eastAsia="en-US"/>
        </w:rPr>
        <w:t xml:space="preserve"> 169.4 (</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O), 134.6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132.6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proofErr w:type="spellEnd"/>
      <w:r w:rsidRPr="00FF4F72">
        <w:rPr>
          <w:rFonts w:asciiTheme="majorBidi" w:eastAsiaTheme="minorHAnsi" w:hAnsiTheme="majorBidi" w:cstheme="majorBidi"/>
          <w:sz w:val="20"/>
          <w:szCs w:val="20"/>
          <w:lang w:eastAsia="en-US"/>
        </w:rPr>
        <w:t>-N), 131.1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-Cl</w:t>
      </w:r>
      <w:proofErr w:type="spellEnd"/>
      <w:r w:rsidRPr="00FF4F72">
        <w:rPr>
          <w:rFonts w:asciiTheme="majorBidi" w:eastAsiaTheme="minorHAnsi" w:hAnsiTheme="majorBidi" w:cstheme="majorBidi"/>
          <w:sz w:val="20"/>
          <w:szCs w:val="20"/>
          <w:lang w:eastAsia="en-US"/>
        </w:rPr>
        <w:t>), 128.9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128.0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xml:space="preserve">); </w:t>
      </w:r>
      <w:r w:rsidRPr="00FF4F72">
        <w:rPr>
          <w:rFonts w:asciiTheme="majorBidi" w:eastAsiaTheme="minorHAnsi" w:hAnsiTheme="majorBidi" w:cstheme="majorBidi"/>
          <w:sz w:val="20"/>
          <w:szCs w:val="20"/>
          <w:vertAlign w:val="superscript"/>
          <w:lang w:eastAsia="en-US"/>
        </w:rPr>
        <w:t>19</w:t>
      </w:r>
      <w:r w:rsidRPr="00FF4F72">
        <w:rPr>
          <w:rFonts w:asciiTheme="majorBidi" w:eastAsiaTheme="minorHAnsi" w:hAnsiTheme="majorBidi" w:cstheme="majorBidi"/>
          <w:sz w:val="20"/>
          <w:szCs w:val="20"/>
          <w:lang w:eastAsia="en-US"/>
        </w:rPr>
        <w:t xml:space="preserve">F NMR (376.5 MHz, </w:t>
      </w:r>
      <w:r w:rsidRPr="00FF4F72">
        <w:rPr>
          <w:rFonts w:asciiTheme="majorBidi" w:eastAsiaTheme="minorHAnsi" w:hAnsiTheme="majorBidi" w:cstheme="majorBidi"/>
          <w:i/>
          <w:iCs/>
          <w:sz w:val="20"/>
          <w:szCs w:val="20"/>
          <w:lang w:eastAsia="en-US"/>
        </w:rPr>
        <w:t>d</w:t>
      </w:r>
      <w:r w:rsidRPr="00FF4F72">
        <w:rPr>
          <w:rFonts w:asciiTheme="majorBidi" w:eastAsiaTheme="minorHAnsi" w:hAnsiTheme="majorBidi" w:cstheme="majorBidi"/>
          <w:sz w:val="20"/>
          <w:szCs w:val="20"/>
          <w:vertAlign w:val="subscript"/>
          <w:lang w:eastAsia="en-US"/>
        </w:rPr>
        <w:t>6</w:t>
      </w:r>
      <w:r w:rsidRPr="00FF4F72">
        <w:rPr>
          <w:rFonts w:asciiTheme="majorBidi" w:eastAsiaTheme="minorHAnsi" w:hAnsiTheme="majorBidi" w:cstheme="majorBidi"/>
          <w:sz w:val="20"/>
          <w:szCs w:val="20"/>
          <w:lang w:eastAsia="en-US"/>
        </w:rPr>
        <w:t xml:space="preserve">-DMSO) : </w:t>
      </w:r>
      <w:proofErr w:type="spellStart"/>
      <w:r w:rsidRPr="00FF4F72">
        <w:rPr>
          <w:rFonts w:asciiTheme="majorBidi" w:eastAsiaTheme="minorHAnsi" w:hAnsiTheme="majorBidi" w:cstheme="majorBidi"/>
          <w:sz w:val="20"/>
          <w:szCs w:val="20"/>
          <w:vertAlign w:val="superscript"/>
          <w:lang w:eastAsia="en-US"/>
        </w:rPr>
        <w:t>δ</w:t>
      </w:r>
      <w:r w:rsidRPr="00FF4F72">
        <w:rPr>
          <w:rFonts w:asciiTheme="majorBidi" w:eastAsiaTheme="minorHAnsi" w:hAnsiTheme="majorBidi" w:cstheme="majorBidi"/>
          <w:sz w:val="20"/>
          <w:szCs w:val="20"/>
          <w:lang w:eastAsia="en-US"/>
        </w:rPr>
        <w:t>F</w:t>
      </w:r>
      <w:proofErr w:type="spellEnd"/>
      <w:r w:rsidRPr="00FF4F72">
        <w:rPr>
          <w:rFonts w:asciiTheme="majorBidi" w:eastAsiaTheme="minorHAnsi" w:hAnsiTheme="majorBidi" w:cstheme="majorBidi"/>
          <w:sz w:val="20"/>
          <w:szCs w:val="20"/>
          <w:lang w:eastAsia="en-US"/>
        </w:rPr>
        <w:t xml:space="preserve"> 115.6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proofErr w:type="spellEnd"/>
      <w:r w:rsidRPr="00FF4F72">
        <w:rPr>
          <w:rFonts w:asciiTheme="majorBidi" w:eastAsiaTheme="minorHAnsi" w:hAnsiTheme="majorBidi" w:cstheme="majorBidi"/>
          <w:sz w:val="20"/>
          <w:szCs w:val="20"/>
          <w:lang w:eastAsia="en-US"/>
        </w:rPr>
        <w:t>-F).</w:t>
      </w:r>
    </w:p>
    <w:p w:rsidR="00A25CBF" w:rsidRPr="00FF4F72" w:rsidRDefault="00A25CBF" w:rsidP="00A25CBF">
      <w:pPr>
        <w:spacing w:after="0" w:line="240" w:lineRule="auto"/>
        <w:jc w:val="both"/>
        <w:rPr>
          <w:rFonts w:asciiTheme="majorBidi" w:eastAsiaTheme="minorHAnsi" w:hAnsiTheme="majorBidi" w:cstheme="majorBidi"/>
          <w:sz w:val="20"/>
          <w:szCs w:val="20"/>
          <w:lang w:eastAsia="en-US"/>
        </w:rPr>
      </w:pPr>
    </w:p>
    <w:p w:rsidR="00A25CBF" w:rsidRPr="00FF4F72" w:rsidRDefault="00A25CBF" w:rsidP="00A25CBF">
      <w:pPr>
        <w:spacing w:after="0" w:line="240" w:lineRule="auto"/>
        <w:jc w:val="both"/>
        <w:rPr>
          <w:rFonts w:ascii="Times New Roman" w:hAnsi="Times New Roman" w:cs="Times New Roman"/>
          <w:sz w:val="20"/>
          <w:szCs w:val="24"/>
          <w:lang w:val="ms-MY"/>
        </w:rPr>
      </w:pPr>
      <w:r w:rsidRPr="00FF4F72">
        <w:rPr>
          <w:rFonts w:ascii="Times New Roman" w:hAnsi="Times New Roman" w:cs="Times New Roman"/>
          <w:b/>
          <w:i/>
          <w:sz w:val="20"/>
          <w:szCs w:val="24"/>
          <w:lang w:val="ms-MY"/>
        </w:rPr>
        <w:t>N</w:t>
      </w:r>
      <w:r w:rsidRPr="00FF4F72">
        <w:rPr>
          <w:rFonts w:ascii="Times New Roman" w:hAnsi="Times New Roman" w:cs="Times New Roman"/>
          <w:b/>
          <w:sz w:val="20"/>
          <w:szCs w:val="24"/>
          <w:lang w:val="ms-MY"/>
        </w:rPr>
        <w:t>-(4-bromophenyl)maleimide (M6)</w:t>
      </w:r>
    </w:p>
    <w:p w:rsidR="00A25CBF" w:rsidRPr="00FF4F72" w:rsidRDefault="00A25CBF" w:rsidP="00A25CBF">
      <w:pPr>
        <w:spacing w:after="0" w:line="240" w:lineRule="auto"/>
        <w:jc w:val="both"/>
        <w:rPr>
          <w:rFonts w:asciiTheme="majorBidi" w:eastAsiaTheme="minorHAnsi" w:hAnsiTheme="majorBidi" w:cstheme="majorBidi"/>
          <w:sz w:val="20"/>
          <w:szCs w:val="20"/>
          <w:lang w:eastAsia="en-US"/>
        </w:rPr>
      </w:pPr>
      <w:proofErr w:type="spellStart"/>
      <w:r w:rsidRPr="00FF4F72">
        <w:rPr>
          <w:rFonts w:asciiTheme="majorBidi" w:eastAsiaTheme="minorHAnsi" w:hAnsiTheme="majorBidi" w:cstheme="majorBidi"/>
          <w:sz w:val="20"/>
          <w:szCs w:val="20"/>
          <w:lang w:eastAsia="en-US"/>
        </w:rPr>
        <w:t>M.p</w:t>
      </w:r>
      <w:proofErr w:type="spellEnd"/>
      <w:r w:rsidRPr="00FF4F72">
        <w:rPr>
          <w:rFonts w:asciiTheme="majorBidi" w:eastAsiaTheme="minorHAnsi" w:hAnsiTheme="majorBidi" w:cstheme="majorBidi"/>
          <w:sz w:val="20"/>
          <w:szCs w:val="20"/>
          <w:lang w:eastAsia="en-US"/>
        </w:rPr>
        <w:t xml:space="preserve">. = 101.5 –103.9 °C; </w:t>
      </w:r>
      <w:r w:rsidRPr="00FF4F72">
        <w:rPr>
          <w:rFonts w:asciiTheme="majorBidi" w:eastAsiaTheme="minorHAnsi" w:hAnsiTheme="majorBidi" w:cstheme="majorBidi"/>
          <w:sz w:val="20"/>
          <w:szCs w:val="20"/>
          <w:vertAlign w:val="superscript"/>
          <w:lang w:eastAsia="en-US"/>
        </w:rPr>
        <w:t>1</w:t>
      </w:r>
      <w:r w:rsidRPr="00FF4F72">
        <w:rPr>
          <w:rFonts w:asciiTheme="majorBidi" w:eastAsiaTheme="minorHAnsi" w:hAnsiTheme="majorBidi" w:cstheme="majorBidi"/>
          <w:sz w:val="20"/>
          <w:szCs w:val="20"/>
          <w:lang w:eastAsia="en-US"/>
        </w:rPr>
        <w:t>H NMR (400.1 MHz, d</w:t>
      </w:r>
      <w:r w:rsidRPr="00FF4F72">
        <w:rPr>
          <w:rFonts w:asciiTheme="majorBidi" w:eastAsiaTheme="minorHAnsi" w:hAnsiTheme="majorBidi" w:cstheme="majorBidi"/>
          <w:sz w:val="20"/>
          <w:szCs w:val="20"/>
          <w:vertAlign w:val="subscript"/>
          <w:lang w:eastAsia="en-US"/>
        </w:rPr>
        <w:t>6</w:t>
      </w:r>
      <w:r w:rsidRPr="00FF4F72">
        <w:rPr>
          <w:rFonts w:asciiTheme="majorBidi" w:eastAsiaTheme="minorHAnsi" w:hAnsiTheme="majorBidi" w:cstheme="majorBidi"/>
          <w:sz w:val="20"/>
          <w:szCs w:val="20"/>
          <w:lang w:eastAsia="en-US"/>
        </w:rPr>
        <w:t xml:space="preserve">-Acetone): </w:t>
      </w:r>
      <w:proofErr w:type="spellStart"/>
      <w:r w:rsidRPr="00FF4F72">
        <w:rPr>
          <w:rFonts w:asciiTheme="majorBidi" w:eastAsiaTheme="minorHAnsi" w:hAnsiTheme="majorBidi" w:cstheme="majorBidi"/>
          <w:sz w:val="20"/>
          <w:szCs w:val="20"/>
          <w:vertAlign w:val="superscript"/>
          <w:lang w:eastAsia="en-US"/>
        </w:rPr>
        <w:t>δ</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xml:space="preserve"> 7.68-7.65 (2H, m; 2xAr</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7.38-7.35 (2H, m, 2×Ar</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xml:space="preserve">), 7.04 (2H, s,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H</w:t>
      </w:r>
      <w:proofErr w:type="spellEnd"/>
      <w:r w:rsidRPr="00FF4F72">
        <w:rPr>
          <w:rFonts w:asciiTheme="majorBidi" w:eastAsiaTheme="minorHAnsi" w:hAnsiTheme="majorBidi" w:cstheme="majorBidi"/>
          <w:sz w:val="20"/>
          <w:szCs w:val="20"/>
          <w:lang w:eastAsia="en-US"/>
        </w:rPr>
        <w:t xml:space="preserve">); </w:t>
      </w:r>
      <w:r w:rsidRPr="00FF4F72">
        <w:rPr>
          <w:rFonts w:asciiTheme="majorBidi" w:eastAsiaTheme="minorHAnsi" w:hAnsiTheme="majorBidi" w:cstheme="majorBidi"/>
          <w:sz w:val="20"/>
          <w:szCs w:val="20"/>
          <w:vertAlign w:val="superscript"/>
          <w:lang w:eastAsia="en-US"/>
        </w:rPr>
        <w:t>13</w:t>
      </w:r>
      <w:r w:rsidRPr="00FF4F72">
        <w:rPr>
          <w:rFonts w:asciiTheme="majorBidi" w:eastAsiaTheme="minorHAnsi" w:hAnsiTheme="majorBidi" w:cstheme="majorBidi"/>
          <w:sz w:val="20"/>
          <w:szCs w:val="20"/>
          <w:lang w:eastAsia="en-US"/>
        </w:rPr>
        <w:t>C NMR (100.6 MHz, d</w:t>
      </w:r>
      <w:r w:rsidRPr="00FF4F72">
        <w:rPr>
          <w:rFonts w:asciiTheme="majorBidi" w:eastAsiaTheme="minorHAnsi" w:hAnsiTheme="majorBidi" w:cstheme="majorBidi"/>
          <w:sz w:val="20"/>
          <w:szCs w:val="20"/>
          <w:vertAlign w:val="subscript"/>
          <w:lang w:eastAsia="en-US"/>
        </w:rPr>
        <w:t>6</w:t>
      </w:r>
      <w:r w:rsidRPr="00FF4F72">
        <w:rPr>
          <w:rFonts w:asciiTheme="majorBidi" w:eastAsiaTheme="minorHAnsi" w:hAnsiTheme="majorBidi" w:cstheme="majorBidi"/>
          <w:sz w:val="20"/>
          <w:szCs w:val="20"/>
          <w:lang w:eastAsia="en-US"/>
        </w:rPr>
        <w:t xml:space="preserve">-DMSO): </w:t>
      </w:r>
      <w:proofErr w:type="spellStart"/>
      <w:r w:rsidRPr="00FF4F72">
        <w:rPr>
          <w:rFonts w:asciiTheme="majorBidi" w:eastAsiaTheme="minorHAnsi" w:hAnsiTheme="majorBidi" w:cstheme="majorBidi"/>
          <w:sz w:val="20"/>
          <w:szCs w:val="20"/>
          <w:vertAlign w:val="superscript"/>
          <w:lang w:eastAsia="en-US"/>
        </w:rPr>
        <w:t>δ</w:t>
      </w:r>
      <w:r w:rsidRPr="00FF4F72">
        <w:rPr>
          <w:rFonts w:asciiTheme="majorBidi" w:eastAsiaTheme="minorHAnsi" w:hAnsiTheme="majorBidi" w:cstheme="majorBidi"/>
          <w:sz w:val="20"/>
          <w:szCs w:val="20"/>
          <w:lang w:eastAsia="en-US"/>
        </w:rPr>
        <w:t>C</w:t>
      </w:r>
      <w:proofErr w:type="spellEnd"/>
      <w:r w:rsidRPr="00FF4F72">
        <w:rPr>
          <w:rFonts w:asciiTheme="majorBidi" w:eastAsiaTheme="minorHAnsi" w:hAnsiTheme="majorBidi" w:cstheme="majorBidi"/>
          <w:sz w:val="20"/>
          <w:szCs w:val="20"/>
          <w:lang w:eastAsia="en-US"/>
        </w:rPr>
        <w:t xml:space="preserve"> 169.4 (</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O), 134.6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131.9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131.5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proofErr w:type="spellEnd"/>
      <w:r w:rsidRPr="00FF4F72">
        <w:rPr>
          <w:rFonts w:asciiTheme="majorBidi" w:eastAsiaTheme="minorHAnsi" w:hAnsiTheme="majorBidi" w:cstheme="majorBidi"/>
          <w:sz w:val="20"/>
          <w:szCs w:val="20"/>
          <w:lang w:eastAsia="en-US"/>
        </w:rPr>
        <w:t>-N), 128.3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120.6 (</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-Br).</w:t>
      </w:r>
    </w:p>
    <w:p w:rsidR="00223EDF" w:rsidRPr="00FF4F72" w:rsidRDefault="00223EDF" w:rsidP="00A25CBF">
      <w:pPr>
        <w:spacing w:after="0" w:line="240" w:lineRule="auto"/>
        <w:jc w:val="both"/>
        <w:rPr>
          <w:rFonts w:ascii="Times New Roman" w:hAnsi="Times New Roman" w:cs="Times New Roman"/>
          <w:b/>
          <w:sz w:val="20"/>
          <w:szCs w:val="24"/>
        </w:rPr>
      </w:pPr>
    </w:p>
    <w:p w:rsidR="00A25CBF" w:rsidRPr="00FF4F72" w:rsidRDefault="00A25CBF" w:rsidP="00A25CBF">
      <w:pPr>
        <w:spacing w:after="0" w:line="240" w:lineRule="auto"/>
        <w:jc w:val="both"/>
        <w:rPr>
          <w:rFonts w:ascii="Times New Roman" w:hAnsi="Times New Roman" w:cs="Times New Roman"/>
          <w:b/>
          <w:sz w:val="20"/>
          <w:szCs w:val="24"/>
        </w:rPr>
      </w:pPr>
      <w:r w:rsidRPr="00FF4F72">
        <w:rPr>
          <w:rFonts w:ascii="Times New Roman" w:hAnsi="Times New Roman" w:cs="Times New Roman"/>
          <w:b/>
          <w:sz w:val="20"/>
          <w:szCs w:val="24"/>
        </w:rPr>
        <w:t>1-(3</w:t>
      </w:r>
      <w:proofErr w:type="gramStart"/>
      <w:r w:rsidRPr="00FF4F72">
        <w:rPr>
          <w:rFonts w:ascii="Times New Roman" w:hAnsi="Times New Roman" w:cs="Times New Roman"/>
          <w:b/>
          <w:sz w:val="20"/>
          <w:szCs w:val="24"/>
        </w:rPr>
        <w:t>,5</w:t>
      </w:r>
      <w:proofErr w:type="gramEnd"/>
      <w:r w:rsidRPr="00FF4F72">
        <w:rPr>
          <w:rFonts w:ascii="Times New Roman" w:hAnsi="Times New Roman" w:cs="Times New Roman"/>
          <w:b/>
          <w:sz w:val="20"/>
          <w:szCs w:val="24"/>
        </w:rPr>
        <w:t>-bis(trifloromethyl)phenyl)-3-(4-(3-(2,5-dioxo-2H-pirol-1(5H)-yl)phenetyl)phenyl)urea (M8)</w:t>
      </w:r>
    </w:p>
    <w:p w:rsidR="00223EDF" w:rsidRPr="00FF4F72" w:rsidRDefault="00223EDF" w:rsidP="00223EDF">
      <w:pPr>
        <w:spacing w:after="0" w:line="240" w:lineRule="auto"/>
        <w:jc w:val="both"/>
        <w:rPr>
          <w:rFonts w:asciiTheme="majorBidi" w:eastAsiaTheme="minorHAnsi" w:hAnsiTheme="majorBidi" w:cstheme="majorBidi"/>
          <w:sz w:val="20"/>
          <w:szCs w:val="20"/>
          <w:lang w:eastAsia="en-US"/>
        </w:rPr>
      </w:pPr>
      <w:proofErr w:type="spellStart"/>
      <w:r w:rsidRPr="00FF4F72">
        <w:rPr>
          <w:rFonts w:asciiTheme="majorBidi" w:eastAsiaTheme="minorHAnsi" w:hAnsiTheme="majorBidi" w:cstheme="majorBidi"/>
          <w:sz w:val="20"/>
          <w:szCs w:val="20"/>
          <w:lang w:eastAsia="en-US"/>
        </w:rPr>
        <w:t>M.p</w:t>
      </w:r>
      <w:proofErr w:type="spellEnd"/>
      <w:r w:rsidRPr="00FF4F72">
        <w:rPr>
          <w:rFonts w:asciiTheme="majorBidi" w:eastAsiaTheme="minorHAnsi" w:hAnsiTheme="majorBidi" w:cstheme="majorBidi"/>
          <w:sz w:val="20"/>
          <w:szCs w:val="20"/>
          <w:lang w:eastAsia="en-US"/>
        </w:rPr>
        <w:t xml:space="preserve">. = 205.3 – 208.3 °C; </w:t>
      </w:r>
      <w:r w:rsidRPr="00FF4F72">
        <w:rPr>
          <w:rFonts w:asciiTheme="majorBidi" w:eastAsiaTheme="minorHAnsi" w:hAnsiTheme="majorBidi" w:cstheme="majorBidi"/>
          <w:sz w:val="20"/>
          <w:szCs w:val="20"/>
          <w:vertAlign w:val="superscript"/>
          <w:lang w:eastAsia="en-US"/>
        </w:rPr>
        <w:t>1</w:t>
      </w:r>
      <w:r w:rsidRPr="00FF4F72">
        <w:rPr>
          <w:rFonts w:asciiTheme="majorBidi" w:eastAsiaTheme="minorHAnsi" w:hAnsiTheme="majorBidi" w:cstheme="majorBidi"/>
          <w:sz w:val="20"/>
          <w:szCs w:val="20"/>
          <w:lang w:eastAsia="en-US"/>
        </w:rPr>
        <w:t xml:space="preserve">H NMR (300.1 MHz, </w:t>
      </w:r>
      <w:r w:rsidRPr="00FF4F72">
        <w:rPr>
          <w:rFonts w:asciiTheme="majorBidi" w:eastAsiaTheme="minorHAnsi" w:hAnsiTheme="majorBidi" w:cstheme="majorBidi"/>
          <w:i/>
          <w:iCs/>
          <w:sz w:val="20"/>
          <w:szCs w:val="20"/>
          <w:lang w:eastAsia="en-US"/>
        </w:rPr>
        <w:t>d</w:t>
      </w:r>
      <w:r w:rsidRPr="00FF4F72">
        <w:rPr>
          <w:rFonts w:asciiTheme="majorBidi" w:eastAsiaTheme="minorHAnsi" w:hAnsiTheme="majorBidi" w:cstheme="majorBidi"/>
          <w:sz w:val="20"/>
          <w:szCs w:val="20"/>
          <w:vertAlign w:val="subscript"/>
          <w:lang w:eastAsia="en-US"/>
        </w:rPr>
        <w:t>6</w:t>
      </w:r>
      <w:r w:rsidRPr="00FF4F72">
        <w:rPr>
          <w:rFonts w:asciiTheme="majorBidi" w:eastAsiaTheme="minorHAnsi" w:hAnsiTheme="majorBidi" w:cstheme="majorBidi"/>
          <w:sz w:val="20"/>
          <w:szCs w:val="20"/>
          <w:lang w:eastAsia="en-US"/>
        </w:rPr>
        <w:t xml:space="preserve">-DMSO) : </w:t>
      </w:r>
      <w:proofErr w:type="spellStart"/>
      <w:r w:rsidRPr="00FF4F72">
        <w:rPr>
          <w:rFonts w:asciiTheme="majorBidi" w:eastAsiaTheme="minorHAnsi" w:hAnsiTheme="majorBidi" w:cstheme="majorBidi"/>
          <w:sz w:val="20"/>
          <w:szCs w:val="20"/>
          <w:vertAlign w:val="superscript"/>
          <w:lang w:eastAsia="en-US"/>
        </w:rPr>
        <w:t>δ</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xml:space="preserve"> 9.36 (1H, s; N</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8.89 (1H, s, N</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8.13 (2H, s; 2×Ar</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xml:space="preserve">), 7.61 (1H, s;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H</w:t>
      </w:r>
      <w:proofErr w:type="spellEnd"/>
      <w:r w:rsidRPr="00FF4F72">
        <w:rPr>
          <w:rFonts w:asciiTheme="majorBidi" w:eastAsiaTheme="minorHAnsi" w:hAnsiTheme="majorBidi" w:cstheme="majorBidi"/>
          <w:sz w:val="20"/>
          <w:szCs w:val="20"/>
          <w:lang w:eastAsia="en-US"/>
        </w:rPr>
        <w:t xml:space="preserve">), 7.39 (2H, d, </w:t>
      </w:r>
      <w:r w:rsidRPr="00FF4F72">
        <w:rPr>
          <w:rFonts w:asciiTheme="majorBidi" w:eastAsiaTheme="minorHAnsi" w:hAnsiTheme="majorBidi" w:cstheme="majorBidi"/>
          <w:sz w:val="20"/>
          <w:szCs w:val="20"/>
          <w:vertAlign w:val="superscript"/>
          <w:lang w:eastAsia="en-US"/>
        </w:rPr>
        <w:t>3</w:t>
      </w:r>
      <w:r w:rsidRPr="00FF4F72">
        <w:rPr>
          <w:rFonts w:asciiTheme="majorBidi" w:eastAsiaTheme="minorHAnsi" w:hAnsiTheme="majorBidi" w:cstheme="majorBidi"/>
          <w:i/>
          <w:iCs/>
          <w:sz w:val="20"/>
          <w:szCs w:val="20"/>
          <w:lang w:eastAsia="en-US"/>
        </w:rPr>
        <w:t>J</w:t>
      </w:r>
      <w:r w:rsidRPr="00FF4F72">
        <w:rPr>
          <w:rFonts w:asciiTheme="majorBidi" w:eastAsiaTheme="minorHAnsi" w:hAnsiTheme="majorBidi" w:cstheme="majorBidi"/>
          <w:sz w:val="20"/>
          <w:szCs w:val="20"/>
          <w:vertAlign w:val="subscript"/>
          <w:lang w:eastAsia="en-US"/>
        </w:rPr>
        <w:t xml:space="preserve">HH </w:t>
      </w:r>
      <w:r w:rsidRPr="00FF4F72">
        <w:rPr>
          <w:rFonts w:asciiTheme="majorBidi" w:eastAsiaTheme="minorHAnsi" w:hAnsiTheme="majorBidi" w:cstheme="majorBidi"/>
          <w:sz w:val="20"/>
          <w:szCs w:val="20"/>
          <w:lang w:eastAsia="en-US"/>
        </w:rPr>
        <w:t>8.4 Hz; 2×Ar</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xml:space="preserve">), 7.33 (2H, d, </w:t>
      </w:r>
      <w:r w:rsidRPr="00FF4F72">
        <w:rPr>
          <w:rFonts w:asciiTheme="majorBidi" w:eastAsiaTheme="minorHAnsi" w:hAnsiTheme="majorBidi" w:cstheme="majorBidi"/>
          <w:sz w:val="20"/>
          <w:szCs w:val="20"/>
          <w:vertAlign w:val="superscript"/>
          <w:lang w:eastAsia="en-US"/>
        </w:rPr>
        <w:t>3</w:t>
      </w:r>
      <w:r w:rsidRPr="00FF4F72">
        <w:rPr>
          <w:rFonts w:asciiTheme="majorBidi" w:eastAsiaTheme="minorHAnsi" w:hAnsiTheme="majorBidi" w:cstheme="majorBidi"/>
          <w:i/>
          <w:iCs/>
          <w:sz w:val="20"/>
          <w:szCs w:val="20"/>
          <w:lang w:eastAsia="en-US"/>
        </w:rPr>
        <w:t>J</w:t>
      </w:r>
      <w:r w:rsidRPr="00FF4F72">
        <w:rPr>
          <w:rFonts w:asciiTheme="majorBidi" w:eastAsiaTheme="minorHAnsi" w:hAnsiTheme="majorBidi" w:cstheme="majorBidi"/>
          <w:sz w:val="20"/>
          <w:szCs w:val="20"/>
          <w:vertAlign w:val="subscript"/>
          <w:lang w:eastAsia="en-US"/>
        </w:rPr>
        <w:t>HH</w:t>
      </w:r>
      <w:r w:rsidRPr="00FF4F72">
        <w:rPr>
          <w:rFonts w:asciiTheme="majorBidi" w:eastAsiaTheme="minorHAnsi" w:hAnsiTheme="majorBidi" w:cstheme="majorBidi"/>
          <w:sz w:val="20"/>
          <w:szCs w:val="20"/>
          <w:lang w:eastAsia="en-US"/>
        </w:rPr>
        <w:t xml:space="preserve"> 8.4 Hz; 2×Ar</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xml:space="preserve">), 7.22 (2H, d, </w:t>
      </w:r>
      <w:r w:rsidRPr="00FF4F72">
        <w:rPr>
          <w:rFonts w:asciiTheme="majorBidi" w:eastAsiaTheme="minorHAnsi" w:hAnsiTheme="majorBidi" w:cstheme="majorBidi"/>
          <w:sz w:val="20"/>
          <w:szCs w:val="20"/>
          <w:vertAlign w:val="superscript"/>
          <w:lang w:eastAsia="en-US"/>
        </w:rPr>
        <w:t>3</w:t>
      </w:r>
      <w:r w:rsidRPr="00FF4F72">
        <w:rPr>
          <w:rFonts w:asciiTheme="majorBidi" w:eastAsiaTheme="minorHAnsi" w:hAnsiTheme="majorBidi" w:cstheme="majorBidi"/>
          <w:i/>
          <w:iCs/>
          <w:sz w:val="20"/>
          <w:szCs w:val="20"/>
          <w:lang w:eastAsia="en-US"/>
        </w:rPr>
        <w:t>J</w:t>
      </w:r>
      <w:r w:rsidRPr="00FF4F72">
        <w:rPr>
          <w:rFonts w:asciiTheme="majorBidi" w:eastAsiaTheme="minorHAnsi" w:hAnsiTheme="majorBidi" w:cstheme="majorBidi"/>
          <w:sz w:val="20"/>
          <w:szCs w:val="20"/>
          <w:vertAlign w:val="subscript"/>
          <w:lang w:eastAsia="en-US"/>
        </w:rPr>
        <w:t>HH</w:t>
      </w:r>
      <w:r w:rsidRPr="00FF4F72">
        <w:rPr>
          <w:rFonts w:asciiTheme="majorBidi" w:eastAsiaTheme="minorHAnsi" w:hAnsiTheme="majorBidi" w:cstheme="majorBidi"/>
          <w:sz w:val="20"/>
          <w:szCs w:val="20"/>
          <w:lang w:eastAsia="en-US"/>
        </w:rPr>
        <w:t xml:space="preserve"> 8.4 Hz; 2×Ar</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xml:space="preserve">), 7.18 (2H, d, </w:t>
      </w:r>
      <w:r w:rsidRPr="00FF4F72">
        <w:rPr>
          <w:rFonts w:asciiTheme="majorBidi" w:eastAsiaTheme="minorHAnsi" w:hAnsiTheme="majorBidi" w:cstheme="majorBidi"/>
          <w:sz w:val="20"/>
          <w:szCs w:val="20"/>
          <w:vertAlign w:val="superscript"/>
          <w:lang w:eastAsia="en-US"/>
        </w:rPr>
        <w:t>3</w:t>
      </w:r>
      <w:r w:rsidRPr="00FF4F72">
        <w:rPr>
          <w:rFonts w:asciiTheme="majorBidi" w:eastAsiaTheme="minorHAnsi" w:hAnsiTheme="majorBidi" w:cstheme="majorBidi"/>
          <w:i/>
          <w:iCs/>
          <w:sz w:val="20"/>
          <w:szCs w:val="20"/>
          <w:lang w:eastAsia="en-US"/>
        </w:rPr>
        <w:t>J</w:t>
      </w:r>
      <w:r w:rsidRPr="00FF4F72">
        <w:rPr>
          <w:rFonts w:asciiTheme="majorBidi" w:eastAsiaTheme="minorHAnsi" w:hAnsiTheme="majorBidi" w:cstheme="majorBidi"/>
          <w:sz w:val="20"/>
          <w:szCs w:val="20"/>
          <w:vertAlign w:val="subscript"/>
          <w:lang w:eastAsia="en-US"/>
        </w:rPr>
        <w:t>HH</w:t>
      </w:r>
      <w:r w:rsidRPr="00FF4F72">
        <w:rPr>
          <w:rFonts w:asciiTheme="majorBidi" w:eastAsiaTheme="minorHAnsi" w:hAnsiTheme="majorBidi" w:cstheme="majorBidi"/>
          <w:sz w:val="20"/>
          <w:szCs w:val="20"/>
          <w:lang w:eastAsia="en-US"/>
        </w:rPr>
        <w:t xml:space="preserve"> 8.4 Hz; 2×Ar</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7.16 (2H, s; 2×C</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2.94 – 2.82 (4H, m; 2×C</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 xml:space="preserve">); </w:t>
      </w:r>
      <w:r w:rsidRPr="00FF4F72">
        <w:rPr>
          <w:rFonts w:asciiTheme="majorBidi" w:eastAsiaTheme="minorHAnsi" w:hAnsiTheme="majorBidi" w:cstheme="majorBidi"/>
          <w:sz w:val="20"/>
          <w:szCs w:val="20"/>
          <w:vertAlign w:val="superscript"/>
          <w:lang w:eastAsia="en-US"/>
        </w:rPr>
        <w:t>13</w:t>
      </w:r>
      <w:r w:rsidRPr="00FF4F72">
        <w:rPr>
          <w:rFonts w:asciiTheme="majorBidi" w:eastAsiaTheme="minorHAnsi" w:hAnsiTheme="majorBidi" w:cstheme="majorBidi"/>
          <w:sz w:val="20"/>
          <w:szCs w:val="20"/>
          <w:lang w:eastAsia="en-US"/>
        </w:rPr>
        <w:t xml:space="preserve">C NMR (75.5 MHz, </w:t>
      </w:r>
      <w:r w:rsidRPr="00FF4F72">
        <w:rPr>
          <w:rFonts w:asciiTheme="majorBidi" w:eastAsiaTheme="minorHAnsi" w:hAnsiTheme="majorBidi" w:cstheme="majorBidi"/>
          <w:i/>
          <w:iCs/>
          <w:sz w:val="20"/>
          <w:szCs w:val="20"/>
          <w:lang w:eastAsia="en-US"/>
        </w:rPr>
        <w:t>d</w:t>
      </w:r>
      <w:r w:rsidRPr="00FF4F72">
        <w:rPr>
          <w:rFonts w:asciiTheme="majorBidi" w:eastAsiaTheme="minorHAnsi" w:hAnsiTheme="majorBidi" w:cstheme="majorBidi"/>
          <w:sz w:val="20"/>
          <w:szCs w:val="20"/>
          <w:vertAlign w:val="subscript"/>
          <w:lang w:eastAsia="en-US"/>
        </w:rPr>
        <w:t>6</w:t>
      </w:r>
      <w:r w:rsidRPr="00FF4F72">
        <w:rPr>
          <w:rFonts w:asciiTheme="majorBidi" w:eastAsiaTheme="minorHAnsi" w:hAnsiTheme="majorBidi" w:cstheme="majorBidi"/>
          <w:sz w:val="20"/>
          <w:szCs w:val="20"/>
          <w:lang w:eastAsia="en-US"/>
        </w:rPr>
        <w:t>-DMSO):</w:t>
      </w:r>
      <w:r w:rsidRPr="00FF4F72">
        <w:rPr>
          <w:rFonts w:asciiTheme="majorBidi" w:eastAsiaTheme="minorHAnsi" w:hAnsiTheme="majorBidi" w:cstheme="majorBidi"/>
          <w:sz w:val="20"/>
          <w:szCs w:val="20"/>
          <w:vertAlign w:val="superscript"/>
          <w:lang w:eastAsia="en-US"/>
        </w:rPr>
        <w:t xml:space="preserve"> </w:t>
      </w:r>
      <w:proofErr w:type="spellStart"/>
      <w:r w:rsidRPr="00FF4F72">
        <w:rPr>
          <w:rFonts w:asciiTheme="majorBidi" w:eastAsiaTheme="minorHAnsi" w:hAnsiTheme="majorBidi" w:cstheme="majorBidi"/>
          <w:sz w:val="20"/>
          <w:szCs w:val="20"/>
          <w:vertAlign w:val="superscript"/>
          <w:lang w:eastAsia="en-US"/>
        </w:rPr>
        <w:t>δ</w:t>
      </w:r>
      <w:r w:rsidRPr="00FF4F72">
        <w:rPr>
          <w:rFonts w:asciiTheme="majorBidi" w:eastAsiaTheme="minorHAnsi" w:hAnsiTheme="majorBidi" w:cstheme="majorBidi"/>
          <w:sz w:val="20"/>
          <w:szCs w:val="20"/>
          <w:lang w:eastAsia="en-US"/>
        </w:rPr>
        <w:t>C</w:t>
      </w:r>
      <w:proofErr w:type="spellEnd"/>
      <w:r w:rsidRPr="00FF4F72">
        <w:rPr>
          <w:rFonts w:asciiTheme="majorBidi" w:eastAsiaTheme="minorHAnsi" w:hAnsiTheme="majorBidi" w:cstheme="majorBidi"/>
          <w:sz w:val="20"/>
          <w:szCs w:val="20"/>
          <w:lang w:eastAsia="en-US"/>
        </w:rPr>
        <w:t xml:space="preserve"> 170.0 (</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=O), 152.4 (</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=O), 142.0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proofErr w:type="spellEnd"/>
      <w:r w:rsidRPr="00FF4F72">
        <w:rPr>
          <w:rFonts w:asciiTheme="majorBidi" w:eastAsiaTheme="minorHAnsi" w:hAnsiTheme="majorBidi" w:cstheme="majorBidi"/>
          <w:sz w:val="20"/>
          <w:szCs w:val="20"/>
          <w:lang w:eastAsia="en-US"/>
        </w:rPr>
        <w:t>), 141.3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proofErr w:type="spellEnd"/>
      <w:r w:rsidRPr="00FF4F72">
        <w:rPr>
          <w:rFonts w:asciiTheme="majorBidi" w:eastAsiaTheme="minorHAnsi" w:hAnsiTheme="majorBidi" w:cstheme="majorBidi"/>
          <w:sz w:val="20"/>
          <w:szCs w:val="20"/>
          <w:lang w:eastAsia="en-US"/>
        </w:rPr>
        <w:t>), 136.8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proofErr w:type="spellEnd"/>
      <w:r w:rsidRPr="00FF4F72">
        <w:rPr>
          <w:rFonts w:asciiTheme="majorBidi" w:eastAsiaTheme="minorHAnsi" w:hAnsiTheme="majorBidi" w:cstheme="majorBidi"/>
          <w:sz w:val="20"/>
          <w:szCs w:val="20"/>
          <w:lang w:eastAsia="en-US"/>
        </w:rPr>
        <w:t>), 135.5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proofErr w:type="spellEnd"/>
      <w:r w:rsidRPr="00FF4F72">
        <w:rPr>
          <w:rFonts w:asciiTheme="majorBidi" w:eastAsiaTheme="minorHAnsi" w:hAnsiTheme="majorBidi" w:cstheme="majorBidi"/>
          <w:sz w:val="20"/>
          <w:szCs w:val="20"/>
          <w:lang w:eastAsia="en-US"/>
        </w:rPr>
        <w:t>), 134.6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xml:space="preserve">), 130.7 (q, </w:t>
      </w:r>
      <w:r w:rsidRPr="00FF4F72">
        <w:rPr>
          <w:rFonts w:asciiTheme="majorBidi" w:eastAsiaTheme="minorHAnsi" w:hAnsiTheme="majorBidi" w:cstheme="majorBidi"/>
          <w:sz w:val="20"/>
          <w:szCs w:val="20"/>
          <w:vertAlign w:val="superscript"/>
          <w:lang w:eastAsia="en-US"/>
        </w:rPr>
        <w:t>2</w:t>
      </w:r>
      <w:r w:rsidRPr="00FF4F72">
        <w:rPr>
          <w:rFonts w:asciiTheme="majorBidi" w:eastAsiaTheme="minorHAnsi" w:hAnsiTheme="majorBidi" w:cstheme="majorBidi"/>
          <w:i/>
          <w:iCs/>
          <w:sz w:val="20"/>
          <w:szCs w:val="20"/>
          <w:lang w:eastAsia="en-US"/>
        </w:rPr>
        <w:t>J</w:t>
      </w:r>
      <w:r w:rsidRPr="00FF4F72">
        <w:rPr>
          <w:rFonts w:asciiTheme="majorBidi" w:eastAsiaTheme="minorHAnsi" w:hAnsiTheme="majorBidi" w:cstheme="majorBidi"/>
          <w:sz w:val="20"/>
          <w:szCs w:val="20"/>
          <w:vertAlign w:val="subscript"/>
          <w:lang w:eastAsia="en-US"/>
        </w:rPr>
        <w:t>CF</w:t>
      </w:r>
      <w:r w:rsidRPr="00FF4F72">
        <w:rPr>
          <w:rFonts w:asciiTheme="majorBidi" w:eastAsiaTheme="minorHAnsi" w:hAnsiTheme="majorBidi" w:cstheme="majorBidi"/>
          <w:sz w:val="20"/>
          <w:szCs w:val="20"/>
          <w:lang w:eastAsia="en-US"/>
        </w:rPr>
        <w:t xml:space="preserve"> 32.7 Hz,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proofErr w:type="spellEnd"/>
      <w:r w:rsidRPr="00FF4F72">
        <w:rPr>
          <w:rFonts w:asciiTheme="majorBidi" w:eastAsiaTheme="minorHAnsi" w:hAnsiTheme="majorBidi" w:cstheme="majorBidi"/>
          <w:sz w:val="20"/>
          <w:szCs w:val="20"/>
          <w:lang w:eastAsia="en-US"/>
        </w:rPr>
        <w:t>), 129.3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proofErr w:type="spellEnd"/>
      <w:r w:rsidRPr="00FF4F72">
        <w:rPr>
          <w:rFonts w:asciiTheme="majorBidi" w:eastAsiaTheme="minorHAnsi" w:hAnsiTheme="majorBidi" w:cstheme="majorBidi"/>
          <w:sz w:val="20"/>
          <w:szCs w:val="20"/>
          <w:lang w:eastAsia="en-US"/>
        </w:rPr>
        <w:t>), 128.8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128.7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126.6 (</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 xml:space="preserve">H), 123.3 (q, </w:t>
      </w:r>
      <w:r w:rsidRPr="00FF4F72">
        <w:rPr>
          <w:rFonts w:asciiTheme="majorBidi" w:eastAsiaTheme="minorHAnsi" w:hAnsiTheme="majorBidi" w:cstheme="majorBidi"/>
          <w:sz w:val="20"/>
          <w:szCs w:val="20"/>
          <w:vertAlign w:val="superscript"/>
          <w:lang w:eastAsia="en-US"/>
        </w:rPr>
        <w:t>1</w:t>
      </w:r>
      <w:r w:rsidRPr="00FF4F72">
        <w:rPr>
          <w:rFonts w:asciiTheme="majorBidi" w:eastAsiaTheme="minorHAnsi" w:hAnsiTheme="majorBidi" w:cstheme="majorBidi"/>
          <w:i/>
          <w:iCs/>
          <w:sz w:val="20"/>
          <w:szCs w:val="20"/>
          <w:lang w:eastAsia="en-US"/>
        </w:rPr>
        <w:t>J</w:t>
      </w:r>
      <w:r w:rsidRPr="00FF4F72">
        <w:rPr>
          <w:rFonts w:asciiTheme="majorBidi" w:eastAsiaTheme="minorHAnsi" w:hAnsiTheme="majorBidi" w:cstheme="majorBidi"/>
          <w:sz w:val="20"/>
          <w:szCs w:val="20"/>
          <w:vertAlign w:val="subscript"/>
          <w:lang w:eastAsia="en-US"/>
        </w:rPr>
        <w:t>CF</w:t>
      </w:r>
      <w:r w:rsidRPr="00FF4F72">
        <w:rPr>
          <w:rFonts w:asciiTheme="majorBidi" w:eastAsiaTheme="minorHAnsi" w:hAnsiTheme="majorBidi" w:cstheme="majorBidi"/>
          <w:sz w:val="20"/>
          <w:szCs w:val="20"/>
          <w:lang w:eastAsia="en-US"/>
        </w:rPr>
        <w:t xml:space="preserve"> 272.3 Hz, CF</w:t>
      </w:r>
      <w:r w:rsidRPr="00FF4F72">
        <w:rPr>
          <w:rFonts w:asciiTheme="majorBidi" w:eastAsiaTheme="minorHAnsi" w:hAnsiTheme="majorBidi" w:cstheme="majorBidi"/>
          <w:sz w:val="20"/>
          <w:szCs w:val="20"/>
          <w:vertAlign w:val="subscript"/>
          <w:lang w:eastAsia="en-US"/>
        </w:rPr>
        <w:t>3</w:t>
      </w:r>
      <w:r w:rsidRPr="00FF4F72">
        <w:rPr>
          <w:rFonts w:asciiTheme="majorBidi" w:eastAsiaTheme="minorHAnsi" w:hAnsiTheme="majorBidi" w:cstheme="majorBidi"/>
          <w:sz w:val="20"/>
          <w:szCs w:val="20"/>
          <w:lang w:eastAsia="en-US"/>
        </w:rPr>
        <w:t>), 119.0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xml:space="preserve">), 117.8 (m;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xml:space="preserve">), 114.2 (m,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36.7 (</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 36.3 (</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 xml:space="preserve">) ; </w:t>
      </w:r>
      <w:r w:rsidRPr="00FF4F72">
        <w:rPr>
          <w:rFonts w:asciiTheme="majorBidi" w:eastAsiaTheme="minorHAnsi" w:hAnsiTheme="majorBidi" w:cstheme="majorBidi"/>
          <w:sz w:val="20"/>
          <w:szCs w:val="20"/>
          <w:vertAlign w:val="superscript"/>
          <w:lang w:eastAsia="en-US"/>
        </w:rPr>
        <w:t>19</w:t>
      </w:r>
      <w:r w:rsidRPr="00FF4F72">
        <w:rPr>
          <w:rFonts w:asciiTheme="majorBidi" w:eastAsiaTheme="minorHAnsi" w:hAnsiTheme="majorBidi" w:cstheme="majorBidi"/>
          <w:sz w:val="20"/>
          <w:szCs w:val="20"/>
          <w:lang w:eastAsia="en-US"/>
        </w:rPr>
        <w:t xml:space="preserve">F NMR (376.5 MHz, </w:t>
      </w:r>
      <w:r w:rsidRPr="00FF4F72">
        <w:rPr>
          <w:rFonts w:asciiTheme="majorBidi" w:eastAsiaTheme="minorHAnsi" w:hAnsiTheme="majorBidi" w:cstheme="majorBidi"/>
          <w:i/>
          <w:iCs/>
          <w:sz w:val="20"/>
          <w:szCs w:val="20"/>
          <w:lang w:eastAsia="en-US"/>
        </w:rPr>
        <w:t>d</w:t>
      </w:r>
      <w:r w:rsidRPr="00FF4F72">
        <w:rPr>
          <w:rFonts w:asciiTheme="majorBidi" w:eastAsiaTheme="minorHAnsi" w:hAnsiTheme="majorBidi" w:cstheme="majorBidi"/>
          <w:sz w:val="20"/>
          <w:szCs w:val="20"/>
          <w:vertAlign w:val="subscript"/>
          <w:lang w:eastAsia="en-US"/>
        </w:rPr>
        <w:t>6</w:t>
      </w:r>
      <w:r w:rsidRPr="00FF4F72">
        <w:rPr>
          <w:rFonts w:asciiTheme="majorBidi" w:eastAsiaTheme="minorHAnsi" w:hAnsiTheme="majorBidi" w:cstheme="majorBidi"/>
          <w:sz w:val="20"/>
          <w:szCs w:val="20"/>
          <w:lang w:eastAsia="en-US"/>
        </w:rPr>
        <w:t xml:space="preserve">-DMSO) : </w:t>
      </w:r>
      <w:proofErr w:type="spellStart"/>
      <w:r w:rsidRPr="00FF4F72">
        <w:rPr>
          <w:rFonts w:asciiTheme="majorBidi" w:eastAsiaTheme="minorHAnsi" w:hAnsiTheme="majorBidi" w:cstheme="majorBidi"/>
          <w:sz w:val="20"/>
          <w:szCs w:val="20"/>
          <w:vertAlign w:val="superscript"/>
          <w:lang w:eastAsia="en-US"/>
        </w:rPr>
        <w:t>δ</w:t>
      </w:r>
      <w:r w:rsidRPr="00FF4F72">
        <w:rPr>
          <w:rFonts w:asciiTheme="majorBidi" w:eastAsiaTheme="minorHAnsi" w:hAnsiTheme="majorBidi" w:cstheme="majorBidi"/>
          <w:sz w:val="20"/>
          <w:szCs w:val="20"/>
          <w:lang w:eastAsia="en-US"/>
        </w:rPr>
        <w:t>F</w:t>
      </w:r>
      <w:proofErr w:type="spellEnd"/>
      <w:r w:rsidRPr="00FF4F72">
        <w:rPr>
          <w:rFonts w:asciiTheme="majorBidi" w:eastAsiaTheme="minorHAnsi" w:hAnsiTheme="majorBidi" w:cstheme="majorBidi"/>
          <w:sz w:val="20"/>
          <w:szCs w:val="20"/>
          <w:lang w:eastAsia="en-US"/>
        </w:rPr>
        <w:t xml:space="preserve"> −62.2 (ArC</w:t>
      </w:r>
      <w:r w:rsidRPr="00FF4F72">
        <w:rPr>
          <w:rFonts w:asciiTheme="majorBidi" w:eastAsiaTheme="minorHAnsi" w:hAnsiTheme="majorBidi" w:cstheme="majorBidi"/>
          <w:i/>
          <w:iCs/>
          <w:sz w:val="20"/>
          <w:szCs w:val="20"/>
          <w:lang w:eastAsia="en-US"/>
        </w:rPr>
        <w:t>F</w:t>
      </w:r>
      <w:r w:rsidRPr="00FF4F72">
        <w:rPr>
          <w:rFonts w:asciiTheme="majorBidi" w:eastAsiaTheme="minorHAnsi" w:hAnsiTheme="majorBidi" w:cstheme="majorBidi"/>
          <w:sz w:val="20"/>
          <w:szCs w:val="20"/>
          <w:vertAlign w:val="subscript"/>
          <w:lang w:eastAsia="en-US"/>
        </w:rPr>
        <w:t>3</w:t>
      </w:r>
      <w:r w:rsidRPr="00FF4F72">
        <w:rPr>
          <w:rFonts w:asciiTheme="majorBidi" w:eastAsiaTheme="minorHAnsi" w:hAnsiTheme="majorBidi" w:cstheme="majorBidi"/>
          <w:sz w:val="20"/>
          <w:szCs w:val="20"/>
          <w:lang w:eastAsia="en-US"/>
        </w:rPr>
        <w:t>); MS (ES</w:t>
      </w:r>
      <w:r w:rsidRPr="00FF4F72">
        <w:rPr>
          <w:rFonts w:asciiTheme="majorBidi" w:eastAsiaTheme="minorHAnsi" w:hAnsiTheme="majorBidi" w:cstheme="majorBidi"/>
          <w:sz w:val="20"/>
          <w:szCs w:val="20"/>
          <w:vertAlign w:val="superscript"/>
          <w:lang w:eastAsia="en-US"/>
        </w:rPr>
        <w:t>-</w:t>
      </w:r>
      <w:r w:rsidRPr="00FF4F72">
        <w:rPr>
          <w:rFonts w:asciiTheme="majorBidi" w:eastAsiaTheme="minorHAnsi" w:hAnsiTheme="majorBidi" w:cstheme="majorBidi"/>
          <w:sz w:val="20"/>
          <w:szCs w:val="20"/>
          <w:lang w:eastAsia="en-US"/>
        </w:rPr>
        <w:t xml:space="preserve">) </w:t>
      </w:r>
      <w:r w:rsidRPr="00FF4F72">
        <w:rPr>
          <w:rFonts w:asciiTheme="majorBidi" w:eastAsiaTheme="minorHAnsi" w:hAnsiTheme="majorBidi" w:cstheme="majorBidi"/>
          <w:i/>
          <w:iCs/>
          <w:sz w:val="20"/>
          <w:szCs w:val="20"/>
          <w:lang w:eastAsia="en-US"/>
        </w:rPr>
        <w:t xml:space="preserve">m/z </w:t>
      </w:r>
      <w:r w:rsidRPr="00FF4F72">
        <w:rPr>
          <w:rFonts w:asciiTheme="majorBidi" w:eastAsiaTheme="minorHAnsi" w:hAnsiTheme="majorBidi" w:cstheme="majorBidi"/>
          <w:sz w:val="20"/>
          <w:szCs w:val="20"/>
          <w:lang w:eastAsia="en-US"/>
        </w:rPr>
        <w:t>546 ([M−H]</w:t>
      </w:r>
      <w:r w:rsidRPr="00FF4F72">
        <w:rPr>
          <w:rFonts w:asciiTheme="majorBidi" w:eastAsiaTheme="minorHAnsi" w:hAnsiTheme="majorBidi" w:cstheme="majorBidi"/>
          <w:sz w:val="20"/>
          <w:szCs w:val="20"/>
          <w:vertAlign w:val="superscript"/>
          <w:lang w:eastAsia="en-US"/>
        </w:rPr>
        <w:t>−</w:t>
      </w:r>
      <w:r w:rsidRPr="00FF4F72">
        <w:rPr>
          <w:rFonts w:asciiTheme="majorBidi" w:eastAsiaTheme="minorHAnsi" w:hAnsiTheme="majorBidi" w:cstheme="majorBidi"/>
          <w:sz w:val="20"/>
          <w:szCs w:val="20"/>
          <w:lang w:eastAsia="en-US"/>
        </w:rPr>
        <w:t>, 100); HRMS (ES</w:t>
      </w:r>
      <w:r w:rsidRPr="00FF4F72">
        <w:rPr>
          <w:rFonts w:asciiTheme="majorBidi" w:eastAsiaTheme="minorHAnsi" w:hAnsiTheme="majorBidi" w:cstheme="majorBidi"/>
          <w:sz w:val="20"/>
          <w:szCs w:val="20"/>
          <w:vertAlign w:val="superscript"/>
          <w:lang w:eastAsia="en-US"/>
        </w:rPr>
        <w:t>−</w:t>
      </w:r>
      <w:r w:rsidRPr="00FF4F72">
        <w:rPr>
          <w:rFonts w:asciiTheme="majorBidi" w:eastAsiaTheme="minorHAnsi" w:hAnsiTheme="majorBidi" w:cstheme="majorBidi"/>
          <w:sz w:val="20"/>
          <w:szCs w:val="20"/>
          <w:lang w:eastAsia="en-US"/>
        </w:rPr>
        <w:t xml:space="preserve">) </w:t>
      </w:r>
      <w:r w:rsidRPr="00FF4F72">
        <w:rPr>
          <w:rFonts w:asciiTheme="majorBidi" w:eastAsiaTheme="minorHAnsi" w:hAnsiTheme="majorBidi" w:cstheme="majorBidi"/>
          <w:i/>
          <w:iCs/>
          <w:sz w:val="20"/>
          <w:szCs w:val="20"/>
          <w:lang w:eastAsia="en-US"/>
        </w:rPr>
        <w:t xml:space="preserve">m/z </w:t>
      </w:r>
      <w:r w:rsidRPr="00FF4F72">
        <w:rPr>
          <w:rFonts w:asciiTheme="majorBidi" w:eastAsiaTheme="minorHAnsi" w:hAnsiTheme="majorBidi" w:cstheme="majorBidi"/>
          <w:sz w:val="20"/>
          <w:szCs w:val="20"/>
          <w:lang w:eastAsia="en-US"/>
        </w:rPr>
        <w:t>calculated for C</w:t>
      </w:r>
      <w:r w:rsidRPr="00FF4F72">
        <w:rPr>
          <w:rFonts w:asciiTheme="majorBidi" w:eastAsiaTheme="minorHAnsi" w:hAnsiTheme="majorBidi" w:cstheme="majorBidi"/>
          <w:sz w:val="20"/>
          <w:szCs w:val="20"/>
          <w:vertAlign w:val="subscript"/>
          <w:lang w:eastAsia="en-US"/>
        </w:rPr>
        <w:t>27</w:t>
      </w:r>
      <w:r w:rsidRPr="00FF4F72">
        <w:rPr>
          <w:rFonts w:asciiTheme="majorBidi" w:eastAsiaTheme="minorHAnsi" w:hAnsiTheme="majorBidi" w:cstheme="majorBidi"/>
          <w:sz w:val="20"/>
          <w:szCs w:val="20"/>
          <w:lang w:eastAsia="en-US"/>
        </w:rPr>
        <w:t>H</w:t>
      </w:r>
      <w:r w:rsidRPr="00FF4F72">
        <w:rPr>
          <w:rFonts w:asciiTheme="majorBidi" w:eastAsiaTheme="minorHAnsi" w:hAnsiTheme="majorBidi" w:cstheme="majorBidi"/>
          <w:sz w:val="20"/>
          <w:szCs w:val="20"/>
          <w:vertAlign w:val="subscript"/>
          <w:lang w:eastAsia="en-US"/>
        </w:rPr>
        <w:t>18</w:t>
      </w:r>
      <w:r w:rsidRPr="00FF4F72">
        <w:rPr>
          <w:rFonts w:asciiTheme="majorBidi" w:eastAsiaTheme="minorHAnsi" w:hAnsiTheme="majorBidi" w:cstheme="majorBidi"/>
          <w:sz w:val="20"/>
          <w:szCs w:val="20"/>
          <w:lang w:eastAsia="en-US"/>
        </w:rPr>
        <w:t>N</w:t>
      </w:r>
      <w:r w:rsidRPr="00FF4F72">
        <w:rPr>
          <w:rFonts w:asciiTheme="majorBidi" w:eastAsiaTheme="minorHAnsi" w:hAnsiTheme="majorBidi" w:cstheme="majorBidi"/>
          <w:sz w:val="20"/>
          <w:szCs w:val="20"/>
          <w:vertAlign w:val="subscript"/>
          <w:lang w:eastAsia="en-US"/>
        </w:rPr>
        <w:t>3</w:t>
      </w:r>
      <w:r w:rsidRPr="00FF4F72">
        <w:rPr>
          <w:rFonts w:asciiTheme="majorBidi" w:eastAsiaTheme="minorHAnsi" w:hAnsiTheme="majorBidi" w:cstheme="majorBidi"/>
          <w:sz w:val="20"/>
          <w:szCs w:val="20"/>
          <w:lang w:eastAsia="en-US"/>
        </w:rPr>
        <w:t>O</w:t>
      </w:r>
      <w:r w:rsidRPr="00FF4F72">
        <w:rPr>
          <w:rFonts w:asciiTheme="majorBidi" w:eastAsiaTheme="minorHAnsi" w:hAnsiTheme="majorBidi" w:cstheme="majorBidi"/>
          <w:sz w:val="20"/>
          <w:szCs w:val="20"/>
          <w:vertAlign w:val="subscript"/>
          <w:lang w:eastAsia="en-US"/>
        </w:rPr>
        <w:t>3</w:t>
      </w:r>
      <w:r w:rsidRPr="00FF4F72">
        <w:rPr>
          <w:rFonts w:asciiTheme="majorBidi" w:eastAsiaTheme="minorHAnsi" w:hAnsiTheme="majorBidi" w:cstheme="majorBidi"/>
          <w:sz w:val="20"/>
          <w:szCs w:val="20"/>
          <w:lang w:eastAsia="en-US"/>
        </w:rPr>
        <w:t>F</w:t>
      </w:r>
      <w:r w:rsidRPr="00FF4F72">
        <w:rPr>
          <w:rFonts w:asciiTheme="majorBidi" w:eastAsiaTheme="minorHAnsi" w:hAnsiTheme="majorBidi" w:cstheme="majorBidi"/>
          <w:sz w:val="20"/>
          <w:szCs w:val="20"/>
          <w:vertAlign w:val="subscript"/>
          <w:lang w:eastAsia="en-US"/>
        </w:rPr>
        <w:t>6</w:t>
      </w:r>
      <w:r w:rsidRPr="00FF4F72">
        <w:rPr>
          <w:rFonts w:asciiTheme="majorBidi" w:eastAsiaTheme="minorHAnsi" w:hAnsiTheme="majorBidi" w:cstheme="majorBidi"/>
          <w:sz w:val="20"/>
          <w:szCs w:val="20"/>
          <w:lang w:eastAsia="en-US"/>
        </w:rPr>
        <w:t xml:space="preserve"> [M−H]</w:t>
      </w:r>
      <w:r w:rsidRPr="00FF4F72">
        <w:rPr>
          <w:rFonts w:asciiTheme="majorBidi" w:eastAsiaTheme="minorHAnsi" w:hAnsiTheme="majorBidi" w:cstheme="majorBidi"/>
          <w:sz w:val="20"/>
          <w:szCs w:val="20"/>
          <w:vertAlign w:val="superscript"/>
          <w:lang w:eastAsia="en-US"/>
        </w:rPr>
        <w:t>−</w:t>
      </w:r>
      <w:r w:rsidRPr="00FF4F72">
        <w:rPr>
          <w:rFonts w:asciiTheme="majorBidi" w:eastAsiaTheme="minorHAnsi" w:hAnsiTheme="majorBidi" w:cstheme="majorBidi"/>
          <w:sz w:val="20"/>
          <w:szCs w:val="20"/>
          <w:lang w:eastAsia="en-US"/>
        </w:rPr>
        <w:t xml:space="preserve"> 546.1252, found 546.1257.</w:t>
      </w:r>
    </w:p>
    <w:p w:rsidR="00223EDF" w:rsidRPr="00FF4F72" w:rsidRDefault="00223EDF" w:rsidP="00223EDF">
      <w:pPr>
        <w:spacing w:after="0" w:line="240" w:lineRule="auto"/>
        <w:jc w:val="both"/>
        <w:rPr>
          <w:rFonts w:asciiTheme="majorBidi" w:eastAsiaTheme="minorHAnsi" w:hAnsiTheme="majorBidi" w:cstheme="majorBidi"/>
          <w:sz w:val="20"/>
          <w:szCs w:val="20"/>
          <w:lang w:eastAsia="en-US"/>
        </w:rPr>
      </w:pPr>
    </w:p>
    <w:p w:rsidR="00223EDF" w:rsidRPr="00FF4F72" w:rsidRDefault="00223EDF" w:rsidP="00223EDF">
      <w:pPr>
        <w:spacing w:after="0" w:line="240" w:lineRule="auto"/>
        <w:jc w:val="both"/>
        <w:rPr>
          <w:rFonts w:ascii="Times New Roman" w:hAnsi="Times New Roman" w:cs="Times New Roman"/>
          <w:bCs/>
          <w:sz w:val="20"/>
          <w:szCs w:val="24"/>
        </w:rPr>
      </w:pPr>
      <w:r w:rsidRPr="00FF4F72">
        <w:rPr>
          <w:rFonts w:ascii="Times New Roman" w:hAnsi="Times New Roman" w:cs="Times New Roman"/>
          <w:b/>
          <w:sz w:val="20"/>
          <w:szCs w:val="24"/>
          <w:lang w:val="ms-MY"/>
        </w:rPr>
        <w:t>1-(4-(4-(2,5-dioxo-2H-pirol-1(5H)-yl)phenetyl)phenyl)-3-(3,5-dimethylphenyl)urea</w:t>
      </w:r>
      <w:r w:rsidRPr="00FF4F72">
        <w:rPr>
          <w:rFonts w:ascii="Times New Roman" w:hAnsi="Times New Roman" w:cs="Times New Roman"/>
          <w:b/>
          <w:sz w:val="20"/>
          <w:szCs w:val="24"/>
          <w:lang w:val="ms-MY"/>
        </w:rPr>
        <w:t xml:space="preserve"> </w:t>
      </w:r>
      <w:r w:rsidRPr="00FF4F72">
        <w:rPr>
          <w:rFonts w:ascii="Times New Roman" w:hAnsi="Times New Roman" w:cs="Times New Roman"/>
          <w:b/>
          <w:sz w:val="20"/>
          <w:szCs w:val="24"/>
          <w:lang w:val="ms-MY"/>
        </w:rPr>
        <w:t>(M9)</w:t>
      </w:r>
    </w:p>
    <w:p w:rsidR="00223EDF" w:rsidRPr="00FF4F72" w:rsidRDefault="00223EDF" w:rsidP="00223EDF">
      <w:pPr>
        <w:spacing w:after="0" w:line="240" w:lineRule="auto"/>
        <w:jc w:val="both"/>
        <w:rPr>
          <w:rFonts w:ascii="Times New Roman" w:hAnsi="Times New Roman" w:cs="Times New Roman"/>
          <w:bCs/>
          <w:sz w:val="20"/>
          <w:szCs w:val="24"/>
        </w:rPr>
      </w:pPr>
      <w:proofErr w:type="spellStart"/>
      <w:r w:rsidRPr="00FF4F72">
        <w:rPr>
          <w:rFonts w:asciiTheme="majorBidi" w:eastAsiaTheme="minorHAnsi" w:hAnsiTheme="majorBidi" w:cstheme="majorBidi"/>
          <w:sz w:val="20"/>
          <w:szCs w:val="20"/>
          <w:lang w:eastAsia="en-US"/>
        </w:rPr>
        <w:t>M.p</w:t>
      </w:r>
      <w:proofErr w:type="spellEnd"/>
      <w:r w:rsidRPr="00FF4F72">
        <w:rPr>
          <w:rFonts w:asciiTheme="majorBidi" w:eastAsiaTheme="minorHAnsi" w:hAnsiTheme="majorBidi" w:cstheme="majorBidi"/>
          <w:sz w:val="20"/>
          <w:szCs w:val="20"/>
          <w:lang w:eastAsia="en-US"/>
        </w:rPr>
        <w:t xml:space="preserve">. = 229.3 –231.4 °C; </w:t>
      </w:r>
      <w:r w:rsidRPr="00FF4F72">
        <w:rPr>
          <w:rFonts w:asciiTheme="majorBidi" w:eastAsiaTheme="minorHAnsi" w:hAnsiTheme="majorBidi" w:cstheme="majorBidi"/>
          <w:sz w:val="20"/>
          <w:szCs w:val="20"/>
          <w:vertAlign w:val="superscript"/>
          <w:lang w:eastAsia="en-US"/>
        </w:rPr>
        <w:t>1</w:t>
      </w:r>
      <w:r w:rsidRPr="00FF4F72">
        <w:rPr>
          <w:rFonts w:asciiTheme="majorBidi" w:eastAsiaTheme="minorHAnsi" w:hAnsiTheme="majorBidi" w:cstheme="majorBidi"/>
          <w:sz w:val="20"/>
          <w:szCs w:val="20"/>
          <w:lang w:eastAsia="en-US"/>
        </w:rPr>
        <w:t>H NMR (400.1 MHz, CDCl</w:t>
      </w:r>
      <w:r w:rsidRPr="00FF4F72">
        <w:rPr>
          <w:rFonts w:asciiTheme="majorBidi" w:eastAsiaTheme="minorHAnsi" w:hAnsiTheme="majorBidi" w:cstheme="majorBidi"/>
          <w:sz w:val="20"/>
          <w:szCs w:val="20"/>
          <w:vertAlign w:val="subscript"/>
          <w:lang w:eastAsia="en-US"/>
        </w:rPr>
        <w:t>3</w:t>
      </w:r>
      <w:r w:rsidRPr="00FF4F72">
        <w:rPr>
          <w:rFonts w:asciiTheme="majorBidi" w:eastAsiaTheme="minorHAnsi" w:hAnsiTheme="majorBidi" w:cstheme="majorBidi"/>
          <w:sz w:val="20"/>
          <w:szCs w:val="20"/>
          <w:lang w:eastAsia="en-US"/>
        </w:rPr>
        <w:t xml:space="preserve">): </w:t>
      </w:r>
      <w:proofErr w:type="spellStart"/>
      <w:r w:rsidRPr="00FF4F72">
        <w:rPr>
          <w:rFonts w:asciiTheme="majorBidi" w:eastAsiaTheme="minorHAnsi" w:hAnsiTheme="majorBidi" w:cstheme="majorBidi"/>
          <w:sz w:val="20"/>
          <w:szCs w:val="20"/>
          <w:vertAlign w:val="superscript"/>
          <w:lang w:eastAsia="en-US"/>
        </w:rPr>
        <w:t>δ</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xml:space="preserve"> 7.81 (1H, s; N</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7.57 – 7.54 (2H, m; 2×Ar</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7.46 (2H, s; 2×Ar</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7.29 – 7.27 (2H, m; 2×Ar</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7.25 – 7.22 (2H, m; 2×Ar</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7.19 – 7.17 (3H, m; 3×Ar</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6.84 (2H, s; 2×C</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lang w:eastAsia="en-US"/>
        </w:rPr>
        <w:t>), 2.97 – 2.89 (4H, m; 2×C</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),2.38 (6H, s; 2×C</w:t>
      </w:r>
      <w:r w:rsidRPr="00FF4F72">
        <w:rPr>
          <w:rFonts w:asciiTheme="majorBidi" w:eastAsiaTheme="minorHAnsi" w:hAnsiTheme="majorBidi" w:cstheme="majorBidi"/>
          <w:i/>
          <w:iCs/>
          <w:sz w:val="20"/>
          <w:szCs w:val="20"/>
          <w:lang w:eastAsia="en-US"/>
        </w:rPr>
        <w:t>H</w:t>
      </w:r>
      <w:r w:rsidRPr="00FF4F72">
        <w:rPr>
          <w:rFonts w:asciiTheme="majorBidi" w:eastAsiaTheme="minorHAnsi" w:hAnsiTheme="majorBidi" w:cstheme="majorBidi"/>
          <w:sz w:val="20"/>
          <w:szCs w:val="20"/>
          <w:vertAlign w:val="subscript"/>
          <w:lang w:eastAsia="en-US"/>
        </w:rPr>
        <w:t>3</w:t>
      </w:r>
      <w:r w:rsidRPr="00FF4F72">
        <w:rPr>
          <w:rFonts w:asciiTheme="majorBidi" w:eastAsiaTheme="minorHAnsi" w:hAnsiTheme="majorBidi" w:cstheme="majorBidi"/>
          <w:sz w:val="20"/>
          <w:szCs w:val="20"/>
          <w:lang w:eastAsia="en-US"/>
        </w:rPr>
        <w:t xml:space="preserve">); </w:t>
      </w:r>
      <w:r w:rsidRPr="00FF4F72">
        <w:rPr>
          <w:rFonts w:asciiTheme="majorBidi" w:eastAsiaTheme="minorHAnsi" w:hAnsiTheme="majorBidi" w:cstheme="majorBidi"/>
          <w:sz w:val="20"/>
          <w:szCs w:val="20"/>
          <w:vertAlign w:val="superscript"/>
          <w:lang w:eastAsia="en-US"/>
        </w:rPr>
        <w:t>13</w:t>
      </w:r>
      <w:r w:rsidRPr="00FF4F72">
        <w:rPr>
          <w:rFonts w:asciiTheme="majorBidi" w:eastAsiaTheme="minorHAnsi" w:hAnsiTheme="majorBidi" w:cstheme="majorBidi"/>
          <w:sz w:val="20"/>
          <w:szCs w:val="20"/>
          <w:lang w:eastAsia="en-US"/>
        </w:rPr>
        <w:t>C NMR (100.6 MHz, CDCl</w:t>
      </w:r>
      <w:r w:rsidRPr="00FF4F72">
        <w:rPr>
          <w:rFonts w:asciiTheme="majorBidi" w:eastAsiaTheme="minorHAnsi" w:hAnsiTheme="majorBidi" w:cstheme="majorBidi"/>
          <w:sz w:val="20"/>
          <w:szCs w:val="20"/>
          <w:vertAlign w:val="subscript"/>
          <w:lang w:eastAsia="en-US"/>
        </w:rPr>
        <w:t>3</w:t>
      </w:r>
      <w:r w:rsidRPr="00FF4F72">
        <w:rPr>
          <w:rFonts w:asciiTheme="majorBidi" w:eastAsiaTheme="minorHAnsi" w:hAnsiTheme="majorBidi" w:cstheme="majorBidi"/>
          <w:sz w:val="20"/>
          <w:szCs w:val="20"/>
          <w:lang w:eastAsia="en-US"/>
        </w:rPr>
        <w:t xml:space="preserve">): </w:t>
      </w:r>
      <w:proofErr w:type="spellStart"/>
      <w:r w:rsidRPr="00FF4F72">
        <w:rPr>
          <w:rFonts w:asciiTheme="majorBidi" w:eastAsiaTheme="minorHAnsi" w:hAnsiTheme="majorBidi" w:cstheme="majorBidi"/>
          <w:sz w:val="20"/>
          <w:szCs w:val="20"/>
          <w:vertAlign w:val="superscript"/>
          <w:lang w:eastAsia="en-US"/>
        </w:rPr>
        <w:t>δ</w:t>
      </w:r>
      <w:r w:rsidRPr="00FF4F72">
        <w:rPr>
          <w:rFonts w:asciiTheme="majorBidi" w:eastAsiaTheme="minorHAnsi" w:hAnsiTheme="majorBidi" w:cstheme="majorBidi"/>
          <w:sz w:val="20"/>
          <w:szCs w:val="20"/>
          <w:lang w:eastAsia="en-US"/>
        </w:rPr>
        <w:t>C</w:t>
      </w:r>
      <w:proofErr w:type="spellEnd"/>
      <w:r w:rsidRPr="00FF4F72">
        <w:rPr>
          <w:rFonts w:asciiTheme="majorBidi" w:eastAsiaTheme="minorHAnsi" w:hAnsiTheme="majorBidi" w:cstheme="majorBidi"/>
          <w:sz w:val="20"/>
          <w:szCs w:val="20"/>
          <w:lang w:eastAsia="en-US"/>
        </w:rPr>
        <w:t xml:space="preserve"> 169.8 (</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=O), 166.1 (</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=O), 141.8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proofErr w:type="spellEnd"/>
      <w:r w:rsidRPr="00FF4F72">
        <w:rPr>
          <w:rFonts w:asciiTheme="majorBidi" w:eastAsiaTheme="minorHAnsi" w:hAnsiTheme="majorBidi" w:cstheme="majorBidi"/>
          <w:sz w:val="20"/>
          <w:szCs w:val="20"/>
          <w:lang w:eastAsia="en-US"/>
        </w:rPr>
        <w:t>), 138.6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proofErr w:type="spellEnd"/>
      <w:r w:rsidRPr="00FF4F72">
        <w:rPr>
          <w:rFonts w:asciiTheme="majorBidi" w:eastAsiaTheme="minorHAnsi" w:hAnsiTheme="majorBidi" w:cstheme="majorBidi"/>
          <w:sz w:val="20"/>
          <w:szCs w:val="20"/>
          <w:lang w:eastAsia="en-US"/>
        </w:rPr>
        <w:t>), 137.7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proofErr w:type="spellEnd"/>
      <w:r w:rsidRPr="00FF4F72">
        <w:rPr>
          <w:rFonts w:asciiTheme="majorBidi" w:eastAsiaTheme="minorHAnsi" w:hAnsiTheme="majorBidi" w:cstheme="majorBidi"/>
          <w:sz w:val="20"/>
          <w:szCs w:val="20"/>
          <w:lang w:eastAsia="en-US"/>
        </w:rPr>
        <w:t>), 136.2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proofErr w:type="spellEnd"/>
      <w:r w:rsidRPr="00FF4F72">
        <w:rPr>
          <w:rFonts w:asciiTheme="majorBidi" w:eastAsiaTheme="minorHAnsi" w:hAnsiTheme="majorBidi" w:cstheme="majorBidi"/>
          <w:sz w:val="20"/>
          <w:szCs w:val="20"/>
          <w:lang w:eastAsia="en-US"/>
        </w:rPr>
        <w:t>), 135.2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proofErr w:type="spellEnd"/>
      <w:r w:rsidRPr="00FF4F72">
        <w:rPr>
          <w:rFonts w:asciiTheme="majorBidi" w:eastAsiaTheme="minorHAnsi" w:hAnsiTheme="majorBidi" w:cstheme="majorBidi"/>
          <w:sz w:val="20"/>
          <w:szCs w:val="20"/>
          <w:lang w:eastAsia="en-US"/>
        </w:rPr>
        <w:t>), 134.3 (</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 133.5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129.4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129.2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proofErr w:type="spellEnd"/>
      <w:r w:rsidRPr="00FF4F72">
        <w:rPr>
          <w:rFonts w:asciiTheme="majorBidi" w:eastAsiaTheme="minorHAnsi" w:hAnsiTheme="majorBidi" w:cstheme="majorBidi"/>
          <w:sz w:val="20"/>
          <w:szCs w:val="20"/>
          <w:lang w:eastAsia="en-US"/>
        </w:rPr>
        <w:t>), 129.1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126.1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124.9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120.4 (</w:t>
      </w:r>
      <w:proofErr w:type="spellStart"/>
      <w:r w:rsidRPr="00FF4F72">
        <w:rPr>
          <w:rFonts w:asciiTheme="majorBidi" w:eastAsiaTheme="minorHAnsi" w:hAnsiTheme="majorBidi" w:cstheme="majorBidi"/>
          <w:sz w:val="20"/>
          <w:szCs w:val="20"/>
          <w:lang w:eastAsia="en-US"/>
        </w:rPr>
        <w:t>Ar</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proofErr w:type="spellEnd"/>
      <w:r w:rsidRPr="00FF4F72">
        <w:rPr>
          <w:rFonts w:asciiTheme="majorBidi" w:eastAsiaTheme="minorHAnsi" w:hAnsiTheme="majorBidi" w:cstheme="majorBidi"/>
          <w:sz w:val="20"/>
          <w:szCs w:val="20"/>
          <w:lang w:eastAsia="en-US"/>
        </w:rPr>
        <w:t>), 37.7 (</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 37.3 (</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 21.4 (</w:t>
      </w:r>
      <w:r w:rsidRPr="00FF4F72">
        <w:rPr>
          <w:rFonts w:asciiTheme="majorBidi" w:eastAsiaTheme="minorHAnsi" w:hAnsiTheme="majorBidi" w:cstheme="majorBidi"/>
          <w:i/>
          <w:iCs/>
          <w:sz w:val="20"/>
          <w:szCs w:val="20"/>
          <w:lang w:eastAsia="en-US"/>
        </w:rPr>
        <w:t>C</w:t>
      </w:r>
      <w:r w:rsidRPr="00FF4F72">
        <w:rPr>
          <w:rFonts w:asciiTheme="majorBidi" w:eastAsiaTheme="minorHAnsi" w:hAnsiTheme="majorBidi" w:cstheme="majorBidi"/>
          <w:sz w:val="20"/>
          <w:szCs w:val="20"/>
          <w:lang w:eastAsia="en-US"/>
        </w:rPr>
        <w:t>H</w:t>
      </w:r>
      <w:r w:rsidRPr="00FF4F72">
        <w:rPr>
          <w:rFonts w:asciiTheme="majorBidi" w:eastAsiaTheme="minorHAnsi" w:hAnsiTheme="majorBidi" w:cstheme="majorBidi"/>
          <w:sz w:val="20"/>
          <w:szCs w:val="20"/>
          <w:vertAlign w:val="subscript"/>
          <w:lang w:eastAsia="en-US"/>
        </w:rPr>
        <w:t>3</w:t>
      </w:r>
      <w:r w:rsidRPr="00FF4F72">
        <w:rPr>
          <w:rFonts w:asciiTheme="majorBidi" w:eastAsiaTheme="minorHAnsi" w:hAnsiTheme="majorBidi" w:cstheme="majorBidi"/>
          <w:sz w:val="20"/>
          <w:szCs w:val="20"/>
          <w:lang w:eastAsia="en-US"/>
        </w:rPr>
        <w:t>); MS (ES</w:t>
      </w:r>
      <w:r w:rsidRPr="00FF4F72">
        <w:rPr>
          <w:rFonts w:asciiTheme="majorBidi" w:eastAsiaTheme="minorHAnsi" w:hAnsiTheme="majorBidi" w:cstheme="majorBidi"/>
          <w:sz w:val="20"/>
          <w:szCs w:val="20"/>
          <w:vertAlign w:val="superscript"/>
          <w:lang w:eastAsia="en-US"/>
        </w:rPr>
        <w:t>+</w:t>
      </w:r>
      <w:r w:rsidRPr="00FF4F72">
        <w:rPr>
          <w:rFonts w:asciiTheme="majorBidi" w:eastAsiaTheme="minorHAnsi" w:hAnsiTheme="majorBidi" w:cstheme="majorBidi"/>
          <w:sz w:val="20"/>
          <w:szCs w:val="20"/>
          <w:lang w:eastAsia="en-US"/>
        </w:rPr>
        <w:t xml:space="preserve">) </w:t>
      </w:r>
      <w:r w:rsidRPr="00FF4F72">
        <w:rPr>
          <w:rFonts w:asciiTheme="majorBidi" w:eastAsiaTheme="minorHAnsi" w:hAnsiTheme="majorBidi" w:cstheme="majorBidi"/>
          <w:i/>
          <w:iCs/>
          <w:sz w:val="20"/>
          <w:szCs w:val="20"/>
          <w:lang w:eastAsia="en-US"/>
        </w:rPr>
        <w:t xml:space="preserve">m/z </w:t>
      </w:r>
      <w:r w:rsidRPr="00FF4F72">
        <w:rPr>
          <w:rFonts w:asciiTheme="majorBidi" w:eastAsiaTheme="minorHAnsi" w:hAnsiTheme="majorBidi" w:cstheme="majorBidi"/>
          <w:sz w:val="20"/>
          <w:szCs w:val="20"/>
          <w:lang w:eastAsia="en-US"/>
        </w:rPr>
        <w:t>447 ([</w:t>
      </w:r>
      <w:proofErr w:type="spellStart"/>
      <w:r w:rsidRPr="00FF4F72">
        <w:rPr>
          <w:rFonts w:asciiTheme="majorBidi" w:eastAsiaTheme="minorHAnsi" w:hAnsiTheme="majorBidi" w:cstheme="majorBidi"/>
          <w:sz w:val="20"/>
          <w:szCs w:val="20"/>
          <w:lang w:eastAsia="en-US"/>
        </w:rPr>
        <w:t>M+Na</w:t>
      </w:r>
      <w:proofErr w:type="spellEnd"/>
      <w:r w:rsidRPr="00FF4F72">
        <w:rPr>
          <w:rFonts w:asciiTheme="majorBidi" w:eastAsiaTheme="minorHAnsi" w:hAnsiTheme="majorBidi" w:cstheme="majorBidi"/>
          <w:sz w:val="20"/>
          <w:szCs w:val="20"/>
          <w:lang w:eastAsia="en-US"/>
        </w:rPr>
        <w:t>]</w:t>
      </w:r>
      <w:r w:rsidRPr="00FF4F72">
        <w:rPr>
          <w:rFonts w:asciiTheme="majorBidi" w:eastAsiaTheme="minorHAnsi" w:hAnsiTheme="majorBidi" w:cstheme="majorBidi"/>
          <w:sz w:val="20"/>
          <w:szCs w:val="20"/>
          <w:vertAlign w:val="superscript"/>
          <w:lang w:eastAsia="en-US"/>
        </w:rPr>
        <w:t>+</w:t>
      </w:r>
      <w:r w:rsidRPr="00FF4F72">
        <w:rPr>
          <w:rFonts w:asciiTheme="majorBidi" w:eastAsiaTheme="minorHAnsi" w:hAnsiTheme="majorBidi" w:cstheme="majorBidi"/>
          <w:sz w:val="20"/>
          <w:szCs w:val="20"/>
          <w:lang w:eastAsia="en-US"/>
        </w:rPr>
        <w:t>, 75), 479 (100); HRMS (ES</w:t>
      </w:r>
      <w:r w:rsidRPr="00FF4F72">
        <w:rPr>
          <w:rFonts w:asciiTheme="majorBidi" w:eastAsiaTheme="minorHAnsi" w:hAnsiTheme="majorBidi" w:cstheme="majorBidi"/>
          <w:sz w:val="20"/>
          <w:szCs w:val="20"/>
          <w:vertAlign w:val="superscript"/>
          <w:lang w:eastAsia="en-US"/>
        </w:rPr>
        <w:t>+</w:t>
      </w:r>
      <w:r w:rsidRPr="00FF4F72">
        <w:rPr>
          <w:rFonts w:asciiTheme="majorBidi" w:eastAsiaTheme="minorHAnsi" w:hAnsiTheme="majorBidi" w:cstheme="majorBidi"/>
          <w:sz w:val="20"/>
          <w:szCs w:val="20"/>
          <w:lang w:eastAsia="en-US"/>
        </w:rPr>
        <w:t xml:space="preserve">) </w:t>
      </w:r>
      <w:r w:rsidRPr="00FF4F72">
        <w:rPr>
          <w:rFonts w:asciiTheme="majorBidi" w:eastAsiaTheme="minorHAnsi" w:hAnsiTheme="majorBidi" w:cstheme="majorBidi"/>
          <w:i/>
          <w:iCs/>
          <w:sz w:val="20"/>
          <w:szCs w:val="20"/>
          <w:lang w:eastAsia="en-US"/>
        </w:rPr>
        <w:t xml:space="preserve">m/z </w:t>
      </w:r>
      <w:r w:rsidRPr="00FF4F72">
        <w:rPr>
          <w:rFonts w:asciiTheme="majorBidi" w:eastAsiaTheme="minorHAnsi" w:hAnsiTheme="majorBidi" w:cstheme="majorBidi"/>
          <w:sz w:val="20"/>
          <w:szCs w:val="20"/>
          <w:lang w:eastAsia="en-US"/>
        </w:rPr>
        <w:t>calculated for C</w:t>
      </w:r>
      <w:r w:rsidRPr="00FF4F72">
        <w:rPr>
          <w:rFonts w:asciiTheme="majorBidi" w:eastAsiaTheme="minorHAnsi" w:hAnsiTheme="majorBidi" w:cstheme="majorBidi"/>
          <w:sz w:val="20"/>
          <w:szCs w:val="20"/>
          <w:vertAlign w:val="subscript"/>
          <w:lang w:eastAsia="en-US"/>
        </w:rPr>
        <w:t>27</w:t>
      </w:r>
      <w:r w:rsidRPr="00FF4F72">
        <w:rPr>
          <w:rFonts w:asciiTheme="majorBidi" w:eastAsiaTheme="minorHAnsi" w:hAnsiTheme="majorBidi" w:cstheme="majorBidi"/>
          <w:sz w:val="20"/>
          <w:szCs w:val="20"/>
          <w:lang w:eastAsia="en-US"/>
        </w:rPr>
        <w:t>H</w:t>
      </w:r>
      <w:r w:rsidRPr="00FF4F72">
        <w:rPr>
          <w:rFonts w:asciiTheme="majorBidi" w:eastAsiaTheme="minorHAnsi" w:hAnsiTheme="majorBidi" w:cstheme="majorBidi"/>
          <w:sz w:val="20"/>
          <w:szCs w:val="20"/>
          <w:vertAlign w:val="subscript"/>
          <w:lang w:eastAsia="en-US"/>
        </w:rPr>
        <w:t>24</w:t>
      </w:r>
      <w:r w:rsidRPr="00FF4F72">
        <w:rPr>
          <w:rFonts w:asciiTheme="majorBidi" w:eastAsiaTheme="minorHAnsi" w:hAnsiTheme="majorBidi" w:cstheme="majorBidi"/>
          <w:sz w:val="20"/>
          <w:szCs w:val="20"/>
          <w:lang w:eastAsia="en-US"/>
        </w:rPr>
        <w:t>N</w:t>
      </w:r>
      <w:r w:rsidRPr="00FF4F72">
        <w:rPr>
          <w:rFonts w:asciiTheme="majorBidi" w:eastAsiaTheme="minorHAnsi" w:hAnsiTheme="majorBidi" w:cstheme="majorBidi"/>
          <w:sz w:val="20"/>
          <w:szCs w:val="20"/>
          <w:vertAlign w:val="subscript"/>
          <w:lang w:eastAsia="en-US"/>
        </w:rPr>
        <w:t>2</w:t>
      </w:r>
      <w:r w:rsidRPr="00FF4F72">
        <w:rPr>
          <w:rFonts w:asciiTheme="majorBidi" w:eastAsiaTheme="minorHAnsi" w:hAnsiTheme="majorBidi" w:cstheme="majorBidi"/>
          <w:sz w:val="20"/>
          <w:szCs w:val="20"/>
          <w:lang w:eastAsia="en-US"/>
        </w:rPr>
        <w:t>O</w:t>
      </w:r>
      <w:r w:rsidRPr="00FF4F72">
        <w:rPr>
          <w:rFonts w:asciiTheme="majorBidi" w:eastAsiaTheme="minorHAnsi" w:hAnsiTheme="majorBidi" w:cstheme="majorBidi"/>
          <w:sz w:val="20"/>
          <w:szCs w:val="20"/>
          <w:vertAlign w:val="subscript"/>
          <w:lang w:eastAsia="en-US"/>
        </w:rPr>
        <w:t>3</w:t>
      </w:r>
      <w:r w:rsidRPr="00FF4F72">
        <w:rPr>
          <w:rFonts w:asciiTheme="majorBidi" w:eastAsiaTheme="minorHAnsi" w:hAnsiTheme="majorBidi" w:cstheme="majorBidi"/>
          <w:sz w:val="20"/>
          <w:szCs w:val="20"/>
          <w:lang w:eastAsia="en-US"/>
        </w:rPr>
        <w:t>Na [</w:t>
      </w:r>
      <w:proofErr w:type="spellStart"/>
      <w:r w:rsidRPr="00FF4F72">
        <w:rPr>
          <w:rFonts w:asciiTheme="majorBidi" w:eastAsiaTheme="minorHAnsi" w:hAnsiTheme="majorBidi" w:cstheme="majorBidi"/>
          <w:sz w:val="20"/>
          <w:szCs w:val="20"/>
          <w:lang w:eastAsia="en-US"/>
        </w:rPr>
        <w:t>M+Na</w:t>
      </w:r>
      <w:proofErr w:type="spellEnd"/>
      <w:r w:rsidRPr="00FF4F72">
        <w:rPr>
          <w:rFonts w:asciiTheme="majorBidi" w:eastAsiaTheme="minorHAnsi" w:hAnsiTheme="majorBidi" w:cstheme="majorBidi"/>
          <w:sz w:val="20"/>
          <w:szCs w:val="20"/>
          <w:lang w:eastAsia="en-US"/>
        </w:rPr>
        <w:t>]</w:t>
      </w:r>
      <w:r w:rsidRPr="00FF4F72">
        <w:rPr>
          <w:rFonts w:asciiTheme="majorBidi" w:eastAsiaTheme="minorHAnsi" w:hAnsiTheme="majorBidi" w:cstheme="majorBidi"/>
          <w:sz w:val="20"/>
          <w:szCs w:val="20"/>
          <w:vertAlign w:val="superscript"/>
          <w:lang w:eastAsia="en-US"/>
        </w:rPr>
        <w:t xml:space="preserve">+ </w:t>
      </w:r>
      <w:r w:rsidRPr="00FF4F72">
        <w:rPr>
          <w:rFonts w:asciiTheme="majorBidi" w:eastAsiaTheme="minorHAnsi" w:hAnsiTheme="majorBidi" w:cstheme="majorBidi"/>
          <w:sz w:val="20"/>
          <w:szCs w:val="20"/>
          <w:lang w:eastAsia="en-US"/>
        </w:rPr>
        <w:t>447.1685, found 447.1674.</w:t>
      </w:r>
    </w:p>
    <w:p w:rsidR="00223EDF" w:rsidRPr="00FF4F72" w:rsidRDefault="00223EDF" w:rsidP="00223EDF">
      <w:pPr>
        <w:spacing w:after="0" w:line="240" w:lineRule="auto"/>
        <w:jc w:val="both"/>
        <w:rPr>
          <w:rFonts w:ascii="Times New Roman" w:hAnsi="Times New Roman" w:cs="Times New Roman"/>
          <w:bCs/>
          <w:sz w:val="20"/>
          <w:szCs w:val="24"/>
        </w:rPr>
      </w:pPr>
    </w:p>
    <w:p w:rsidR="00223EDF" w:rsidRPr="00FF4F72" w:rsidRDefault="00223EDF" w:rsidP="00223EDF">
      <w:pPr>
        <w:spacing w:after="0" w:line="240" w:lineRule="auto"/>
        <w:jc w:val="both"/>
        <w:rPr>
          <w:rFonts w:ascii="Times New Roman" w:hAnsi="Times New Roman" w:cs="Times New Roman"/>
          <w:bCs/>
          <w:sz w:val="20"/>
          <w:szCs w:val="24"/>
        </w:rPr>
      </w:pPr>
    </w:p>
    <w:p w:rsidR="00223EDF" w:rsidRPr="00FF4F72" w:rsidRDefault="00223EDF" w:rsidP="00223EDF">
      <w:pPr>
        <w:spacing w:after="0" w:line="240" w:lineRule="auto"/>
        <w:jc w:val="both"/>
        <w:rPr>
          <w:rFonts w:ascii="Times New Roman" w:hAnsi="Times New Roman" w:cs="Times New Roman"/>
          <w:bCs/>
          <w:sz w:val="20"/>
          <w:szCs w:val="24"/>
        </w:rPr>
      </w:pPr>
    </w:p>
    <w:p w:rsidR="00223EDF" w:rsidRPr="00FF4F72" w:rsidRDefault="00223EDF" w:rsidP="00223EDF">
      <w:pPr>
        <w:spacing w:after="0" w:line="240" w:lineRule="auto"/>
        <w:jc w:val="both"/>
        <w:rPr>
          <w:rFonts w:ascii="Times New Roman" w:hAnsi="Times New Roman" w:cs="Times New Roman"/>
          <w:bCs/>
          <w:sz w:val="20"/>
          <w:szCs w:val="24"/>
        </w:rPr>
      </w:pPr>
      <w:r w:rsidRPr="00FF4F72">
        <w:rPr>
          <w:rFonts w:ascii="Times New Roman" w:hAnsi="Times New Roman" w:cs="Times New Roman"/>
          <w:b/>
          <w:bCs/>
          <w:sz w:val="20"/>
          <w:szCs w:val="24"/>
          <w:lang w:val="ms-MY"/>
        </w:rPr>
        <w:lastRenderedPageBreak/>
        <w:t>2-(4-(2,5-dioxo-2H-pirol-1(5H)-yl)phenyll) acetic acid (M10)</w:t>
      </w:r>
    </w:p>
    <w:p w:rsidR="00223EDF" w:rsidRPr="00FF4F72" w:rsidRDefault="00223EDF" w:rsidP="00223EDF">
      <w:pPr>
        <w:spacing w:after="0" w:line="240" w:lineRule="auto"/>
        <w:jc w:val="both"/>
        <w:rPr>
          <w:rFonts w:asciiTheme="majorBidi" w:eastAsiaTheme="minorHAnsi" w:hAnsiTheme="majorBidi" w:cstheme="majorBidi"/>
          <w:sz w:val="20"/>
          <w:szCs w:val="20"/>
          <w:lang w:val="ms-MY" w:eastAsia="en-US"/>
        </w:rPr>
      </w:pPr>
      <w:r w:rsidRPr="00FF4F72">
        <w:rPr>
          <w:rFonts w:asciiTheme="majorBidi" w:eastAsiaTheme="minorHAnsi" w:hAnsiTheme="majorBidi" w:cstheme="majorBidi"/>
          <w:sz w:val="20"/>
          <w:szCs w:val="20"/>
          <w:lang w:val="ms-MY" w:eastAsia="en-US"/>
        </w:rPr>
        <w:t xml:space="preserve">M.p. = 160.0 –162.0 °C; </w:t>
      </w:r>
      <w:r w:rsidRPr="00FF4F72">
        <w:rPr>
          <w:rFonts w:asciiTheme="majorBidi" w:eastAsiaTheme="minorHAnsi" w:hAnsiTheme="majorBidi" w:cstheme="majorBidi"/>
          <w:sz w:val="20"/>
          <w:szCs w:val="20"/>
          <w:vertAlign w:val="superscript"/>
          <w:lang w:val="ms-MY" w:eastAsia="en-US"/>
        </w:rPr>
        <w:t>1</w:t>
      </w:r>
      <w:r w:rsidRPr="00FF4F72">
        <w:rPr>
          <w:rFonts w:asciiTheme="majorBidi" w:eastAsiaTheme="minorHAnsi" w:hAnsiTheme="majorBidi" w:cstheme="majorBidi"/>
          <w:sz w:val="20"/>
          <w:szCs w:val="20"/>
          <w:lang w:val="ms-MY" w:eastAsia="en-US"/>
        </w:rPr>
        <w:t>H NMR (400.1 MHz, d</w:t>
      </w:r>
      <w:r w:rsidRPr="00FF4F72">
        <w:rPr>
          <w:rFonts w:asciiTheme="majorBidi" w:eastAsiaTheme="minorHAnsi" w:hAnsiTheme="majorBidi" w:cstheme="majorBidi"/>
          <w:sz w:val="20"/>
          <w:szCs w:val="20"/>
          <w:vertAlign w:val="subscript"/>
          <w:lang w:val="ms-MY" w:eastAsia="en-US"/>
        </w:rPr>
        <w:t>6</w:t>
      </w:r>
      <w:r w:rsidRPr="00FF4F72">
        <w:rPr>
          <w:rFonts w:asciiTheme="majorBidi" w:eastAsiaTheme="minorHAnsi" w:hAnsiTheme="majorBidi" w:cstheme="majorBidi"/>
          <w:sz w:val="20"/>
          <w:szCs w:val="20"/>
          <w:lang w:val="ms-MY" w:eastAsia="en-US"/>
        </w:rPr>
        <w:t xml:space="preserve">-DMSO): </w:t>
      </w:r>
      <w:r w:rsidRPr="00FF4F72">
        <w:rPr>
          <w:rFonts w:asciiTheme="majorBidi" w:eastAsiaTheme="minorHAnsi" w:hAnsiTheme="majorBidi" w:cstheme="majorBidi"/>
          <w:sz w:val="20"/>
          <w:szCs w:val="20"/>
          <w:vertAlign w:val="superscript"/>
          <w:lang w:eastAsia="en-US"/>
        </w:rPr>
        <w:t>δ</w:t>
      </w:r>
      <w:r w:rsidRPr="00FF4F72">
        <w:rPr>
          <w:rFonts w:asciiTheme="majorBidi" w:eastAsiaTheme="minorHAnsi" w:hAnsiTheme="majorBidi" w:cstheme="majorBidi"/>
          <w:sz w:val="20"/>
          <w:szCs w:val="20"/>
          <w:lang w:val="ms-MY" w:eastAsia="en-US"/>
        </w:rPr>
        <w:t>H 12.07 (1H, s, CO</w:t>
      </w:r>
      <w:r w:rsidRPr="00FF4F72">
        <w:rPr>
          <w:rFonts w:asciiTheme="majorBidi" w:eastAsiaTheme="minorHAnsi" w:hAnsiTheme="majorBidi" w:cstheme="majorBidi"/>
          <w:sz w:val="20"/>
          <w:szCs w:val="20"/>
          <w:vertAlign w:val="subscript"/>
          <w:lang w:val="ms-MY" w:eastAsia="en-US"/>
        </w:rPr>
        <w:t>2</w:t>
      </w:r>
      <w:r w:rsidRPr="00FF4F72">
        <w:rPr>
          <w:rFonts w:asciiTheme="majorBidi" w:eastAsiaTheme="minorHAnsi" w:hAnsiTheme="majorBidi" w:cstheme="majorBidi"/>
          <w:i/>
          <w:iCs/>
          <w:sz w:val="20"/>
          <w:szCs w:val="20"/>
          <w:lang w:val="ms-MY" w:eastAsia="en-US"/>
        </w:rPr>
        <w:t>H</w:t>
      </w:r>
      <w:r w:rsidRPr="00FF4F72">
        <w:rPr>
          <w:rFonts w:asciiTheme="majorBidi" w:eastAsiaTheme="minorHAnsi" w:hAnsiTheme="majorBidi" w:cstheme="majorBidi"/>
          <w:sz w:val="20"/>
          <w:szCs w:val="20"/>
          <w:lang w:val="ms-MY" w:eastAsia="en-US"/>
        </w:rPr>
        <w:t xml:space="preserve">), 7.36 (2H, d, </w:t>
      </w:r>
      <w:r w:rsidRPr="00FF4F72">
        <w:rPr>
          <w:rFonts w:asciiTheme="majorBidi" w:eastAsiaTheme="minorHAnsi" w:hAnsiTheme="majorBidi" w:cstheme="majorBidi"/>
          <w:sz w:val="20"/>
          <w:szCs w:val="20"/>
          <w:vertAlign w:val="superscript"/>
          <w:lang w:val="ms-MY" w:eastAsia="en-US"/>
        </w:rPr>
        <w:t>3</w:t>
      </w:r>
      <w:r w:rsidRPr="00FF4F72">
        <w:rPr>
          <w:rFonts w:asciiTheme="majorBidi" w:eastAsiaTheme="minorHAnsi" w:hAnsiTheme="majorBidi" w:cstheme="majorBidi"/>
          <w:sz w:val="20"/>
          <w:szCs w:val="20"/>
          <w:lang w:val="ms-MY" w:eastAsia="en-US"/>
        </w:rPr>
        <w:t>J</w:t>
      </w:r>
      <w:r w:rsidRPr="00FF4F72">
        <w:rPr>
          <w:rFonts w:asciiTheme="majorBidi" w:eastAsiaTheme="minorHAnsi" w:hAnsiTheme="majorBidi" w:cstheme="majorBidi"/>
          <w:sz w:val="20"/>
          <w:szCs w:val="20"/>
          <w:vertAlign w:val="subscript"/>
          <w:lang w:val="ms-MY" w:eastAsia="en-US"/>
        </w:rPr>
        <w:t>HH</w:t>
      </w:r>
      <w:r w:rsidRPr="00FF4F72">
        <w:rPr>
          <w:rFonts w:asciiTheme="majorBidi" w:eastAsiaTheme="minorHAnsi" w:hAnsiTheme="majorBidi" w:cstheme="majorBidi"/>
          <w:sz w:val="20"/>
          <w:szCs w:val="20"/>
          <w:lang w:val="ms-MY" w:eastAsia="en-US"/>
        </w:rPr>
        <w:t xml:space="preserve"> = 8.5 Hz, 2×Ar</w:t>
      </w:r>
      <w:r w:rsidRPr="00FF4F72">
        <w:rPr>
          <w:rFonts w:asciiTheme="majorBidi" w:eastAsiaTheme="minorHAnsi" w:hAnsiTheme="majorBidi" w:cstheme="majorBidi"/>
          <w:i/>
          <w:iCs/>
          <w:sz w:val="20"/>
          <w:szCs w:val="20"/>
          <w:lang w:val="ms-MY" w:eastAsia="en-US"/>
        </w:rPr>
        <w:t>H</w:t>
      </w:r>
      <w:r w:rsidRPr="00FF4F72">
        <w:rPr>
          <w:rFonts w:asciiTheme="majorBidi" w:eastAsiaTheme="minorHAnsi" w:hAnsiTheme="majorBidi" w:cstheme="majorBidi"/>
          <w:sz w:val="20"/>
          <w:szCs w:val="20"/>
          <w:lang w:val="ms-MY" w:eastAsia="en-US"/>
        </w:rPr>
        <w:t xml:space="preserve">), 7.26 (2H, d, </w:t>
      </w:r>
      <w:r w:rsidRPr="00FF4F72">
        <w:rPr>
          <w:rFonts w:asciiTheme="majorBidi" w:eastAsiaTheme="minorHAnsi" w:hAnsiTheme="majorBidi" w:cstheme="majorBidi"/>
          <w:sz w:val="20"/>
          <w:szCs w:val="20"/>
          <w:vertAlign w:val="superscript"/>
          <w:lang w:val="ms-MY" w:eastAsia="en-US"/>
        </w:rPr>
        <w:t>3</w:t>
      </w:r>
      <w:r w:rsidRPr="00FF4F72">
        <w:rPr>
          <w:rFonts w:asciiTheme="majorBidi" w:eastAsiaTheme="minorHAnsi" w:hAnsiTheme="majorBidi" w:cstheme="majorBidi"/>
          <w:sz w:val="20"/>
          <w:szCs w:val="20"/>
          <w:lang w:val="ms-MY" w:eastAsia="en-US"/>
        </w:rPr>
        <w:t>J</w:t>
      </w:r>
      <w:r w:rsidRPr="00FF4F72">
        <w:rPr>
          <w:rFonts w:asciiTheme="majorBidi" w:eastAsiaTheme="minorHAnsi" w:hAnsiTheme="majorBidi" w:cstheme="majorBidi"/>
          <w:sz w:val="20"/>
          <w:szCs w:val="20"/>
          <w:vertAlign w:val="subscript"/>
          <w:lang w:val="ms-MY" w:eastAsia="en-US"/>
        </w:rPr>
        <w:t>HH</w:t>
      </w:r>
      <w:r w:rsidRPr="00FF4F72">
        <w:rPr>
          <w:rFonts w:asciiTheme="majorBidi" w:eastAsiaTheme="minorHAnsi" w:hAnsiTheme="majorBidi" w:cstheme="majorBidi"/>
          <w:sz w:val="20"/>
          <w:szCs w:val="20"/>
          <w:lang w:val="ms-MY" w:eastAsia="en-US"/>
        </w:rPr>
        <w:t xml:space="preserve"> = 8.5 Hz 2×Ar</w:t>
      </w:r>
      <w:r w:rsidRPr="00FF4F72">
        <w:rPr>
          <w:rFonts w:asciiTheme="majorBidi" w:eastAsiaTheme="minorHAnsi" w:hAnsiTheme="majorBidi" w:cstheme="majorBidi"/>
          <w:i/>
          <w:iCs/>
          <w:sz w:val="20"/>
          <w:szCs w:val="20"/>
          <w:lang w:val="ms-MY" w:eastAsia="en-US"/>
        </w:rPr>
        <w:t>H</w:t>
      </w:r>
      <w:r w:rsidRPr="00FF4F72">
        <w:rPr>
          <w:rFonts w:asciiTheme="majorBidi" w:eastAsiaTheme="minorHAnsi" w:hAnsiTheme="majorBidi" w:cstheme="majorBidi"/>
          <w:sz w:val="20"/>
          <w:szCs w:val="20"/>
          <w:lang w:val="ms-MY" w:eastAsia="en-US"/>
        </w:rPr>
        <w:t>), 7.18 (2H, s, 2×C</w:t>
      </w:r>
      <w:r w:rsidRPr="00FF4F72">
        <w:rPr>
          <w:rFonts w:asciiTheme="majorBidi" w:eastAsiaTheme="minorHAnsi" w:hAnsiTheme="majorBidi" w:cstheme="majorBidi"/>
          <w:i/>
          <w:iCs/>
          <w:sz w:val="20"/>
          <w:szCs w:val="20"/>
          <w:lang w:val="ms-MY" w:eastAsia="en-US"/>
        </w:rPr>
        <w:t>H</w:t>
      </w:r>
      <w:r w:rsidRPr="00FF4F72">
        <w:rPr>
          <w:rFonts w:asciiTheme="majorBidi" w:eastAsiaTheme="minorHAnsi" w:hAnsiTheme="majorBidi" w:cstheme="majorBidi"/>
          <w:sz w:val="20"/>
          <w:szCs w:val="20"/>
          <w:lang w:val="ms-MY" w:eastAsia="en-US"/>
        </w:rPr>
        <w:t>), 3.63 (2H, s, CH</w:t>
      </w:r>
      <w:r w:rsidRPr="00FF4F72">
        <w:rPr>
          <w:rFonts w:asciiTheme="majorBidi" w:eastAsiaTheme="minorHAnsi" w:hAnsiTheme="majorBidi" w:cstheme="majorBidi"/>
          <w:sz w:val="20"/>
          <w:szCs w:val="20"/>
          <w:vertAlign w:val="subscript"/>
          <w:lang w:val="ms-MY" w:eastAsia="en-US"/>
        </w:rPr>
        <w:t>2</w:t>
      </w:r>
      <w:r w:rsidRPr="00FF4F72">
        <w:rPr>
          <w:rFonts w:asciiTheme="majorBidi" w:eastAsiaTheme="minorHAnsi" w:hAnsiTheme="majorBidi" w:cstheme="majorBidi"/>
          <w:sz w:val="20"/>
          <w:szCs w:val="20"/>
          <w:lang w:val="ms-MY" w:eastAsia="en-US"/>
        </w:rPr>
        <w:t xml:space="preserve">); </w:t>
      </w:r>
      <w:r w:rsidRPr="00FF4F72">
        <w:rPr>
          <w:rFonts w:asciiTheme="majorBidi" w:eastAsiaTheme="minorHAnsi" w:hAnsiTheme="majorBidi" w:cstheme="majorBidi"/>
          <w:sz w:val="20"/>
          <w:szCs w:val="20"/>
          <w:vertAlign w:val="superscript"/>
          <w:lang w:val="ms-MY" w:eastAsia="en-US"/>
        </w:rPr>
        <w:t>13</w:t>
      </w:r>
      <w:r w:rsidRPr="00FF4F72">
        <w:rPr>
          <w:rFonts w:asciiTheme="majorBidi" w:eastAsiaTheme="minorHAnsi" w:hAnsiTheme="majorBidi" w:cstheme="majorBidi"/>
          <w:sz w:val="20"/>
          <w:szCs w:val="20"/>
          <w:lang w:val="ms-MY" w:eastAsia="en-US"/>
        </w:rPr>
        <w:t>C NMR (100.6 MHz, d</w:t>
      </w:r>
      <w:r w:rsidRPr="00FF4F72">
        <w:rPr>
          <w:rFonts w:asciiTheme="majorBidi" w:eastAsiaTheme="minorHAnsi" w:hAnsiTheme="majorBidi" w:cstheme="majorBidi"/>
          <w:sz w:val="20"/>
          <w:szCs w:val="20"/>
          <w:vertAlign w:val="subscript"/>
          <w:lang w:val="ms-MY" w:eastAsia="en-US"/>
        </w:rPr>
        <w:t>6</w:t>
      </w:r>
      <w:r w:rsidRPr="00FF4F72">
        <w:rPr>
          <w:rFonts w:asciiTheme="majorBidi" w:eastAsiaTheme="minorHAnsi" w:hAnsiTheme="majorBidi" w:cstheme="majorBidi"/>
          <w:sz w:val="20"/>
          <w:szCs w:val="20"/>
          <w:lang w:val="ms-MY" w:eastAsia="en-US"/>
        </w:rPr>
        <w:t xml:space="preserve">-DMSO): </w:t>
      </w:r>
      <w:r w:rsidRPr="00FF4F72">
        <w:rPr>
          <w:rFonts w:asciiTheme="majorBidi" w:eastAsiaTheme="minorHAnsi" w:hAnsiTheme="majorBidi" w:cstheme="majorBidi"/>
          <w:sz w:val="20"/>
          <w:szCs w:val="20"/>
          <w:vertAlign w:val="superscript"/>
          <w:lang w:eastAsia="en-US"/>
        </w:rPr>
        <w:t>δ</w:t>
      </w:r>
      <w:r w:rsidRPr="00FF4F72">
        <w:rPr>
          <w:rFonts w:asciiTheme="majorBidi" w:eastAsiaTheme="minorHAnsi" w:hAnsiTheme="majorBidi" w:cstheme="majorBidi"/>
          <w:sz w:val="20"/>
          <w:szCs w:val="20"/>
          <w:lang w:val="ms-MY" w:eastAsia="en-US"/>
        </w:rPr>
        <w:t>C 172.5 (CO</w:t>
      </w:r>
      <w:r w:rsidRPr="00FF4F72">
        <w:rPr>
          <w:rFonts w:asciiTheme="majorBidi" w:eastAsiaTheme="minorHAnsi" w:hAnsiTheme="majorBidi" w:cstheme="majorBidi"/>
          <w:sz w:val="20"/>
          <w:szCs w:val="20"/>
          <w:vertAlign w:val="subscript"/>
          <w:lang w:val="ms-MY" w:eastAsia="en-US"/>
        </w:rPr>
        <w:t>2</w:t>
      </w:r>
      <w:r w:rsidRPr="00FF4F72">
        <w:rPr>
          <w:rFonts w:asciiTheme="majorBidi" w:eastAsiaTheme="minorHAnsi" w:hAnsiTheme="majorBidi" w:cstheme="majorBidi"/>
          <w:sz w:val="20"/>
          <w:szCs w:val="20"/>
          <w:lang w:val="ms-MY" w:eastAsia="en-US"/>
        </w:rPr>
        <w:t>H), 169.3 (</w:t>
      </w:r>
      <w:r w:rsidRPr="00FF4F72">
        <w:rPr>
          <w:rFonts w:asciiTheme="majorBidi" w:eastAsiaTheme="minorHAnsi" w:hAnsiTheme="majorBidi" w:cstheme="majorBidi"/>
          <w:i/>
          <w:iCs/>
          <w:sz w:val="20"/>
          <w:szCs w:val="20"/>
          <w:lang w:val="ms-MY" w:eastAsia="en-US"/>
        </w:rPr>
        <w:t>C</w:t>
      </w:r>
      <w:r w:rsidRPr="00FF4F72">
        <w:rPr>
          <w:rFonts w:asciiTheme="majorBidi" w:eastAsiaTheme="minorHAnsi" w:hAnsiTheme="majorBidi" w:cstheme="majorBidi"/>
          <w:sz w:val="20"/>
          <w:szCs w:val="20"/>
          <w:lang w:val="ms-MY" w:eastAsia="en-US"/>
        </w:rPr>
        <w:t>=O), 134.7 (Ar</w:t>
      </w:r>
      <w:r w:rsidRPr="00FF4F72">
        <w:rPr>
          <w:rFonts w:asciiTheme="majorBidi" w:eastAsiaTheme="minorHAnsi" w:hAnsiTheme="majorBidi" w:cstheme="majorBidi"/>
          <w:i/>
          <w:iCs/>
          <w:sz w:val="20"/>
          <w:szCs w:val="20"/>
          <w:lang w:val="ms-MY" w:eastAsia="en-US"/>
        </w:rPr>
        <w:t>C</w:t>
      </w:r>
      <w:r w:rsidRPr="00FF4F72">
        <w:rPr>
          <w:rFonts w:asciiTheme="majorBidi" w:eastAsiaTheme="minorHAnsi" w:hAnsiTheme="majorBidi" w:cstheme="majorBidi"/>
          <w:sz w:val="20"/>
          <w:szCs w:val="20"/>
          <w:lang w:val="ms-MY" w:eastAsia="en-US"/>
        </w:rPr>
        <w:t>-N), 134.6 (</w:t>
      </w:r>
      <w:r w:rsidRPr="00FF4F72">
        <w:rPr>
          <w:rFonts w:asciiTheme="majorBidi" w:eastAsiaTheme="minorHAnsi" w:hAnsiTheme="majorBidi" w:cstheme="majorBidi"/>
          <w:i/>
          <w:iCs/>
          <w:sz w:val="20"/>
          <w:szCs w:val="20"/>
          <w:lang w:val="ms-MY" w:eastAsia="en-US"/>
        </w:rPr>
        <w:t>C</w:t>
      </w:r>
      <w:r w:rsidRPr="00FF4F72">
        <w:rPr>
          <w:rFonts w:asciiTheme="majorBidi" w:eastAsiaTheme="minorHAnsi" w:hAnsiTheme="majorBidi" w:cstheme="majorBidi"/>
          <w:sz w:val="20"/>
          <w:szCs w:val="20"/>
          <w:lang w:val="ms-MY" w:eastAsia="en-US"/>
        </w:rPr>
        <w:t>H), 130.0 (Ar</w:t>
      </w:r>
      <w:r w:rsidRPr="00FF4F72">
        <w:rPr>
          <w:rFonts w:asciiTheme="majorBidi" w:eastAsiaTheme="minorHAnsi" w:hAnsiTheme="majorBidi" w:cstheme="majorBidi"/>
          <w:i/>
          <w:iCs/>
          <w:sz w:val="20"/>
          <w:szCs w:val="20"/>
          <w:lang w:val="ms-MY" w:eastAsia="en-US"/>
        </w:rPr>
        <w:t>C</w:t>
      </w:r>
      <w:r w:rsidRPr="00FF4F72">
        <w:rPr>
          <w:rFonts w:asciiTheme="majorBidi" w:eastAsiaTheme="minorHAnsi" w:hAnsiTheme="majorBidi" w:cstheme="majorBidi"/>
          <w:sz w:val="20"/>
          <w:szCs w:val="20"/>
          <w:lang w:val="ms-MY" w:eastAsia="en-US"/>
        </w:rPr>
        <w:t>), 129.9 (Ar</w:t>
      </w:r>
      <w:r w:rsidRPr="00FF4F72">
        <w:rPr>
          <w:rFonts w:asciiTheme="majorBidi" w:eastAsiaTheme="minorHAnsi" w:hAnsiTheme="majorBidi" w:cstheme="majorBidi"/>
          <w:i/>
          <w:iCs/>
          <w:sz w:val="20"/>
          <w:szCs w:val="20"/>
          <w:lang w:val="ms-MY" w:eastAsia="en-US"/>
        </w:rPr>
        <w:t>C</w:t>
      </w:r>
      <w:r w:rsidRPr="00FF4F72">
        <w:rPr>
          <w:rFonts w:asciiTheme="majorBidi" w:eastAsiaTheme="minorHAnsi" w:hAnsiTheme="majorBidi" w:cstheme="majorBidi"/>
          <w:sz w:val="20"/>
          <w:szCs w:val="20"/>
          <w:lang w:val="ms-MY" w:eastAsia="en-US"/>
        </w:rPr>
        <w:t>H), 126.6 (Ar</w:t>
      </w:r>
      <w:r w:rsidRPr="00FF4F72">
        <w:rPr>
          <w:rFonts w:asciiTheme="majorBidi" w:eastAsiaTheme="minorHAnsi" w:hAnsiTheme="majorBidi" w:cstheme="majorBidi"/>
          <w:i/>
          <w:iCs/>
          <w:sz w:val="20"/>
          <w:szCs w:val="20"/>
          <w:lang w:val="ms-MY" w:eastAsia="en-US"/>
        </w:rPr>
        <w:t>C</w:t>
      </w:r>
      <w:r w:rsidRPr="00FF4F72">
        <w:rPr>
          <w:rFonts w:asciiTheme="majorBidi" w:eastAsiaTheme="minorHAnsi" w:hAnsiTheme="majorBidi" w:cstheme="majorBidi"/>
          <w:sz w:val="20"/>
          <w:szCs w:val="20"/>
          <w:lang w:val="ms-MY" w:eastAsia="en-US"/>
        </w:rPr>
        <w:t>H), 40.1 (</w:t>
      </w:r>
      <w:r w:rsidRPr="00FF4F72">
        <w:rPr>
          <w:rFonts w:asciiTheme="majorBidi" w:eastAsiaTheme="minorHAnsi" w:hAnsiTheme="majorBidi" w:cstheme="majorBidi"/>
          <w:i/>
          <w:iCs/>
          <w:sz w:val="20"/>
          <w:szCs w:val="20"/>
          <w:lang w:val="ms-MY" w:eastAsia="en-US"/>
        </w:rPr>
        <w:t>C</w:t>
      </w:r>
      <w:r w:rsidRPr="00FF4F72">
        <w:rPr>
          <w:rFonts w:asciiTheme="majorBidi" w:eastAsiaTheme="minorHAnsi" w:hAnsiTheme="majorBidi" w:cstheme="majorBidi"/>
          <w:sz w:val="20"/>
          <w:szCs w:val="20"/>
          <w:lang w:val="ms-MY" w:eastAsia="en-US"/>
        </w:rPr>
        <w:t>H</w:t>
      </w:r>
      <w:r w:rsidRPr="00FF4F72">
        <w:rPr>
          <w:rFonts w:asciiTheme="majorBidi" w:eastAsiaTheme="minorHAnsi" w:hAnsiTheme="majorBidi" w:cstheme="majorBidi"/>
          <w:sz w:val="20"/>
          <w:szCs w:val="20"/>
          <w:vertAlign w:val="subscript"/>
          <w:lang w:val="ms-MY" w:eastAsia="en-US"/>
        </w:rPr>
        <w:t>2</w:t>
      </w:r>
      <w:r w:rsidRPr="00FF4F72">
        <w:rPr>
          <w:rFonts w:asciiTheme="majorBidi" w:eastAsiaTheme="minorHAnsi" w:hAnsiTheme="majorBidi" w:cstheme="majorBidi"/>
          <w:sz w:val="20"/>
          <w:szCs w:val="20"/>
          <w:lang w:val="ms-MY" w:eastAsia="en-US"/>
        </w:rPr>
        <w:t>); MS (EI</w:t>
      </w:r>
      <w:r w:rsidRPr="00FF4F72">
        <w:rPr>
          <w:rFonts w:asciiTheme="majorBidi" w:eastAsiaTheme="minorHAnsi" w:hAnsiTheme="majorBidi" w:cstheme="majorBidi"/>
          <w:sz w:val="20"/>
          <w:szCs w:val="20"/>
          <w:vertAlign w:val="superscript"/>
          <w:lang w:val="ms-MY" w:eastAsia="en-US"/>
        </w:rPr>
        <w:t>+</w:t>
      </w:r>
      <w:r w:rsidRPr="00FF4F72">
        <w:rPr>
          <w:rFonts w:asciiTheme="majorBidi" w:eastAsiaTheme="minorHAnsi" w:hAnsiTheme="majorBidi" w:cstheme="majorBidi"/>
          <w:sz w:val="20"/>
          <w:szCs w:val="20"/>
          <w:lang w:val="ms-MY" w:eastAsia="en-US"/>
        </w:rPr>
        <w:t xml:space="preserve">) </w:t>
      </w:r>
      <w:r w:rsidRPr="00FF4F72">
        <w:rPr>
          <w:rFonts w:asciiTheme="majorBidi" w:eastAsiaTheme="minorHAnsi" w:hAnsiTheme="majorBidi" w:cstheme="majorBidi"/>
          <w:i/>
          <w:iCs/>
          <w:sz w:val="20"/>
          <w:szCs w:val="20"/>
          <w:lang w:val="ms-MY" w:eastAsia="en-US"/>
        </w:rPr>
        <w:t xml:space="preserve">m/z </w:t>
      </w:r>
      <w:r w:rsidRPr="00FF4F72">
        <w:rPr>
          <w:rFonts w:asciiTheme="majorBidi" w:eastAsiaTheme="minorHAnsi" w:hAnsiTheme="majorBidi" w:cstheme="majorBidi"/>
          <w:sz w:val="20"/>
          <w:szCs w:val="20"/>
          <w:lang w:val="ms-MY" w:eastAsia="en-US"/>
        </w:rPr>
        <w:t>254 ([M+Na]</w:t>
      </w:r>
      <w:r w:rsidRPr="00FF4F72">
        <w:rPr>
          <w:rFonts w:asciiTheme="majorBidi" w:eastAsiaTheme="minorHAnsi" w:hAnsiTheme="majorBidi" w:cstheme="majorBidi"/>
          <w:sz w:val="20"/>
          <w:szCs w:val="20"/>
          <w:vertAlign w:val="superscript"/>
          <w:lang w:val="ms-MY" w:eastAsia="en-US"/>
        </w:rPr>
        <w:t>+</w:t>
      </w:r>
      <w:r w:rsidRPr="00FF4F72">
        <w:rPr>
          <w:rFonts w:asciiTheme="majorBidi" w:eastAsiaTheme="minorHAnsi" w:hAnsiTheme="majorBidi" w:cstheme="majorBidi"/>
          <w:sz w:val="20"/>
          <w:szCs w:val="20"/>
          <w:lang w:val="ms-MY" w:eastAsia="en-US"/>
        </w:rPr>
        <w:t>, 100); HRMS (EI</w:t>
      </w:r>
      <w:r w:rsidRPr="00FF4F72">
        <w:rPr>
          <w:rFonts w:asciiTheme="majorBidi" w:eastAsiaTheme="minorHAnsi" w:hAnsiTheme="majorBidi" w:cstheme="majorBidi"/>
          <w:sz w:val="20"/>
          <w:szCs w:val="20"/>
          <w:vertAlign w:val="superscript"/>
          <w:lang w:val="ms-MY" w:eastAsia="en-US"/>
        </w:rPr>
        <w:t>+</w:t>
      </w:r>
      <w:r w:rsidRPr="00FF4F72">
        <w:rPr>
          <w:rFonts w:asciiTheme="majorBidi" w:eastAsiaTheme="minorHAnsi" w:hAnsiTheme="majorBidi" w:cstheme="majorBidi"/>
          <w:sz w:val="20"/>
          <w:szCs w:val="20"/>
          <w:lang w:val="ms-MY" w:eastAsia="en-US"/>
        </w:rPr>
        <w:t xml:space="preserve">) </w:t>
      </w:r>
      <w:r w:rsidRPr="00FF4F72">
        <w:rPr>
          <w:rFonts w:asciiTheme="majorBidi" w:eastAsiaTheme="minorHAnsi" w:hAnsiTheme="majorBidi" w:cstheme="majorBidi"/>
          <w:i/>
          <w:iCs/>
          <w:sz w:val="20"/>
          <w:szCs w:val="20"/>
          <w:lang w:val="ms-MY" w:eastAsia="en-US"/>
        </w:rPr>
        <w:t xml:space="preserve">m/z </w:t>
      </w:r>
      <w:r w:rsidRPr="00FF4F72">
        <w:rPr>
          <w:rFonts w:asciiTheme="majorBidi" w:eastAsiaTheme="minorHAnsi" w:hAnsiTheme="majorBidi" w:cstheme="majorBidi"/>
          <w:sz w:val="20"/>
          <w:szCs w:val="20"/>
          <w:lang w:val="ms-MY" w:eastAsia="en-US"/>
        </w:rPr>
        <w:t>calculated for C</w:t>
      </w:r>
      <w:r w:rsidRPr="00FF4F72">
        <w:rPr>
          <w:rFonts w:asciiTheme="majorBidi" w:eastAsiaTheme="minorHAnsi" w:hAnsiTheme="majorBidi" w:cstheme="majorBidi"/>
          <w:sz w:val="20"/>
          <w:szCs w:val="20"/>
          <w:vertAlign w:val="subscript"/>
          <w:lang w:val="ms-MY" w:eastAsia="en-US"/>
        </w:rPr>
        <w:t>12</w:t>
      </w:r>
      <w:r w:rsidRPr="00FF4F72">
        <w:rPr>
          <w:rFonts w:asciiTheme="majorBidi" w:eastAsiaTheme="minorHAnsi" w:hAnsiTheme="majorBidi" w:cstheme="majorBidi"/>
          <w:sz w:val="20"/>
          <w:szCs w:val="20"/>
          <w:lang w:val="ms-MY" w:eastAsia="en-US"/>
        </w:rPr>
        <w:t>H</w:t>
      </w:r>
      <w:r w:rsidRPr="00FF4F72">
        <w:rPr>
          <w:rFonts w:asciiTheme="majorBidi" w:eastAsiaTheme="minorHAnsi" w:hAnsiTheme="majorBidi" w:cstheme="majorBidi"/>
          <w:sz w:val="20"/>
          <w:szCs w:val="20"/>
          <w:vertAlign w:val="subscript"/>
          <w:lang w:val="ms-MY" w:eastAsia="en-US"/>
        </w:rPr>
        <w:t>9</w:t>
      </w:r>
      <w:r w:rsidRPr="00FF4F72">
        <w:rPr>
          <w:rFonts w:asciiTheme="majorBidi" w:eastAsiaTheme="minorHAnsi" w:hAnsiTheme="majorBidi" w:cstheme="majorBidi"/>
          <w:sz w:val="20"/>
          <w:szCs w:val="20"/>
          <w:lang w:val="ms-MY" w:eastAsia="en-US"/>
        </w:rPr>
        <w:t>NO</w:t>
      </w:r>
      <w:r w:rsidRPr="00FF4F72">
        <w:rPr>
          <w:rFonts w:asciiTheme="majorBidi" w:eastAsiaTheme="minorHAnsi" w:hAnsiTheme="majorBidi" w:cstheme="majorBidi"/>
          <w:sz w:val="20"/>
          <w:szCs w:val="20"/>
          <w:vertAlign w:val="subscript"/>
          <w:lang w:val="ms-MY" w:eastAsia="en-US"/>
        </w:rPr>
        <w:t>4</w:t>
      </w:r>
      <w:r w:rsidRPr="00FF4F72">
        <w:rPr>
          <w:rFonts w:asciiTheme="majorBidi" w:eastAsiaTheme="minorHAnsi" w:hAnsiTheme="majorBidi" w:cstheme="majorBidi"/>
          <w:sz w:val="20"/>
          <w:szCs w:val="20"/>
          <w:lang w:val="ms-MY" w:eastAsia="en-US"/>
        </w:rPr>
        <w:t xml:space="preserve"> [M+Na]</w:t>
      </w:r>
      <w:r w:rsidRPr="00FF4F72">
        <w:rPr>
          <w:rFonts w:asciiTheme="majorBidi" w:eastAsiaTheme="minorHAnsi" w:hAnsiTheme="majorBidi" w:cstheme="majorBidi"/>
          <w:sz w:val="20"/>
          <w:szCs w:val="20"/>
          <w:vertAlign w:val="superscript"/>
          <w:lang w:val="ms-MY" w:eastAsia="en-US"/>
        </w:rPr>
        <w:t xml:space="preserve">+ </w:t>
      </w:r>
      <w:r w:rsidRPr="00FF4F72">
        <w:rPr>
          <w:rFonts w:asciiTheme="majorBidi" w:eastAsiaTheme="minorHAnsi" w:hAnsiTheme="majorBidi" w:cstheme="majorBidi"/>
          <w:sz w:val="20"/>
          <w:szCs w:val="20"/>
          <w:lang w:val="ms-MY" w:eastAsia="en-US"/>
        </w:rPr>
        <w:t>254.0429, found 254.0434.</w:t>
      </w:r>
    </w:p>
    <w:p w:rsidR="00223EDF" w:rsidRPr="00FF4F72" w:rsidRDefault="00223EDF" w:rsidP="00223EDF">
      <w:pPr>
        <w:spacing w:after="0" w:line="240" w:lineRule="auto"/>
        <w:jc w:val="both"/>
        <w:rPr>
          <w:rFonts w:asciiTheme="majorBidi" w:eastAsiaTheme="minorHAnsi" w:hAnsiTheme="majorBidi" w:cstheme="majorBidi"/>
          <w:sz w:val="20"/>
          <w:szCs w:val="20"/>
          <w:lang w:val="ms-MY" w:eastAsia="en-US"/>
        </w:rPr>
      </w:pPr>
    </w:p>
    <w:p w:rsidR="00223EDF" w:rsidRPr="00FF4F72" w:rsidRDefault="00223EDF" w:rsidP="00223EDF">
      <w:pPr>
        <w:spacing w:after="0" w:line="240" w:lineRule="auto"/>
        <w:jc w:val="both"/>
        <w:rPr>
          <w:rFonts w:asciiTheme="majorBidi" w:eastAsiaTheme="minorHAnsi" w:hAnsiTheme="majorBidi" w:cstheme="majorBidi"/>
          <w:sz w:val="20"/>
          <w:szCs w:val="20"/>
          <w:lang w:val="ms-MY" w:eastAsia="en-US"/>
        </w:rPr>
      </w:pPr>
      <w:r w:rsidRPr="00FF4F72">
        <w:rPr>
          <w:rFonts w:ascii="Times New Roman" w:hAnsi="Times New Roman" w:cs="Times New Roman"/>
          <w:b/>
          <w:bCs/>
          <w:sz w:val="20"/>
          <w:szCs w:val="24"/>
          <w:lang w:val="ms-MY"/>
        </w:rPr>
        <w:t>3,5-dimethyl-N-(4-(2,5-dioxo-2H-pirol-1(5H)-yl)phenyl)benzamide (M11)</w:t>
      </w:r>
    </w:p>
    <w:p w:rsidR="00223EDF" w:rsidRPr="00FF4F72" w:rsidRDefault="00223EDF" w:rsidP="00223EDF">
      <w:pPr>
        <w:spacing w:after="0" w:line="240" w:lineRule="auto"/>
        <w:jc w:val="both"/>
        <w:rPr>
          <w:rFonts w:ascii="Times New Roman" w:hAnsi="Times New Roman" w:cs="Times New Roman"/>
          <w:bCs/>
          <w:sz w:val="20"/>
          <w:szCs w:val="24"/>
          <w:lang w:val="ms-MY"/>
        </w:rPr>
      </w:pPr>
      <w:r w:rsidRPr="00FF4F72">
        <w:rPr>
          <w:rFonts w:ascii="Times New Roman" w:hAnsi="Times New Roman" w:cs="Times New Roman"/>
          <w:sz w:val="20"/>
          <w:szCs w:val="24"/>
          <w:vertAlign w:val="superscript"/>
          <w:lang w:val="ms-MY"/>
        </w:rPr>
        <w:t>1</w:t>
      </w:r>
      <w:r w:rsidRPr="00FF4F72">
        <w:rPr>
          <w:rFonts w:ascii="Times New Roman" w:hAnsi="Times New Roman" w:cs="Times New Roman"/>
          <w:sz w:val="20"/>
          <w:szCs w:val="24"/>
          <w:lang w:val="ms-MY"/>
        </w:rPr>
        <w:t>H NMR (300.1 MHz, CDCl</w:t>
      </w:r>
      <w:r w:rsidRPr="00FF4F72">
        <w:rPr>
          <w:rFonts w:ascii="Times New Roman" w:hAnsi="Times New Roman" w:cs="Times New Roman"/>
          <w:sz w:val="20"/>
          <w:szCs w:val="24"/>
          <w:vertAlign w:val="subscript"/>
          <w:lang w:val="ms-MY"/>
        </w:rPr>
        <w:t>3</w:t>
      </w:r>
      <w:r w:rsidRPr="00FF4F72">
        <w:rPr>
          <w:rFonts w:ascii="Times New Roman" w:hAnsi="Times New Roman" w:cs="Times New Roman"/>
          <w:sz w:val="20"/>
          <w:szCs w:val="24"/>
          <w:lang w:val="ms-MY"/>
        </w:rPr>
        <w:t xml:space="preserve">): </w:t>
      </w:r>
      <w:r w:rsidRPr="00FF4F72">
        <w:rPr>
          <w:rFonts w:ascii="Times New Roman" w:hAnsi="Times New Roman" w:cs="Times New Roman"/>
          <w:sz w:val="20"/>
          <w:szCs w:val="24"/>
          <w:vertAlign w:val="superscript"/>
          <w:lang w:val="ms-MY"/>
        </w:rPr>
        <w:t>δ</w:t>
      </w:r>
      <w:r w:rsidRPr="00FF4F72">
        <w:rPr>
          <w:rFonts w:ascii="Times New Roman" w:hAnsi="Times New Roman" w:cs="Times New Roman"/>
          <w:sz w:val="20"/>
          <w:szCs w:val="24"/>
          <w:lang w:val="ms-MY"/>
        </w:rPr>
        <w:t>H = 7.86 (1H, s, NH), 7.79–7.74 (2H, m, ArH), 7.47 (2H, s, ArH), 7.37–7.32 (2H, m, ArH), 7.19 (1H, s, ArH), 6.85 (2H, s, ArH), 2.39 (6H, d, J = 0.5 Hz, CH</w:t>
      </w:r>
      <w:r w:rsidRPr="00FF4F72">
        <w:rPr>
          <w:rFonts w:ascii="Times New Roman" w:hAnsi="Times New Roman" w:cs="Times New Roman"/>
          <w:sz w:val="20"/>
          <w:szCs w:val="24"/>
          <w:vertAlign w:val="subscript"/>
          <w:lang w:val="ms-MY"/>
        </w:rPr>
        <w:t>3</w:t>
      </w:r>
      <w:r w:rsidRPr="00FF4F72">
        <w:rPr>
          <w:rFonts w:ascii="Times New Roman" w:hAnsi="Times New Roman" w:cs="Times New Roman"/>
          <w:sz w:val="20"/>
          <w:szCs w:val="24"/>
          <w:lang w:val="ms-MY"/>
        </w:rPr>
        <w:t xml:space="preserve">); </w:t>
      </w:r>
      <w:r w:rsidRPr="00FF4F72">
        <w:rPr>
          <w:rFonts w:ascii="Times New Roman" w:hAnsi="Times New Roman" w:cs="Times New Roman"/>
          <w:sz w:val="20"/>
          <w:szCs w:val="24"/>
          <w:vertAlign w:val="superscript"/>
          <w:lang w:val="ms-MY"/>
        </w:rPr>
        <w:t>13</w:t>
      </w:r>
      <w:r w:rsidRPr="00FF4F72">
        <w:rPr>
          <w:rFonts w:ascii="Times New Roman" w:hAnsi="Times New Roman" w:cs="Times New Roman"/>
          <w:sz w:val="20"/>
          <w:szCs w:val="24"/>
          <w:lang w:val="ms-MY"/>
        </w:rPr>
        <w:t>C NMR (75.5 MHz, CDCl</w:t>
      </w:r>
      <w:r w:rsidRPr="00FF4F72">
        <w:rPr>
          <w:rFonts w:ascii="Times New Roman" w:hAnsi="Times New Roman" w:cs="Times New Roman"/>
          <w:sz w:val="20"/>
          <w:szCs w:val="24"/>
          <w:vertAlign w:val="subscript"/>
          <w:lang w:val="ms-MY"/>
        </w:rPr>
        <w:t>3</w:t>
      </w:r>
      <w:r w:rsidRPr="00FF4F72">
        <w:rPr>
          <w:rFonts w:ascii="Times New Roman" w:hAnsi="Times New Roman" w:cs="Times New Roman"/>
          <w:sz w:val="20"/>
          <w:szCs w:val="24"/>
          <w:lang w:val="ms-MY"/>
        </w:rPr>
        <w:t xml:space="preserve">): </w:t>
      </w:r>
      <w:r w:rsidRPr="00FF4F72">
        <w:rPr>
          <w:rFonts w:ascii="Times New Roman" w:hAnsi="Times New Roman" w:cs="Times New Roman"/>
          <w:sz w:val="20"/>
          <w:szCs w:val="24"/>
          <w:vertAlign w:val="superscript"/>
          <w:lang w:val="ms-MY"/>
        </w:rPr>
        <w:t>δ</w:t>
      </w:r>
      <w:r w:rsidRPr="00FF4F72">
        <w:rPr>
          <w:rFonts w:ascii="Times New Roman" w:hAnsi="Times New Roman" w:cs="Times New Roman"/>
          <w:sz w:val="20"/>
          <w:szCs w:val="24"/>
          <w:lang w:val="ms-MY"/>
        </w:rPr>
        <w:t>C = 169.7 (</w:t>
      </w:r>
      <w:r w:rsidRPr="00FF4F72">
        <w:rPr>
          <w:rFonts w:ascii="Times New Roman" w:hAnsi="Times New Roman" w:cs="Times New Roman"/>
          <w:i/>
          <w:iCs/>
          <w:sz w:val="20"/>
          <w:szCs w:val="24"/>
          <w:lang w:val="ms-MY"/>
        </w:rPr>
        <w:t>C=</w:t>
      </w:r>
      <w:r w:rsidRPr="00FF4F72">
        <w:rPr>
          <w:rFonts w:ascii="Times New Roman" w:hAnsi="Times New Roman" w:cs="Times New Roman"/>
          <w:sz w:val="20"/>
          <w:szCs w:val="24"/>
          <w:lang w:val="ms-MY"/>
        </w:rPr>
        <w:t>O), 166.2 (</w:t>
      </w:r>
      <w:r w:rsidRPr="00FF4F72">
        <w:rPr>
          <w:rFonts w:ascii="Times New Roman" w:hAnsi="Times New Roman" w:cs="Times New Roman"/>
          <w:i/>
          <w:iCs/>
          <w:sz w:val="20"/>
          <w:szCs w:val="24"/>
          <w:lang w:val="ms-MY"/>
        </w:rPr>
        <w:t>C</w:t>
      </w:r>
      <w:r w:rsidRPr="00FF4F72">
        <w:rPr>
          <w:rFonts w:ascii="Times New Roman" w:hAnsi="Times New Roman" w:cs="Times New Roman"/>
          <w:sz w:val="20"/>
          <w:szCs w:val="24"/>
          <w:lang w:val="ms-MY"/>
        </w:rPr>
        <w:t>ONH), 138.8 (Ar</w:t>
      </w:r>
      <w:r w:rsidRPr="00FF4F72">
        <w:rPr>
          <w:rFonts w:ascii="Times New Roman" w:hAnsi="Times New Roman" w:cs="Times New Roman"/>
          <w:i/>
          <w:iCs/>
          <w:sz w:val="20"/>
          <w:szCs w:val="24"/>
          <w:lang w:val="ms-MY"/>
        </w:rPr>
        <w:t>C</w:t>
      </w:r>
      <w:r w:rsidRPr="00FF4F72">
        <w:rPr>
          <w:rFonts w:ascii="Times New Roman" w:hAnsi="Times New Roman" w:cs="Times New Roman"/>
          <w:sz w:val="20"/>
          <w:szCs w:val="24"/>
          <w:lang w:val="ms-MY"/>
        </w:rPr>
        <w:t>), 137.9 (Ar</w:t>
      </w:r>
      <w:r w:rsidRPr="00FF4F72">
        <w:rPr>
          <w:rFonts w:ascii="Times New Roman" w:hAnsi="Times New Roman" w:cs="Times New Roman"/>
          <w:i/>
          <w:iCs/>
          <w:sz w:val="20"/>
          <w:szCs w:val="24"/>
          <w:lang w:val="ms-MY"/>
        </w:rPr>
        <w:t>C</w:t>
      </w:r>
      <w:r w:rsidRPr="00FF4F72">
        <w:rPr>
          <w:rFonts w:ascii="Times New Roman" w:hAnsi="Times New Roman" w:cs="Times New Roman"/>
          <w:sz w:val="20"/>
          <w:szCs w:val="24"/>
          <w:lang w:val="ms-MY"/>
        </w:rPr>
        <w:t>), 134.8 (Ar</w:t>
      </w:r>
      <w:r w:rsidRPr="00FF4F72">
        <w:rPr>
          <w:rFonts w:ascii="Times New Roman" w:hAnsi="Times New Roman" w:cs="Times New Roman"/>
          <w:i/>
          <w:iCs/>
          <w:sz w:val="20"/>
          <w:szCs w:val="24"/>
          <w:lang w:val="ms-MY"/>
        </w:rPr>
        <w:t>C</w:t>
      </w:r>
      <w:r w:rsidRPr="00FF4F72">
        <w:rPr>
          <w:rFonts w:ascii="Times New Roman" w:hAnsi="Times New Roman" w:cs="Times New Roman"/>
          <w:sz w:val="20"/>
          <w:szCs w:val="24"/>
          <w:lang w:val="ms-MY"/>
        </w:rPr>
        <w:t>), 134.4 (Ar</w:t>
      </w:r>
      <w:r w:rsidRPr="00FF4F72">
        <w:rPr>
          <w:rFonts w:ascii="Times New Roman" w:hAnsi="Times New Roman" w:cs="Times New Roman"/>
          <w:i/>
          <w:iCs/>
          <w:sz w:val="20"/>
          <w:szCs w:val="24"/>
          <w:lang w:val="ms-MY"/>
        </w:rPr>
        <w:t>C</w:t>
      </w:r>
      <w:r w:rsidRPr="00FF4F72">
        <w:rPr>
          <w:rFonts w:ascii="Times New Roman" w:hAnsi="Times New Roman" w:cs="Times New Roman"/>
          <w:sz w:val="20"/>
          <w:szCs w:val="24"/>
          <w:lang w:val="ms-MY"/>
        </w:rPr>
        <w:t>H), 133.8 (Ar</w:t>
      </w:r>
      <w:r w:rsidRPr="00FF4F72">
        <w:rPr>
          <w:rFonts w:ascii="Times New Roman" w:hAnsi="Times New Roman" w:cs="Times New Roman"/>
          <w:i/>
          <w:iCs/>
          <w:sz w:val="20"/>
          <w:szCs w:val="24"/>
          <w:lang w:val="ms-MY"/>
        </w:rPr>
        <w:t>C</w:t>
      </w:r>
      <w:r w:rsidRPr="00FF4F72">
        <w:rPr>
          <w:rFonts w:ascii="Times New Roman" w:hAnsi="Times New Roman" w:cs="Times New Roman"/>
          <w:sz w:val="20"/>
          <w:szCs w:val="24"/>
          <w:lang w:val="ms-MY"/>
        </w:rPr>
        <w:t>H), 127.2 (Ar</w:t>
      </w:r>
      <w:r w:rsidRPr="00FF4F72">
        <w:rPr>
          <w:rFonts w:ascii="Times New Roman" w:hAnsi="Times New Roman" w:cs="Times New Roman"/>
          <w:i/>
          <w:iCs/>
          <w:sz w:val="20"/>
          <w:szCs w:val="24"/>
          <w:lang w:val="ms-MY"/>
        </w:rPr>
        <w:t>C</w:t>
      </w:r>
      <w:r w:rsidRPr="00FF4F72">
        <w:rPr>
          <w:rFonts w:ascii="Times New Roman" w:hAnsi="Times New Roman" w:cs="Times New Roman"/>
          <w:sz w:val="20"/>
          <w:szCs w:val="24"/>
          <w:lang w:val="ms-MY"/>
        </w:rPr>
        <w:t>), 126.9 (Ar</w:t>
      </w:r>
      <w:r w:rsidRPr="00FF4F72">
        <w:rPr>
          <w:rFonts w:ascii="Times New Roman" w:hAnsi="Times New Roman" w:cs="Times New Roman"/>
          <w:i/>
          <w:iCs/>
          <w:sz w:val="20"/>
          <w:szCs w:val="24"/>
          <w:lang w:val="ms-MY"/>
        </w:rPr>
        <w:t>C</w:t>
      </w:r>
      <w:r w:rsidRPr="00FF4F72">
        <w:rPr>
          <w:rFonts w:ascii="Times New Roman" w:hAnsi="Times New Roman" w:cs="Times New Roman"/>
          <w:sz w:val="20"/>
          <w:szCs w:val="24"/>
          <w:lang w:val="ms-MY"/>
        </w:rPr>
        <w:t>H), 124.9 (Ar</w:t>
      </w:r>
      <w:r w:rsidRPr="00FF4F72">
        <w:rPr>
          <w:rFonts w:ascii="Times New Roman" w:hAnsi="Times New Roman" w:cs="Times New Roman"/>
          <w:i/>
          <w:iCs/>
          <w:sz w:val="20"/>
          <w:szCs w:val="24"/>
          <w:lang w:val="ms-MY"/>
        </w:rPr>
        <w:t>C</w:t>
      </w:r>
      <w:r w:rsidRPr="00FF4F72">
        <w:rPr>
          <w:rFonts w:ascii="Times New Roman" w:hAnsi="Times New Roman" w:cs="Times New Roman"/>
          <w:sz w:val="20"/>
          <w:szCs w:val="24"/>
          <w:lang w:val="ms-MY"/>
        </w:rPr>
        <w:t>H), 120.6 (Ar</w:t>
      </w:r>
      <w:r w:rsidRPr="00FF4F72">
        <w:rPr>
          <w:rFonts w:ascii="Times New Roman" w:hAnsi="Times New Roman" w:cs="Times New Roman"/>
          <w:i/>
          <w:iCs/>
          <w:sz w:val="20"/>
          <w:szCs w:val="24"/>
          <w:lang w:val="ms-MY"/>
        </w:rPr>
        <w:t>C</w:t>
      </w:r>
      <w:r w:rsidRPr="00FF4F72">
        <w:rPr>
          <w:rFonts w:ascii="Times New Roman" w:hAnsi="Times New Roman" w:cs="Times New Roman"/>
          <w:sz w:val="20"/>
          <w:szCs w:val="24"/>
          <w:lang w:val="ms-MY"/>
        </w:rPr>
        <w:t>H), 21.4 (</w:t>
      </w:r>
      <w:r w:rsidRPr="00FF4F72">
        <w:rPr>
          <w:rFonts w:ascii="Times New Roman" w:hAnsi="Times New Roman" w:cs="Times New Roman"/>
          <w:i/>
          <w:iCs/>
          <w:sz w:val="20"/>
          <w:szCs w:val="24"/>
          <w:lang w:val="ms-MY"/>
        </w:rPr>
        <w:t>C</w:t>
      </w:r>
      <w:r w:rsidRPr="00FF4F72">
        <w:rPr>
          <w:rFonts w:ascii="Times New Roman" w:hAnsi="Times New Roman" w:cs="Times New Roman"/>
          <w:sz w:val="20"/>
          <w:szCs w:val="24"/>
          <w:lang w:val="ms-MY"/>
        </w:rPr>
        <w:t>H</w:t>
      </w:r>
      <w:r w:rsidRPr="00FF4F72">
        <w:rPr>
          <w:rFonts w:ascii="Times New Roman" w:hAnsi="Times New Roman" w:cs="Times New Roman"/>
          <w:sz w:val="20"/>
          <w:szCs w:val="24"/>
          <w:vertAlign w:val="subscript"/>
          <w:lang w:val="ms-MY"/>
        </w:rPr>
        <w:t>3</w:t>
      </w:r>
      <w:r w:rsidRPr="00FF4F72">
        <w:rPr>
          <w:rFonts w:ascii="Times New Roman" w:hAnsi="Times New Roman" w:cs="Times New Roman"/>
          <w:sz w:val="20"/>
          <w:szCs w:val="24"/>
          <w:lang w:val="ms-MY"/>
        </w:rPr>
        <w:t>); MS (ES</w:t>
      </w:r>
      <w:r w:rsidRPr="00FF4F72">
        <w:rPr>
          <w:rFonts w:ascii="Times New Roman" w:hAnsi="Times New Roman" w:cs="Times New Roman"/>
          <w:sz w:val="20"/>
          <w:szCs w:val="24"/>
          <w:vertAlign w:val="superscript"/>
          <w:lang w:val="ms-MY"/>
        </w:rPr>
        <w:t>+</w:t>
      </w:r>
      <w:r w:rsidRPr="00FF4F72">
        <w:rPr>
          <w:rFonts w:ascii="Times New Roman" w:hAnsi="Times New Roman" w:cs="Times New Roman"/>
          <w:sz w:val="20"/>
          <w:szCs w:val="24"/>
          <w:lang w:val="ms-MY"/>
        </w:rPr>
        <w:t>): m/z (%) = 321 ([M+H]</w:t>
      </w:r>
      <w:r w:rsidRPr="00FF4F72">
        <w:rPr>
          <w:rFonts w:ascii="Times New Roman" w:hAnsi="Times New Roman" w:cs="Times New Roman"/>
          <w:sz w:val="20"/>
          <w:szCs w:val="24"/>
          <w:vertAlign w:val="superscript"/>
          <w:lang w:val="ms-MY"/>
        </w:rPr>
        <w:t>+</w:t>
      </w:r>
      <w:r w:rsidRPr="00FF4F72">
        <w:rPr>
          <w:rFonts w:ascii="Times New Roman" w:hAnsi="Times New Roman" w:cs="Times New Roman"/>
          <w:sz w:val="20"/>
          <w:szCs w:val="24"/>
          <w:lang w:val="ms-MY"/>
        </w:rPr>
        <w:t>, 100), 375 (70); HRMS (ES</w:t>
      </w:r>
      <w:r w:rsidRPr="00FF4F72">
        <w:rPr>
          <w:rFonts w:ascii="Times New Roman" w:hAnsi="Times New Roman" w:cs="Times New Roman"/>
          <w:sz w:val="20"/>
          <w:szCs w:val="24"/>
          <w:vertAlign w:val="superscript"/>
          <w:lang w:val="ms-MY"/>
        </w:rPr>
        <w:t>+</w:t>
      </w:r>
      <w:r w:rsidRPr="00FF4F72">
        <w:rPr>
          <w:rFonts w:ascii="Times New Roman" w:hAnsi="Times New Roman" w:cs="Times New Roman"/>
          <w:sz w:val="20"/>
          <w:szCs w:val="24"/>
          <w:lang w:val="ms-MY"/>
        </w:rPr>
        <w:t>): m/z calc. for [M+H]</w:t>
      </w:r>
      <w:r w:rsidRPr="00FF4F72">
        <w:rPr>
          <w:rFonts w:ascii="Times New Roman" w:hAnsi="Times New Roman" w:cs="Times New Roman"/>
          <w:sz w:val="20"/>
          <w:szCs w:val="24"/>
          <w:vertAlign w:val="superscript"/>
          <w:lang w:val="ms-MY"/>
        </w:rPr>
        <w:t>+</w:t>
      </w:r>
      <w:r w:rsidRPr="00FF4F72">
        <w:rPr>
          <w:rFonts w:ascii="Times New Roman" w:hAnsi="Times New Roman" w:cs="Times New Roman"/>
          <w:sz w:val="20"/>
          <w:szCs w:val="24"/>
          <w:lang w:val="ms-MY"/>
        </w:rPr>
        <w:t xml:space="preserve"> C</w:t>
      </w:r>
      <w:r w:rsidRPr="00FF4F72">
        <w:rPr>
          <w:rFonts w:ascii="Times New Roman" w:hAnsi="Times New Roman" w:cs="Times New Roman"/>
          <w:sz w:val="20"/>
          <w:szCs w:val="24"/>
          <w:vertAlign w:val="subscript"/>
          <w:lang w:val="ms-MY"/>
        </w:rPr>
        <w:t>19</w:t>
      </w:r>
      <w:r w:rsidRPr="00FF4F72">
        <w:rPr>
          <w:rFonts w:ascii="Times New Roman" w:hAnsi="Times New Roman" w:cs="Times New Roman"/>
          <w:sz w:val="20"/>
          <w:szCs w:val="24"/>
          <w:lang w:val="ms-MY"/>
        </w:rPr>
        <w:t>H</w:t>
      </w:r>
      <w:r w:rsidRPr="00FF4F72">
        <w:rPr>
          <w:rFonts w:ascii="Times New Roman" w:hAnsi="Times New Roman" w:cs="Times New Roman"/>
          <w:sz w:val="20"/>
          <w:szCs w:val="24"/>
          <w:vertAlign w:val="subscript"/>
          <w:lang w:val="ms-MY"/>
        </w:rPr>
        <w:t>17</w:t>
      </w:r>
      <w:r w:rsidRPr="00FF4F72">
        <w:rPr>
          <w:rFonts w:ascii="Times New Roman" w:hAnsi="Times New Roman" w:cs="Times New Roman"/>
          <w:sz w:val="20"/>
          <w:szCs w:val="24"/>
          <w:lang w:val="ms-MY"/>
        </w:rPr>
        <w:t>N</w:t>
      </w:r>
      <w:r w:rsidRPr="00FF4F72">
        <w:rPr>
          <w:rFonts w:ascii="Times New Roman" w:hAnsi="Times New Roman" w:cs="Times New Roman"/>
          <w:sz w:val="20"/>
          <w:szCs w:val="24"/>
          <w:vertAlign w:val="subscript"/>
          <w:lang w:val="ms-MY"/>
        </w:rPr>
        <w:t>2</w:t>
      </w:r>
      <w:r w:rsidRPr="00FF4F72">
        <w:rPr>
          <w:rFonts w:ascii="Times New Roman" w:hAnsi="Times New Roman" w:cs="Times New Roman"/>
          <w:sz w:val="20"/>
          <w:szCs w:val="24"/>
          <w:lang w:val="ms-MY"/>
        </w:rPr>
        <w:t>O</w:t>
      </w:r>
      <w:r w:rsidRPr="00FF4F72">
        <w:rPr>
          <w:rFonts w:ascii="Times New Roman" w:hAnsi="Times New Roman" w:cs="Times New Roman"/>
          <w:sz w:val="20"/>
          <w:szCs w:val="24"/>
          <w:vertAlign w:val="subscript"/>
          <w:lang w:val="ms-MY"/>
        </w:rPr>
        <w:t>3</w:t>
      </w:r>
      <w:r w:rsidRPr="00FF4F72">
        <w:rPr>
          <w:rFonts w:ascii="Times New Roman" w:hAnsi="Times New Roman" w:cs="Times New Roman"/>
          <w:sz w:val="20"/>
          <w:szCs w:val="24"/>
          <w:lang w:val="ms-MY"/>
        </w:rPr>
        <w:t xml:space="preserve"> 321.1239, found 321.1237.  </w:t>
      </w:r>
    </w:p>
    <w:p w:rsidR="00A25CBF" w:rsidRPr="00FF4F72" w:rsidRDefault="00A25CBF" w:rsidP="00223EDF">
      <w:pPr>
        <w:spacing w:after="0" w:line="240" w:lineRule="auto"/>
        <w:rPr>
          <w:rFonts w:ascii="Times New Roman" w:hAnsi="Times New Roman" w:cs="Times New Roman"/>
          <w:b/>
          <w:sz w:val="20"/>
          <w:szCs w:val="24"/>
          <w:lang w:val="ms-MY"/>
        </w:rPr>
      </w:pPr>
    </w:p>
    <w:p w:rsidR="00DE0C47" w:rsidRPr="00FF4F72" w:rsidRDefault="00DE0C47" w:rsidP="00DE0C47">
      <w:pPr>
        <w:spacing w:after="0" w:line="240" w:lineRule="auto"/>
        <w:jc w:val="both"/>
        <w:rPr>
          <w:rFonts w:ascii="Times New Roman" w:hAnsi="Times New Roman" w:cs="Times New Roman"/>
          <w:bCs/>
          <w:sz w:val="20"/>
          <w:szCs w:val="20"/>
          <w:lang w:val="ms-MY"/>
        </w:rPr>
      </w:pPr>
      <w:r w:rsidRPr="00FF4F72">
        <w:rPr>
          <w:rFonts w:ascii="Times New Roman" w:hAnsi="Times New Roman" w:cs="Times New Roman"/>
          <w:sz w:val="20"/>
          <w:szCs w:val="20"/>
          <w:shd w:val="clear" w:color="auto" w:fill="FFFFFF"/>
          <w:lang w:val="ms-MY"/>
        </w:rPr>
        <w:t>The structure of the 11</w:t>
      </w:r>
      <w:r w:rsidR="00223EDF" w:rsidRPr="00FF4F72">
        <w:rPr>
          <w:rFonts w:ascii="Times New Roman" w:hAnsi="Times New Roman" w:cs="Times New Roman"/>
          <w:sz w:val="20"/>
          <w:szCs w:val="20"/>
          <w:shd w:val="clear" w:color="auto" w:fill="FFFFFF"/>
          <w:lang w:val="ms-MY"/>
        </w:rPr>
        <w:t xml:space="preserve"> maleimide compounds </w:t>
      </w:r>
      <w:r w:rsidRPr="00FF4F72">
        <w:rPr>
          <w:rFonts w:ascii="Times New Roman" w:hAnsi="Times New Roman" w:cs="Times New Roman"/>
          <w:sz w:val="20"/>
          <w:szCs w:val="20"/>
        </w:rPr>
        <w:t>as shown in the following Table 2.</w:t>
      </w:r>
    </w:p>
    <w:p w:rsidR="00DE0C47" w:rsidRPr="00FF4F72" w:rsidRDefault="00DE0C47" w:rsidP="00DE0C47">
      <w:pPr>
        <w:spacing w:after="0" w:line="240" w:lineRule="auto"/>
        <w:jc w:val="both"/>
        <w:rPr>
          <w:rFonts w:ascii="Times New Roman" w:hAnsi="Times New Roman" w:cs="Times New Roman"/>
          <w:sz w:val="20"/>
          <w:szCs w:val="20"/>
          <w:lang w:val="ms-MY"/>
        </w:rPr>
      </w:pPr>
    </w:p>
    <w:p w:rsidR="00DE0C47" w:rsidRPr="00FF4F72" w:rsidRDefault="00DE0C47" w:rsidP="00DE0C47">
      <w:pPr>
        <w:spacing w:after="0" w:line="240" w:lineRule="auto"/>
        <w:jc w:val="center"/>
        <w:rPr>
          <w:rFonts w:ascii="Times New Roman" w:hAnsi="Times New Roman" w:cs="Times New Roman"/>
          <w:sz w:val="20"/>
          <w:szCs w:val="20"/>
        </w:rPr>
      </w:pPr>
      <w:proofErr w:type="gramStart"/>
      <w:r w:rsidRPr="00FF4F72">
        <w:rPr>
          <w:rFonts w:ascii="Times New Roman" w:hAnsi="Times New Roman" w:cs="Times New Roman"/>
          <w:sz w:val="20"/>
          <w:szCs w:val="20"/>
        </w:rPr>
        <w:t>Table 2</w:t>
      </w:r>
      <w:r w:rsidR="00223EDF" w:rsidRPr="00FF4F72">
        <w:rPr>
          <w:rFonts w:ascii="Times New Roman" w:hAnsi="Times New Roman" w:cs="Times New Roman"/>
          <w:sz w:val="20"/>
          <w:szCs w:val="20"/>
        </w:rPr>
        <w:t>.</w:t>
      </w:r>
      <w:proofErr w:type="gramEnd"/>
      <w:r w:rsidR="00223EDF" w:rsidRPr="00FF4F72">
        <w:rPr>
          <w:rFonts w:ascii="Times New Roman" w:hAnsi="Times New Roman" w:cs="Times New Roman"/>
          <w:sz w:val="20"/>
          <w:szCs w:val="20"/>
        </w:rPr>
        <w:t xml:space="preserve"> </w:t>
      </w:r>
      <w:r w:rsidRPr="00FF4F72">
        <w:rPr>
          <w:rFonts w:ascii="Times New Roman" w:hAnsi="Times New Roman" w:cs="Times New Roman"/>
          <w:sz w:val="20"/>
          <w:szCs w:val="20"/>
        </w:rPr>
        <w:t xml:space="preserve">Structure of eleven </w:t>
      </w:r>
      <w:r w:rsidRPr="00FF4F72">
        <w:rPr>
          <w:rFonts w:ascii="Times New Roman" w:hAnsi="Times New Roman" w:cs="Times New Roman"/>
          <w:i/>
          <w:iCs/>
          <w:sz w:val="20"/>
          <w:szCs w:val="20"/>
        </w:rPr>
        <w:t>N</w:t>
      </w:r>
      <w:r w:rsidRPr="00FF4F72">
        <w:rPr>
          <w:rFonts w:ascii="Times New Roman" w:hAnsi="Times New Roman" w:cs="Times New Roman"/>
          <w:sz w:val="20"/>
          <w:szCs w:val="20"/>
        </w:rPr>
        <w:t xml:space="preserve">-substituted </w:t>
      </w:r>
      <w:proofErr w:type="spellStart"/>
      <w:r w:rsidRPr="00FF4F72">
        <w:rPr>
          <w:rFonts w:ascii="Times New Roman" w:hAnsi="Times New Roman" w:cs="Times New Roman"/>
          <w:sz w:val="20"/>
          <w:szCs w:val="20"/>
        </w:rPr>
        <w:t>maleimides</w:t>
      </w:r>
      <w:proofErr w:type="spellEnd"/>
      <w:r w:rsidRPr="00FF4F72">
        <w:rPr>
          <w:rFonts w:ascii="Times New Roman" w:hAnsi="Times New Roman" w:cs="Times New Roman"/>
          <w:sz w:val="20"/>
          <w:szCs w:val="20"/>
        </w:rPr>
        <w:t xml:space="preserve"> </w:t>
      </w:r>
    </w:p>
    <w:p w:rsidR="00DE0C47" w:rsidRPr="00FF4F72" w:rsidRDefault="00DE0C47" w:rsidP="00DE0C47">
      <w:pPr>
        <w:spacing w:after="0" w:line="240" w:lineRule="auto"/>
        <w:jc w:val="both"/>
        <w:rPr>
          <w:rFonts w:ascii="Times New Roman" w:hAnsi="Times New Roman" w:cs="Times New Roman"/>
          <w:sz w:val="20"/>
          <w:szCs w:val="20"/>
        </w:rPr>
      </w:pPr>
    </w:p>
    <w:tbl>
      <w:tblPr>
        <w:tblStyle w:val="LightShading"/>
        <w:tblW w:w="0" w:type="auto"/>
        <w:tblLayout w:type="fixed"/>
        <w:tblLook w:val="04A0" w:firstRow="1" w:lastRow="0" w:firstColumn="1" w:lastColumn="0" w:noHBand="0" w:noVBand="1"/>
      </w:tblPr>
      <w:tblGrid>
        <w:gridCol w:w="675"/>
        <w:gridCol w:w="3402"/>
        <w:gridCol w:w="4111"/>
        <w:gridCol w:w="1054"/>
      </w:tblGrid>
      <w:tr w:rsidR="00FF4F72" w:rsidRPr="00FF4F72" w:rsidTr="00FF4F72">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DE0C47" w:rsidRPr="00FF4F72" w:rsidRDefault="00DE0C47" w:rsidP="000E0783">
            <w:pPr>
              <w:spacing w:after="0" w:line="240" w:lineRule="auto"/>
              <w:rPr>
                <w:rFonts w:ascii="Times New Roman" w:hAnsi="Times New Roman" w:cs="Times New Roman"/>
                <w:b w:val="0"/>
                <w:color w:val="auto"/>
                <w:sz w:val="20"/>
                <w:szCs w:val="20"/>
              </w:rPr>
            </w:pPr>
          </w:p>
        </w:tc>
        <w:tc>
          <w:tcPr>
            <w:tcW w:w="3402" w:type="dxa"/>
            <w:shd w:val="clear" w:color="auto" w:fill="auto"/>
          </w:tcPr>
          <w:p w:rsidR="00DE0C47" w:rsidRPr="00FF4F72" w:rsidRDefault="00DE0C47" w:rsidP="000E07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FF4F72">
              <w:rPr>
                <w:rFonts w:ascii="Times New Roman" w:hAnsi="Times New Roman" w:cs="Times New Roman"/>
                <w:color w:val="auto"/>
                <w:sz w:val="20"/>
                <w:szCs w:val="20"/>
              </w:rPr>
              <w:t>Name of Compound</w:t>
            </w:r>
          </w:p>
        </w:tc>
        <w:tc>
          <w:tcPr>
            <w:tcW w:w="4111" w:type="dxa"/>
            <w:shd w:val="clear" w:color="auto" w:fill="auto"/>
          </w:tcPr>
          <w:p w:rsidR="00DE0C47" w:rsidRPr="00FF4F72" w:rsidRDefault="00DE0C47" w:rsidP="000E07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FF4F72">
              <w:rPr>
                <w:rFonts w:ascii="Times New Roman" w:hAnsi="Times New Roman" w:cs="Times New Roman"/>
                <w:color w:val="auto"/>
                <w:sz w:val="20"/>
                <w:szCs w:val="20"/>
              </w:rPr>
              <w:t>Structure</w:t>
            </w:r>
          </w:p>
        </w:tc>
        <w:tc>
          <w:tcPr>
            <w:tcW w:w="1054" w:type="dxa"/>
            <w:shd w:val="clear" w:color="auto" w:fill="auto"/>
          </w:tcPr>
          <w:p w:rsidR="00DE0C47" w:rsidRPr="00FF4F72" w:rsidRDefault="00DE0C47" w:rsidP="000E07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FF4F72">
              <w:rPr>
                <w:rFonts w:ascii="Times New Roman" w:hAnsi="Times New Roman" w:cs="Times New Roman"/>
                <w:color w:val="auto"/>
                <w:sz w:val="20"/>
                <w:szCs w:val="20"/>
              </w:rPr>
              <w:t>Yield (%)</w:t>
            </w:r>
          </w:p>
        </w:tc>
      </w:tr>
      <w:tr w:rsidR="00FF4F72" w:rsidRPr="00FF4F72" w:rsidTr="00FF4F7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DE0C47" w:rsidRPr="00FF4F72" w:rsidRDefault="00DE0C47" w:rsidP="000E0783">
            <w:pPr>
              <w:spacing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M1</w:t>
            </w:r>
          </w:p>
        </w:tc>
        <w:tc>
          <w:tcPr>
            <w:tcW w:w="3402" w:type="dxa"/>
            <w:shd w:val="clear" w:color="auto" w:fill="auto"/>
          </w:tcPr>
          <w:p w:rsidR="00DE0C47" w:rsidRPr="00FF4F72" w:rsidRDefault="00DE0C47" w:rsidP="000E078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i/>
                <w:color w:val="auto"/>
                <w:sz w:val="20"/>
                <w:szCs w:val="20"/>
                <w:lang w:val="ms-MY"/>
              </w:rPr>
              <w:t>N</w:t>
            </w:r>
            <w:r w:rsidRPr="00FF4F72">
              <w:rPr>
                <w:rFonts w:ascii="Times New Roman" w:hAnsi="Times New Roman" w:cs="Times New Roman"/>
                <w:color w:val="auto"/>
                <w:sz w:val="20"/>
                <w:szCs w:val="20"/>
                <w:lang w:val="ms-MY"/>
              </w:rPr>
              <w:t>-(2-methylphenyl)maleimide</w:t>
            </w:r>
          </w:p>
        </w:tc>
        <w:tc>
          <w:tcPr>
            <w:tcW w:w="4111" w:type="dxa"/>
            <w:shd w:val="clear" w:color="auto" w:fill="auto"/>
          </w:tcPr>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color w:val="auto"/>
                <w:sz w:val="20"/>
                <w:szCs w:val="20"/>
              </w:rPr>
              <w:object w:dxaOrig="1368" w:dyaOrig="1236">
                <v:shape id="_x0000_i1026" type="#_x0000_t75" style="width:68.25pt;height:60.75pt" o:ole="">
                  <v:imagedata r:id="rId11" o:title=""/>
                </v:shape>
                <o:OLEObject Type="Embed" ProgID="ChemDraw.Document.6.0" ShapeID="_x0000_i1026" DrawAspect="Content" ObjectID="_1527936771" r:id="rId12"/>
              </w:object>
            </w:r>
          </w:p>
        </w:tc>
        <w:tc>
          <w:tcPr>
            <w:tcW w:w="1054" w:type="dxa"/>
            <w:shd w:val="clear" w:color="auto" w:fill="auto"/>
          </w:tcPr>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35%</w:t>
            </w:r>
          </w:p>
        </w:tc>
      </w:tr>
      <w:tr w:rsidR="00FF4F72" w:rsidRPr="00FF4F72" w:rsidTr="00FF4F72">
        <w:trPr>
          <w:trHeight w:val="26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DE0C47" w:rsidRPr="00FF4F72" w:rsidRDefault="00DE0C47" w:rsidP="000E0783">
            <w:pPr>
              <w:spacing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M2</w:t>
            </w:r>
          </w:p>
        </w:tc>
        <w:tc>
          <w:tcPr>
            <w:tcW w:w="3402" w:type="dxa"/>
            <w:shd w:val="clear" w:color="auto" w:fill="auto"/>
          </w:tcPr>
          <w:p w:rsidR="00DE0C47" w:rsidRPr="00FF4F72" w:rsidRDefault="00DE0C47" w:rsidP="000E078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i/>
                <w:color w:val="auto"/>
                <w:sz w:val="20"/>
                <w:szCs w:val="20"/>
                <w:lang w:val="ms-MY"/>
              </w:rPr>
              <w:t>N</w:t>
            </w:r>
            <w:r w:rsidRPr="00FF4F72">
              <w:rPr>
                <w:rFonts w:ascii="Times New Roman" w:hAnsi="Times New Roman" w:cs="Times New Roman"/>
                <w:color w:val="auto"/>
                <w:sz w:val="20"/>
                <w:szCs w:val="20"/>
                <w:lang w:val="ms-MY"/>
              </w:rPr>
              <w:t>-(3- methylphenyl)maleimide</w:t>
            </w:r>
          </w:p>
        </w:tc>
        <w:tc>
          <w:tcPr>
            <w:tcW w:w="4111" w:type="dxa"/>
            <w:shd w:val="clear" w:color="auto" w:fill="auto"/>
          </w:tcPr>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color w:val="auto"/>
                <w:sz w:val="20"/>
                <w:szCs w:val="20"/>
              </w:rPr>
              <w:object w:dxaOrig="1425" w:dyaOrig="1236">
                <v:shape id="_x0000_i1027" type="#_x0000_t75" style="width:71.35pt;height:63.25pt" o:ole="">
                  <v:imagedata r:id="rId13" o:title=""/>
                </v:shape>
                <o:OLEObject Type="Embed" ProgID="ChemDraw.Document.6.0" ShapeID="_x0000_i1027" DrawAspect="Content" ObjectID="_1527936772" r:id="rId14"/>
              </w:object>
            </w:r>
          </w:p>
        </w:tc>
        <w:tc>
          <w:tcPr>
            <w:tcW w:w="1054" w:type="dxa"/>
            <w:shd w:val="clear" w:color="auto" w:fill="auto"/>
          </w:tcPr>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28%</w:t>
            </w:r>
          </w:p>
        </w:tc>
      </w:tr>
      <w:tr w:rsidR="00FF4F72" w:rsidRPr="00FF4F72" w:rsidTr="00FF4F7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DE0C47" w:rsidRPr="00FF4F72" w:rsidRDefault="00DE0C47" w:rsidP="000E0783">
            <w:pPr>
              <w:spacing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M3</w:t>
            </w:r>
          </w:p>
        </w:tc>
        <w:tc>
          <w:tcPr>
            <w:tcW w:w="3402" w:type="dxa"/>
            <w:shd w:val="clear" w:color="auto" w:fill="auto"/>
          </w:tcPr>
          <w:p w:rsidR="00DE0C47" w:rsidRPr="00FF4F72" w:rsidRDefault="00DE0C47" w:rsidP="000E078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i/>
                <w:color w:val="auto"/>
                <w:sz w:val="20"/>
                <w:szCs w:val="20"/>
                <w:lang w:val="ms-MY"/>
              </w:rPr>
              <w:t>N</w:t>
            </w:r>
            <w:r w:rsidRPr="00FF4F72">
              <w:rPr>
                <w:rFonts w:ascii="Times New Roman" w:hAnsi="Times New Roman" w:cs="Times New Roman"/>
                <w:color w:val="auto"/>
                <w:sz w:val="20"/>
                <w:szCs w:val="20"/>
                <w:lang w:val="ms-MY"/>
              </w:rPr>
              <w:t>-(4- methylphenyl)maleimide</w:t>
            </w:r>
          </w:p>
        </w:tc>
        <w:tc>
          <w:tcPr>
            <w:tcW w:w="4111" w:type="dxa"/>
            <w:shd w:val="clear" w:color="auto" w:fill="auto"/>
          </w:tcPr>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color w:val="auto"/>
                <w:sz w:val="20"/>
                <w:szCs w:val="20"/>
              </w:rPr>
              <w:object w:dxaOrig="1649" w:dyaOrig="1236">
                <v:shape id="_x0000_i1028" type="#_x0000_t75" style="width:83.25pt;height:60.75pt" o:ole="">
                  <v:imagedata r:id="rId15" o:title=""/>
                </v:shape>
                <o:OLEObject Type="Embed" ProgID="ChemDraw.Document.6.0" ShapeID="_x0000_i1028" DrawAspect="Content" ObjectID="_1527936773" r:id="rId16"/>
              </w:object>
            </w:r>
          </w:p>
        </w:tc>
        <w:tc>
          <w:tcPr>
            <w:tcW w:w="1054" w:type="dxa"/>
            <w:shd w:val="clear" w:color="auto" w:fill="auto"/>
          </w:tcPr>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84%</w:t>
            </w:r>
          </w:p>
        </w:tc>
      </w:tr>
      <w:tr w:rsidR="00FF4F72" w:rsidRPr="00FF4F72" w:rsidTr="00FF4F72">
        <w:trPr>
          <w:trHeight w:val="26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DE0C47" w:rsidRPr="00FF4F72" w:rsidRDefault="00DE0C47" w:rsidP="000E0783">
            <w:pPr>
              <w:spacing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M4</w:t>
            </w:r>
          </w:p>
        </w:tc>
        <w:tc>
          <w:tcPr>
            <w:tcW w:w="3402" w:type="dxa"/>
            <w:shd w:val="clear" w:color="auto" w:fill="auto"/>
          </w:tcPr>
          <w:p w:rsidR="00DE0C47" w:rsidRPr="00FF4F72" w:rsidRDefault="00DE0C47" w:rsidP="000E078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i/>
                <w:color w:val="auto"/>
                <w:sz w:val="20"/>
                <w:szCs w:val="20"/>
                <w:lang w:val="ms-MY"/>
              </w:rPr>
              <w:t>N</w:t>
            </w:r>
            <w:r w:rsidRPr="00FF4F72">
              <w:rPr>
                <w:rFonts w:ascii="Times New Roman" w:hAnsi="Times New Roman" w:cs="Times New Roman"/>
                <w:color w:val="auto"/>
                <w:sz w:val="20"/>
                <w:szCs w:val="20"/>
                <w:lang w:val="ms-MY"/>
              </w:rPr>
              <w:t>-(4-florophenyl)maleimide</w:t>
            </w:r>
          </w:p>
        </w:tc>
        <w:tc>
          <w:tcPr>
            <w:tcW w:w="4111" w:type="dxa"/>
            <w:shd w:val="clear" w:color="auto" w:fill="auto"/>
          </w:tcPr>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color w:val="auto"/>
                <w:sz w:val="20"/>
                <w:szCs w:val="20"/>
              </w:rPr>
              <w:object w:dxaOrig="1709" w:dyaOrig="1236">
                <v:shape id="_x0000_i1029" type="#_x0000_t75" style="width:85.75pt;height:60.75pt" o:ole="">
                  <v:imagedata r:id="rId17" o:title=""/>
                </v:shape>
                <o:OLEObject Type="Embed" ProgID="ChemDraw.Document.6.0" ShapeID="_x0000_i1029" DrawAspect="Content" ObjectID="_1527936774" r:id="rId18"/>
              </w:object>
            </w:r>
          </w:p>
        </w:tc>
        <w:tc>
          <w:tcPr>
            <w:tcW w:w="1054" w:type="dxa"/>
            <w:shd w:val="clear" w:color="auto" w:fill="auto"/>
          </w:tcPr>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40%</w:t>
            </w:r>
          </w:p>
        </w:tc>
      </w:tr>
      <w:tr w:rsidR="00FF4F72" w:rsidRPr="00FF4F72" w:rsidTr="00FF4F7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DE0C47" w:rsidRPr="00FF4F72" w:rsidRDefault="00DE0C47" w:rsidP="000E0783">
            <w:pPr>
              <w:spacing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M5</w:t>
            </w:r>
          </w:p>
        </w:tc>
        <w:tc>
          <w:tcPr>
            <w:tcW w:w="3402" w:type="dxa"/>
            <w:shd w:val="clear" w:color="auto" w:fill="auto"/>
          </w:tcPr>
          <w:p w:rsidR="00DE0C47" w:rsidRPr="00FF4F72" w:rsidRDefault="00DE0C47" w:rsidP="000E078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i/>
                <w:color w:val="auto"/>
                <w:sz w:val="20"/>
                <w:szCs w:val="20"/>
                <w:lang w:val="ms-MY"/>
              </w:rPr>
              <w:t>N</w:t>
            </w:r>
            <w:r w:rsidRPr="00FF4F72">
              <w:rPr>
                <w:rFonts w:ascii="Times New Roman" w:hAnsi="Times New Roman" w:cs="Times New Roman"/>
                <w:color w:val="auto"/>
                <w:sz w:val="20"/>
                <w:szCs w:val="20"/>
                <w:lang w:val="ms-MY"/>
              </w:rPr>
              <w:t>-(4-chlorophenyl)maleimide</w:t>
            </w:r>
          </w:p>
        </w:tc>
        <w:tc>
          <w:tcPr>
            <w:tcW w:w="4111" w:type="dxa"/>
            <w:shd w:val="clear" w:color="auto" w:fill="auto"/>
          </w:tcPr>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color w:val="auto"/>
                <w:sz w:val="20"/>
                <w:szCs w:val="20"/>
              </w:rPr>
              <w:object w:dxaOrig="1776" w:dyaOrig="1236">
                <v:shape id="_x0000_i1030" type="#_x0000_t75" style="width:89.55pt;height:60.75pt" o:ole="">
                  <v:imagedata r:id="rId19" o:title=""/>
                </v:shape>
                <o:OLEObject Type="Embed" ProgID="ChemDraw.Document.6.0" ShapeID="_x0000_i1030" DrawAspect="Content" ObjectID="_1527936775" r:id="rId20"/>
              </w:object>
            </w:r>
          </w:p>
        </w:tc>
        <w:tc>
          <w:tcPr>
            <w:tcW w:w="1054" w:type="dxa"/>
            <w:shd w:val="clear" w:color="auto" w:fill="auto"/>
          </w:tcPr>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45%</w:t>
            </w:r>
          </w:p>
        </w:tc>
      </w:tr>
      <w:tr w:rsidR="00FF4F72" w:rsidRPr="00FF4F72" w:rsidTr="00FF4F72">
        <w:trPr>
          <w:trHeight w:val="26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DE0C47" w:rsidRPr="00FF4F72" w:rsidRDefault="00DE0C47" w:rsidP="000E0783">
            <w:pPr>
              <w:spacing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M6</w:t>
            </w:r>
          </w:p>
        </w:tc>
        <w:tc>
          <w:tcPr>
            <w:tcW w:w="3402" w:type="dxa"/>
            <w:shd w:val="clear" w:color="auto" w:fill="auto"/>
          </w:tcPr>
          <w:p w:rsidR="00DE0C47" w:rsidRPr="00FF4F72" w:rsidRDefault="00DE0C47" w:rsidP="000E078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i/>
                <w:color w:val="auto"/>
                <w:sz w:val="20"/>
                <w:szCs w:val="20"/>
                <w:lang w:val="ms-MY"/>
              </w:rPr>
              <w:t>N</w:t>
            </w:r>
            <w:r w:rsidRPr="00FF4F72">
              <w:rPr>
                <w:rFonts w:ascii="Times New Roman" w:hAnsi="Times New Roman" w:cs="Times New Roman"/>
                <w:color w:val="auto"/>
                <w:sz w:val="20"/>
                <w:szCs w:val="20"/>
                <w:lang w:val="ms-MY"/>
              </w:rPr>
              <w:t>-(4-bromophenyl)maleimide</w:t>
            </w:r>
          </w:p>
        </w:tc>
        <w:tc>
          <w:tcPr>
            <w:tcW w:w="4111" w:type="dxa"/>
            <w:shd w:val="clear" w:color="auto" w:fill="auto"/>
          </w:tcPr>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color w:val="auto"/>
                <w:sz w:val="20"/>
                <w:szCs w:val="20"/>
              </w:rPr>
              <w:object w:dxaOrig="1802" w:dyaOrig="1236">
                <v:shape id="_x0000_i1031" type="#_x0000_t75" style="width:88.3pt;height:60.75pt" o:ole="">
                  <v:imagedata r:id="rId21" o:title=""/>
                </v:shape>
                <o:OLEObject Type="Embed" ProgID="ChemDraw.Document.6.0" ShapeID="_x0000_i1031" DrawAspect="Content" ObjectID="_1527936776" r:id="rId22"/>
              </w:object>
            </w:r>
          </w:p>
        </w:tc>
        <w:tc>
          <w:tcPr>
            <w:tcW w:w="1054" w:type="dxa"/>
            <w:shd w:val="clear" w:color="auto" w:fill="auto"/>
          </w:tcPr>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51%</w:t>
            </w:r>
          </w:p>
        </w:tc>
      </w:tr>
      <w:tr w:rsidR="00FF4F72" w:rsidRPr="00FF4F72" w:rsidTr="00FF4F7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DE0C47" w:rsidRPr="00FF4F72" w:rsidRDefault="00DE0C47" w:rsidP="000E0783">
            <w:pPr>
              <w:spacing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M7</w:t>
            </w:r>
          </w:p>
        </w:tc>
        <w:tc>
          <w:tcPr>
            <w:tcW w:w="3402" w:type="dxa"/>
            <w:shd w:val="clear" w:color="auto" w:fill="auto"/>
          </w:tcPr>
          <w:p w:rsidR="00DE0C47" w:rsidRPr="00FF4F72" w:rsidRDefault="00DE0C47" w:rsidP="000E078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lang w:val="ms-MY"/>
              </w:rPr>
              <w:t>Maleimide</w:t>
            </w:r>
          </w:p>
        </w:tc>
        <w:tc>
          <w:tcPr>
            <w:tcW w:w="4111" w:type="dxa"/>
            <w:shd w:val="clear" w:color="auto" w:fill="auto"/>
          </w:tcPr>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color w:val="auto"/>
                <w:sz w:val="20"/>
                <w:szCs w:val="20"/>
              </w:rPr>
              <w:object w:dxaOrig="722" w:dyaOrig="1236">
                <v:shape id="_x0000_i1032" type="#_x0000_t75" style="width:34.45pt;height:63.25pt" o:ole="">
                  <v:imagedata r:id="rId23" o:title=""/>
                </v:shape>
                <o:OLEObject Type="Embed" ProgID="ChemDraw.Document.6.0" ShapeID="_x0000_i1032" DrawAspect="Content" ObjectID="_1527936777" r:id="rId24"/>
              </w:object>
            </w:r>
          </w:p>
        </w:tc>
        <w:tc>
          <w:tcPr>
            <w:tcW w:w="1054" w:type="dxa"/>
            <w:shd w:val="clear" w:color="auto" w:fill="auto"/>
          </w:tcPr>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*commercial available</w:t>
            </w:r>
          </w:p>
        </w:tc>
      </w:tr>
      <w:tr w:rsidR="00FF4F72" w:rsidRPr="00FF4F72" w:rsidTr="00FF4F72">
        <w:trPr>
          <w:trHeight w:val="26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DE0C47" w:rsidRPr="00FF4F72" w:rsidRDefault="00DE0C47" w:rsidP="000E0783">
            <w:pPr>
              <w:spacing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lastRenderedPageBreak/>
              <w:t>M8</w:t>
            </w:r>
          </w:p>
        </w:tc>
        <w:tc>
          <w:tcPr>
            <w:tcW w:w="3402" w:type="dxa"/>
            <w:shd w:val="clear" w:color="auto" w:fill="auto"/>
          </w:tcPr>
          <w:p w:rsidR="00DE0C47" w:rsidRPr="00FF4F72" w:rsidRDefault="00DE0C47" w:rsidP="00FF4F7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sidRPr="00FF4F72">
              <w:rPr>
                <w:rFonts w:ascii="Times New Roman" w:hAnsi="Times New Roman" w:cs="Times New Roman"/>
                <w:color w:val="auto"/>
                <w:sz w:val="20"/>
                <w:szCs w:val="20"/>
                <w:lang w:val="ms-MY"/>
              </w:rPr>
              <w:t>1-(3,5-bis(trifloromethyl)phenyl)-3-(4-(3-(2,5-dioxo-2H-pirol-1(5H)-yl)phenetyl)phenyl)urea</w:t>
            </w:r>
          </w:p>
          <w:p w:rsidR="00DE0C47" w:rsidRPr="00FF4F72" w:rsidRDefault="00DE0C47" w:rsidP="00FF4F7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111" w:type="dxa"/>
            <w:shd w:val="clear" w:color="auto" w:fill="auto"/>
          </w:tcPr>
          <w:p w:rsidR="00DE0C47" w:rsidRPr="00FF4F72" w:rsidRDefault="00FF4F72"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color w:val="auto"/>
                <w:sz w:val="20"/>
                <w:szCs w:val="20"/>
              </w:rPr>
              <w:object w:dxaOrig="4826" w:dyaOrig="1735">
                <v:shape id="_x0000_i1036" type="#_x0000_t75" style="width:196.6pt;height:70.75pt" o:ole="">
                  <v:imagedata r:id="rId25" o:title=""/>
                </v:shape>
                <o:OLEObject Type="Embed" ProgID="ChemDraw.Document.6.0" ShapeID="_x0000_i1036" DrawAspect="Content" ObjectID="_1527936778" r:id="rId26"/>
              </w:object>
            </w:r>
          </w:p>
        </w:tc>
        <w:tc>
          <w:tcPr>
            <w:tcW w:w="1054" w:type="dxa"/>
            <w:shd w:val="clear" w:color="auto" w:fill="auto"/>
          </w:tcPr>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78%</w:t>
            </w:r>
          </w:p>
        </w:tc>
      </w:tr>
      <w:tr w:rsidR="00FF4F72" w:rsidRPr="00FF4F72" w:rsidTr="00FF4F7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DE0C47" w:rsidRPr="00FF4F72" w:rsidRDefault="00DE0C47" w:rsidP="000E0783">
            <w:pPr>
              <w:spacing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M9</w:t>
            </w:r>
          </w:p>
        </w:tc>
        <w:tc>
          <w:tcPr>
            <w:tcW w:w="3402" w:type="dxa"/>
            <w:shd w:val="clear" w:color="auto" w:fill="auto"/>
          </w:tcPr>
          <w:p w:rsidR="00DE0C47" w:rsidRPr="00FF4F72" w:rsidRDefault="00DE0C47" w:rsidP="00FF4F7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ms-MY"/>
              </w:rPr>
            </w:pPr>
            <w:r w:rsidRPr="00FF4F72">
              <w:rPr>
                <w:rFonts w:ascii="Times New Roman" w:hAnsi="Times New Roman" w:cs="Times New Roman"/>
                <w:color w:val="auto"/>
                <w:sz w:val="20"/>
                <w:szCs w:val="20"/>
                <w:lang w:val="ms-MY"/>
              </w:rPr>
              <w:t>1-(</w:t>
            </w:r>
            <w:r w:rsidR="00223EDF" w:rsidRPr="00FF4F72">
              <w:rPr>
                <w:rFonts w:ascii="Times New Roman" w:hAnsi="Times New Roman" w:cs="Times New Roman"/>
                <w:color w:val="auto"/>
                <w:sz w:val="20"/>
                <w:szCs w:val="20"/>
                <w:lang w:val="ms-MY"/>
              </w:rPr>
              <w:t xml:space="preserve">4-(4-(2,5-dioxo-2H-pirol-1(5H) </w:t>
            </w:r>
            <w:r w:rsidRPr="00FF4F72">
              <w:rPr>
                <w:rFonts w:ascii="Times New Roman" w:hAnsi="Times New Roman" w:cs="Times New Roman"/>
                <w:color w:val="auto"/>
                <w:sz w:val="20"/>
                <w:szCs w:val="20"/>
                <w:lang w:val="ms-MY"/>
              </w:rPr>
              <w:t>yl)phenetyl)phenyl)-3-(3,5-dimethylphenyl)urea</w:t>
            </w:r>
          </w:p>
          <w:p w:rsidR="00DE0C47" w:rsidRPr="00FF4F72" w:rsidRDefault="00DE0C47" w:rsidP="00FF4F7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111" w:type="dxa"/>
            <w:shd w:val="clear" w:color="auto" w:fill="auto"/>
          </w:tcPr>
          <w:p w:rsidR="00DE0C47" w:rsidRPr="00FF4F72" w:rsidRDefault="00FF4F72"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color w:val="auto"/>
                <w:sz w:val="20"/>
                <w:szCs w:val="20"/>
              </w:rPr>
              <w:object w:dxaOrig="4253" w:dyaOrig="1838">
                <v:shape id="_x0000_i1033" type="#_x0000_t75" style="width:177.8pt;height:76.4pt" o:ole="">
                  <v:imagedata r:id="rId27" o:title=""/>
                </v:shape>
                <o:OLEObject Type="Embed" ProgID="ChemDraw.Document.6.0" ShapeID="_x0000_i1033" DrawAspect="Content" ObjectID="_1527936779" r:id="rId28"/>
              </w:object>
            </w:r>
          </w:p>
        </w:tc>
        <w:tc>
          <w:tcPr>
            <w:tcW w:w="1054" w:type="dxa"/>
            <w:shd w:val="clear" w:color="auto" w:fill="auto"/>
          </w:tcPr>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96%</w:t>
            </w:r>
          </w:p>
        </w:tc>
      </w:tr>
      <w:tr w:rsidR="00FF4F72" w:rsidRPr="00FF4F72" w:rsidTr="00FF4F72">
        <w:trPr>
          <w:trHeight w:val="26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DE0C47" w:rsidRPr="00FF4F72" w:rsidRDefault="00DE0C47" w:rsidP="000E0783">
            <w:pPr>
              <w:spacing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M10</w:t>
            </w:r>
          </w:p>
        </w:tc>
        <w:tc>
          <w:tcPr>
            <w:tcW w:w="3402" w:type="dxa"/>
            <w:shd w:val="clear" w:color="auto" w:fill="auto"/>
          </w:tcPr>
          <w:p w:rsidR="00DE0C47" w:rsidRPr="00FF4F72" w:rsidRDefault="00DE0C47" w:rsidP="00FF4F7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sidRPr="00FF4F72">
              <w:rPr>
                <w:rFonts w:ascii="Times New Roman" w:hAnsi="Times New Roman" w:cs="Times New Roman"/>
                <w:color w:val="auto"/>
                <w:sz w:val="20"/>
                <w:szCs w:val="20"/>
                <w:lang w:val="ms-MY"/>
              </w:rPr>
              <w:t>2-(4-(2,5-dioxo-2H-pirol-1(5H)-yl)phenyll) acetic acid</w:t>
            </w:r>
          </w:p>
          <w:p w:rsidR="00DE0C47" w:rsidRPr="00FF4F72" w:rsidRDefault="00DE0C47" w:rsidP="00FF4F7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111" w:type="dxa"/>
            <w:shd w:val="clear" w:color="auto" w:fill="auto"/>
          </w:tcPr>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color w:val="auto"/>
                <w:sz w:val="20"/>
                <w:szCs w:val="20"/>
              </w:rPr>
              <w:object w:dxaOrig="2309" w:dyaOrig="1274">
                <v:shape id="_x0000_i1034" type="#_x0000_t75" style="width:116.45pt;height:63.85pt" o:ole="">
                  <v:imagedata r:id="rId29" o:title=""/>
                </v:shape>
                <o:OLEObject Type="Embed" ProgID="ChemDraw.Document.6.0" ShapeID="_x0000_i1034" DrawAspect="Content" ObjectID="_1527936780" r:id="rId30"/>
              </w:object>
            </w:r>
          </w:p>
        </w:tc>
        <w:tc>
          <w:tcPr>
            <w:tcW w:w="1054" w:type="dxa"/>
            <w:shd w:val="clear" w:color="auto" w:fill="auto"/>
          </w:tcPr>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36%</w:t>
            </w:r>
          </w:p>
        </w:tc>
      </w:tr>
      <w:tr w:rsidR="00FF4F72" w:rsidRPr="00FF4F72" w:rsidTr="00FF4F7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DE0C47" w:rsidRPr="00FF4F72" w:rsidRDefault="00DE0C47" w:rsidP="000E0783">
            <w:pPr>
              <w:spacing w:after="0" w:line="240" w:lineRule="auto"/>
              <w:jc w:val="both"/>
              <w:rPr>
                <w:rFonts w:ascii="Times New Roman" w:hAnsi="Times New Roman" w:cs="Times New Roman"/>
                <w:b w:val="0"/>
                <w:bCs w:val="0"/>
                <w:color w:val="auto"/>
                <w:sz w:val="20"/>
                <w:szCs w:val="20"/>
              </w:rPr>
            </w:pPr>
            <w:r w:rsidRPr="00FF4F72">
              <w:rPr>
                <w:rFonts w:ascii="Times New Roman" w:hAnsi="Times New Roman" w:cs="Times New Roman"/>
                <w:b w:val="0"/>
                <w:bCs w:val="0"/>
                <w:color w:val="auto"/>
                <w:sz w:val="20"/>
                <w:szCs w:val="20"/>
              </w:rPr>
              <w:t>M11</w:t>
            </w:r>
          </w:p>
        </w:tc>
        <w:tc>
          <w:tcPr>
            <w:tcW w:w="3402" w:type="dxa"/>
            <w:shd w:val="clear" w:color="auto" w:fill="auto"/>
          </w:tcPr>
          <w:p w:rsidR="00DE0C47" w:rsidRPr="00FF4F72" w:rsidRDefault="00DE0C47" w:rsidP="00FF4F7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ms-MY"/>
              </w:rPr>
            </w:pPr>
            <w:r w:rsidRPr="00FF4F72">
              <w:rPr>
                <w:rFonts w:ascii="Times New Roman" w:hAnsi="Times New Roman" w:cs="Times New Roman"/>
                <w:color w:val="auto"/>
                <w:sz w:val="20"/>
                <w:szCs w:val="20"/>
                <w:lang w:val="ms-MY"/>
              </w:rPr>
              <w:t>3,5-dimethyl-N-(4-(2,5-dioxo-2H-pirol-1(5H)-yl)phenyl)benzamide</w:t>
            </w:r>
          </w:p>
          <w:p w:rsidR="00DE0C47" w:rsidRPr="00FF4F72" w:rsidRDefault="00DE0C47" w:rsidP="00FF4F7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111" w:type="dxa"/>
            <w:shd w:val="clear" w:color="auto" w:fill="auto"/>
          </w:tcPr>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color w:val="auto"/>
                <w:sz w:val="20"/>
                <w:szCs w:val="20"/>
              </w:rPr>
              <w:object w:dxaOrig="2858" w:dyaOrig="1236">
                <v:shape id="_x0000_i1035" type="#_x0000_t75" style="width:143.35pt;height:60.75pt" o:ole="">
                  <v:imagedata r:id="rId31" o:title=""/>
                </v:shape>
                <o:OLEObject Type="Embed" ProgID="ChemDraw.Document.6.0" ShapeID="_x0000_i1035" DrawAspect="Content" ObjectID="_1527936781" r:id="rId32"/>
              </w:object>
            </w:r>
          </w:p>
        </w:tc>
        <w:tc>
          <w:tcPr>
            <w:tcW w:w="1054" w:type="dxa"/>
            <w:shd w:val="clear" w:color="auto" w:fill="auto"/>
          </w:tcPr>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rsidR="00DE0C47" w:rsidRPr="00FF4F72" w:rsidRDefault="00DE0C47" w:rsidP="000E07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F4F72">
              <w:rPr>
                <w:rFonts w:ascii="Times New Roman" w:hAnsi="Times New Roman" w:cs="Times New Roman"/>
                <w:color w:val="auto"/>
                <w:sz w:val="20"/>
                <w:szCs w:val="20"/>
              </w:rPr>
              <w:t>66%</w:t>
            </w:r>
          </w:p>
        </w:tc>
      </w:tr>
    </w:tbl>
    <w:p w:rsidR="007C1987" w:rsidRPr="00FF4F72" w:rsidRDefault="007C1987" w:rsidP="007C1987">
      <w:pPr>
        <w:spacing w:after="0" w:line="240" w:lineRule="auto"/>
        <w:rPr>
          <w:rFonts w:ascii="Times New Roman" w:hAnsi="Times New Roman" w:cs="Times New Roman"/>
          <w:sz w:val="20"/>
          <w:szCs w:val="24"/>
        </w:rPr>
      </w:pPr>
    </w:p>
    <w:p w:rsidR="00FF4F72" w:rsidRPr="00FF4F72" w:rsidRDefault="00E12420" w:rsidP="00FF4F72">
      <w:pPr>
        <w:spacing w:after="0" w:line="240" w:lineRule="auto"/>
        <w:jc w:val="both"/>
        <w:rPr>
          <w:rFonts w:ascii="Times New Roman" w:hAnsi="Times New Roman" w:cs="Times New Roman"/>
          <w:sz w:val="20"/>
          <w:szCs w:val="20"/>
          <w:shd w:val="clear" w:color="auto" w:fill="FFFFFF"/>
          <w:lang w:val="ms-MY"/>
        </w:rPr>
      </w:pPr>
      <w:r w:rsidRPr="00FF4F72">
        <w:rPr>
          <w:rFonts w:ascii="Times New Roman" w:hAnsi="Times New Roman" w:cs="Times New Roman"/>
          <w:sz w:val="20"/>
          <w:szCs w:val="20"/>
          <w:shd w:val="clear" w:color="auto" w:fill="FFFFFF"/>
          <w:lang w:val="ms-MY"/>
        </w:rPr>
        <w:t xml:space="preserve">The </w:t>
      </w:r>
      <w:r w:rsidRPr="00FF4F72">
        <w:rPr>
          <w:rFonts w:ascii="Times New Roman" w:hAnsi="Times New Roman" w:cs="Times New Roman"/>
          <w:i/>
          <w:iCs/>
          <w:sz w:val="20"/>
          <w:szCs w:val="20"/>
          <w:shd w:val="clear" w:color="auto" w:fill="FFFFFF"/>
          <w:lang w:val="ms-MY"/>
        </w:rPr>
        <w:t>N</w:t>
      </w:r>
      <w:r w:rsidRPr="00FF4F72">
        <w:rPr>
          <w:rFonts w:ascii="Times New Roman" w:hAnsi="Times New Roman" w:cs="Times New Roman"/>
          <w:sz w:val="20"/>
          <w:szCs w:val="20"/>
          <w:shd w:val="clear" w:color="auto" w:fill="FFFFFF"/>
          <w:lang w:val="ms-MY"/>
        </w:rPr>
        <w:t xml:space="preserve">-substituted maleimides </w:t>
      </w:r>
      <w:r w:rsidRPr="00FF4F72">
        <w:rPr>
          <w:rFonts w:ascii="Times New Roman" w:hAnsi="Times New Roman" w:cs="Times New Roman"/>
          <w:b/>
          <w:bCs/>
          <w:sz w:val="20"/>
          <w:szCs w:val="20"/>
          <w:shd w:val="clear" w:color="auto" w:fill="FFFFFF"/>
          <w:lang w:val="ms-MY"/>
        </w:rPr>
        <w:t>M1</w:t>
      </w:r>
      <w:r w:rsidRPr="00FF4F72">
        <w:rPr>
          <w:rFonts w:ascii="Times New Roman" w:hAnsi="Times New Roman" w:cs="Times New Roman"/>
          <w:sz w:val="20"/>
          <w:szCs w:val="20"/>
          <w:shd w:val="clear" w:color="auto" w:fill="FFFFFF"/>
          <w:lang w:val="ms-MY"/>
        </w:rPr>
        <w:t xml:space="preserve"> to </w:t>
      </w:r>
      <w:r w:rsidRPr="00FF4F72">
        <w:rPr>
          <w:rFonts w:ascii="Times New Roman" w:hAnsi="Times New Roman" w:cs="Times New Roman"/>
          <w:b/>
          <w:bCs/>
          <w:sz w:val="20"/>
          <w:szCs w:val="20"/>
          <w:shd w:val="clear" w:color="auto" w:fill="FFFFFF"/>
          <w:lang w:val="ms-MY"/>
        </w:rPr>
        <w:t>M11</w:t>
      </w:r>
      <w:r w:rsidRPr="00FF4F72">
        <w:rPr>
          <w:rFonts w:ascii="Times New Roman" w:hAnsi="Times New Roman" w:cs="Times New Roman"/>
          <w:sz w:val="20"/>
          <w:szCs w:val="20"/>
          <w:shd w:val="clear" w:color="auto" w:fill="FFFFFF"/>
          <w:lang w:val="ms-MY"/>
        </w:rPr>
        <w:t xml:space="preserve"> were tested against two bacterial st</w:t>
      </w:r>
      <w:r w:rsidR="00F51618" w:rsidRPr="00FF4F72">
        <w:rPr>
          <w:rFonts w:ascii="Times New Roman" w:hAnsi="Times New Roman" w:cs="Times New Roman"/>
          <w:sz w:val="20"/>
          <w:szCs w:val="20"/>
          <w:shd w:val="clear" w:color="auto" w:fill="FFFFFF"/>
          <w:lang w:val="ms-MY"/>
        </w:rPr>
        <w:t>r</w:t>
      </w:r>
      <w:r w:rsidRPr="00FF4F72">
        <w:rPr>
          <w:rFonts w:ascii="Times New Roman" w:hAnsi="Times New Roman" w:cs="Times New Roman"/>
          <w:sz w:val="20"/>
          <w:szCs w:val="20"/>
          <w:shd w:val="clear" w:color="auto" w:fill="FFFFFF"/>
          <w:lang w:val="ms-MY"/>
        </w:rPr>
        <w:t>ains and a yeast. The biological screening activity of the studied compounds were determined by disc diffusio</w:t>
      </w:r>
      <w:r w:rsidR="00F51618" w:rsidRPr="00FF4F72">
        <w:rPr>
          <w:rFonts w:ascii="Times New Roman" w:hAnsi="Times New Roman" w:cs="Times New Roman"/>
          <w:sz w:val="20"/>
          <w:szCs w:val="20"/>
          <w:shd w:val="clear" w:color="auto" w:fill="FFFFFF"/>
          <w:lang w:val="ms-MY"/>
        </w:rPr>
        <w:t xml:space="preserve">n method. Data shown in Table </w:t>
      </w:r>
      <w:r w:rsidRPr="00FF4F72">
        <w:rPr>
          <w:rFonts w:ascii="Times New Roman" w:hAnsi="Times New Roman" w:cs="Times New Roman"/>
          <w:sz w:val="20"/>
          <w:szCs w:val="20"/>
          <w:shd w:val="clear" w:color="auto" w:fill="FFFFFF"/>
          <w:lang w:val="ms-MY"/>
        </w:rPr>
        <w:t xml:space="preserve">3 indicate that all compounds </w:t>
      </w:r>
      <w:r w:rsidR="00FC4D30" w:rsidRPr="00FF4F72">
        <w:rPr>
          <w:rFonts w:ascii="Times New Roman" w:hAnsi="Times New Roman" w:cs="Times New Roman"/>
          <w:sz w:val="20"/>
          <w:szCs w:val="20"/>
          <w:shd w:val="clear" w:color="auto" w:fill="FFFFFF"/>
          <w:lang w:val="ms-MY"/>
        </w:rPr>
        <w:t xml:space="preserve">exhibited notable antibacterial and antifungal activity </w:t>
      </w:r>
      <w:r w:rsidRPr="00FF4F72">
        <w:rPr>
          <w:rFonts w:ascii="Times New Roman" w:hAnsi="Times New Roman" w:cs="Times New Roman"/>
          <w:sz w:val="20"/>
          <w:szCs w:val="20"/>
          <w:shd w:val="clear" w:color="auto" w:fill="FFFFFF"/>
          <w:lang w:val="ms-MY"/>
        </w:rPr>
        <w:t>except</w:t>
      </w:r>
      <w:r w:rsidR="00FC4D30" w:rsidRPr="00FF4F72">
        <w:rPr>
          <w:rFonts w:ascii="Times New Roman" w:hAnsi="Times New Roman" w:cs="Times New Roman"/>
          <w:sz w:val="20"/>
          <w:szCs w:val="20"/>
          <w:shd w:val="clear" w:color="auto" w:fill="FFFFFF"/>
          <w:lang w:val="ms-MY"/>
        </w:rPr>
        <w:t xml:space="preserve"> </w:t>
      </w:r>
      <w:r w:rsidRPr="00FF4F72">
        <w:rPr>
          <w:rFonts w:ascii="Times New Roman" w:hAnsi="Times New Roman" w:cs="Times New Roman"/>
          <w:b/>
          <w:bCs/>
          <w:sz w:val="20"/>
          <w:szCs w:val="20"/>
          <w:shd w:val="clear" w:color="auto" w:fill="FFFFFF"/>
          <w:lang w:val="ms-MY"/>
        </w:rPr>
        <w:t>M8</w:t>
      </w:r>
      <w:r w:rsidRPr="00FF4F72">
        <w:rPr>
          <w:rFonts w:ascii="Times New Roman" w:hAnsi="Times New Roman" w:cs="Times New Roman"/>
          <w:sz w:val="20"/>
          <w:szCs w:val="20"/>
          <w:shd w:val="clear" w:color="auto" w:fill="FFFFFF"/>
          <w:lang w:val="ms-MY"/>
        </w:rPr>
        <w:t xml:space="preserve">, </w:t>
      </w:r>
      <w:r w:rsidR="00FC4D30" w:rsidRPr="00FF4F72">
        <w:rPr>
          <w:rFonts w:ascii="Times New Roman" w:hAnsi="Times New Roman" w:cs="Times New Roman"/>
          <w:b/>
          <w:bCs/>
          <w:sz w:val="20"/>
          <w:szCs w:val="20"/>
          <w:shd w:val="clear" w:color="auto" w:fill="FFFFFF"/>
          <w:lang w:val="ms-MY"/>
        </w:rPr>
        <w:t>M9</w:t>
      </w:r>
      <w:r w:rsidRPr="00FF4F72">
        <w:rPr>
          <w:rFonts w:ascii="Times New Roman" w:hAnsi="Times New Roman" w:cs="Times New Roman"/>
          <w:sz w:val="20"/>
          <w:szCs w:val="20"/>
          <w:shd w:val="clear" w:color="auto" w:fill="FFFFFF"/>
          <w:lang w:val="ms-MY"/>
        </w:rPr>
        <w:t xml:space="preserve"> and </w:t>
      </w:r>
      <w:r w:rsidRPr="00FF4F72">
        <w:rPr>
          <w:rFonts w:ascii="Times New Roman" w:hAnsi="Times New Roman" w:cs="Times New Roman"/>
          <w:b/>
          <w:bCs/>
          <w:sz w:val="20"/>
          <w:szCs w:val="20"/>
          <w:shd w:val="clear" w:color="auto" w:fill="FFFFFF"/>
          <w:lang w:val="ms-MY"/>
        </w:rPr>
        <w:t>M11</w:t>
      </w:r>
      <w:r w:rsidRPr="00FF4F72">
        <w:rPr>
          <w:rFonts w:ascii="Times New Roman" w:hAnsi="Times New Roman" w:cs="Times New Roman"/>
          <w:sz w:val="20"/>
          <w:szCs w:val="20"/>
          <w:shd w:val="clear" w:color="auto" w:fill="FFFFFF"/>
          <w:lang w:val="ms-MY"/>
        </w:rPr>
        <w:t>.</w:t>
      </w:r>
      <w:r w:rsidR="005F22ED" w:rsidRPr="00FF4F72">
        <w:rPr>
          <w:rFonts w:ascii="Times New Roman" w:hAnsi="Times New Roman" w:cs="Times New Roman"/>
          <w:sz w:val="20"/>
          <w:szCs w:val="20"/>
          <w:shd w:val="clear" w:color="auto" w:fill="FFFFFF"/>
          <w:lang w:val="ms-MY"/>
        </w:rPr>
        <w:t xml:space="preserve"> </w:t>
      </w:r>
    </w:p>
    <w:p w:rsidR="00FF4F72" w:rsidRPr="00FF4F72" w:rsidRDefault="00FF4F72" w:rsidP="00FF4F72">
      <w:pPr>
        <w:spacing w:after="0" w:line="240" w:lineRule="auto"/>
        <w:jc w:val="both"/>
        <w:rPr>
          <w:rFonts w:ascii="Times New Roman" w:hAnsi="Times New Roman" w:cs="Times New Roman"/>
          <w:sz w:val="20"/>
          <w:szCs w:val="20"/>
          <w:shd w:val="clear" w:color="auto" w:fill="FFFFFF"/>
          <w:lang w:val="ms-MY"/>
        </w:rPr>
      </w:pPr>
    </w:p>
    <w:p w:rsidR="005F22ED" w:rsidRPr="00FF4F72" w:rsidRDefault="00F51618" w:rsidP="00FF4F72">
      <w:pPr>
        <w:spacing w:after="0" w:line="240" w:lineRule="auto"/>
        <w:jc w:val="center"/>
        <w:rPr>
          <w:rFonts w:ascii="Times New Roman" w:hAnsi="Times New Roman" w:cs="Times New Roman"/>
          <w:sz w:val="20"/>
          <w:szCs w:val="20"/>
          <w:shd w:val="clear" w:color="auto" w:fill="FFFFFF"/>
          <w:lang w:val="ms-MY"/>
        </w:rPr>
      </w:pPr>
      <w:r w:rsidRPr="00FF4F72">
        <w:rPr>
          <w:rFonts w:ascii="Times New Roman" w:hAnsi="Times New Roman" w:cs="Times New Roman"/>
          <w:sz w:val="20"/>
          <w:szCs w:val="20"/>
          <w:shd w:val="clear" w:color="auto" w:fill="FFFFFF"/>
          <w:lang w:val="ms-MY"/>
        </w:rPr>
        <w:t xml:space="preserve">Table </w:t>
      </w:r>
      <w:r w:rsidR="00E12420" w:rsidRPr="00FF4F72">
        <w:rPr>
          <w:rFonts w:ascii="Times New Roman" w:hAnsi="Times New Roman" w:cs="Times New Roman"/>
          <w:sz w:val="20"/>
          <w:szCs w:val="20"/>
          <w:shd w:val="clear" w:color="auto" w:fill="FFFFFF"/>
          <w:lang w:val="ms-MY"/>
        </w:rPr>
        <w:t>3</w:t>
      </w:r>
      <w:r w:rsidR="00FF4F72" w:rsidRPr="00FF4F72">
        <w:rPr>
          <w:rFonts w:ascii="Times New Roman" w:hAnsi="Times New Roman" w:cs="Times New Roman"/>
          <w:sz w:val="20"/>
          <w:szCs w:val="20"/>
          <w:shd w:val="clear" w:color="auto" w:fill="FFFFFF"/>
          <w:lang w:val="ms-MY"/>
        </w:rPr>
        <w:t xml:space="preserve">. </w:t>
      </w:r>
      <w:r w:rsidR="004468D6" w:rsidRPr="00FF4F72">
        <w:rPr>
          <w:rFonts w:ascii="Times New Roman" w:hAnsi="Times New Roman" w:cs="Times New Roman"/>
          <w:sz w:val="20"/>
          <w:szCs w:val="20"/>
          <w:shd w:val="clear" w:color="auto" w:fill="FFFFFF"/>
          <w:lang w:val="ms-MY"/>
        </w:rPr>
        <w:t xml:space="preserve">Biological activity of </w:t>
      </w:r>
      <w:r w:rsidR="004468D6" w:rsidRPr="00FF4F72">
        <w:rPr>
          <w:rFonts w:ascii="Times New Roman" w:hAnsi="Times New Roman" w:cs="Times New Roman"/>
          <w:i/>
          <w:iCs/>
          <w:sz w:val="20"/>
          <w:szCs w:val="20"/>
          <w:shd w:val="clear" w:color="auto" w:fill="FFFFFF"/>
          <w:lang w:val="ms-MY"/>
        </w:rPr>
        <w:t>N</w:t>
      </w:r>
      <w:r w:rsidR="004468D6" w:rsidRPr="00FF4F72">
        <w:rPr>
          <w:rFonts w:ascii="Times New Roman" w:hAnsi="Times New Roman" w:cs="Times New Roman"/>
          <w:sz w:val="20"/>
          <w:szCs w:val="20"/>
          <w:shd w:val="clear" w:color="auto" w:fill="FFFFFF"/>
          <w:lang w:val="ms-MY"/>
        </w:rPr>
        <w:t>-substituted maleimide</w:t>
      </w:r>
      <w:r w:rsidR="0089061D" w:rsidRPr="00FF4F72">
        <w:rPr>
          <w:rFonts w:ascii="Times New Roman" w:hAnsi="Times New Roman" w:cs="Times New Roman"/>
          <w:sz w:val="20"/>
          <w:szCs w:val="20"/>
          <w:shd w:val="clear" w:color="auto" w:fill="FFFFFF"/>
          <w:lang w:val="ms-MY"/>
        </w:rPr>
        <w:t xml:space="preserve"> </w:t>
      </w:r>
      <w:r w:rsidR="004468D6" w:rsidRPr="00FF4F72">
        <w:rPr>
          <w:rFonts w:ascii="Times New Roman" w:hAnsi="Times New Roman" w:cs="Times New Roman"/>
          <w:sz w:val="20"/>
          <w:szCs w:val="20"/>
          <w:shd w:val="clear" w:color="auto" w:fill="FFFFFF"/>
          <w:lang w:val="ms-MY"/>
        </w:rPr>
        <w:t>towards three microbes</w:t>
      </w:r>
    </w:p>
    <w:p w:rsidR="00FF4F72" w:rsidRPr="00FF4F72" w:rsidRDefault="00FF4F72" w:rsidP="00FF4F72">
      <w:pPr>
        <w:spacing w:after="0" w:line="240" w:lineRule="auto"/>
        <w:jc w:val="center"/>
        <w:rPr>
          <w:rFonts w:ascii="Times New Roman" w:hAnsi="Times New Roman" w:cs="Times New Roman"/>
          <w:sz w:val="20"/>
          <w:szCs w:val="20"/>
          <w:shd w:val="clear" w:color="auto" w:fill="FFFFFF"/>
          <w:lang w:val="ms-MY"/>
        </w:rPr>
      </w:pPr>
    </w:p>
    <w:tbl>
      <w:tblPr>
        <w:tblStyle w:val="LightShading"/>
        <w:tblW w:w="0" w:type="auto"/>
        <w:tblLayout w:type="fixed"/>
        <w:tblLook w:val="04A0" w:firstRow="1" w:lastRow="0" w:firstColumn="1" w:lastColumn="0" w:noHBand="0" w:noVBand="1"/>
      </w:tblPr>
      <w:tblGrid>
        <w:gridCol w:w="2127"/>
        <w:gridCol w:w="1134"/>
        <w:gridCol w:w="1134"/>
        <w:gridCol w:w="1134"/>
        <w:gridCol w:w="1134"/>
        <w:gridCol w:w="1275"/>
        <w:gridCol w:w="1088"/>
      </w:tblGrid>
      <w:tr w:rsidR="00FF4F72" w:rsidRPr="00FF4F72" w:rsidTr="00FF4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auto"/>
          </w:tcPr>
          <w:p w:rsidR="00AC220D" w:rsidRPr="00FF4F72" w:rsidRDefault="00FF4F72" w:rsidP="007F572D">
            <w:pPr>
              <w:spacing w:after="0"/>
              <w:jc w:val="center"/>
              <w:rPr>
                <w:rFonts w:ascii="Times New Roman" w:hAnsi="Times New Roman" w:cs="Times New Roman"/>
                <w:b w:val="0"/>
                <w:color w:val="auto"/>
                <w:sz w:val="20"/>
                <w:szCs w:val="24"/>
              </w:rPr>
            </w:pPr>
            <w:r w:rsidRPr="00FF4F72">
              <w:rPr>
                <w:rFonts w:ascii="Times New Roman" w:hAnsi="Times New Roman" w:cs="Times New Roman"/>
                <w:color w:val="auto"/>
                <w:sz w:val="20"/>
                <w:szCs w:val="24"/>
              </w:rPr>
              <w:t>Compound</w:t>
            </w:r>
          </w:p>
        </w:tc>
        <w:tc>
          <w:tcPr>
            <w:tcW w:w="6899" w:type="dxa"/>
            <w:gridSpan w:val="6"/>
            <w:shd w:val="clear" w:color="auto" w:fill="auto"/>
          </w:tcPr>
          <w:p w:rsidR="00AC220D" w:rsidRPr="00FF4F72" w:rsidRDefault="00AC220D" w:rsidP="007F572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4"/>
              </w:rPr>
            </w:pPr>
            <w:r w:rsidRPr="00FF4F72">
              <w:rPr>
                <w:rFonts w:ascii="Times New Roman" w:hAnsi="Times New Roman" w:cs="Times New Roman"/>
                <w:color w:val="auto"/>
                <w:sz w:val="20"/>
                <w:szCs w:val="24"/>
              </w:rPr>
              <w:t>Inhibition Zone (mm)</w:t>
            </w:r>
          </w:p>
        </w:tc>
      </w:tr>
      <w:tr w:rsidR="00FF4F72" w:rsidRPr="00FF4F72" w:rsidTr="00FF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auto"/>
          </w:tcPr>
          <w:p w:rsidR="00206DC5" w:rsidRPr="00FF4F72" w:rsidRDefault="00206DC5" w:rsidP="007F572D">
            <w:pPr>
              <w:spacing w:after="0"/>
              <w:jc w:val="center"/>
              <w:rPr>
                <w:rFonts w:ascii="Times New Roman" w:hAnsi="Times New Roman" w:cs="Times New Roman"/>
                <w:color w:val="auto"/>
                <w:sz w:val="20"/>
                <w:szCs w:val="24"/>
              </w:rPr>
            </w:pPr>
          </w:p>
        </w:tc>
        <w:tc>
          <w:tcPr>
            <w:tcW w:w="2268" w:type="dxa"/>
            <w:gridSpan w:val="2"/>
            <w:shd w:val="clear" w:color="auto" w:fill="auto"/>
          </w:tcPr>
          <w:p w:rsidR="00206DC5" w:rsidRPr="00FF4F72" w:rsidRDefault="00FE3EA8"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i/>
                <w:color w:val="auto"/>
                <w:sz w:val="20"/>
                <w:szCs w:val="20"/>
                <w:shd w:val="clear" w:color="auto" w:fill="FFFFFF"/>
                <w:lang w:val="ms-MY"/>
              </w:rPr>
              <w:t>Escherichia coli</w:t>
            </w:r>
          </w:p>
        </w:tc>
        <w:tc>
          <w:tcPr>
            <w:tcW w:w="2268" w:type="dxa"/>
            <w:gridSpan w:val="2"/>
            <w:shd w:val="clear" w:color="auto" w:fill="auto"/>
          </w:tcPr>
          <w:p w:rsidR="00206DC5" w:rsidRPr="00FF4F72" w:rsidRDefault="00FE3EA8"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i/>
                <w:color w:val="auto"/>
                <w:sz w:val="20"/>
                <w:szCs w:val="20"/>
                <w:shd w:val="clear" w:color="auto" w:fill="FFFFFF"/>
                <w:lang w:val="ms-MY"/>
              </w:rPr>
              <w:t>Bacillus subtilis</w:t>
            </w:r>
          </w:p>
        </w:tc>
        <w:tc>
          <w:tcPr>
            <w:tcW w:w="2363" w:type="dxa"/>
            <w:gridSpan w:val="2"/>
            <w:shd w:val="clear" w:color="auto" w:fill="auto"/>
          </w:tcPr>
          <w:p w:rsidR="00206DC5" w:rsidRPr="00FF4F72" w:rsidRDefault="00FE3EA8"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i/>
                <w:color w:val="auto"/>
                <w:sz w:val="20"/>
                <w:szCs w:val="20"/>
                <w:shd w:val="clear" w:color="auto" w:fill="FFFFFF"/>
                <w:lang w:val="ms-MY"/>
              </w:rPr>
              <w:t>Saccharomyces cerevisiae</w:t>
            </w:r>
          </w:p>
        </w:tc>
      </w:tr>
      <w:tr w:rsidR="00FF4F72" w:rsidRPr="00FF4F72" w:rsidTr="00FF4F72">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auto"/>
          </w:tcPr>
          <w:p w:rsidR="00206DC5" w:rsidRPr="00FF4F72" w:rsidRDefault="00206DC5" w:rsidP="007F572D">
            <w:pPr>
              <w:spacing w:after="0"/>
              <w:jc w:val="center"/>
              <w:rPr>
                <w:rFonts w:ascii="Times New Roman" w:hAnsi="Times New Roman" w:cs="Times New Roman"/>
                <w:color w:val="auto"/>
                <w:sz w:val="20"/>
                <w:szCs w:val="24"/>
              </w:rPr>
            </w:pPr>
          </w:p>
        </w:tc>
        <w:tc>
          <w:tcPr>
            <w:tcW w:w="1134" w:type="dxa"/>
            <w:tcBorders>
              <w:bottom w:val="single" w:sz="4" w:space="0" w:color="auto"/>
            </w:tcBorders>
            <w:shd w:val="clear" w:color="auto" w:fill="auto"/>
          </w:tcPr>
          <w:p w:rsidR="00206DC5" w:rsidRPr="00FF4F72" w:rsidRDefault="00FE3EA8"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color w:val="auto"/>
                <w:sz w:val="20"/>
                <w:szCs w:val="24"/>
              </w:rPr>
              <w:t>10 µg/disc</w:t>
            </w:r>
          </w:p>
        </w:tc>
        <w:tc>
          <w:tcPr>
            <w:tcW w:w="1134" w:type="dxa"/>
            <w:tcBorders>
              <w:bottom w:val="single" w:sz="4" w:space="0" w:color="auto"/>
            </w:tcBorders>
            <w:shd w:val="clear" w:color="auto" w:fill="auto"/>
          </w:tcPr>
          <w:p w:rsidR="00206DC5" w:rsidRPr="00FF4F72" w:rsidRDefault="00FE3EA8"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color w:val="auto"/>
                <w:sz w:val="20"/>
                <w:szCs w:val="24"/>
              </w:rPr>
              <w:t>20 µg/disc</w:t>
            </w:r>
          </w:p>
        </w:tc>
        <w:tc>
          <w:tcPr>
            <w:tcW w:w="1134" w:type="dxa"/>
            <w:tcBorders>
              <w:bottom w:val="single" w:sz="4" w:space="0" w:color="auto"/>
            </w:tcBorders>
            <w:shd w:val="clear" w:color="auto" w:fill="auto"/>
          </w:tcPr>
          <w:p w:rsidR="00206DC5" w:rsidRPr="00FF4F72" w:rsidRDefault="00FE3EA8"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color w:val="auto"/>
                <w:sz w:val="20"/>
                <w:szCs w:val="24"/>
              </w:rPr>
              <w:t>10 µg/disc</w:t>
            </w:r>
          </w:p>
        </w:tc>
        <w:tc>
          <w:tcPr>
            <w:tcW w:w="1134" w:type="dxa"/>
            <w:tcBorders>
              <w:bottom w:val="single" w:sz="4" w:space="0" w:color="auto"/>
            </w:tcBorders>
            <w:shd w:val="clear" w:color="auto" w:fill="auto"/>
          </w:tcPr>
          <w:p w:rsidR="00206DC5" w:rsidRPr="00FF4F72" w:rsidRDefault="00FE3EA8"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color w:val="auto"/>
                <w:sz w:val="20"/>
                <w:szCs w:val="24"/>
              </w:rPr>
              <w:t>20 µg/disc</w:t>
            </w:r>
          </w:p>
        </w:tc>
        <w:tc>
          <w:tcPr>
            <w:tcW w:w="1275" w:type="dxa"/>
            <w:tcBorders>
              <w:bottom w:val="single" w:sz="4" w:space="0" w:color="auto"/>
            </w:tcBorders>
            <w:shd w:val="clear" w:color="auto" w:fill="auto"/>
          </w:tcPr>
          <w:p w:rsidR="00206DC5" w:rsidRPr="00FF4F72" w:rsidRDefault="00FE3EA8"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color w:val="auto"/>
                <w:sz w:val="20"/>
                <w:szCs w:val="24"/>
              </w:rPr>
              <w:t>10 µg/disc</w:t>
            </w:r>
          </w:p>
        </w:tc>
        <w:tc>
          <w:tcPr>
            <w:tcW w:w="1088" w:type="dxa"/>
            <w:tcBorders>
              <w:bottom w:val="single" w:sz="4" w:space="0" w:color="auto"/>
            </w:tcBorders>
            <w:shd w:val="clear" w:color="auto" w:fill="auto"/>
          </w:tcPr>
          <w:p w:rsidR="00206DC5" w:rsidRPr="00FF4F72" w:rsidRDefault="00FE3EA8"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4"/>
              </w:rPr>
            </w:pPr>
            <w:r w:rsidRPr="00FF4F72">
              <w:rPr>
                <w:rFonts w:ascii="Times New Roman" w:hAnsi="Times New Roman" w:cs="Times New Roman"/>
                <w:b/>
                <w:bCs/>
                <w:color w:val="auto"/>
                <w:sz w:val="20"/>
                <w:szCs w:val="24"/>
              </w:rPr>
              <w:t>20 µg/disc</w:t>
            </w:r>
          </w:p>
        </w:tc>
      </w:tr>
      <w:tr w:rsidR="00FF4F72" w:rsidRPr="00FF4F72" w:rsidTr="00FF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shd w:val="clear" w:color="auto" w:fill="auto"/>
          </w:tcPr>
          <w:p w:rsidR="005F22ED" w:rsidRPr="00FF4F72" w:rsidRDefault="00FE3EA8" w:rsidP="007F572D">
            <w:pPr>
              <w:spacing w:after="0"/>
              <w:jc w:val="center"/>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M1</w:t>
            </w:r>
          </w:p>
        </w:tc>
        <w:tc>
          <w:tcPr>
            <w:tcW w:w="1134" w:type="dxa"/>
            <w:tcBorders>
              <w:top w:val="single" w:sz="4" w:space="0" w:color="auto"/>
            </w:tcBorders>
            <w:shd w:val="clear" w:color="auto" w:fill="auto"/>
          </w:tcPr>
          <w:p w:rsidR="005F22ED" w:rsidRPr="00FF4F72" w:rsidRDefault="00E45108"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15</w:t>
            </w:r>
          </w:p>
        </w:tc>
        <w:tc>
          <w:tcPr>
            <w:tcW w:w="1134" w:type="dxa"/>
            <w:tcBorders>
              <w:top w:val="single" w:sz="4" w:space="0" w:color="auto"/>
            </w:tcBorders>
            <w:shd w:val="clear" w:color="auto" w:fill="auto"/>
          </w:tcPr>
          <w:p w:rsidR="005F22ED" w:rsidRPr="00FF4F72" w:rsidRDefault="00C30A8D"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15</w:t>
            </w:r>
          </w:p>
        </w:tc>
        <w:tc>
          <w:tcPr>
            <w:tcW w:w="1134" w:type="dxa"/>
            <w:tcBorders>
              <w:top w:val="single" w:sz="4" w:space="0" w:color="auto"/>
            </w:tcBorders>
            <w:shd w:val="clear" w:color="auto" w:fill="auto"/>
          </w:tcPr>
          <w:p w:rsidR="005F22ED" w:rsidRPr="00FF4F72" w:rsidRDefault="00E45108"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134" w:type="dxa"/>
            <w:tcBorders>
              <w:top w:val="single" w:sz="4" w:space="0" w:color="auto"/>
            </w:tcBorders>
            <w:shd w:val="clear" w:color="auto" w:fill="auto"/>
          </w:tcPr>
          <w:p w:rsidR="005F22ED" w:rsidRPr="00FF4F72" w:rsidRDefault="00C30A8D"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15</w:t>
            </w:r>
          </w:p>
        </w:tc>
        <w:tc>
          <w:tcPr>
            <w:tcW w:w="1275" w:type="dxa"/>
            <w:tcBorders>
              <w:top w:val="single" w:sz="4" w:space="0" w:color="auto"/>
            </w:tcBorders>
            <w:shd w:val="clear" w:color="auto" w:fill="auto"/>
          </w:tcPr>
          <w:p w:rsidR="005F22ED" w:rsidRPr="00FF4F72" w:rsidRDefault="00E45108"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21</w:t>
            </w:r>
          </w:p>
        </w:tc>
        <w:tc>
          <w:tcPr>
            <w:tcW w:w="1088" w:type="dxa"/>
            <w:tcBorders>
              <w:top w:val="single" w:sz="4" w:space="0" w:color="auto"/>
            </w:tcBorders>
            <w:shd w:val="clear" w:color="auto" w:fill="auto"/>
          </w:tcPr>
          <w:p w:rsidR="005F22ED" w:rsidRPr="00FF4F72" w:rsidRDefault="00C30A8D"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18</w:t>
            </w:r>
          </w:p>
        </w:tc>
      </w:tr>
      <w:tr w:rsidR="00FF4F72" w:rsidRPr="00FF4F72" w:rsidTr="00FF4F72">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rsidR="005F22ED" w:rsidRPr="00FF4F72" w:rsidRDefault="00FE3EA8" w:rsidP="007F572D">
            <w:pPr>
              <w:spacing w:after="0"/>
              <w:jc w:val="center"/>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M2</w:t>
            </w:r>
          </w:p>
        </w:tc>
        <w:tc>
          <w:tcPr>
            <w:tcW w:w="1134" w:type="dxa"/>
            <w:shd w:val="clear" w:color="auto" w:fill="auto"/>
          </w:tcPr>
          <w:p w:rsidR="005F22ED" w:rsidRPr="00FF4F72" w:rsidRDefault="00E45108"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11</w:t>
            </w:r>
          </w:p>
        </w:tc>
        <w:tc>
          <w:tcPr>
            <w:tcW w:w="1134" w:type="dxa"/>
            <w:shd w:val="clear" w:color="auto" w:fill="auto"/>
          </w:tcPr>
          <w:p w:rsidR="005F22ED" w:rsidRPr="00FF4F72" w:rsidRDefault="00C67936"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13</w:t>
            </w:r>
          </w:p>
        </w:tc>
        <w:tc>
          <w:tcPr>
            <w:tcW w:w="1134" w:type="dxa"/>
            <w:shd w:val="clear" w:color="auto" w:fill="auto"/>
          </w:tcPr>
          <w:p w:rsidR="005F22ED" w:rsidRPr="00FF4F72" w:rsidRDefault="00E45108"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11</w:t>
            </w:r>
          </w:p>
        </w:tc>
        <w:tc>
          <w:tcPr>
            <w:tcW w:w="1134" w:type="dxa"/>
            <w:shd w:val="clear" w:color="auto" w:fill="auto"/>
          </w:tcPr>
          <w:p w:rsidR="005F22ED" w:rsidRPr="00FF4F72" w:rsidRDefault="00C67936"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12</w:t>
            </w:r>
          </w:p>
        </w:tc>
        <w:tc>
          <w:tcPr>
            <w:tcW w:w="1275" w:type="dxa"/>
            <w:shd w:val="clear" w:color="auto" w:fill="auto"/>
          </w:tcPr>
          <w:p w:rsidR="005F22ED" w:rsidRPr="00FF4F72" w:rsidRDefault="00E45108"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15</w:t>
            </w:r>
          </w:p>
        </w:tc>
        <w:tc>
          <w:tcPr>
            <w:tcW w:w="1088" w:type="dxa"/>
            <w:shd w:val="clear" w:color="auto" w:fill="auto"/>
          </w:tcPr>
          <w:p w:rsidR="005F22ED" w:rsidRPr="00FF4F72" w:rsidRDefault="00C67936"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19</w:t>
            </w:r>
          </w:p>
        </w:tc>
      </w:tr>
      <w:tr w:rsidR="00FF4F72" w:rsidRPr="00FF4F72" w:rsidTr="00FF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rsidR="005F22ED" w:rsidRPr="00FF4F72" w:rsidRDefault="00E11927" w:rsidP="007F572D">
            <w:pPr>
              <w:spacing w:after="0"/>
              <w:jc w:val="center"/>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M3</w:t>
            </w:r>
          </w:p>
        </w:tc>
        <w:tc>
          <w:tcPr>
            <w:tcW w:w="1134" w:type="dxa"/>
            <w:shd w:val="clear" w:color="auto" w:fill="auto"/>
          </w:tcPr>
          <w:p w:rsidR="005F22ED" w:rsidRPr="00FF4F72" w:rsidRDefault="00E45108"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134" w:type="dxa"/>
            <w:shd w:val="clear" w:color="auto" w:fill="auto"/>
          </w:tcPr>
          <w:p w:rsidR="005F22ED" w:rsidRPr="00FF4F72" w:rsidRDefault="00C30A8D"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11</w:t>
            </w:r>
          </w:p>
        </w:tc>
        <w:tc>
          <w:tcPr>
            <w:tcW w:w="1134" w:type="dxa"/>
            <w:shd w:val="clear" w:color="auto" w:fill="auto"/>
          </w:tcPr>
          <w:p w:rsidR="005F22ED" w:rsidRPr="00FF4F72" w:rsidRDefault="00E45108"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9</w:t>
            </w:r>
          </w:p>
        </w:tc>
        <w:tc>
          <w:tcPr>
            <w:tcW w:w="1134" w:type="dxa"/>
            <w:shd w:val="clear" w:color="auto" w:fill="auto"/>
          </w:tcPr>
          <w:p w:rsidR="005F22ED" w:rsidRPr="00FF4F72" w:rsidRDefault="00C30A8D"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275" w:type="dxa"/>
            <w:shd w:val="clear" w:color="auto" w:fill="auto"/>
          </w:tcPr>
          <w:p w:rsidR="005F22ED" w:rsidRPr="00FF4F72" w:rsidRDefault="00E45108"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12</w:t>
            </w:r>
          </w:p>
        </w:tc>
        <w:tc>
          <w:tcPr>
            <w:tcW w:w="1088" w:type="dxa"/>
            <w:shd w:val="clear" w:color="auto" w:fill="auto"/>
          </w:tcPr>
          <w:p w:rsidR="005F22ED" w:rsidRPr="00FF4F72" w:rsidRDefault="00C30A8D"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14</w:t>
            </w:r>
          </w:p>
        </w:tc>
      </w:tr>
      <w:tr w:rsidR="00FF4F72" w:rsidRPr="00FF4F72" w:rsidTr="00FF4F72">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rsidR="005F22ED" w:rsidRPr="00FF4F72" w:rsidRDefault="00E11927" w:rsidP="007F572D">
            <w:pPr>
              <w:spacing w:after="0"/>
              <w:jc w:val="center"/>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M4</w:t>
            </w:r>
          </w:p>
        </w:tc>
        <w:tc>
          <w:tcPr>
            <w:tcW w:w="1134" w:type="dxa"/>
            <w:shd w:val="clear" w:color="auto" w:fill="auto"/>
          </w:tcPr>
          <w:p w:rsidR="005F22ED" w:rsidRPr="00FF4F72" w:rsidRDefault="004F7EF2"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134" w:type="dxa"/>
            <w:shd w:val="clear" w:color="auto" w:fill="auto"/>
          </w:tcPr>
          <w:p w:rsidR="005F22ED" w:rsidRPr="00FF4F72" w:rsidRDefault="00C67936"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134" w:type="dxa"/>
            <w:shd w:val="clear" w:color="auto" w:fill="auto"/>
          </w:tcPr>
          <w:p w:rsidR="005F22ED" w:rsidRPr="00FF4F72" w:rsidRDefault="004F7EF2"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134" w:type="dxa"/>
            <w:shd w:val="clear" w:color="auto" w:fill="auto"/>
          </w:tcPr>
          <w:p w:rsidR="005F22ED" w:rsidRPr="00FF4F72" w:rsidRDefault="00C67936"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11</w:t>
            </w:r>
          </w:p>
        </w:tc>
        <w:tc>
          <w:tcPr>
            <w:tcW w:w="1275" w:type="dxa"/>
            <w:shd w:val="clear" w:color="auto" w:fill="auto"/>
          </w:tcPr>
          <w:p w:rsidR="005F22ED" w:rsidRPr="00FF4F72" w:rsidRDefault="004F7EF2"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088" w:type="dxa"/>
            <w:shd w:val="clear" w:color="auto" w:fill="auto"/>
          </w:tcPr>
          <w:p w:rsidR="005F22ED" w:rsidRPr="00FF4F72" w:rsidRDefault="00C67936"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r>
      <w:tr w:rsidR="00FF4F72" w:rsidRPr="00FF4F72" w:rsidTr="00FF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rsidR="005F22ED" w:rsidRPr="00FF4F72" w:rsidRDefault="00E11927" w:rsidP="007F572D">
            <w:pPr>
              <w:spacing w:after="0"/>
              <w:jc w:val="center"/>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M5</w:t>
            </w:r>
          </w:p>
        </w:tc>
        <w:tc>
          <w:tcPr>
            <w:tcW w:w="1134" w:type="dxa"/>
            <w:shd w:val="clear" w:color="auto" w:fill="auto"/>
          </w:tcPr>
          <w:p w:rsidR="005F22ED" w:rsidRPr="00FF4F72" w:rsidRDefault="004C4FFB"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9</w:t>
            </w:r>
          </w:p>
        </w:tc>
        <w:tc>
          <w:tcPr>
            <w:tcW w:w="1134" w:type="dxa"/>
            <w:shd w:val="clear" w:color="auto" w:fill="auto"/>
          </w:tcPr>
          <w:p w:rsidR="005F22ED" w:rsidRPr="00FF4F72" w:rsidRDefault="00243539"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12</w:t>
            </w:r>
          </w:p>
        </w:tc>
        <w:tc>
          <w:tcPr>
            <w:tcW w:w="1134" w:type="dxa"/>
            <w:shd w:val="clear" w:color="auto" w:fill="auto"/>
          </w:tcPr>
          <w:p w:rsidR="005F22ED" w:rsidRPr="00FF4F72" w:rsidRDefault="004C4FFB"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11</w:t>
            </w:r>
          </w:p>
        </w:tc>
        <w:tc>
          <w:tcPr>
            <w:tcW w:w="1134" w:type="dxa"/>
            <w:shd w:val="clear" w:color="auto" w:fill="auto"/>
          </w:tcPr>
          <w:p w:rsidR="005F22ED" w:rsidRPr="00FF4F72" w:rsidRDefault="00243539"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12</w:t>
            </w:r>
          </w:p>
        </w:tc>
        <w:tc>
          <w:tcPr>
            <w:tcW w:w="1275" w:type="dxa"/>
            <w:shd w:val="clear" w:color="auto" w:fill="auto"/>
          </w:tcPr>
          <w:p w:rsidR="005F22ED" w:rsidRPr="00FF4F72" w:rsidRDefault="004C4FFB"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15</w:t>
            </w:r>
          </w:p>
        </w:tc>
        <w:tc>
          <w:tcPr>
            <w:tcW w:w="1088" w:type="dxa"/>
            <w:shd w:val="clear" w:color="auto" w:fill="auto"/>
          </w:tcPr>
          <w:p w:rsidR="005F22ED" w:rsidRPr="00FF4F72" w:rsidRDefault="00243539"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18</w:t>
            </w:r>
          </w:p>
        </w:tc>
      </w:tr>
      <w:tr w:rsidR="00FF4F72" w:rsidRPr="00FF4F72" w:rsidTr="00FF4F72">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rsidR="00E11927" w:rsidRPr="00FF4F72" w:rsidRDefault="00E11927" w:rsidP="007F572D">
            <w:pPr>
              <w:spacing w:after="0"/>
              <w:jc w:val="center"/>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M6</w:t>
            </w:r>
          </w:p>
        </w:tc>
        <w:tc>
          <w:tcPr>
            <w:tcW w:w="1134" w:type="dxa"/>
            <w:shd w:val="clear" w:color="auto" w:fill="auto"/>
          </w:tcPr>
          <w:p w:rsidR="00E11927" w:rsidRPr="00FF4F72" w:rsidRDefault="004C4FFB"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8</w:t>
            </w:r>
          </w:p>
        </w:tc>
        <w:tc>
          <w:tcPr>
            <w:tcW w:w="1134" w:type="dxa"/>
            <w:shd w:val="clear" w:color="auto" w:fill="auto"/>
          </w:tcPr>
          <w:p w:rsidR="00E11927" w:rsidRPr="00FF4F72" w:rsidRDefault="00243539"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134" w:type="dxa"/>
            <w:shd w:val="clear" w:color="auto" w:fill="auto"/>
          </w:tcPr>
          <w:p w:rsidR="00E11927" w:rsidRPr="00FF4F72" w:rsidRDefault="004C4FFB"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134" w:type="dxa"/>
            <w:shd w:val="clear" w:color="auto" w:fill="auto"/>
          </w:tcPr>
          <w:p w:rsidR="00E11927" w:rsidRPr="00FF4F72" w:rsidRDefault="00243539"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c>
          <w:tcPr>
            <w:tcW w:w="1275" w:type="dxa"/>
            <w:shd w:val="clear" w:color="auto" w:fill="auto"/>
          </w:tcPr>
          <w:p w:rsidR="00E11927" w:rsidRPr="00FF4F72" w:rsidRDefault="004C4FFB"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12</w:t>
            </w:r>
          </w:p>
        </w:tc>
        <w:tc>
          <w:tcPr>
            <w:tcW w:w="1088" w:type="dxa"/>
            <w:shd w:val="clear" w:color="auto" w:fill="auto"/>
          </w:tcPr>
          <w:p w:rsidR="00E11927" w:rsidRPr="00FF4F72" w:rsidRDefault="00243539"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10</w:t>
            </w:r>
          </w:p>
        </w:tc>
      </w:tr>
      <w:tr w:rsidR="00FF4F72" w:rsidRPr="00FF4F72" w:rsidTr="00FF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rsidR="00E11927" w:rsidRPr="00FF4F72" w:rsidRDefault="00E11927" w:rsidP="00DF466A">
            <w:pPr>
              <w:spacing w:after="0"/>
              <w:jc w:val="center"/>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w:t>
            </w:r>
            <w:r w:rsidR="00DF466A" w:rsidRPr="00FF4F72">
              <w:rPr>
                <w:rFonts w:ascii="Times New Roman" w:hAnsi="Times New Roman" w:cs="Times New Roman"/>
                <w:b w:val="0"/>
                <w:bCs w:val="0"/>
                <w:color w:val="auto"/>
                <w:sz w:val="20"/>
                <w:szCs w:val="24"/>
              </w:rPr>
              <w:t>7</w:t>
            </w:r>
          </w:p>
        </w:tc>
        <w:tc>
          <w:tcPr>
            <w:tcW w:w="1134" w:type="dxa"/>
            <w:shd w:val="clear" w:color="auto" w:fill="auto"/>
          </w:tcPr>
          <w:p w:rsidR="00E11927" w:rsidRPr="00FF4F72" w:rsidRDefault="00CF40F6"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22</w:t>
            </w:r>
          </w:p>
        </w:tc>
        <w:tc>
          <w:tcPr>
            <w:tcW w:w="1134" w:type="dxa"/>
            <w:shd w:val="clear" w:color="auto" w:fill="auto"/>
          </w:tcPr>
          <w:p w:rsidR="00E11927" w:rsidRPr="00FF4F72" w:rsidRDefault="00C30A8D"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25</w:t>
            </w:r>
          </w:p>
        </w:tc>
        <w:tc>
          <w:tcPr>
            <w:tcW w:w="1134" w:type="dxa"/>
            <w:shd w:val="clear" w:color="auto" w:fill="auto"/>
          </w:tcPr>
          <w:p w:rsidR="00E11927" w:rsidRPr="00FF4F72" w:rsidRDefault="00CF40F6"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21</w:t>
            </w:r>
          </w:p>
        </w:tc>
        <w:tc>
          <w:tcPr>
            <w:tcW w:w="1134" w:type="dxa"/>
            <w:shd w:val="clear" w:color="auto" w:fill="auto"/>
          </w:tcPr>
          <w:p w:rsidR="00E11927" w:rsidRPr="00FF4F72" w:rsidRDefault="00C30A8D"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25</w:t>
            </w:r>
          </w:p>
        </w:tc>
        <w:tc>
          <w:tcPr>
            <w:tcW w:w="1275" w:type="dxa"/>
            <w:shd w:val="clear" w:color="auto" w:fill="auto"/>
          </w:tcPr>
          <w:p w:rsidR="00E11927" w:rsidRPr="00FF4F72" w:rsidRDefault="00CF40F6"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30</w:t>
            </w:r>
          </w:p>
        </w:tc>
        <w:tc>
          <w:tcPr>
            <w:tcW w:w="1088" w:type="dxa"/>
            <w:shd w:val="clear" w:color="auto" w:fill="auto"/>
          </w:tcPr>
          <w:p w:rsidR="00E11927" w:rsidRPr="00FF4F72" w:rsidRDefault="00C30A8D"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29</w:t>
            </w:r>
          </w:p>
        </w:tc>
      </w:tr>
      <w:tr w:rsidR="00FF4F72" w:rsidRPr="00FF4F72" w:rsidTr="00FF4F72">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rsidR="00E11927" w:rsidRPr="00FF4F72" w:rsidRDefault="00E11927" w:rsidP="007F572D">
            <w:pPr>
              <w:spacing w:after="0"/>
              <w:jc w:val="center"/>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w:t>
            </w:r>
            <w:r w:rsidR="00DF466A" w:rsidRPr="00FF4F72">
              <w:rPr>
                <w:rFonts w:ascii="Times New Roman" w:hAnsi="Times New Roman" w:cs="Times New Roman"/>
                <w:b w:val="0"/>
                <w:bCs w:val="0"/>
                <w:color w:val="auto"/>
                <w:sz w:val="20"/>
                <w:szCs w:val="24"/>
              </w:rPr>
              <w:t>8</w:t>
            </w:r>
          </w:p>
        </w:tc>
        <w:tc>
          <w:tcPr>
            <w:tcW w:w="1134" w:type="dxa"/>
            <w:shd w:val="clear" w:color="auto" w:fill="auto"/>
          </w:tcPr>
          <w:p w:rsidR="00E11927" w:rsidRPr="00FF4F72" w:rsidRDefault="004F7EF2"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134" w:type="dxa"/>
            <w:shd w:val="clear" w:color="auto" w:fill="auto"/>
          </w:tcPr>
          <w:p w:rsidR="00E11927" w:rsidRPr="00FF4F72" w:rsidRDefault="00C67936"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134" w:type="dxa"/>
            <w:shd w:val="clear" w:color="auto" w:fill="auto"/>
          </w:tcPr>
          <w:p w:rsidR="00E11927" w:rsidRPr="00FF4F72" w:rsidRDefault="004F7EF2"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134" w:type="dxa"/>
            <w:shd w:val="clear" w:color="auto" w:fill="auto"/>
          </w:tcPr>
          <w:p w:rsidR="00E11927" w:rsidRPr="00FF4F72" w:rsidRDefault="00C67936"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75" w:type="dxa"/>
            <w:shd w:val="clear" w:color="auto" w:fill="auto"/>
          </w:tcPr>
          <w:p w:rsidR="00E11927" w:rsidRPr="00FF4F72" w:rsidRDefault="004F7EF2"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088" w:type="dxa"/>
            <w:shd w:val="clear" w:color="auto" w:fill="auto"/>
          </w:tcPr>
          <w:p w:rsidR="00E11927" w:rsidRPr="00FF4F72" w:rsidRDefault="00C67936"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r>
      <w:tr w:rsidR="00FF4F72" w:rsidRPr="00FF4F72" w:rsidTr="00FF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rsidR="00E11927" w:rsidRPr="00FF4F72" w:rsidRDefault="00E11927" w:rsidP="00DF466A">
            <w:pPr>
              <w:spacing w:after="0"/>
              <w:jc w:val="center"/>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w:t>
            </w:r>
            <w:r w:rsidR="005472E8" w:rsidRPr="00FF4F72">
              <w:rPr>
                <w:rFonts w:ascii="Times New Roman" w:hAnsi="Times New Roman" w:cs="Times New Roman"/>
                <w:b w:val="0"/>
                <w:bCs w:val="0"/>
                <w:color w:val="auto"/>
                <w:sz w:val="20"/>
                <w:szCs w:val="24"/>
              </w:rPr>
              <w:t>9</w:t>
            </w:r>
          </w:p>
        </w:tc>
        <w:tc>
          <w:tcPr>
            <w:tcW w:w="1134" w:type="dxa"/>
            <w:shd w:val="clear" w:color="auto" w:fill="auto"/>
          </w:tcPr>
          <w:p w:rsidR="00E11927" w:rsidRPr="00FF4F72" w:rsidRDefault="00C54473"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134" w:type="dxa"/>
            <w:shd w:val="clear" w:color="auto" w:fill="auto"/>
          </w:tcPr>
          <w:p w:rsidR="00E11927" w:rsidRPr="00FF4F72" w:rsidRDefault="00C67936"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134" w:type="dxa"/>
            <w:shd w:val="clear" w:color="auto" w:fill="auto"/>
          </w:tcPr>
          <w:p w:rsidR="00E11927" w:rsidRPr="00FF4F72" w:rsidRDefault="00C54473"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134" w:type="dxa"/>
            <w:shd w:val="clear" w:color="auto" w:fill="auto"/>
          </w:tcPr>
          <w:p w:rsidR="00E11927" w:rsidRPr="00FF4F72" w:rsidRDefault="00C67936"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75" w:type="dxa"/>
            <w:shd w:val="clear" w:color="auto" w:fill="auto"/>
          </w:tcPr>
          <w:p w:rsidR="00E11927" w:rsidRPr="00FF4F72" w:rsidRDefault="00C54473"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088" w:type="dxa"/>
            <w:shd w:val="clear" w:color="auto" w:fill="auto"/>
          </w:tcPr>
          <w:p w:rsidR="00E11927" w:rsidRPr="00FF4F72" w:rsidRDefault="00C67936"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r>
      <w:tr w:rsidR="00FF4F72" w:rsidRPr="00FF4F72" w:rsidTr="00FF4F72">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rsidR="00E11927" w:rsidRPr="00FF4F72" w:rsidRDefault="00E11927" w:rsidP="007F572D">
            <w:pPr>
              <w:spacing w:after="0"/>
              <w:jc w:val="center"/>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M1</w:t>
            </w:r>
            <w:r w:rsidR="005472E8" w:rsidRPr="00FF4F72">
              <w:rPr>
                <w:rFonts w:ascii="Times New Roman" w:hAnsi="Times New Roman" w:cs="Times New Roman"/>
                <w:b w:val="0"/>
                <w:bCs w:val="0"/>
                <w:color w:val="auto"/>
                <w:sz w:val="20"/>
                <w:szCs w:val="24"/>
              </w:rPr>
              <w:t>0</w:t>
            </w:r>
          </w:p>
        </w:tc>
        <w:tc>
          <w:tcPr>
            <w:tcW w:w="1134" w:type="dxa"/>
            <w:shd w:val="clear" w:color="auto" w:fill="auto"/>
          </w:tcPr>
          <w:p w:rsidR="00E11927" w:rsidRPr="00FF4F72" w:rsidRDefault="00C54473"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134" w:type="dxa"/>
            <w:shd w:val="clear" w:color="auto" w:fill="auto"/>
          </w:tcPr>
          <w:p w:rsidR="00E11927" w:rsidRPr="00FF4F72" w:rsidRDefault="00C67936"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134" w:type="dxa"/>
            <w:shd w:val="clear" w:color="auto" w:fill="auto"/>
          </w:tcPr>
          <w:p w:rsidR="00E11927" w:rsidRPr="00FF4F72" w:rsidRDefault="00C54473"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134" w:type="dxa"/>
            <w:shd w:val="clear" w:color="auto" w:fill="auto"/>
          </w:tcPr>
          <w:p w:rsidR="00E11927" w:rsidRPr="00FF4F72" w:rsidRDefault="00C67936"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75" w:type="dxa"/>
            <w:shd w:val="clear" w:color="auto" w:fill="auto"/>
          </w:tcPr>
          <w:p w:rsidR="00E11927" w:rsidRPr="00FF4F72" w:rsidRDefault="00C54473"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088" w:type="dxa"/>
            <w:shd w:val="clear" w:color="auto" w:fill="auto"/>
          </w:tcPr>
          <w:p w:rsidR="00E11927" w:rsidRPr="00FF4F72" w:rsidRDefault="00C67936"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9</w:t>
            </w:r>
          </w:p>
        </w:tc>
      </w:tr>
      <w:tr w:rsidR="00FF4F72" w:rsidRPr="00FF4F72" w:rsidTr="00FF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rsidR="00E11927" w:rsidRPr="00FF4F72" w:rsidRDefault="00E11927" w:rsidP="005472E8">
            <w:pPr>
              <w:spacing w:after="0"/>
              <w:jc w:val="center"/>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M1</w:t>
            </w:r>
            <w:r w:rsidR="005472E8" w:rsidRPr="00FF4F72">
              <w:rPr>
                <w:rFonts w:ascii="Times New Roman" w:hAnsi="Times New Roman" w:cs="Times New Roman"/>
                <w:b w:val="0"/>
                <w:bCs w:val="0"/>
                <w:color w:val="auto"/>
                <w:sz w:val="20"/>
                <w:szCs w:val="24"/>
              </w:rPr>
              <w:t>1</w:t>
            </w:r>
          </w:p>
        </w:tc>
        <w:tc>
          <w:tcPr>
            <w:tcW w:w="1134" w:type="dxa"/>
            <w:shd w:val="clear" w:color="auto" w:fill="auto"/>
          </w:tcPr>
          <w:p w:rsidR="00E11927" w:rsidRPr="00FF4F72" w:rsidRDefault="00C54473"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134" w:type="dxa"/>
            <w:shd w:val="clear" w:color="auto" w:fill="auto"/>
          </w:tcPr>
          <w:p w:rsidR="00E11927" w:rsidRPr="00FF4F72" w:rsidRDefault="00C67936"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134" w:type="dxa"/>
            <w:shd w:val="clear" w:color="auto" w:fill="auto"/>
          </w:tcPr>
          <w:p w:rsidR="00E11927" w:rsidRPr="00FF4F72" w:rsidRDefault="00C54473"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134" w:type="dxa"/>
            <w:shd w:val="clear" w:color="auto" w:fill="auto"/>
          </w:tcPr>
          <w:p w:rsidR="00E11927" w:rsidRPr="00FF4F72" w:rsidRDefault="00C67936"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75" w:type="dxa"/>
            <w:shd w:val="clear" w:color="auto" w:fill="auto"/>
          </w:tcPr>
          <w:p w:rsidR="00E11927" w:rsidRPr="00FF4F72" w:rsidRDefault="00C54473"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088" w:type="dxa"/>
            <w:shd w:val="clear" w:color="auto" w:fill="auto"/>
          </w:tcPr>
          <w:p w:rsidR="00E11927" w:rsidRPr="00FF4F72" w:rsidRDefault="00C67936"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r>
      <w:tr w:rsidR="00FF4F72" w:rsidRPr="00FF4F72" w:rsidTr="00FF4F72">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rsidR="00516214" w:rsidRPr="00FF4F72" w:rsidRDefault="00516214" w:rsidP="007F572D">
            <w:pPr>
              <w:spacing w:after="0"/>
              <w:jc w:val="center"/>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Negative control</w:t>
            </w:r>
          </w:p>
        </w:tc>
        <w:tc>
          <w:tcPr>
            <w:tcW w:w="1134" w:type="dxa"/>
            <w:shd w:val="clear" w:color="auto" w:fill="auto"/>
          </w:tcPr>
          <w:p w:rsidR="00516214" w:rsidRPr="00FF4F72" w:rsidRDefault="004C4FFB"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134" w:type="dxa"/>
            <w:shd w:val="clear" w:color="auto" w:fill="auto"/>
          </w:tcPr>
          <w:p w:rsidR="00516214" w:rsidRPr="00FF4F72" w:rsidRDefault="00C67936"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134" w:type="dxa"/>
            <w:shd w:val="clear" w:color="auto" w:fill="auto"/>
          </w:tcPr>
          <w:p w:rsidR="00516214" w:rsidRPr="00FF4F72" w:rsidRDefault="004C4FFB"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134" w:type="dxa"/>
            <w:shd w:val="clear" w:color="auto" w:fill="auto"/>
          </w:tcPr>
          <w:p w:rsidR="00516214" w:rsidRPr="00FF4F72" w:rsidRDefault="00C67936"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275" w:type="dxa"/>
            <w:shd w:val="clear" w:color="auto" w:fill="auto"/>
          </w:tcPr>
          <w:p w:rsidR="00516214" w:rsidRPr="00FF4F72" w:rsidRDefault="004C4FFB"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c>
          <w:tcPr>
            <w:tcW w:w="1088" w:type="dxa"/>
            <w:shd w:val="clear" w:color="auto" w:fill="auto"/>
          </w:tcPr>
          <w:p w:rsidR="00516214" w:rsidRPr="00FF4F72" w:rsidRDefault="00C67936"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r>
      <w:tr w:rsidR="00FF4F72" w:rsidRPr="00FF4F72" w:rsidTr="00FF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rsidR="00516214" w:rsidRPr="00FF4F72" w:rsidRDefault="00516214" w:rsidP="007F572D">
            <w:pPr>
              <w:spacing w:after="0"/>
              <w:jc w:val="center"/>
              <w:rPr>
                <w:rFonts w:ascii="Times New Roman" w:hAnsi="Times New Roman" w:cs="Times New Roman"/>
                <w:b w:val="0"/>
                <w:bCs w:val="0"/>
                <w:color w:val="auto"/>
                <w:sz w:val="20"/>
                <w:szCs w:val="24"/>
              </w:rPr>
            </w:pPr>
            <w:r w:rsidRPr="00FF4F72">
              <w:rPr>
                <w:rFonts w:ascii="Times New Roman" w:hAnsi="Times New Roman" w:cs="Times New Roman"/>
                <w:b w:val="0"/>
                <w:bCs w:val="0"/>
                <w:color w:val="auto"/>
                <w:sz w:val="20"/>
                <w:szCs w:val="24"/>
              </w:rPr>
              <w:t>Streptomycin</w:t>
            </w:r>
            <w:r w:rsidR="00E61C31" w:rsidRPr="00FF4F72">
              <w:rPr>
                <w:rFonts w:ascii="Times New Roman" w:hAnsi="Times New Roman" w:cs="Times New Roman"/>
                <w:b w:val="0"/>
                <w:bCs w:val="0"/>
                <w:color w:val="auto"/>
                <w:sz w:val="20"/>
                <w:szCs w:val="24"/>
              </w:rPr>
              <w:t xml:space="preserve"> 10 µg</w:t>
            </w:r>
          </w:p>
        </w:tc>
        <w:tc>
          <w:tcPr>
            <w:tcW w:w="1134" w:type="dxa"/>
            <w:shd w:val="clear" w:color="auto" w:fill="auto"/>
          </w:tcPr>
          <w:p w:rsidR="00516214" w:rsidRPr="00FF4F72" w:rsidRDefault="00243539"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16</w:t>
            </w:r>
          </w:p>
        </w:tc>
        <w:tc>
          <w:tcPr>
            <w:tcW w:w="1134" w:type="dxa"/>
            <w:shd w:val="clear" w:color="auto" w:fill="auto"/>
          </w:tcPr>
          <w:p w:rsidR="00516214" w:rsidRPr="00FF4F72" w:rsidRDefault="00516214"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c>
          <w:tcPr>
            <w:tcW w:w="1134" w:type="dxa"/>
            <w:shd w:val="clear" w:color="auto" w:fill="auto"/>
          </w:tcPr>
          <w:p w:rsidR="00516214" w:rsidRPr="00FF4F72" w:rsidRDefault="00243539"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15</w:t>
            </w:r>
          </w:p>
        </w:tc>
        <w:tc>
          <w:tcPr>
            <w:tcW w:w="1134" w:type="dxa"/>
            <w:shd w:val="clear" w:color="auto" w:fill="auto"/>
          </w:tcPr>
          <w:p w:rsidR="00516214" w:rsidRPr="00FF4F72" w:rsidRDefault="00516214"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c>
          <w:tcPr>
            <w:tcW w:w="1275" w:type="dxa"/>
            <w:shd w:val="clear" w:color="auto" w:fill="auto"/>
          </w:tcPr>
          <w:p w:rsidR="00516214" w:rsidRPr="00FF4F72" w:rsidRDefault="00243539"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c>
          <w:tcPr>
            <w:tcW w:w="1088" w:type="dxa"/>
            <w:shd w:val="clear" w:color="auto" w:fill="auto"/>
          </w:tcPr>
          <w:p w:rsidR="00516214" w:rsidRPr="00FF4F72" w:rsidRDefault="00516214" w:rsidP="007F57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r>
      <w:tr w:rsidR="00FF4F72" w:rsidRPr="00FF4F72" w:rsidTr="00FF4F72">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rsidR="00516214" w:rsidRPr="00FF4F72" w:rsidRDefault="00516214" w:rsidP="007F572D">
            <w:pPr>
              <w:spacing w:after="0"/>
              <w:jc w:val="center"/>
              <w:rPr>
                <w:rFonts w:ascii="Times New Roman" w:hAnsi="Times New Roman" w:cs="Times New Roman"/>
                <w:b w:val="0"/>
                <w:bCs w:val="0"/>
                <w:color w:val="auto"/>
                <w:sz w:val="20"/>
                <w:szCs w:val="24"/>
              </w:rPr>
            </w:pPr>
            <w:proofErr w:type="spellStart"/>
            <w:r w:rsidRPr="00FF4F72">
              <w:rPr>
                <w:rFonts w:ascii="Times New Roman" w:hAnsi="Times New Roman" w:cs="Times New Roman"/>
                <w:b w:val="0"/>
                <w:bCs w:val="0"/>
                <w:color w:val="auto"/>
                <w:sz w:val="20"/>
                <w:szCs w:val="24"/>
              </w:rPr>
              <w:t>Nystatin</w:t>
            </w:r>
            <w:proofErr w:type="spellEnd"/>
            <w:r w:rsidR="00E61C31" w:rsidRPr="00FF4F72">
              <w:rPr>
                <w:rFonts w:ascii="Times New Roman" w:hAnsi="Times New Roman" w:cs="Times New Roman"/>
                <w:b w:val="0"/>
                <w:bCs w:val="0"/>
                <w:color w:val="auto"/>
                <w:sz w:val="20"/>
                <w:szCs w:val="24"/>
              </w:rPr>
              <w:t xml:space="preserve"> 20 </w:t>
            </w:r>
            <w:r w:rsidR="008A00EC" w:rsidRPr="00FF4F72">
              <w:rPr>
                <w:rFonts w:ascii="Times New Roman" w:hAnsi="Times New Roman" w:cs="Times New Roman"/>
                <w:b w:val="0"/>
                <w:bCs w:val="0"/>
                <w:color w:val="auto"/>
                <w:sz w:val="20"/>
                <w:szCs w:val="24"/>
              </w:rPr>
              <w:t>µg</w:t>
            </w:r>
          </w:p>
        </w:tc>
        <w:tc>
          <w:tcPr>
            <w:tcW w:w="1134" w:type="dxa"/>
            <w:shd w:val="clear" w:color="auto" w:fill="auto"/>
          </w:tcPr>
          <w:p w:rsidR="00516214" w:rsidRPr="00FF4F72" w:rsidRDefault="00516214"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c>
          <w:tcPr>
            <w:tcW w:w="1134" w:type="dxa"/>
            <w:shd w:val="clear" w:color="auto" w:fill="auto"/>
          </w:tcPr>
          <w:p w:rsidR="00516214" w:rsidRPr="00FF4F72" w:rsidRDefault="00243539"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c>
          <w:tcPr>
            <w:tcW w:w="1134" w:type="dxa"/>
            <w:shd w:val="clear" w:color="auto" w:fill="auto"/>
          </w:tcPr>
          <w:p w:rsidR="00516214" w:rsidRPr="00FF4F72" w:rsidRDefault="00516214"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c>
          <w:tcPr>
            <w:tcW w:w="1134" w:type="dxa"/>
            <w:shd w:val="clear" w:color="auto" w:fill="auto"/>
          </w:tcPr>
          <w:p w:rsidR="00516214" w:rsidRPr="00FF4F72" w:rsidRDefault="00243539"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c>
          <w:tcPr>
            <w:tcW w:w="1275" w:type="dxa"/>
            <w:shd w:val="clear" w:color="auto" w:fill="auto"/>
          </w:tcPr>
          <w:p w:rsidR="00516214" w:rsidRPr="00FF4F72" w:rsidRDefault="00516214"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NA</w:t>
            </w:r>
          </w:p>
        </w:tc>
        <w:tc>
          <w:tcPr>
            <w:tcW w:w="1088" w:type="dxa"/>
            <w:shd w:val="clear" w:color="auto" w:fill="auto"/>
          </w:tcPr>
          <w:p w:rsidR="00516214" w:rsidRPr="00FF4F72" w:rsidRDefault="00243539" w:rsidP="007F572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FF4F72">
              <w:rPr>
                <w:rFonts w:ascii="Times New Roman" w:hAnsi="Times New Roman" w:cs="Times New Roman"/>
                <w:color w:val="auto"/>
                <w:sz w:val="20"/>
                <w:szCs w:val="24"/>
              </w:rPr>
              <w:t>-</w:t>
            </w:r>
          </w:p>
        </w:tc>
      </w:tr>
    </w:tbl>
    <w:p w:rsidR="00FC4D30" w:rsidRPr="00FF4F72" w:rsidRDefault="00FC4D30" w:rsidP="00FC4D30">
      <w:pPr>
        <w:spacing w:after="0" w:line="240" w:lineRule="auto"/>
        <w:jc w:val="both"/>
        <w:rPr>
          <w:rFonts w:ascii="Times New Roman" w:hAnsi="Times New Roman" w:cs="Times New Roman"/>
          <w:i/>
          <w:sz w:val="18"/>
          <w:szCs w:val="18"/>
          <w:shd w:val="clear" w:color="auto" w:fill="FFFFFF"/>
          <w:lang w:val="ms-MY"/>
        </w:rPr>
      </w:pPr>
      <w:r w:rsidRPr="00FF4F72">
        <w:rPr>
          <w:rFonts w:ascii="Times New Roman" w:hAnsi="Times New Roman" w:cs="Times New Roman"/>
          <w:i/>
          <w:sz w:val="18"/>
          <w:szCs w:val="18"/>
        </w:rPr>
        <w:t xml:space="preserve">Note: </w:t>
      </w:r>
      <w:r w:rsidRPr="00FF4F72">
        <w:rPr>
          <w:rFonts w:ascii="Times New Roman" w:hAnsi="Times New Roman" w:cs="Times New Roman"/>
          <w:i/>
          <w:sz w:val="18"/>
          <w:szCs w:val="18"/>
          <w:shd w:val="clear" w:color="auto" w:fill="FFFFFF"/>
          <w:lang w:val="ms-MY"/>
        </w:rPr>
        <w:t>Experiments are done in triplicate to rule out experimental bias or random error.</w:t>
      </w:r>
    </w:p>
    <w:p w:rsidR="00FA108B" w:rsidRPr="00FF4F72" w:rsidRDefault="00FA108B" w:rsidP="00D608D0">
      <w:pPr>
        <w:spacing w:after="0" w:line="240" w:lineRule="auto"/>
        <w:jc w:val="both"/>
        <w:rPr>
          <w:rFonts w:ascii="Times New Roman" w:hAnsi="Times New Roman" w:cs="Times New Roman"/>
          <w:sz w:val="20"/>
          <w:szCs w:val="24"/>
        </w:rPr>
      </w:pPr>
    </w:p>
    <w:p w:rsidR="00FF4F72" w:rsidRDefault="00FC4D30" w:rsidP="00FF4F72">
      <w:pPr>
        <w:spacing w:after="0" w:line="240" w:lineRule="auto"/>
        <w:jc w:val="both"/>
        <w:rPr>
          <w:rFonts w:ascii="Times New Roman" w:hAnsi="Times New Roman" w:cs="Times New Roman"/>
          <w:sz w:val="20"/>
          <w:szCs w:val="24"/>
          <w:lang w:val="ms-MY"/>
        </w:rPr>
      </w:pPr>
      <w:r w:rsidRPr="00FF4F72">
        <w:rPr>
          <w:rFonts w:ascii="Times New Roman" w:hAnsi="Times New Roman" w:cs="Times New Roman"/>
          <w:sz w:val="20"/>
          <w:szCs w:val="24"/>
        </w:rPr>
        <w:t>According to</w:t>
      </w:r>
      <w:r w:rsidR="00587AC5" w:rsidRPr="00FF4F72">
        <w:rPr>
          <w:rFonts w:ascii="Times New Roman" w:hAnsi="Times New Roman" w:cs="Times New Roman"/>
          <w:sz w:val="20"/>
          <w:szCs w:val="24"/>
        </w:rPr>
        <w:t xml:space="preserve"> </w:t>
      </w:r>
      <w:r w:rsidR="00F51618" w:rsidRPr="00FF4F72">
        <w:rPr>
          <w:rFonts w:ascii="Times New Roman" w:hAnsi="Times New Roman" w:cs="Times New Roman"/>
          <w:sz w:val="20"/>
          <w:szCs w:val="24"/>
        </w:rPr>
        <w:t xml:space="preserve">Table </w:t>
      </w:r>
      <w:r w:rsidR="00321642" w:rsidRPr="00FF4F72">
        <w:rPr>
          <w:rFonts w:ascii="Times New Roman" w:hAnsi="Times New Roman" w:cs="Times New Roman"/>
          <w:sz w:val="20"/>
          <w:szCs w:val="24"/>
        </w:rPr>
        <w:t xml:space="preserve">3, the reactivity of </w:t>
      </w:r>
      <w:r w:rsidR="00756575" w:rsidRPr="00FF4F72">
        <w:rPr>
          <w:rFonts w:ascii="Times New Roman" w:hAnsi="Times New Roman" w:cs="Times New Roman"/>
          <w:b/>
          <w:bCs/>
          <w:sz w:val="20"/>
          <w:szCs w:val="24"/>
        </w:rPr>
        <w:t>M1</w:t>
      </w:r>
      <w:r w:rsidR="00756575" w:rsidRPr="00FF4F72">
        <w:rPr>
          <w:rFonts w:ascii="Times New Roman" w:hAnsi="Times New Roman" w:cs="Times New Roman"/>
          <w:sz w:val="20"/>
          <w:szCs w:val="24"/>
        </w:rPr>
        <w:t xml:space="preserve">, </w:t>
      </w:r>
      <w:r w:rsidR="00756575" w:rsidRPr="00FF4F72">
        <w:rPr>
          <w:rFonts w:ascii="Times New Roman" w:hAnsi="Times New Roman" w:cs="Times New Roman"/>
          <w:b/>
          <w:bCs/>
          <w:sz w:val="20"/>
          <w:szCs w:val="24"/>
        </w:rPr>
        <w:t>M2</w:t>
      </w:r>
      <w:r w:rsidR="00756575" w:rsidRPr="00FF4F72">
        <w:rPr>
          <w:rFonts w:ascii="Times New Roman" w:hAnsi="Times New Roman" w:cs="Times New Roman"/>
          <w:sz w:val="20"/>
          <w:szCs w:val="24"/>
        </w:rPr>
        <w:t xml:space="preserve"> and </w:t>
      </w:r>
      <w:r w:rsidR="00756575" w:rsidRPr="00FF4F72">
        <w:rPr>
          <w:rFonts w:ascii="Times New Roman" w:hAnsi="Times New Roman" w:cs="Times New Roman"/>
          <w:b/>
          <w:bCs/>
          <w:sz w:val="20"/>
          <w:szCs w:val="24"/>
        </w:rPr>
        <w:t>M3</w:t>
      </w:r>
      <w:r w:rsidR="00756575" w:rsidRPr="00FF4F72">
        <w:rPr>
          <w:rFonts w:ascii="Times New Roman" w:hAnsi="Times New Roman" w:cs="Times New Roman"/>
          <w:sz w:val="20"/>
          <w:szCs w:val="24"/>
        </w:rPr>
        <w:t xml:space="preserve"> toward all three microbes tested were positive,</w:t>
      </w:r>
      <w:r w:rsidR="00F6657A" w:rsidRPr="00FF4F72">
        <w:rPr>
          <w:rFonts w:ascii="Times New Roman" w:hAnsi="Times New Roman" w:cs="Times New Roman"/>
          <w:sz w:val="20"/>
          <w:szCs w:val="24"/>
          <w:lang w:val="ms-MY"/>
        </w:rPr>
        <w:t xml:space="preserve"> showing inhibition zone ranging</w:t>
      </w:r>
      <w:r w:rsidR="00D6604E" w:rsidRPr="00FF4F72">
        <w:rPr>
          <w:rFonts w:ascii="Times New Roman" w:hAnsi="Times New Roman" w:cs="Times New Roman"/>
          <w:sz w:val="20"/>
          <w:szCs w:val="24"/>
          <w:lang w:val="ms-MY"/>
        </w:rPr>
        <w:t xml:space="preserve"> from 9 mm to 21 mm for sample concentration up to 20 </w:t>
      </w:r>
      <w:r w:rsidR="00D6604E" w:rsidRPr="00FF4F72">
        <w:rPr>
          <w:rFonts w:ascii="Times New Roman" w:hAnsi="Times New Roman" w:cs="Times New Roman"/>
          <w:sz w:val="20"/>
          <w:szCs w:val="24"/>
        </w:rPr>
        <w:t>µg</w:t>
      </w:r>
      <w:r w:rsidR="005812DB" w:rsidRPr="00FF4F72">
        <w:rPr>
          <w:rFonts w:ascii="Times New Roman" w:hAnsi="Times New Roman" w:cs="Times New Roman"/>
          <w:sz w:val="20"/>
          <w:szCs w:val="24"/>
        </w:rPr>
        <w:t>/disc.</w:t>
      </w:r>
      <w:r w:rsidR="00590696" w:rsidRPr="00FF4F72">
        <w:rPr>
          <w:rFonts w:ascii="Times New Roman" w:hAnsi="Times New Roman" w:cs="Times New Roman"/>
          <w:sz w:val="20"/>
          <w:szCs w:val="24"/>
        </w:rPr>
        <w:t xml:space="preserve"> Whereas, t</w:t>
      </w:r>
      <w:r w:rsidR="00756575" w:rsidRPr="00FF4F72">
        <w:rPr>
          <w:rFonts w:ascii="Times New Roman" w:hAnsi="Times New Roman" w:cs="Times New Roman"/>
          <w:sz w:val="20"/>
          <w:szCs w:val="24"/>
        </w:rPr>
        <w:t xml:space="preserve">he inhibition zone for </w:t>
      </w:r>
      <w:r w:rsidR="00F6657A" w:rsidRPr="00FF4F72">
        <w:rPr>
          <w:rFonts w:ascii="Times New Roman" w:hAnsi="Times New Roman" w:cs="Times New Roman"/>
          <w:b/>
          <w:sz w:val="20"/>
          <w:szCs w:val="24"/>
          <w:lang w:val="ms-MY"/>
        </w:rPr>
        <w:t>M4</w:t>
      </w:r>
      <w:r w:rsidR="00F6657A" w:rsidRPr="00FF4F72">
        <w:rPr>
          <w:rFonts w:ascii="Times New Roman" w:hAnsi="Times New Roman" w:cs="Times New Roman"/>
          <w:sz w:val="20"/>
          <w:szCs w:val="24"/>
          <w:lang w:val="ms-MY"/>
        </w:rPr>
        <w:t xml:space="preserve">, </w:t>
      </w:r>
      <w:r w:rsidR="00F6657A" w:rsidRPr="00FF4F72">
        <w:rPr>
          <w:rFonts w:ascii="Times New Roman" w:hAnsi="Times New Roman" w:cs="Times New Roman"/>
          <w:b/>
          <w:sz w:val="20"/>
          <w:szCs w:val="24"/>
          <w:lang w:val="ms-MY"/>
        </w:rPr>
        <w:t>M5</w:t>
      </w:r>
      <w:r w:rsidR="00F6657A" w:rsidRPr="00FF4F72">
        <w:rPr>
          <w:rFonts w:ascii="Times New Roman" w:hAnsi="Times New Roman" w:cs="Times New Roman"/>
          <w:sz w:val="20"/>
          <w:szCs w:val="24"/>
          <w:lang w:val="ms-MY"/>
        </w:rPr>
        <w:t xml:space="preserve"> and </w:t>
      </w:r>
      <w:r w:rsidR="00F6657A" w:rsidRPr="00FF4F72">
        <w:rPr>
          <w:rFonts w:ascii="Times New Roman" w:hAnsi="Times New Roman" w:cs="Times New Roman"/>
          <w:b/>
          <w:sz w:val="20"/>
          <w:szCs w:val="24"/>
          <w:lang w:val="ms-MY"/>
        </w:rPr>
        <w:t>M6</w:t>
      </w:r>
      <w:r w:rsidR="00C270BE" w:rsidRPr="00FF4F72">
        <w:rPr>
          <w:rFonts w:ascii="Times New Roman" w:hAnsi="Times New Roman" w:cs="Times New Roman"/>
          <w:sz w:val="20"/>
          <w:szCs w:val="24"/>
          <w:lang w:val="ms-MY"/>
        </w:rPr>
        <w:t xml:space="preserve"> </w:t>
      </w:r>
      <w:r w:rsidR="005219D4" w:rsidRPr="00FF4F72">
        <w:rPr>
          <w:rFonts w:ascii="Times New Roman" w:hAnsi="Times New Roman" w:cs="Times New Roman"/>
          <w:sz w:val="20"/>
          <w:szCs w:val="24"/>
          <w:lang w:val="ms-MY"/>
        </w:rPr>
        <w:t>w</w:t>
      </w:r>
      <w:r w:rsidR="00756575" w:rsidRPr="00FF4F72">
        <w:rPr>
          <w:rFonts w:ascii="Times New Roman" w:hAnsi="Times New Roman" w:cs="Times New Roman"/>
          <w:sz w:val="20"/>
          <w:szCs w:val="24"/>
          <w:lang w:val="ms-MY"/>
        </w:rPr>
        <w:t>ere</w:t>
      </w:r>
      <w:r w:rsidR="005219D4" w:rsidRPr="00FF4F72">
        <w:rPr>
          <w:rFonts w:ascii="Times New Roman" w:hAnsi="Times New Roman" w:cs="Times New Roman"/>
          <w:sz w:val="20"/>
          <w:szCs w:val="24"/>
          <w:lang w:val="ms-MY"/>
        </w:rPr>
        <w:t xml:space="preserve"> around 10 mm</w:t>
      </w:r>
      <w:r w:rsidR="007B73AD" w:rsidRPr="00FF4F72">
        <w:rPr>
          <w:rFonts w:ascii="Times New Roman" w:hAnsi="Times New Roman" w:cs="Times New Roman"/>
          <w:sz w:val="20"/>
          <w:szCs w:val="24"/>
          <w:lang w:val="ms-MY"/>
        </w:rPr>
        <w:t xml:space="preserve">, except for </w:t>
      </w:r>
      <w:r w:rsidR="00735444" w:rsidRPr="00FF4F72">
        <w:rPr>
          <w:rFonts w:ascii="Times New Roman" w:hAnsi="Times New Roman" w:cs="Times New Roman"/>
          <w:b/>
          <w:sz w:val="20"/>
          <w:szCs w:val="24"/>
          <w:lang w:val="ms-MY"/>
        </w:rPr>
        <w:t>M5</w:t>
      </w:r>
      <w:r w:rsidR="00756575" w:rsidRPr="00FF4F72">
        <w:rPr>
          <w:rFonts w:ascii="Times New Roman" w:hAnsi="Times New Roman" w:cs="Times New Roman"/>
          <w:sz w:val="20"/>
          <w:szCs w:val="24"/>
          <w:lang w:val="ms-MY"/>
        </w:rPr>
        <w:t xml:space="preserve"> a</w:t>
      </w:r>
      <w:r w:rsidR="00D7390E" w:rsidRPr="00FF4F72">
        <w:rPr>
          <w:rFonts w:ascii="Times New Roman" w:hAnsi="Times New Roman" w:cs="Times New Roman"/>
          <w:sz w:val="20"/>
          <w:szCs w:val="24"/>
          <w:lang w:val="ms-MY"/>
        </w:rPr>
        <w:t xml:space="preserve">t </w:t>
      </w:r>
      <w:r w:rsidR="00D7390E" w:rsidRPr="00FF4F72">
        <w:rPr>
          <w:rFonts w:ascii="Times New Roman" w:hAnsi="Times New Roman" w:cs="Times New Roman"/>
          <w:sz w:val="20"/>
          <w:szCs w:val="24"/>
        </w:rPr>
        <w:t>20 µg/disc</w:t>
      </w:r>
      <w:r w:rsidR="00590696" w:rsidRPr="00FF4F72">
        <w:rPr>
          <w:rFonts w:ascii="Times New Roman" w:hAnsi="Times New Roman" w:cs="Times New Roman"/>
          <w:sz w:val="20"/>
          <w:szCs w:val="24"/>
          <w:lang w:val="ms-MY"/>
        </w:rPr>
        <w:t xml:space="preserve"> showed</w:t>
      </w:r>
      <w:r w:rsidR="007B73AD" w:rsidRPr="00FF4F72">
        <w:rPr>
          <w:rFonts w:ascii="Times New Roman" w:hAnsi="Times New Roman" w:cs="Times New Roman"/>
          <w:sz w:val="20"/>
          <w:szCs w:val="24"/>
          <w:lang w:val="ms-MY"/>
        </w:rPr>
        <w:t xml:space="preserve"> 18 mm inhibition zone on the yeast, </w:t>
      </w:r>
      <w:r w:rsidR="00264997" w:rsidRPr="00FF4F72">
        <w:rPr>
          <w:rFonts w:ascii="Times New Roman" w:hAnsi="Times New Roman" w:cs="Times New Roman"/>
          <w:i/>
          <w:sz w:val="20"/>
          <w:szCs w:val="24"/>
          <w:lang w:val="ms-MY"/>
        </w:rPr>
        <w:t>Saccharomyces cerevisiae</w:t>
      </w:r>
      <w:r w:rsidR="00D7390E" w:rsidRPr="00FF4F72">
        <w:rPr>
          <w:rFonts w:ascii="Times New Roman" w:hAnsi="Times New Roman" w:cs="Times New Roman"/>
          <w:sz w:val="20"/>
          <w:szCs w:val="24"/>
          <w:lang w:val="ms-MY"/>
        </w:rPr>
        <w:t xml:space="preserve">. Surprisingly, </w:t>
      </w:r>
      <w:r w:rsidR="00735444" w:rsidRPr="00FF4F72">
        <w:rPr>
          <w:rFonts w:ascii="Times New Roman" w:hAnsi="Times New Roman" w:cs="Times New Roman"/>
          <w:b/>
          <w:sz w:val="20"/>
          <w:szCs w:val="24"/>
          <w:lang w:val="ms-MY"/>
        </w:rPr>
        <w:t>M4</w:t>
      </w:r>
      <w:r w:rsidR="00D7390E" w:rsidRPr="00FF4F72">
        <w:rPr>
          <w:rFonts w:ascii="Times New Roman" w:hAnsi="Times New Roman" w:cs="Times New Roman"/>
          <w:sz w:val="20"/>
          <w:szCs w:val="24"/>
          <w:lang w:val="ms-MY"/>
        </w:rPr>
        <w:t xml:space="preserve"> which showed inhibition towards </w:t>
      </w:r>
      <w:r w:rsidR="007F572D" w:rsidRPr="00FF4F72">
        <w:rPr>
          <w:rFonts w:ascii="Times New Roman" w:hAnsi="Times New Roman" w:cs="Times New Roman"/>
          <w:i/>
          <w:sz w:val="20"/>
          <w:szCs w:val="24"/>
          <w:lang w:val="ms-MY"/>
        </w:rPr>
        <w:t>E</w:t>
      </w:r>
      <w:r w:rsidR="00D7390E" w:rsidRPr="00FF4F72">
        <w:rPr>
          <w:rFonts w:ascii="Times New Roman" w:hAnsi="Times New Roman" w:cs="Times New Roman"/>
          <w:i/>
          <w:sz w:val="20"/>
          <w:szCs w:val="24"/>
          <w:lang w:val="ms-MY"/>
        </w:rPr>
        <w:t>scherichia</w:t>
      </w:r>
      <w:r w:rsidR="007F572D" w:rsidRPr="00FF4F72">
        <w:rPr>
          <w:rFonts w:ascii="Times New Roman" w:hAnsi="Times New Roman" w:cs="Times New Roman"/>
          <w:i/>
          <w:sz w:val="20"/>
          <w:szCs w:val="24"/>
          <w:lang w:val="ms-MY"/>
        </w:rPr>
        <w:t xml:space="preserve"> coli</w:t>
      </w:r>
      <w:r w:rsidR="007F572D" w:rsidRPr="00FF4F72">
        <w:rPr>
          <w:rFonts w:ascii="Times New Roman" w:hAnsi="Times New Roman" w:cs="Times New Roman"/>
          <w:sz w:val="20"/>
          <w:szCs w:val="24"/>
          <w:lang w:val="ms-MY"/>
        </w:rPr>
        <w:t xml:space="preserve"> at </w:t>
      </w:r>
      <w:r w:rsidR="007F572D" w:rsidRPr="00FF4F72">
        <w:rPr>
          <w:rFonts w:ascii="Times New Roman" w:hAnsi="Times New Roman" w:cs="Times New Roman"/>
          <w:sz w:val="20"/>
          <w:szCs w:val="24"/>
        </w:rPr>
        <w:t>10 µg/disc, became inactive when the concentration double up to 20 µg/disc.</w:t>
      </w:r>
      <w:r w:rsidR="00590696" w:rsidRPr="00FF4F72">
        <w:rPr>
          <w:rFonts w:ascii="Times New Roman" w:hAnsi="Times New Roman" w:cs="Times New Roman"/>
          <w:sz w:val="20"/>
          <w:szCs w:val="24"/>
        </w:rPr>
        <w:t xml:space="preserve"> </w:t>
      </w:r>
      <w:r w:rsidR="00587AC5" w:rsidRPr="00FF4F72">
        <w:rPr>
          <w:rFonts w:ascii="Times New Roman" w:hAnsi="Times New Roman" w:cs="Times New Roman"/>
          <w:sz w:val="20"/>
          <w:szCs w:val="24"/>
        </w:rPr>
        <w:t>On the other hand,</w:t>
      </w:r>
      <w:r w:rsidR="00590696" w:rsidRPr="00FF4F72">
        <w:rPr>
          <w:rFonts w:ascii="Times New Roman" w:hAnsi="Times New Roman" w:cs="Times New Roman"/>
          <w:sz w:val="20"/>
          <w:szCs w:val="24"/>
          <w:lang w:val="ms-MY"/>
        </w:rPr>
        <w:t xml:space="preserve"> u</w:t>
      </w:r>
      <w:r w:rsidR="001B2C26" w:rsidRPr="00FF4F72">
        <w:rPr>
          <w:rFonts w:ascii="Times New Roman" w:hAnsi="Times New Roman" w:cs="Times New Roman"/>
          <w:sz w:val="20"/>
          <w:szCs w:val="24"/>
          <w:lang w:val="ms-MY"/>
        </w:rPr>
        <w:t>nsubstituted maleimide</w:t>
      </w:r>
      <w:r w:rsidR="000E7C86" w:rsidRPr="00FF4F72">
        <w:rPr>
          <w:rFonts w:ascii="Times New Roman" w:hAnsi="Times New Roman" w:cs="Times New Roman"/>
          <w:sz w:val="20"/>
          <w:szCs w:val="24"/>
          <w:lang w:val="ms-MY"/>
        </w:rPr>
        <w:t xml:space="preserve">, </w:t>
      </w:r>
      <w:r w:rsidR="000E7C86" w:rsidRPr="00FF4F72">
        <w:rPr>
          <w:rFonts w:ascii="Times New Roman" w:hAnsi="Times New Roman" w:cs="Times New Roman"/>
          <w:b/>
          <w:sz w:val="20"/>
          <w:szCs w:val="24"/>
          <w:lang w:val="ms-MY"/>
        </w:rPr>
        <w:t>M</w:t>
      </w:r>
      <w:r w:rsidR="006046AE" w:rsidRPr="00FF4F72">
        <w:rPr>
          <w:rFonts w:ascii="Times New Roman" w:hAnsi="Times New Roman" w:cs="Times New Roman"/>
          <w:b/>
          <w:sz w:val="20"/>
          <w:szCs w:val="24"/>
          <w:lang w:val="ms-MY"/>
        </w:rPr>
        <w:t>7</w:t>
      </w:r>
      <w:r w:rsidR="001B2C26" w:rsidRPr="00FF4F72">
        <w:rPr>
          <w:rFonts w:ascii="Times New Roman" w:hAnsi="Times New Roman" w:cs="Times New Roman"/>
          <w:sz w:val="20"/>
          <w:szCs w:val="24"/>
          <w:lang w:val="ms-MY"/>
        </w:rPr>
        <w:t xml:space="preserve"> </w:t>
      </w:r>
      <w:r w:rsidR="00F161B4" w:rsidRPr="00FF4F72">
        <w:rPr>
          <w:rFonts w:ascii="Times New Roman" w:hAnsi="Times New Roman" w:cs="Times New Roman"/>
          <w:sz w:val="20"/>
          <w:szCs w:val="24"/>
          <w:lang w:val="ms-MY"/>
        </w:rPr>
        <w:t xml:space="preserve">is very reactive towards </w:t>
      </w:r>
      <w:r w:rsidR="00F161B4" w:rsidRPr="00FF4F72">
        <w:rPr>
          <w:rFonts w:ascii="Times New Roman" w:hAnsi="Times New Roman" w:cs="Times New Roman"/>
          <w:i/>
          <w:sz w:val="20"/>
          <w:szCs w:val="24"/>
          <w:lang w:val="ms-MY"/>
        </w:rPr>
        <w:t>Saccharomyces cerevisiae</w:t>
      </w:r>
      <w:r w:rsidR="00590696" w:rsidRPr="00FF4F72">
        <w:rPr>
          <w:rFonts w:ascii="Times New Roman" w:hAnsi="Times New Roman" w:cs="Times New Roman"/>
          <w:sz w:val="20"/>
          <w:szCs w:val="24"/>
          <w:lang w:val="ms-MY"/>
        </w:rPr>
        <w:t>.</w:t>
      </w:r>
      <w:r w:rsidR="00FD2B24" w:rsidRPr="00FF4F72">
        <w:rPr>
          <w:rFonts w:ascii="Times New Roman" w:hAnsi="Times New Roman" w:cs="Times New Roman"/>
          <w:sz w:val="20"/>
          <w:szCs w:val="24"/>
        </w:rPr>
        <w:t xml:space="preserve"> </w:t>
      </w:r>
      <w:r w:rsidR="00FD2B24" w:rsidRPr="00FF4F72">
        <w:rPr>
          <w:rFonts w:ascii="Times New Roman" w:hAnsi="Times New Roman" w:cs="Times New Roman"/>
          <w:b/>
          <w:sz w:val="20"/>
          <w:szCs w:val="24"/>
        </w:rPr>
        <w:t>M</w:t>
      </w:r>
      <w:r w:rsidR="006046AE" w:rsidRPr="00FF4F72">
        <w:rPr>
          <w:rFonts w:ascii="Times New Roman" w:hAnsi="Times New Roman" w:cs="Times New Roman"/>
          <w:b/>
          <w:sz w:val="20"/>
          <w:szCs w:val="24"/>
        </w:rPr>
        <w:t>8</w:t>
      </w:r>
      <w:r w:rsidR="00321642" w:rsidRPr="00FF4F72">
        <w:rPr>
          <w:rFonts w:ascii="Times New Roman" w:hAnsi="Times New Roman" w:cs="Times New Roman"/>
          <w:sz w:val="20"/>
          <w:szCs w:val="24"/>
        </w:rPr>
        <w:t xml:space="preserve"> possess</w:t>
      </w:r>
      <w:r w:rsidR="00FD2B24" w:rsidRPr="00FF4F72">
        <w:rPr>
          <w:rFonts w:ascii="Times New Roman" w:hAnsi="Times New Roman" w:cs="Times New Roman"/>
          <w:sz w:val="20"/>
          <w:szCs w:val="24"/>
        </w:rPr>
        <w:t xml:space="preserve"> a trifl</w:t>
      </w:r>
      <w:r w:rsidR="00321080" w:rsidRPr="00FF4F72">
        <w:rPr>
          <w:rFonts w:ascii="Times New Roman" w:hAnsi="Times New Roman" w:cs="Times New Roman"/>
          <w:sz w:val="20"/>
          <w:szCs w:val="24"/>
        </w:rPr>
        <w:t>u</w:t>
      </w:r>
      <w:r w:rsidR="00FD2B24" w:rsidRPr="00FF4F72">
        <w:rPr>
          <w:rFonts w:ascii="Times New Roman" w:hAnsi="Times New Roman" w:cs="Times New Roman"/>
          <w:sz w:val="20"/>
          <w:szCs w:val="24"/>
        </w:rPr>
        <w:t>oromethane moiety</w:t>
      </w:r>
      <w:r w:rsidR="007B3C8D" w:rsidRPr="00FF4F72">
        <w:rPr>
          <w:rFonts w:ascii="Times New Roman" w:hAnsi="Times New Roman" w:cs="Times New Roman"/>
          <w:sz w:val="20"/>
          <w:szCs w:val="24"/>
        </w:rPr>
        <w:t xml:space="preserve"> which is often used to increase the biological stability of a drug. </w:t>
      </w:r>
      <w:r w:rsidRPr="00FF4F72">
        <w:rPr>
          <w:rFonts w:ascii="Times New Roman" w:hAnsi="Times New Roman" w:cs="Times New Roman"/>
          <w:sz w:val="20"/>
          <w:szCs w:val="24"/>
        </w:rPr>
        <w:t xml:space="preserve">Nonetheless, our finding </w:t>
      </w:r>
      <w:r w:rsidR="007B3C8D" w:rsidRPr="00FF4F72">
        <w:rPr>
          <w:rFonts w:ascii="Times New Roman" w:hAnsi="Times New Roman" w:cs="Times New Roman"/>
          <w:sz w:val="20"/>
          <w:szCs w:val="24"/>
        </w:rPr>
        <w:t xml:space="preserve">indicated that </w:t>
      </w:r>
      <w:r w:rsidR="00A72599" w:rsidRPr="00FF4F72">
        <w:rPr>
          <w:rFonts w:ascii="Times New Roman" w:hAnsi="Times New Roman" w:cs="Times New Roman"/>
          <w:sz w:val="20"/>
          <w:szCs w:val="24"/>
        </w:rPr>
        <w:t xml:space="preserve">samples </w:t>
      </w:r>
      <w:r w:rsidR="00A72599" w:rsidRPr="00FF4F72">
        <w:rPr>
          <w:rFonts w:ascii="Times New Roman" w:hAnsi="Times New Roman" w:cs="Times New Roman"/>
          <w:b/>
          <w:sz w:val="20"/>
          <w:szCs w:val="24"/>
        </w:rPr>
        <w:lastRenderedPageBreak/>
        <w:t>M</w:t>
      </w:r>
      <w:r w:rsidR="006046AE" w:rsidRPr="00FF4F72">
        <w:rPr>
          <w:rFonts w:ascii="Times New Roman" w:hAnsi="Times New Roman" w:cs="Times New Roman"/>
          <w:b/>
          <w:sz w:val="20"/>
          <w:szCs w:val="24"/>
        </w:rPr>
        <w:t>8</w:t>
      </w:r>
      <w:r w:rsidR="00A72599" w:rsidRPr="00FF4F72">
        <w:rPr>
          <w:rFonts w:ascii="Times New Roman" w:hAnsi="Times New Roman" w:cs="Times New Roman"/>
          <w:sz w:val="20"/>
          <w:szCs w:val="24"/>
        </w:rPr>
        <w:t xml:space="preserve"> to </w:t>
      </w:r>
      <w:r w:rsidR="00A72599" w:rsidRPr="00FF4F72">
        <w:rPr>
          <w:rFonts w:ascii="Times New Roman" w:hAnsi="Times New Roman" w:cs="Times New Roman"/>
          <w:b/>
          <w:sz w:val="20"/>
          <w:szCs w:val="24"/>
        </w:rPr>
        <w:t>M1</w:t>
      </w:r>
      <w:r w:rsidR="006046AE" w:rsidRPr="00FF4F72">
        <w:rPr>
          <w:rFonts w:ascii="Times New Roman" w:hAnsi="Times New Roman" w:cs="Times New Roman"/>
          <w:b/>
          <w:sz w:val="20"/>
          <w:szCs w:val="24"/>
        </w:rPr>
        <w:t>1</w:t>
      </w:r>
      <w:r w:rsidR="00A72599" w:rsidRPr="00FF4F72">
        <w:rPr>
          <w:rFonts w:ascii="Times New Roman" w:hAnsi="Times New Roman" w:cs="Times New Roman"/>
          <w:sz w:val="20"/>
          <w:szCs w:val="24"/>
        </w:rPr>
        <w:t xml:space="preserve"> are generally unreactive, except that </w:t>
      </w:r>
      <w:r w:rsidR="00A72599" w:rsidRPr="00FF4F72">
        <w:rPr>
          <w:rFonts w:ascii="Times New Roman" w:hAnsi="Times New Roman" w:cs="Times New Roman"/>
          <w:b/>
          <w:sz w:val="20"/>
          <w:szCs w:val="24"/>
        </w:rPr>
        <w:t>M</w:t>
      </w:r>
      <w:r w:rsidRPr="00FF4F72">
        <w:rPr>
          <w:rFonts w:ascii="Times New Roman" w:hAnsi="Times New Roman" w:cs="Times New Roman"/>
          <w:b/>
          <w:sz w:val="20"/>
          <w:szCs w:val="24"/>
        </w:rPr>
        <w:t>10</w:t>
      </w:r>
      <w:r w:rsidR="00A72599" w:rsidRPr="00FF4F72">
        <w:rPr>
          <w:rFonts w:ascii="Times New Roman" w:hAnsi="Times New Roman" w:cs="Times New Roman"/>
          <w:sz w:val="20"/>
          <w:szCs w:val="24"/>
        </w:rPr>
        <w:t xml:space="preserve"> showed a small inhibition zone of 9 mm towards </w:t>
      </w:r>
      <w:r w:rsidR="00A72599" w:rsidRPr="00FF4F72">
        <w:rPr>
          <w:rFonts w:ascii="Times New Roman" w:hAnsi="Times New Roman" w:cs="Times New Roman"/>
          <w:i/>
          <w:sz w:val="20"/>
          <w:szCs w:val="24"/>
          <w:lang w:val="ms-MY"/>
        </w:rPr>
        <w:t>Saccharomyces cerevisiae</w:t>
      </w:r>
      <w:r w:rsidR="00BF3D0B" w:rsidRPr="00FF4F72">
        <w:rPr>
          <w:rFonts w:ascii="Times New Roman" w:hAnsi="Times New Roman" w:cs="Times New Roman"/>
          <w:sz w:val="20"/>
          <w:szCs w:val="24"/>
          <w:lang w:val="ms-MY"/>
        </w:rPr>
        <w:t>.</w:t>
      </w:r>
    </w:p>
    <w:p w:rsidR="00FF4F72" w:rsidRDefault="00FF4F72" w:rsidP="00FF4F72">
      <w:pPr>
        <w:spacing w:after="0" w:line="240" w:lineRule="auto"/>
        <w:jc w:val="both"/>
        <w:rPr>
          <w:rFonts w:ascii="Times New Roman" w:hAnsi="Times New Roman" w:cs="Times New Roman"/>
          <w:sz w:val="20"/>
          <w:szCs w:val="24"/>
          <w:lang w:val="ms-MY"/>
        </w:rPr>
      </w:pPr>
    </w:p>
    <w:p w:rsidR="00FF4F72" w:rsidRDefault="009511AF" w:rsidP="00FF4F72">
      <w:pPr>
        <w:spacing w:after="0" w:line="240" w:lineRule="auto"/>
        <w:jc w:val="both"/>
        <w:rPr>
          <w:rFonts w:ascii="Times New Roman" w:hAnsi="Times New Roman" w:cs="Times New Roman"/>
          <w:sz w:val="20"/>
          <w:szCs w:val="24"/>
          <w:lang w:val="ms-MY"/>
        </w:rPr>
      </w:pPr>
      <w:r w:rsidRPr="00FF4F72">
        <w:rPr>
          <w:rFonts w:ascii="Times New Roman" w:hAnsi="Times New Roman" w:cs="Times New Roman"/>
          <w:sz w:val="20"/>
          <w:szCs w:val="24"/>
        </w:rPr>
        <w:t xml:space="preserve">Generally, </w:t>
      </w:r>
      <w:r w:rsidR="00587AC5" w:rsidRPr="00FF4F72">
        <w:rPr>
          <w:rFonts w:ascii="Times New Roman" w:hAnsi="Times New Roman" w:cs="Times New Roman"/>
          <w:sz w:val="20"/>
          <w:szCs w:val="24"/>
        </w:rPr>
        <w:t xml:space="preserve">most of the samples were </w:t>
      </w:r>
      <w:r w:rsidRPr="00FF4F72">
        <w:rPr>
          <w:rFonts w:ascii="Times New Roman" w:hAnsi="Times New Roman" w:cs="Times New Roman"/>
          <w:sz w:val="20"/>
          <w:szCs w:val="24"/>
        </w:rPr>
        <w:t>biological</w:t>
      </w:r>
      <w:r w:rsidR="00587AC5" w:rsidRPr="00FF4F72">
        <w:rPr>
          <w:rFonts w:ascii="Times New Roman" w:hAnsi="Times New Roman" w:cs="Times New Roman"/>
          <w:sz w:val="20"/>
          <w:szCs w:val="24"/>
        </w:rPr>
        <w:t>ly</w:t>
      </w:r>
      <w:r w:rsidRPr="00FF4F72">
        <w:rPr>
          <w:rFonts w:ascii="Times New Roman" w:hAnsi="Times New Roman" w:cs="Times New Roman"/>
          <w:sz w:val="20"/>
          <w:szCs w:val="24"/>
        </w:rPr>
        <w:t xml:space="preserve"> activ</w:t>
      </w:r>
      <w:r w:rsidR="00587AC5" w:rsidRPr="00FF4F72">
        <w:rPr>
          <w:rFonts w:ascii="Times New Roman" w:hAnsi="Times New Roman" w:cs="Times New Roman"/>
          <w:sz w:val="20"/>
          <w:szCs w:val="24"/>
        </w:rPr>
        <w:t xml:space="preserve">e </w:t>
      </w:r>
      <w:r w:rsidRPr="00FF4F72">
        <w:rPr>
          <w:rFonts w:ascii="Times New Roman" w:hAnsi="Times New Roman" w:cs="Times New Roman"/>
          <w:sz w:val="20"/>
          <w:szCs w:val="24"/>
        </w:rPr>
        <w:t xml:space="preserve">against the </w:t>
      </w:r>
      <w:r w:rsidR="00354688" w:rsidRPr="00FF4F72">
        <w:rPr>
          <w:rFonts w:ascii="Times New Roman" w:hAnsi="Times New Roman" w:cs="Times New Roman"/>
          <w:sz w:val="20"/>
          <w:szCs w:val="24"/>
        </w:rPr>
        <w:t xml:space="preserve">yeast </w:t>
      </w:r>
      <w:r w:rsidR="00354688" w:rsidRPr="00FF4F72">
        <w:rPr>
          <w:rFonts w:ascii="Times New Roman" w:hAnsi="Times New Roman" w:cs="Times New Roman"/>
          <w:i/>
          <w:sz w:val="20"/>
          <w:szCs w:val="24"/>
          <w:lang w:val="ms-MY"/>
        </w:rPr>
        <w:t>Saccharomyces cerevisiae</w:t>
      </w:r>
      <w:r w:rsidR="00354688" w:rsidRPr="00FF4F72">
        <w:rPr>
          <w:rFonts w:ascii="Times New Roman" w:hAnsi="Times New Roman" w:cs="Times New Roman"/>
          <w:sz w:val="20"/>
          <w:szCs w:val="24"/>
          <w:lang w:val="ms-MY"/>
        </w:rPr>
        <w:t xml:space="preserve"> compared to </w:t>
      </w:r>
      <w:r w:rsidR="00354688" w:rsidRPr="00FF4F72">
        <w:rPr>
          <w:rFonts w:ascii="Times New Roman" w:hAnsi="Times New Roman" w:cs="Times New Roman"/>
          <w:i/>
          <w:sz w:val="20"/>
          <w:szCs w:val="24"/>
          <w:lang w:val="ms-MY"/>
        </w:rPr>
        <w:t xml:space="preserve">Escherichia coli </w:t>
      </w:r>
      <w:r w:rsidR="00354688" w:rsidRPr="00FF4F72">
        <w:rPr>
          <w:rFonts w:ascii="Times New Roman" w:hAnsi="Times New Roman" w:cs="Times New Roman"/>
          <w:sz w:val="20"/>
          <w:szCs w:val="24"/>
          <w:lang w:val="ms-MY"/>
        </w:rPr>
        <w:t xml:space="preserve">and </w:t>
      </w:r>
      <w:r w:rsidR="00354688" w:rsidRPr="00FF4F72">
        <w:rPr>
          <w:rFonts w:ascii="Times New Roman" w:hAnsi="Times New Roman" w:cs="Times New Roman"/>
          <w:i/>
          <w:sz w:val="20"/>
          <w:szCs w:val="24"/>
          <w:lang w:val="ms-MY"/>
        </w:rPr>
        <w:t>Bacillus subtilis</w:t>
      </w:r>
      <w:r w:rsidR="007C6BDA" w:rsidRPr="00FF4F72">
        <w:rPr>
          <w:rFonts w:ascii="Times New Roman" w:hAnsi="Times New Roman" w:cs="Times New Roman"/>
          <w:sz w:val="20"/>
          <w:szCs w:val="24"/>
          <w:lang w:val="ms-MY"/>
        </w:rPr>
        <w:t xml:space="preserve">. It is also noted that </w:t>
      </w:r>
      <w:r w:rsidR="00CE6893" w:rsidRPr="00FF4F72">
        <w:rPr>
          <w:rFonts w:ascii="Times New Roman" w:hAnsi="Times New Roman" w:cs="Times New Roman"/>
          <w:sz w:val="20"/>
          <w:szCs w:val="24"/>
          <w:lang w:val="ms-MY"/>
        </w:rPr>
        <w:t>the biological reactivity of</w:t>
      </w:r>
      <w:r w:rsidR="00587AC5" w:rsidRPr="00FF4F72">
        <w:rPr>
          <w:rFonts w:ascii="Times New Roman" w:hAnsi="Times New Roman" w:cs="Times New Roman"/>
          <w:sz w:val="20"/>
          <w:szCs w:val="24"/>
          <w:lang w:val="ms-MY"/>
        </w:rPr>
        <w:t xml:space="preserve"> the</w:t>
      </w:r>
      <w:r w:rsidR="00CE6893" w:rsidRPr="00FF4F72">
        <w:rPr>
          <w:rFonts w:ascii="Times New Roman" w:hAnsi="Times New Roman" w:cs="Times New Roman"/>
          <w:sz w:val="20"/>
          <w:szCs w:val="24"/>
          <w:lang w:val="ms-MY"/>
        </w:rPr>
        <w:t xml:space="preserve"> samples does not</w:t>
      </w:r>
      <w:r w:rsidR="00587AC5" w:rsidRPr="00FF4F72">
        <w:rPr>
          <w:rFonts w:ascii="Times New Roman" w:hAnsi="Times New Roman" w:cs="Times New Roman"/>
          <w:sz w:val="20"/>
          <w:szCs w:val="24"/>
          <w:lang w:val="ms-MY"/>
        </w:rPr>
        <w:t xml:space="preserve"> directly</w:t>
      </w:r>
      <w:r w:rsidR="00CE6893" w:rsidRPr="00FF4F72">
        <w:rPr>
          <w:rFonts w:ascii="Times New Roman" w:hAnsi="Times New Roman" w:cs="Times New Roman"/>
          <w:sz w:val="20"/>
          <w:szCs w:val="24"/>
          <w:lang w:val="ms-MY"/>
        </w:rPr>
        <w:t xml:space="preserve"> </w:t>
      </w:r>
      <w:r w:rsidR="00587AC5" w:rsidRPr="00FF4F72">
        <w:rPr>
          <w:rFonts w:ascii="Times New Roman" w:hAnsi="Times New Roman" w:cs="Times New Roman"/>
          <w:sz w:val="20"/>
          <w:szCs w:val="24"/>
          <w:lang w:val="ms-MY"/>
        </w:rPr>
        <w:t>proportional to the</w:t>
      </w:r>
      <w:r w:rsidR="00CE6893" w:rsidRPr="00FF4F72">
        <w:rPr>
          <w:rFonts w:ascii="Times New Roman" w:hAnsi="Times New Roman" w:cs="Times New Roman"/>
          <w:sz w:val="20"/>
          <w:szCs w:val="24"/>
          <w:lang w:val="ms-MY"/>
        </w:rPr>
        <w:t xml:space="preserve"> </w:t>
      </w:r>
      <w:r w:rsidR="00FC4D30" w:rsidRPr="00FF4F72">
        <w:rPr>
          <w:rFonts w:ascii="Times New Roman" w:hAnsi="Times New Roman" w:cs="Times New Roman"/>
          <w:sz w:val="20"/>
          <w:szCs w:val="24"/>
          <w:lang w:val="ms-MY"/>
        </w:rPr>
        <w:t xml:space="preserve">dosage </w:t>
      </w:r>
      <w:r w:rsidR="00CE6893" w:rsidRPr="00FF4F72">
        <w:rPr>
          <w:rFonts w:ascii="Times New Roman" w:hAnsi="Times New Roman" w:cs="Times New Roman"/>
          <w:sz w:val="20"/>
          <w:szCs w:val="24"/>
          <w:lang w:val="ms-MY"/>
        </w:rPr>
        <w:t>concentration</w:t>
      </w:r>
      <w:r w:rsidR="006E79E8" w:rsidRPr="00FF4F72">
        <w:rPr>
          <w:rFonts w:ascii="Times New Roman" w:hAnsi="Times New Roman" w:cs="Times New Roman"/>
          <w:sz w:val="20"/>
          <w:szCs w:val="24"/>
          <w:lang w:val="ms-MY"/>
        </w:rPr>
        <w:t xml:space="preserve">. This </w:t>
      </w:r>
      <w:r w:rsidR="00213910" w:rsidRPr="00FF4F72">
        <w:rPr>
          <w:rFonts w:ascii="Times New Roman" w:hAnsi="Times New Roman" w:cs="Times New Roman"/>
          <w:sz w:val="20"/>
          <w:szCs w:val="24"/>
          <w:lang w:val="ms-MY"/>
        </w:rPr>
        <w:t>might</w:t>
      </w:r>
      <w:r w:rsidR="006E79E8" w:rsidRPr="00FF4F72">
        <w:rPr>
          <w:rFonts w:ascii="Times New Roman" w:hAnsi="Times New Roman" w:cs="Times New Roman"/>
          <w:sz w:val="20"/>
          <w:szCs w:val="24"/>
          <w:lang w:val="ms-MY"/>
        </w:rPr>
        <w:t xml:space="preserve"> be due to the reason that maleimide compounds only show optimum biological reactivity at optimum dosage</w:t>
      </w:r>
      <w:r w:rsidR="00213910" w:rsidRPr="00FF4F72">
        <w:rPr>
          <w:rFonts w:ascii="Times New Roman" w:hAnsi="Times New Roman" w:cs="Times New Roman"/>
          <w:sz w:val="20"/>
          <w:szCs w:val="24"/>
          <w:lang w:val="ms-MY"/>
        </w:rPr>
        <w:t>.</w:t>
      </w:r>
      <w:r w:rsidR="006E79E8" w:rsidRPr="00FF4F72">
        <w:rPr>
          <w:rFonts w:ascii="Times New Roman" w:hAnsi="Times New Roman" w:cs="Times New Roman"/>
          <w:sz w:val="20"/>
          <w:szCs w:val="24"/>
          <w:lang w:val="ms-MY"/>
        </w:rPr>
        <w:t xml:space="preserve"> </w:t>
      </w:r>
      <w:r w:rsidR="00213910" w:rsidRPr="00FF4F72">
        <w:rPr>
          <w:rFonts w:ascii="Times New Roman" w:hAnsi="Times New Roman" w:cs="Times New Roman"/>
          <w:sz w:val="20"/>
          <w:szCs w:val="24"/>
          <w:lang w:val="ms-MY"/>
        </w:rPr>
        <w:t>H</w:t>
      </w:r>
      <w:r w:rsidR="006E79E8" w:rsidRPr="00FF4F72">
        <w:rPr>
          <w:rFonts w:ascii="Times New Roman" w:hAnsi="Times New Roman" w:cs="Times New Roman"/>
          <w:sz w:val="20"/>
          <w:szCs w:val="24"/>
          <w:lang w:val="ms-MY"/>
        </w:rPr>
        <w:t>ence</w:t>
      </w:r>
      <w:r w:rsidR="00213910" w:rsidRPr="00FF4F72">
        <w:rPr>
          <w:rFonts w:ascii="Times New Roman" w:hAnsi="Times New Roman" w:cs="Times New Roman"/>
          <w:sz w:val="20"/>
          <w:szCs w:val="24"/>
          <w:lang w:val="ms-MY"/>
        </w:rPr>
        <w:t>,</w:t>
      </w:r>
      <w:r w:rsidR="006E79E8" w:rsidRPr="00FF4F72">
        <w:rPr>
          <w:rFonts w:ascii="Times New Roman" w:hAnsi="Times New Roman" w:cs="Times New Roman"/>
          <w:sz w:val="20"/>
          <w:szCs w:val="24"/>
          <w:lang w:val="ms-MY"/>
        </w:rPr>
        <w:t xml:space="preserve"> any concentrations beyond the optimum range would have no effect against the microbes tested. </w:t>
      </w:r>
      <w:r w:rsidR="00212CE6" w:rsidRPr="00FF4F72">
        <w:rPr>
          <w:rFonts w:ascii="Times New Roman" w:hAnsi="Times New Roman" w:cs="Times New Roman"/>
          <w:sz w:val="20"/>
          <w:szCs w:val="24"/>
          <w:lang w:val="ms-MY"/>
        </w:rPr>
        <w:t>Fascinatingly</w:t>
      </w:r>
      <w:r w:rsidR="00AA3D95" w:rsidRPr="00FF4F72">
        <w:rPr>
          <w:rFonts w:ascii="Times New Roman" w:hAnsi="Times New Roman" w:cs="Times New Roman"/>
          <w:sz w:val="20"/>
          <w:szCs w:val="24"/>
          <w:lang w:val="ms-MY"/>
        </w:rPr>
        <w:t>, maleimides substituted with methyl phe</w:t>
      </w:r>
      <w:r w:rsidR="00F36B03" w:rsidRPr="00FF4F72">
        <w:rPr>
          <w:rFonts w:ascii="Times New Roman" w:hAnsi="Times New Roman" w:cs="Times New Roman"/>
          <w:sz w:val="20"/>
          <w:szCs w:val="24"/>
          <w:lang w:val="ms-MY"/>
        </w:rPr>
        <w:t>nyl group are among the most reactive compounds tested. Their inhibition zone is comparable to that of the p</w:t>
      </w:r>
      <w:r w:rsidR="00FF4F72">
        <w:rPr>
          <w:rFonts w:ascii="Times New Roman" w:hAnsi="Times New Roman" w:cs="Times New Roman"/>
          <w:sz w:val="20"/>
          <w:szCs w:val="24"/>
          <w:lang w:val="ms-MY"/>
        </w:rPr>
        <w:t>ositive control.</w:t>
      </w:r>
    </w:p>
    <w:p w:rsidR="00FF4F72" w:rsidRDefault="00FF4F72" w:rsidP="00FF4F72">
      <w:pPr>
        <w:spacing w:after="0" w:line="240" w:lineRule="auto"/>
        <w:jc w:val="both"/>
        <w:rPr>
          <w:rFonts w:ascii="Times New Roman" w:hAnsi="Times New Roman" w:cs="Times New Roman"/>
          <w:sz w:val="20"/>
          <w:szCs w:val="24"/>
          <w:lang w:val="ms-MY"/>
        </w:rPr>
      </w:pPr>
    </w:p>
    <w:p w:rsidR="00FF4F72" w:rsidRDefault="00212CE6" w:rsidP="00FF4F72">
      <w:pPr>
        <w:spacing w:after="0" w:line="240" w:lineRule="auto"/>
        <w:jc w:val="both"/>
        <w:rPr>
          <w:rFonts w:ascii="Times New Roman" w:hAnsi="Times New Roman" w:cs="Times New Roman"/>
          <w:sz w:val="20"/>
          <w:szCs w:val="24"/>
          <w:lang w:val="ms-MY"/>
        </w:rPr>
      </w:pPr>
      <w:r w:rsidRPr="00FF4F72">
        <w:rPr>
          <w:rFonts w:ascii="Times New Roman" w:hAnsi="Times New Roman" w:cs="Times New Roman"/>
          <w:sz w:val="20"/>
          <w:szCs w:val="24"/>
          <w:lang w:val="ms-MY"/>
        </w:rPr>
        <w:t>In addition, unsubstituted maleimide was more reactive towar</w:t>
      </w:r>
      <w:r w:rsidR="00B7591E" w:rsidRPr="00FF4F72">
        <w:rPr>
          <w:rFonts w:ascii="Times New Roman" w:hAnsi="Times New Roman" w:cs="Times New Roman"/>
          <w:sz w:val="20"/>
          <w:szCs w:val="24"/>
          <w:lang w:val="ms-MY"/>
        </w:rPr>
        <w:t>d</w:t>
      </w:r>
      <w:r w:rsidRPr="00FF4F72">
        <w:rPr>
          <w:rFonts w:ascii="Times New Roman" w:hAnsi="Times New Roman" w:cs="Times New Roman"/>
          <w:sz w:val="20"/>
          <w:szCs w:val="24"/>
          <w:lang w:val="ms-MY"/>
        </w:rPr>
        <w:t>s the microbes compare</w:t>
      </w:r>
      <w:r w:rsidR="00980464" w:rsidRPr="00FF4F72">
        <w:rPr>
          <w:rFonts w:ascii="Times New Roman" w:hAnsi="Times New Roman" w:cs="Times New Roman"/>
          <w:sz w:val="20"/>
          <w:szCs w:val="24"/>
          <w:lang w:val="ms-MY"/>
        </w:rPr>
        <w:t xml:space="preserve">d to the </w:t>
      </w:r>
      <w:r w:rsidR="00D81F65" w:rsidRPr="00FF4F72">
        <w:rPr>
          <w:rFonts w:ascii="Times New Roman" w:hAnsi="Times New Roman" w:cs="Times New Roman"/>
          <w:i/>
          <w:sz w:val="20"/>
          <w:szCs w:val="24"/>
          <w:lang w:val="ms-MY"/>
        </w:rPr>
        <w:t>N</w:t>
      </w:r>
      <w:r w:rsidR="00D81F65" w:rsidRPr="00FF4F72">
        <w:rPr>
          <w:rFonts w:ascii="Times New Roman" w:hAnsi="Times New Roman" w:cs="Times New Roman"/>
          <w:sz w:val="20"/>
          <w:szCs w:val="24"/>
          <w:lang w:val="ms-MY"/>
        </w:rPr>
        <w:t>-</w:t>
      </w:r>
      <w:r w:rsidR="00980464" w:rsidRPr="00FF4F72">
        <w:rPr>
          <w:rFonts w:ascii="Times New Roman" w:hAnsi="Times New Roman" w:cs="Times New Roman"/>
          <w:sz w:val="20"/>
          <w:szCs w:val="24"/>
          <w:lang w:val="ms-MY"/>
        </w:rPr>
        <w:t>substituted maleimide since the maleimide core itself is the main active centre which possess good biological activites</w:t>
      </w:r>
      <w:r w:rsidR="00F6139D" w:rsidRPr="00FF4F72">
        <w:rPr>
          <w:rFonts w:ascii="Times New Roman" w:hAnsi="Times New Roman" w:cs="Times New Roman"/>
          <w:sz w:val="20"/>
          <w:szCs w:val="24"/>
          <w:lang w:val="ms-MY"/>
        </w:rPr>
        <w:t xml:space="preserve"> [15]</w:t>
      </w:r>
      <w:r w:rsidR="00980464" w:rsidRPr="00FF4F72">
        <w:rPr>
          <w:rFonts w:ascii="Times New Roman" w:hAnsi="Times New Roman" w:cs="Times New Roman"/>
          <w:sz w:val="20"/>
          <w:szCs w:val="24"/>
          <w:lang w:val="ms-MY"/>
        </w:rPr>
        <w:t xml:space="preserve">. Thus, it is apparent that the introduction of </w:t>
      </w:r>
      <w:r w:rsidR="00D81F65" w:rsidRPr="00FF4F72">
        <w:rPr>
          <w:rFonts w:ascii="Times New Roman" w:hAnsi="Times New Roman" w:cs="Times New Roman"/>
          <w:sz w:val="20"/>
          <w:szCs w:val="24"/>
          <w:lang w:val="ms-MY"/>
        </w:rPr>
        <w:t xml:space="preserve">bulky </w:t>
      </w:r>
      <w:r w:rsidR="00980464" w:rsidRPr="00FF4F72">
        <w:rPr>
          <w:rFonts w:ascii="Times New Roman" w:hAnsi="Times New Roman" w:cs="Times New Roman"/>
          <w:sz w:val="20"/>
          <w:szCs w:val="24"/>
          <w:lang w:val="ms-MY"/>
        </w:rPr>
        <w:t>substituents at the</w:t>
      </w:r>
      <w:r w:rsidR="00980464" w:rsidRPr="00FF4F72">
        <w:rPr>
          <w:rFonts w:ascii="Times New Roman" w:hAnsi="Times New Roman" w:cs="Times New Roman"/>
          <w:i/>
          <w:sz w:val="20"/>
          <w:szCs w:val="24"/>
          <w:lang w:val="ms-MY"/>
        </w:rPr>
        <w:t xml:space="preserve"> N</w:t>
      </w:r>
      <w:r w:rsidR="00980464" w:rsidRPr="00FF4F72">
        <w:rPr>
          <w:rFonts w:ascii="Times New Roman" w:hAnsi="Times New Roman" w:cs="Times New Roman"/>
          <w:sz w:val="20"/>
          <w:szCs w:val="24"/>
          <w:lang w:val="ms-MY"/>
        </w:rPr>
        <w:t xml:space="preserve"> position of the maleimide ring had different influence on the biological activities. A possible explanation is that maleimid</w:t>
      </w:r>
      <w:r w:rsidR="00D81F65" w:rsidRPr="00FF4F72">
        <w:rPr>
          <w:rFonts w:ascii="Times New Roman" w:hAnsi="Times New Roman" w:cs="Times New Roman"/>
          <w:sz w:val="20"/>
          <w:szCs w:val="24"/>
          <w:lang w:val="ms-MY"/>
        </w:rPr>
        <w:t>e and deri</w:t>
      </w:r>
      <w:r w:rsidR="00980464" w:rsidRPr="00FF4F72">
        <w:rPr>
          <w:rFonts w:ascii="Times New Roman" w:hAnsi="Times New Roman" w:cs="Times New Roman"/>
          <w:sz w:val="20"/>
          <w:szCs w:val="24"/>
          <w:lang w:val="ms-MY"/>
        </w:rPr>
        <w:t>v</w:t>
      </w:r>
      <w:r w:rsidR="00D81F65" w:rsidRPr="00FF4F72">
        <w:rPr>
          <w:rFonts w:ascii="Times New Roman" w:hAnsi="Times New Roman" w:cs="Times New Roman"/>
          <w:sz w:val="20"/>
          <w:szCs w:val="24"/>
          <w:lang w:val="ms-MY"/>
        </w:rPr>
        <w:t>atives could inactivate</w:t>
      </w:r>
      <w:r w:rsidR="00980464" w:rsidRPr="00FF4F72">
        <w:rPr>
          <w:rFonts w:ascii="Times New Roman" w:hAnsi="Times New Roman" w:cs="Times New Roman"/>
          <w:sz w:val="20"/>
          <w:szCs w:val="24"/>
          <w:lang w:val="ms-MY"/>
        </w:rPr>
        <w:t xml:space="preserve"> some enzymes in the microbes. With change in the polarity and chain length of </w:t>
      </w:r>
      <w:r w:rsidR="00980464" w:rsidRPr="00FF4F72">
        <w:rPr>
          <w:rFonts w:ascii="Times New Roman" w:hAnsi="Times New Roman" w:cs="Times New Roman"/>
          <w:i/>
          <w:sz w:val="20"/>
          <w:szCs w:val="24"/>
          <w:lang w:val="ms-MY"/>
        </w:rPr>
        <w:t>N</w:t>
      </w:r>
      <w:r w:rsidR="00980464" w:rsidRPr="00FF4F72">
        <w:rPr>
          <w:rFonts w:ascii="Times New Roman" w:hAnsi="Times New Roman" w:cs="Times New Roman"/>
          <w:sz w:val="20"/>
          <w:szCs w:val="24"/>
          <w:lang w:val="ms-MY"/>
        </w:rPr>
        <w:t>-</w:t>
      </w:r>
      <w:r w:rsidR="00D81F65" w:rsidRPr="00FF4F72">
        <w:rPr>
          <w:rFonts w:ascii="Times New Roman" w:hAnsi="Times New Roman" w:cs="Times New Roman"/>
          <w:sz w:val="20"/>
          <w:szCs w:val="24"/>
          <w:lang w:val="ms-MY"/>
        </w:rPr>
        <w:t xml:space="preserve">phenyl </w:t>
      </w:r>
      <w:r w:rsidR="00980464" w:rsidRPr="00FF4F72">
        <w:rPr>
          <w:rFonts w:ascii="Times New Roman" w:hAnsi="Times New Roman" w:cs="Times New Roman"/>
          <w:sz w:val="20"/>
          <w:szCs w:val="24"/>
          <w:lang w:val="ms-MY"/>
        </w:rPr>
        <w:t>substituents, their capacity to bind to eznyme differs and therefore also had diff</w:t>
      </w:r>
      <w:r w:rsidR="00D81F65" w:rsidRPr="00FF4F72">
        <w:rPr>
          <w:rFonts w:ascii="Times New Roman" w:hAnsi="Times New Roman" w:cs="Times New Roman"/>
          <w:sz w:val="20"/>
          <w:szCs w:val="24"/>
          <w:lang w:val="ms-MY"/>
        </w:rPr>
        <w:t>e</w:t>
      </w:r>
      <w:r w:rsidR="00980464" w:rsidRPr="00FF4F72">
        <w:rPr>
          <w:rFonts w:ascii="Times New Roman" w:hAnsi="Times New Roman" w:cs="Times New Roman"/>
          <w:sz w:val="20"/>
          <w:szCs w:val="24"/>
          <w:lang w:val="ms-MY"/>
        </w:rPr>
        <w:t>ren</w:t>
      </w:r>
      <w:r w:rsidR="00D81F65" w:rsidRPr="00FF4F72">
        <w:rPr>
          <w:rFonts w:ascii="Times New Roman" w:hAnsi="Times New Roman" w:cs="Times New Roman"/>
          <w:sz w:val="20"/>
          <w:szCs w:val="24"/>
          <w:lang w:val="ms-MY"/>
        </w:rPr>
        <w:t>t influence on biological activ</w:t>
      </w:r>
      <w:r w:rsidR="00FF4F72">
        <w:rPr>
          <w:rFonts w:ascii="Times New Roman" w:hAnsi="Times New Roman" w:cs="Times New Roman"/>
          <w:sz w:val="20"/>
          <w:szCs w:val="24"/>
          <w:lang w:val="ms-MY"/>
        </w:rPr>
        <w:t>ities.</w:t>
      </w:r>
    </w:p>
    <w:p w:rsidR="00FF4F72" w:rsidRDefault="00FF4F72" w:rsidP="00FF4F72">
      <w:pPr>
        <w:spacing w:after="0" w:line="240" w:lineRule="auto"/>
        <w:jc w:val="both"/>
        <w:rPr>
          <w:rFonts w:ascii="Times New Roman" w:hAnsi="Times New Roman" w:cs="Times New Roman"/>
          <w:sz w:val="20"/>
          <w:szCs w:val="24"/>
          <w:lang w:val="ms-MY"/>
        </w:rPr>
      </w:pPr>
    </w:p>
    <w:p w:rsidR="00FF4F72" w:rsidRDefault="007F1FB3" w:rsidP="00FF4F72">
      <w:pPr>
        <w:spacing w:after="0" w:line="240" w:lineRule="auto"/>
        <w:jc w:val="center"/>
        <w:rPr>
          <w:rFonts w:ascii="Times New Roman" w:hAnsi="Times New Roman" w:cs="Times New Roman"/>
          <w:sz w:val="20"/>
          <w:szCs w:val="24"/>
        </w:rPr>
      </w:pPr>
      <w:r w:rsidRPr="00FF4F72">
        <w:rPr>
          <w:rFonts w:ascii="Times New Roman" w:hAnsi="Times New Roman" w:cs="Times New Roman"/>
          <w:b/>
          <w:sz w:val="20"/>
          <w:szCs w:val="24"/>
        </w:rPr>
        <w:t>Conclusion</w:t>
      </w:r>
    </w:p>
    <w:p w:rsidR="00FF4F72" w:rsidRDefault="00D84785" w:rsidP="00FF4F72">
      <w:pPr>
        <w:spacing w:after="0" w:line="240" w:lineRule="auto"/>
        <w:jc w:val="both"/>
        <w:rPr>
          <w:rFonts w:ascii="Times New Roman" w:hAnsi="Times New Roman" w:cs="Times New Roman"/>
          <w:sz w:val="20"/>
          <w:szCs w:val="24"/>
          <w:lang w:val="ms-MY"/>
        </w:rPr>
      </w:pPr>
      <w:r w:rsidRPr="00FF4F72">
        <w:rPr>
          <w:rFonts w:ascii="Times New Roman" w:hAnsi="Times New Roman" w:cs="Times New Roman"/>
          <w:sz w:val="20"/>
          <w:szCs w:val="24"/>
        </w:rPr>
        <w:t xml:space="preserve">In conclusion, </w:t>
      </w:r>
      <w:r w:rsidR="00D81F65" w:rsidRPr="00FF4F72">
        <w:rPr>
          <w:rFonts w:ascii="Times New Roman" w:hAnsi="Times New Roman" w:cs="Times New Roman"/>
          <w:sz w:val="20"/>
          <w:szCs w:val="24"/>
        </w:rPr>
        <w:t xml:space="preserve">the present work has demonstrated </w:t>
      </w:r>
      <w:r w:rsidRPr="00FF4F72">
        <w:rPr>
          <w:rFonts w:ascii="Times New Roman" w:hAnsi="Times New Roman" w:cs="Times New Roman"/>
          <w:sz w:val="20"/>
          <w:szCs w:val="24"/>
        </w:rPr>
        <w:t xml:space="preserve">that </w:t>
      </w:r>
      <w:r w:rsidR="00212CE6" w:rsidRPr="00FF4F72">
        <w:rPr>
          <w:rFonts w:ascii="Times New Roman" w:hAnsi="Times New Roman" w:cs="Times New Roman"/>
          <w:sz w:val="20"/>
          <w:szCs w:val="24"/>
        </w:rPr>
        <w:t>unsubst</w:t>
      </w:r>
      <w:r w:rsidR="00B7591E" w:rsidRPr="00FF4F72">
        <w:rPr>
          <w:rFonts w:ascii="Times New Roman" w:hAnsi="Times New Roman" w:cs="Times New Roman"/>
          <w:sz w:val="20"/>
          <w:szCs w:val="24"/>
        </w:rPr>
        <w:t>ituted maleimide was most r</w:t>
      </w:r>
      <w:r w:rsidR="00D81F65" w:rsidRPr="00FF4F72">
        <w:rPr>
          <w:rFonts w:ascii="Times New Roman" w:hAnsi="Times New Roman" w:cs="Times New Roman"/>
          <w:sz w:val="20"/>
          <w:szCs w:val="24"/>
        </w:rPr>
        <w:t xml:space="preserve">eactive while simple </w:t>
      </w:r>
      <w:r w:rsidR="00B7591E" w:rsidRPr="00FF4F72">
        <w:rPr>
          <w:rFonts w:ascii="Times New Roman" w:hAnsi="Times New Roman" w:cs="Times New Roman"/>
          <w:i/>
          <w:sz w:val="20"/>
          <w:szCs w:val="24"/>
        </w:rPr>
        <w:t>N</w:t>
      </w:r>
      <w:r w:rsidR="00B7591E" w:rsidRPr="00FF4F72">
        <w:rPr>
          <w:rFonts w:ascii="Times New Roman" w:hAnsi="Times New Roman" w:cs="Times New Roman"/>
          <w:sz w:val="20"/>
          <w:szCs w:val="24"/>
        </w:rPr>
        <w:t>-</w:t>
      </w:r>
      <w:r w:rsidR="00D81F65" w:rsidRPr="00FF4F72">
        <w:rPr>
          <w:rFonts w:ascii="Times New Roman" w:hAnsi="Times New Roman" w:cs="Times New Roman"/>
          <w:sz w:val="20"/>
          <w:szCs w:val="24"/>
        </w:rPr>
        <w:t xml:space="preserve">phenyl </w:t>
      </w:r>
      <w:r w:rsidR="00B7591E" w:rsidRPr="00FF4F72">
        <w:rPr>
          <w:rFonts w:ascii="Times New Roman" w:hAnsi="Times New Roman" w:cs="Times New Roman"/>
          <w:sz w:val="20"/>
          <w:szCs w:val="24"/>
        </w:rPr>
        <w:t>substituted</w:t>
      </w:r>
      <w:r w:rsidR="0019715C" w:rsidRPr="00FF4F72">
        <w:rPr>
          <w:rFonts w:ascii="Times New Roman" w:hAnsi="Times New Roman" w:cs="Times New Roman"/>
          <w:sz w:val="20"/>
          <w:szCs w:val="24"/>
        </w:rPr>
        <w:t xml:space="preserve"> maleimide</w:t>
      </w:r>
      <w:r w:rsidR="00B7591E" w:rsidRPr="00FF4F72">
        <w:rPr>
          <w:rFonts w:ascii="Times New Roman" w:hAnsi="Times New Roman" w:cs="Times New Roman"/>
          <w:sz w:val="20"/>
          <w:szCs w:val="24"/>
        </w:rPr>
        <w:t xml:space="preserve"> exhibit potential activity against the tested microbes. Nevertheless, bulky </w:t>
      </w:r>
      <w:r w:rsidR="00D81F65" w:rsidRPr="00FF4F72">
        <w:rPr>
          <w:rFonts w:ascii="Times New Roman" w:hAnsi="Times New Roman" w:cs="Times New Roman"/>
          <w:i/>
          <w:sz w:val="20"/>
          <w:szCs w:val="24"/>
        </w:rPr>
        <w:t>N</w:t>
      </w:r>
      <w:r w:rsidR="00D81F65" w:rsidRPr="00FF4F72">
        <w:rPr>
          <w:rFonts w:ascii="Times New Roman" w:hAnsi="Times New Roman" w:cs="Times New Roman"/>
          <w:sz w:val="20"/>
          <w:szCs w:val="24"/>
        </w:rPr>
        <w:t xml:space="preserve">-phenyl </w:t>
      </w:r>
      <w:r w:rsidR="00B7591E" w:rsidRPr="00FF4F72">
        <w:rPr>
          <w:rFonts w:ascii="Times New Roman" w:hAnsi="Times New Roman" w:cs="Times New Roman"/>
          <w:sz w:val="20"/>
          <w:szCs w:val="24"/>
        </w:rPr>
        <w:t xml:space="preserve">substituted maleimides were biologically inactive </w:t>
      </w:r>
      <w:r w:rsidR="00407BAE" w:rsidRPr="00FF4F72">
        <w:rPr>
          <w:rFonts w:ascii="Times New Roman" w:hAnsi="Times New Roman" w:cs="Times New Roman"/>
          <w:sz w:val="20"/>
          <w:szCs w:val="24"/>
        </w:rPr>
        <w:t>with</w:t>
      </w:r>
      <w:r w:rsidR="00B7591E" w:rsidRPr="00FF4F72">
        <w:rPr>
          <w:rFonts w:ascii="Times New Roman" w:hAnsi="Times New Roman" w:cs="Times New Roman"/>
          <w:sz w:val="20"/>
          <w:szCs w:val="24"/>
        </w:rPr>
        <w:t xml:space="preserve"> </w:t>
      </w:r>
      <w:r w:rsidR="00407BAE" w:rsidRPr="00FF4F72">
        <w:rPr>
          <w:rFonts w:ascii="Times New Roman" w:hAnsi="Times New Roman" w:cs="Times New Roman"/>
          <w:sz w:val="20"/>
          <w:szCs w:val="24"/>
        </w:rPr>
        <w:t>rapid decreasing action towards the microbe</w:t>
      </w:r>
      <w:r w:rsidR="00646169" w:rsidRPr="00FF4F72">
        <w:rPr>
          <w:rFonts w:ascii="Times New Roman" w:hAnsi="Times New Roman" w:cs="Times New Roman"/>
          <w:sz w:val="20"/>
          <w:szCs w:val="24"/>
        </w:rPr>
        <w:t xml:space="preserve"> when</w:t>
      </w:r>
      <w:r w:rsidR="00B7591E" w:rsidRPr="00FF4F72">
        <w:rPr>
          <w:rFonts w:ascii="Times New Roman" w:hAnsi="Times New Roman" w:cs="Times New Roman"/>
          <w:sz w:val="20"/>
          <w:szCs w:val="24"/>
        </w:rPr>
        <w:t xml:space="preserve"> more</w:t>
      </w:r>
      <w:r w:rsidR="00407BAE" w:rsidRPr="00FF4F72">
        <w:rPr>
          <w:rFonts w:ascii="Times New Roman" w:hAnsi="Times New Roman" w:cs="Times New Roman"/>
          <w:sz w:val="20"/>
          <w:szCs w:val="24"/>
        </w:rPr>
        <w:t xml:space="preserve"> complex moieties inserted. This </w:t>
      </w:r>
      <w:r w:rsidR="00D81F65" w:rsidRPr="00FF4F72">
        <w:rPr>
          <w:rFonts w:ascii="Times New Roman" w:hAnsi="Times New Roman" w:cs="Times New Roman"/>
          <w:sz w:val="20"/>
          <w:szCs w:val="24"/>
          <w:lang w:val="ms-MY"/>
        </w:rPr>
        <w:t>might be explained by the nitrogen–carbon distances betweeen the two rings which play an important role in the antimicrobial activities of these compounds. Furthermore, steric hindrance might affect inhibition activity.</w:t>
      </w:r>
      <w:r w:rsidR="00D81F65" w:rsidRPr="00FF4F72">
        <w:rPr>
          <w:rFonts w:ascii="Times New Roman" w:hAnsi="Times New Roman" w:cs="Times New Roman"/>
          <w:sz w:val="20"/>
          <w:szCs w:val="24"/>
        </w:rPr>
        <w:t xml:space="preserve"> </w:t>
      </w:r>
      <w:r w:rsidR="00C8644E" w:rsidRPr="00FF4F72">
        <w:rPr>
          <w:rFonts w:ascii="Times New Roman" w:hAnsi="Times New Roman" w:cs="Times New Roman"/>
          <w:sz w:val="20"/>
          <w:szCs w:val="24"/>
          <w:lang w:val="ms-MY"/>
        </w:rPr>
        <w:t>For further</w:t>
      </w:r>
      <w:r w:rsidR="008B5AAA" w:rsidRPr="00FF4F72">
        <w:rPr>
          <w:rFonts w:ascii="Times New Roman" w:hAnsi="Times New Roman" w:cs="Times New Roman"/>
          <w:sz w:val="20"/>
          <w:szCs w:val="24"/>
          <w:lang w:val="ms-MY"/>
        </w:rPr>
        <w:t xml:space="preserve"> investigation</w:t>
      </w:r>
      <w:r w:rsidR="00C8644E" w:rsidRPr="00FF4F72">
        <w:rPr>
          <w:rFonts w:ascii="Times New Roman" w:hAnsi="Times New Roman" w:cs="Times New Roman"/>
          <w:sz w:val="20"/>
          <w:szCs w:val="24"/>
          <w:lang w:val="ms-MY"/>
        </w:rPr>
        <w:t>, more sensitive antimicrobe screening method such as dilution method</w:t>
      </w:r>
      <w:r w:rsidR="004151C0" w:rsidRPr="00FF4F72">
        <w:rPr>
          <w:rFonts w:ascii="Times New Roman" w:hAnsi="Times New Roman" w:cs="Times New Roman"/>
          <w:sz w:val="20"/>
          <w:szCs w:val="24"/>
          <w:lang w:val="ms-MY"/>
        </w:rPr>
        <w:t xml:space="preserve"> </w:t>
      </w:r>
      <w:r w:rsidR="00C8644E" w:rsidRPr="00FF4F72">
        <w:rPr>
          <w:rFonts w:ascii="Times New Roman" w:hAnsi="Times New Roman" w:cs="Times New Roman"/>
          <w:sz w:val="20"/>
          <w:szCs w:val="24"/>
          <w:lang w:val="ms-MY"/>
        </w:rPr>
        <w:t xml:space="preserve">should be used to evaluate the potential of maleimide derivatives against </w:t>
      </w:r>
      <w:r w:rsidR="008B5AAA" w:rsidRPr="00FF4F72">
        <w:rPr>
          <w:rFonts w:ascii="Times New Roman" w:hAnsi="Times New Roman" w:cs="Times New Roman"/>
          <w:sz w:val="20"/>
          <w:szCs w:val="24"/>
          <w:lang w:val="ms-MY"/>
        </w:rPr>
        <w:t xml:space="preserve">different types of </w:t>
      </w:r>
      <w:r w:rsidR="00C8644E" w:rsidRPr="00FF4F72">
        <w:rPr>
          <w:rFonts w:ascii="Times New Roman" w:hAnsi="Times New Roman" w:cs="Times New Roman"/>
          <w:sz w:val="20"/>
          <w:szCs w:val="24"/>
          <w:lang w:val="ms-MY"/>
        </w:rPr>
        <w:t xml:space="preserve">microbes. </w:t>
      </w:r>
      <w:r w:rsidR="00D81F65" w:rsidRPr="00FF4F72">
        <w:rPr>
          <w:rFonts w:ascii="Times New Roman" w:hAnsi="Times New Roman" w:cs="Times New Roman"/>
          <w:sz w:val="20"/>
          <w:szCs w:val="24"/>
          <w:lang w:val="ms-MY"/>
        </w:rPr>
        <w:t>Structural optimisation o</w:t>
      </w:r>
      <w:r w:rsidR="00FF4F72">
        <w:rPr>
          <w:rFonts w:ascii="Times New Roman" w:hAnsi="Times New Roman" w:cs="Times New Roman"/>
          <w:sz w:val="20"/>
          <w:szCs w:val="24"/>
          <w:lang w:val="ms-MY"/>
        </w:rPr>
        <w:t>f these compounds are underway.</w:t>
      </w:r>
    </w:p>
    <w:p w:rsidR="00FF4F72" w:rsidRDefault="00FF4F72" w:rsidP="00FF4F72">
      <w:pPr>
        <w:spacing w:after="0" w:line="240" w:lineRule="auto"/>
        <w:jc w:val="both"/>
        <w:rPr>
          <w:rFonts w:ascii="Times New Roman" w:hAnsi="Times New Roman" w:cs="Times New Roman"/>
          <w:sz w:val="20"/>
          <w:szCs w:val="24"/>
          <w:lang w:val="ms-MY"/>
        </w:rPr>
      </w:pPr>
    </w:p>
    <w:p w:rsidR="00FF4F72" w:rsidRDefault="00C8644E" w:rsidP="00FF4F72">
      <w:pPr>
        <w:spacing w:after="0" w:line="240" w:lineRule="auto"/>
        <w:jc w:val="center"/>
        <w:rPr>
          <w:rFonts w:ascii="Times New Roman" w:hAnsi="Times New Roman" w:cs="Times New Roman"/>
          <w:sz w:val="20"/>
          <w:szCs w:val="24"/>
          <w:lang w:val="ms-MY"/>
        </w:rPr>
      </w:pPr>
      <w:r w:rsidRPr="00FF4F72">
        <w:rPr>
          <w:rFonts w:ascii="Times New Roman" w:hAnsi="Times New Roman" w:cs="Times New Roman"/>
          <w:b/>
          <w:sz w:val="20"/>
          <w:szCs w:val="24"/>
          <w:lang w:val="ms-MY"/>
        </w:rPr>
        <w:t>Acknowledgement</w:t>
      </w:r>
    </w:p>
    <w:p w:rsidR="00FF4F72" w:rsidRDefault="00C8644E" w:rsidP="00FF4F72">
      <w:pPr>
        <w:spacing w:after="0" w:line="240" w:lineRule="auto"/>
        <w:jc w:val="both"/>
        <w:rPr>
          <w:rFonts w:ascii="Times New Roman" w:hAnsi="Times New Roman" w:cs="Times New Roman"/>
          <w:sz w:val="20"/>
          <w:szCs w:val="24"/>
          <w:lang w:val="ms-MY"/>
        </w:rPr>
      </w:pPr>
      <w:r w:rsidRPr="00FF4F72">
        <w:rPr>
          <w:rFonts w:ascii="Times New Roman" w:hAnsi="Times New Roman" w:cs="Times New Roman"/>
          <w:sz w:val="20"/>
          <w:szCs w:val="24"/>
          <w:lang w:val="ms-MY"/>
        </w:rPr>
        <w:t>The authors would like to thank Universiti Kebangsaan Malaysia</w:t>
      </w:r>
      <w:r w:rsidR="00B70FBD" w:rsidRPr="00FF4F72">
        <w:rPr>
          <w:rFonts w:ascii="Times New Roman" w:hAnsi="Times New Roman" w:cs="Times New Roman"/>
          <w:sz w:val="20"/>
          <w:szCs w:val="24"/>
          <w:lang w:val="ms-MY"/>
        </w:rPr>
        <w:t xml:space="preserve">, </w:t>
      </w:r>
      <w:r w:rsidR="006038CD" w:rsidRPr="00FF4F72">
        <w:rPr>
          <w:rFonts w:ascii="Times New Roman" w:hAnsi="Times New Roman" w:cs="Times New Roman"/>
          <w:sz w:val="20"/>
          <w:szCs w:val="24"/>
          <w:lang w:val="ms-MY"/>
        </w:rPr>
        <w:t>for the research grant GUP-2014-016</w:t>
      </w:r>
      <w:r w:rsidR="00D81F65" w:rsidRPr="00FF4F72">
        <w:rPr>
          <w:rFonts w:ascii="Times New Roman" w:hAnsi="Times New Roman" w:cs="Times New Roman"/>
          <w:sz w:val="20"/>
          <w:szCs w:val="24"/>
          <w:lang w:val="ms-MY"/>
        </w:rPr>
        <w:t>, DIP-2015-015</w:t>
      </w:r>
      <w:r w:rsidR="006038CD" w:rsidRPr="00FF4F72">
        <w:rPr>
          <w:rFonts w:ascii="Times New Roman" w:hAnsi="Times New Roman" w:cs="Times New Roman"/>
          <w:sz w:val="20"/>
          <w:szCs w:val="24"/>
          <w:lang w:val="ms-MY"/>
        </w:rPr>
        <w:t xml:space="preserve"> and </w:t>
      </w:r>
      <w:r w:rsidR="00B70FBD" w:rsidRPr="00FF4F72">
        <w:rPr>
          <w:rFonts w:ascii="Times New Roman" w:hAnsi="Times New Roman" w:cs="Times New Roman"/>
          <w:sz w:val="20"/>
          <w:szCs w:val="24"/>
          <w:lang w:val="ms-MY"/>
        </w:rPr>
        <w:t>facilities provided by PPSKTM and every</w:t>
      </w:r>
      <w:r w:rsidR="002C609B" w:rsidRPr="00FF4F72">
        <w:rPr>
          <w:rFonts w:ascii="Times New Roman" w:hAnsi="Times New Roman" w:cs="Times New Roman"/>
          <w:sz w:val="20"/>
          <w:szCs w:val="24"/>
          <w:lang w:val="ms-MY"/>
        </w:rPr>
        <w:t xml:space="preserve">one </w:t>
      </w:r>
      <w:r w:rsidR="00B70FBD" w:rsidRPr="00FF4F72">
        <w:rPr>
          <w:rFonts w:ascii="Times New Roman" w:hAnsi="Times New Roman" w:cs="Times New Roman"/>
          <w:sz w:val="20"/>
          <w:szCs w:val="24"/>
          <w:lang w:val="ms-MY"/>
        </w:rPr>
        <w:t xml:space="preserve">who has helped in </w:t>
      </w:r>
      <w:r w:rsidR="00FF4F72">
        <w:rPr>
          <w:rFonts w:ascii="Times New Roman" w:hAnsi="Times New Roman" w:cs="Times New Roman"/>
          <w:sz w:val="20"/>
          <w:szCs w:val="24"/>
          <w:lang w:val="ms-MY"/>
        </w:rPr>
        <w:t>this research.</w:t>
      </w:r>
    </w:p>
    <w:p w:rsidR="00FF4F72" w:rsidRDefault="00FF4F72" w:rsidP="00FF4F72">
      <w:pPr>
        <w:spacing w:after="0" w:line="240" w:lineRule="auto"/>
        <w:jc w:val="both"/>
        <w:rPr>
          <w:rFonts w:ascii="Times New Roman" w:hAnsi="Times New Roman" w:cs="Times New Roman"/>
          <w:sz w:val="20"/>
          <w:szCs w:val="24"/>
          <w:lang w:val="ms-MY"/>
        </w:rPr>
      </w:pPr>
    </w:p>
    <w:p w:rsidR="00B70FBD" w:rsidRPr="00FF4F72" w:rsidRDefault="00B70FBD" w:rsidP="00FF4F72">
      <w:pPr>
        <w:spacing w:after="0" w:line="240" w:lineRule="auto"/>
        <w:jc w:val="center"/>
        <w:rPr>
          <w:rFonts w:ascii="Times New Roman" w:hAnsi="Times New Roman" w:cs="Times New Roman"/>
          <w:sz w:val="20"/>
          <w:szCs w:val="24"/>
        </w:rPr>
      </w:pPr>
      <w:r w:rsidRPr="00FF4F72">
        <w:rPr>
          <w:rFonts w:ascii="Times New Roman" w:hAnsi="Times New Roman" w:cs="Times New Roman"/>
          <w:b/>
          <w:sz w:val="20"/>
          <w:szCs w:val="24"/>
          <w:lang w:val="ms-MY"/>
        </w:rPr>
        <w:t>References</w:t>
      </w:r>
    </w:p>
    <w:p w:rsidR="00C92446" w:rsidRPr="00FF4F72" w:rsidRDefault="00C92446" w:rsidP="00C92446">
      <w:pPr>
        <w:spacing w:after="0" w:line="240" w:lineRule="auto"/>
        <w:jc w:val="both"/>
        <w:rPr>
          <w:rFonts w:ascii="Times New Roman" w:hAnsi="Times New Roman" w:cs="Times New Roman"/>
          <w:b/>
          <w:sz w:val="20"/>
          <w:szCs w:val="24"/>
          <w:lang w:val="ms-MY"/>
        </w:rPr>
      </w:pPr>
    </w:p>
    <w:p w:rsidR="00FF4F72" w:rsidRDefault="00F51618" w:rsidP="00FF4F72">
      <w:pPr>
        <w:pStyle w:val="ListParagraph"/>
        <w:numPr>
          <w:ilvl w:val="0"/>
          <w:numId w:val="1"/>
        </w:numPr>
        <w:tabs>
          <w:tab w:val="left" w:pos="0"/>
        </w:tabs>
        <w:spacing w:after="0" w:line="240" w:lineRule="auto"/>
        <w:ind w:left="709" w:hanging="709"/>
        <w:jc w:val="both"/>
        <w:rPr>
          <w:rFonts w:ascii="Times New Roman" w:hAnsi="Times New Roman" w:cs="Times New Roman"/>
          <w:sz w:val="20"/>
          <w:szCs w:val="24"/>
        </w:rPr>
      </w:pPr>
      <w:bookmarkStart w:id="0" w:name="_ENREF_6"/>
      <w:proofErr w:type="spellStart"/>
      <w:r w:rsidRPr="00FF4F72">
        <w:rPr>
          <w:rFonts w:ascii="Times New Roman" w:hAnsi="Times New Roman" w:cs="Times New Roman"/>
          <w:sz w:val="20"/>
          <w:szCs w:val="24"/>
        </w:rPr>
        <w:t>Beović</w:t>
      </w:r>
      <w:proofErr w:type="spellEnd"/>
      <w:r w:rsidRPr="00FF4F72">
        <w:rPr>
          <w:rFonts w:ascii="Times New Roman" w:hAnsi="Times New Roman" w:cs="Times New Roman"/>
          <w:sz w:val="20"/>
          <w:szCs w:val="24"/>
        </w:rPr>
        <w:t xml:space="preserve">, B. </w:t>
      </w:r>
      <w:r w:rsidR="00CA7072" w:rsidRPr="00FF4F72">
        <w:rPr>
          <w:rFonts w:ascii="Times New Roman" w:hAnsi="Times New Roman" w:cs="Times New Roman"/>
          <w:sz w:val="20"/>
          <w:szCs w:val="24"/>
        </w:rPr>
        <w:t>(</w:t>
      </w:r>
      <w:r w:rsidR="00537FDE" w:rsidRPr="00FF4F72">
        <w:rPr>
          <w:rFonts w:ascii="Times New Roman" w:hAnsi="Times New Roman" w:cs="Times New Roman"/>
          <w:sz w:val="20"/>
          <w:szCs w:val="24"/>
        </w:rPr>
        <w:t>2006</w:t>
      </w:r>
      <w:r w:rsidR="00CA7072" w:rsidRPr="00FF4F72">
        <w:rPr>
          <w:rFonts w:ascii="Times New Roman" w:hAnsi="Times New Roman" w:cs="Times New Roman"/>
          <w:sz w:val="20"/>
          <w:szCs w:val="24"/>
        </w:rPr>
        <w:t>)</w:t>
      </w:r>
      <w:r w:rsidRPr="00FF4F72">
        <w:rPr>
          <w:rFonts w:ascii="Times New Roman" w:hAnsi="Times New Roman" w:cs="Times New Roman"/>
          <w:sz w:val="20"/>
          <w:szCs w:val="24"/>
        </w:rPr>
        <w:t xml:space="preserve">. </w:t>
      </w:r>
      <w:r w:rsidR="00537FDE" w:rsidRPr="00FF4F72">
        <w:rPr>
          <w:rFonts w:ascii="Times New Roman" w:hAnsi="Times New Roman" w:cs="Times New Roman"/>
          <w:sz w:val="20"/>
          <w:szCs w:val="24"/>
        </w:rPr>
        <w:t xml:space="preserve">The </w:t>
      </w:r>
      <w:r w:rsidR="00FF4F72" w:rsidRPr="00FF4F72">
        <w:rPr>
          <w:rFonts w:ascii="Times New Roman" w:hAnsi="Times New Roman" w:cs="Times New Roman"/>
          <w:sz w:val="20"/>
          <w:szCs w:val="24"/>
        </w:rPr>
        <w:t>issue of antimicrobial resistance in human medicine</w:t>
      </w:r>
      <w:r w:rsidRPr="00FF4F72">
        <w:rPr>
          <w:rFonts w:ascii="Times New Roman" w:hAnsi="Times New Roman" w:cs="Times New Roman"/>
          <w:sz w:val="20"/>
          <w:szCs w:val="24"/>
        </w:rPr>
        <w:t xml:space="preserve">. </w:t>
      </w:r>
      <w:r w:rsidR="00537FDE" w:rsidRPr="00FF4F72">
        <w:rPr>
          <w:rFonts w:ascii="Times New Roman" w:hAnsi="Times New Roman" w:cs="Times New Roman"/>
          <w:i/>
          <w:sz w:val="20"/>
          <w:szCs w:val="24"/>
        </w:rPr>
        <w:t>International Journal of Food Microbiology</w:t>
      </w:r>
      <w:r w:rsidR="00CA7072" w:rsidRPr="00FF4F72">
        <w:rPr>
          <w:rFonts w:ascii="Times New Roman" w:hAnsi="Times New Roman" w:cs="Times New Roman"/>
          <w:iCs/>
          <w:sz w:val="20"/>
          <w:szCs w:val="24"/>
        </w:rPr>
        <w:t>,</w:t>
      </w:r>
      <w:r w:rsidRPr="00FF4F72">
        <w:rPr>
          <w:rFonts w:ascii="Times New Roman" w:hAnsi="Times New Roman" w:cs="Times New Roman"/>
          <w:sz w:val="20"/>
          <w:szCs w:val="24"/>
        </w:rPr>
        <w:t xml:space="preserve"> </w:t>
      </w:r>
      <w:r w:rsidR="00537FDE" w:rsidRPr="00FF4F72">
        <w:rPr>
          <w:rFonts w:ascii="Times New Roman" w:hAnsi="Times New Roman" w:cs="Times New Roman"/>
          <w:sz w:val="20"/>
          <w:szCs w:val="24"/>
        </w:rPr>
        <w:t>112(3): 280</w:t>
      </w:r>
      <w:r w:rsidR="00FF4F72">
        <w:rPr>
          <w:rFonts w:ascii="Times New Roman" w:hAnsi="Times New Roman" w:cs="Times New Roman"/>
          <w:sz w:val="20"/>
          <w:szCs w:val="24"/>
        </w:rPr>
        <w:t xml:space="preserve"> – </w:t>
      </w:r>
      <w:r w:rsidR="00537FDE" w:rsidRPr="00FF4F72">
        <w:rPr>
          <w:rFonts w:ascii="Times New Roman" w:hAnsi="Times New Roman" w:cs="Times New Roman"/>
          <w:sz w:val="20"/>
          <w:szCs w:val="24"/>
        </w:rPr>
        <w:t>287.</w:t>
      </w:r>
      <w:bookmarkStart w:id="1" w:name="_ENREF_27"/>
      <w:bookmarkEnd w:id="0"/>
    </w:p>
    <w:p w:rsidR="00FF4F72" w:rsidRDefault="002A7EE1" w:rsidP="00FF4F72">
      <w:pPr>
        <w:pStyle w:val="ListParagraph"/>
        <w:numPr>
          <w:ilvl w:val="0"/>
          <w:numId w:val="1"/>
        </w:numPr>
        <w:tabs>
          <w:tab w:val="left" w:pos="0"/>
        </w:tabs>
        <w:spacing w:after="0" w:line="240" w:lineRule="auto"/>
        <w:ind w:left="709" w:hanging="709"/>
        <w:jc w:val="both"/>
        <w:rPr>
          <w:rFonts w:ascii="Times New Roman" w:hAnsi="Times New Roman" w:cs="Times New Roman"/>
          <w:sz w:val="20"/>
          <w:szCs w:val="24"/>
        </w:rPr>
      </w:pPr>
      <w:proofErr w:type="spellStart"/>
      <w:r w:rsidRPr="00FF4F72">
        <w:rPr>
          <w:rFonts w:ascii="Times New Roman" w:hAnsi="Times New Roman" w:cs="Times New Roman"/>
          <w:sz w:val="20"/>
          <w:szCs w:val="24"/>
        </w:rPr>
        <w:t>Salewska</w:t>
      </w:r>
      <w:proofErr w:type="spellEnd"/>
      <w:r w:rsidRPr="00FF4F72">
        <w:rPr>
          <w:rFonts w:ascii="Times New Roman" w:hAnsi="Times New Roman" w:cs="Times New Roman"/>
          <w:sz w:val="20"/>
          <w:szCs w:val="24"/>
        </w:rPr>
        <w:t>, N., Boros-Majewska, J., Łcka, I., Chylińska, K., Sabisz, M., M</w:t>
      </w:r>
      <w:r w:rsidR="00FF4F72" w:rsidRPr="00FF4F72">
        <w:rPr>
          <w:rFonts w:ascii="Times New Roman" w:hAnsi="Times New Roman" w:cs="Times New Roman"/>
          <w:sz w:val="20"/>
          <w:szCs w:val="24"/>
        </w:rPr>
        <w:t xml:space="preserve">ilewski, S. and </w:t>
      </w:r>
      <w:proofErr w:type="spellStart"/>
      <w:r w:rsidR="00FF4F72" w:rsidRPr="00FF4F72">
        <w:rPr>
          <w:rFonts w:ascii="Times New Roman" w:hAnsi="Times New Roman" w:cs="Times New Roman"/>
          <w:sz w:val="20"/>
          <w:szCs w:val="24"/>
        </w:rPr>
        <w:t>Milewska</w:t>
      </w:r>
      <w:proofErr w:type="spellEnd"/>
      <w:r w:rsidR="00FF4F72" w:rsidRPr="00FF4F72">
        <w:rPr>
          <w:rFonts w:ascii="Times New Roman" w:hAnsi="Times New Roman" w:cs="Times New Roman"/>
          <w:sz w:val="20"/>
          <w:szCs w:val="24"/>
        </w:rPr>
        <w:t xml:space="preserve">, M. J. </w:t>
      </w:r>
      <w:r w:rsidR="00CA7072" w:rsidRPr="00FF4F72">
        <w:rPr>
          <w:rFonts w:ascii="Times New Roman" w:hAnsi="Times New Roman" w:cs="Times New Roman"/>
          <w:sz w:val="20"/>
          <w:szCs w:val="24"/>
        </w:rPr>
        <w:t>(</w:t>
      </w:r>
      <w:r w:rsidRPr="00FF4F72">
        <w:rPr>
          <w:rFonts w:ascii="Times New Roman" w:hAnsi="Times New Roman" w:cs="Times New Roman"/>
          <w:sz w:val="20"/>
          <w:szCs w:val="24"/>
        </w:rPr>
        <w:t>2012</w:t>
      </w:r>
      <w:r w:rsidR="00CA7072" w:rsidRPr="00FF4F72">
        <w:rPr>
          <w:rFonts w:ascii="Times New Roman" w:hAnsi="Times New Roman" w:cs="Times New Roman"/>
          <w:sz w:val="20"/>
          <w:szCs w:val="24"/>
        </w:rPr>
        <w:t>)</w:t>
      </w:r>
      <w:r w:rsidR="00F51618" w:rsidRPr="00FF4F72">
        <w:rPr>
          <w:rFonts w:ascii="Times New Roman" w:hAnsi="Times New Roman" w:cs="Times New Roman"/>
          <w:sz w:val="20"/>
          <w:szCs w:val="24"/>
        </w:rPr>
        <w:t xml:space="preserve">. </w:t>
      </w:r>
      <w:r w:rsidRPr="00FF4F72">
        <w:rPr>
          <w:rFonts w:ascii="Times New Roman" w:hAnsi="Times New Roman" w:cs="Times New Roman"/>
          <w:sz w:val="20"/>
          <w:szCs w:val="24"/>
        </w:rPr>
        <w:t xml:space="preserve">Chemical </w:t>
      </w:r>
      <w:r w:rsidR="00FF4F72" w:rsidRPr="00FF4F72">
        <w:rPr>
          <w:rFonts w:ascii="Times New Roman" w:hAnsi="Times New Roman" w:cs="Times New Roman"/>
          <w:sz w:val="20"/>
          <w:szCs w:val="24"/>
        </w:rPr>
        <w:t xml:space="preserve">reactivity and antimicrobial activity of n-substituted </w:t>
      </w:r>
      <w:proofErr w:type="spellStart"/>
      <w:r w:rsidR="00FF4F72" w:rsidRPr="00FF4F72">
        <w:rPr>
          <w:rFonts w:ascii="Times New Roman" w:hAnsi="Times New Roman" w:cs="Times New Roman"/>
          <w:sz w:val="20"/>
          <w:szCs w:val="24"/>
        </w:rPr>
        <w:t>maleimides</w:t>
      </w:r>
      <w:proofErr w:type="spellEnd"/>
      <w:r w:rsidR="00F51618" w:rsidRPr="00FF4F72">
        <w:rPr>
          <w:rFonts w:ascii="Times New Roman" w:hAnsi="Times New Roman" w:cs="Times New Roman"/>
          <w:sz w:val="20"/>
          <w:szCs w:val="24"/>
        </w:rPr>
        <w:t>.</w:t>
      </w:r>
      <w:r w:rsidR="00FF4F72">
        <w:rPr>
          <w:rFonts w:ascii="Times New Roman" w:hAnsi="Times New Roman" w:cs="Times New Roman"/>
          <w:sz w:val="20"/>
          <w:szCs w:val="24"/>
        </w:rPr>
        <w:t xml:space="preserve"> </w:t>
      </w:r>
      <w:r w:rsidRPr="00FF4F72">
        <w:rPr>
          <w:rFonts w:ascii="Times New Roman" w:hAnsi="Times New Roman" w:cs="Times New Roman"/>
          <w:i/>
          <w:sz w:val="20"/>
          <w:szCs w:val="24"/>
        </w:rPr>
        <w:t>Journal of Enzyme Inhibition and Medicinal Chemistry</w:t>
      </w:r>
      <w:r w:rsidR="00CA7072" w:rsidRPr="00FF4F72">
        <w:rPr>
          <w:rFonts w:ascii="Times New Roman" w:hAnsi="Times New Roman" w:cs="Times New Roman"/>
          <w:iCs/>
          <w:sz w:val="20"/>
          <w:szCs w:val="24"/>
        </w:rPr>
        <w:t>,</w:t>
      </w:r>
      <w:r w:rsidR="00ED3DE7" w:rsidRPr="00FF4F72">
        <w:rPr>
          <w:rFonts w:ascii="Times New Roman" w:hAnsi="Times New Roman" w:cs="Times New Roman"/>
          <w:sz w:val="20"/>
          <w:szCs w:val="24"/>
        </w:rPr>
        <w:t xml:space="preserve"> </w:t>
      </w:r>
      <w:r w:rsidRPr="00FF4F72">
        <w:rPr>
          <w:rFonts w:ascii="Times New Roman" w:hAnsi="Times New Roman" w:cs="Times New Roman"/>
          <w:sz w:val="20"/>
          <w:szCs w:val="24"/>
        </w:rPr>
        <w:t>27(1): 117</w:t>
      </w:r>
      <w:r w:rsidR="00FF4F72">
        <w:rPr>
          <w:rFonts w:ascii="Times New Roman" w:hAnsi="Times New Roman" w:cs="Times New Roman"/>
          <w:sz w:val="20"/>
          <w:szCs w:val="24"/>
        </w:rPr>
        <w:t xml:space="preserve"> – </w:t>
      </w:r>
      <w:r w:rsidRPr="00FF4F72">
        <w:rPr>
          <w:rFonts w:ascii="Times New Roman" w:hAnsi="Times New Roman" w:cs="Times New Roman"/>
          <w:sz w:val="20"/>
          <w:szCs w:val="24"/>
        </w:rPr>
        <w:t>124.</w:t>
      </w:r>
      <w:bookmarkStart w:id="2" w:name="_ENREF_25"/>
      <w:bookmarkEnd w:id="1"/>
    </w:p>
    <w:p w:rsidR="00FF4F72" w:rsidRDefault="002A7EE1" w:rsidP="00FF4F72">
      <w:pPr>
        <w:pStyle w:val="ListParagraph"/>
        <w:numPr>
          <w:ilvl w:val="0"/>
          <w:numId w:val="1"/>
        </w:numPr>
        <w:tabs>
          <w:tab w:val="left" w:pos="0"/>
        </w:tabs>
        <w:spacing w:after="0" w:line="240" w:lineRule="auto"/>
        <w:ind w:left="709" w:hanging="709"/>
        <w:jc w:val="both"/>
        <w:rPr>
          <w:rFonts w:ascii="Times New Roman" w:hAnsi="Times New Roman" w:cs="Times New Roman"/>
          <w:sz w:val="20"/>
          <w:szCs w:val="24"/>
        </w:rPr>
      </w:pPr>
      <w:r w:rsidRPr="00FF4F72">
        <w:rPr>
          <w:rFonts w:ascii="Times New Roman" w:hAnsi="Times New Roman" w:cs="Times New Roman"/>
          <w:sz w:val="20"/>
          <w:szCs w:val="24"/>
        </w:rPr>
        <w:t xml:space="preserve">Prado, S. R. T., Cechinel-Filho, V., Campos-Buzzi, F., Corrêa, R., Cadena, S. M. </w:t>
      </w:r>
      <w:r w:rsidR="00FF4F72">
        <w:rPr>
          <w:rFonts w:ascii="Times New Roman" w:hAnsi="Times New Roman" w:cs="Times New Roman"/>
          <w:sz w:val="20"/>
          <w:szCs w:val="24"/>
        </w:rPr>
        <w:t>C. S. and</w:t>
      </w:r>
      <w:r w:rsidR="00F51618" w:rsidRPr="00FF4F72">
        <w:rPr>
          <w:rFonts w:ascii="Times New Roman" w:hAnsi="Times New Roman" w:cs="Times New Roman"/>
          <w:sz w:val="20"/>
          <w:szCs w:val="24"/>
        </w:rPr>
        <w:t xml:space="preserve"> De Oliveira, M. B. M. </w:t>
      </w:r>
      <w:r w:rsidR="00CA7072" w:rsidRPr="00FF4F72">
        <w:rPr>
          <w:rFonts w:ascii="Times New Roman" w:hAnsi="Times New Roman" w:cs="Times New Roman"/>
          <w:sz w:val="20"/>
          <w:szCs w:val="24"/>
        </w:rPr>
        <w:t>(</w:t>
      </w:r>
      <w:r w:rsidRPr="00FF4F72">
        <w:rPr>
          <w:rFonts w:ascii="Times New Roman" w:hAnsi="Times New Roman" w:cs="Times New Roman"/>
          <w:sz w:val="20"/>
          <w:szCs w:val="24"/>
        </w:rPr>
        <w:t>2004</w:t>
      </w:r>
      <w:r w:rsidR="00CA7072" w:rsidRPr="00FF4F72">
        <w:rPr>
          <w:rFonts w:ascii="Times New Roman" w:hAnsi="Times New Roman" w:cs="Times New Roman"/>
          <w:sz w:val="20"/>
          <w:szCs w:val="24"/>
        </w:rPr>
        <w:t>)</w:t>
      </w:r>
      <w:r w:rsidR="00F51618" w:rsidRPr="00FF4F72">
        <w:rPr>
          <w:rFonts w:ascii="Times New Roman" w:hAnsi="Times New Roman" w:cs="Times New Roman"/>
          <w:sz w:val="20"/>
          <w:szCs w:val="24"/>
        </w:rPr>
        <w:t xml:space="preserve">. </w:t>
      </w:r>
      <w:r w:rsidRPr="00FF4F72">
        <w:rPr>
          <w:rFonts w:ascii="Times New Roman" w:hAnsi="Times New Roman" w:cs="Times New Roman"/>
          <w:sz w:val="20"/>
          <w:szCs w:val="24"/>
        </w:rPr>
        <w:t xml:space="preserve">Biological </w:t>
      </w:r>
      <w:r w:rsidR="00FF4F72" w:rsidRPr="00FF4F72">
        <w:rPr>
          <w:rFonts w:ascii="Times New Roman" w:hAnsi="Times New Roman" w:cs="Times New Roman"/>
          <w:sz w:val="20"/>
          <w:szCs w:val="24"/>
        </w:rPr>
        <w:t>evaluation of some selected cyclic imides: mitochondrial effects and in vitro cytotoxicity</w:t>
      </w:r>
      <w:r w:rsidRPr="00FF4F72">
        <w:rPr>
          <w:rFonts w:ascii="Times New Roman" w:hAnsi="Times New Roman" w:cs="Times New Roman"/>
          <w:sz w:val="20"/>
          <w:szCs w:val="24"/>
        </w:rPr>
        <w:t xml:space="preserve">.  </w:t>
      </w:r>
      <w:r w:rsidRPr="00FF4F72">
        <w:rPr>
          <w:rFonts w:ascii="Times New Roman" w:hAnsi="Times New Roman" w:cs="Times New Roman"/>
          <w:i/>
          <w:sz w:val="20"/>
          <w:szCs w:val="24"/>
        </w:rPr>
        <w:t>Zeitschrift fur Naturforschung - Section C Journal of Biosciences</w:t>
      </w:r>
      <w:r w:rsidR="00CA7072" w:rsidRPr="00FF4F72">
        <w:rPr>
          <w:rFonts w:ascii="Times New Roman" w:hAnsi="Times New Roman" w:cs="Times New Roman"/>
          <w:iCs/>
          <w:sz w:val="20"/>
          <w:szCs w:val="24"/>
        </w:rPr>
        <w:t>,</w:t>
      </w:r>
      <w:r w:rsidR="00ED3DE7" w:rsidRPr="00FF4F72">
        <w:rPr>
          <w:rFonts w:ascii="Times New Roman" w:hAnsi="Times New Roman" w:cs="Times New Roman"/>
          <w:sz w:val="20"/>
          <w:szCs w:val="24"/>
        </w:rPr>
        <w:t xml:space="preserve"> </w:t>
      </w:r>
      <w:r w:rsidRPr="00FF4F72">
        <w:rPr>
          <w:rFonts w:ascii="Times New Roman" w:hAnsi="Times New Roman" w:cs="Times New Roman"/>
          <w:sz w:val="20"/>
          <w:szCs w:val="24"/>
        </w:rPr>
        <w:t>59(9-10): 663</w:t>
      </w:r>
      <w:r w:rsidR="00FF4F72">
        <w:rPr>
          <w:rFonts w:ascii="Times New Roman" w:hAnsi="Times New Roman" w:cs="Times New Roman"/>
          <w:sz w:val="20"/>
          <w:szCs w:val="24"/>
        </w:rPr>
        <w:t xml:space="preserve"> –</w:t>
      </w:r>
      <w:r w:rsidRPr="00FF4F72">
        <w:rPr>
          <w:rFonts w:ascii="Times New Roman" w:hAnsi="Times New Roman" w:cs="Times New Roman"/>
          <w:sz w:val="20"/>
          <w:szCs w:val="24"/>
        </w:rPr>
        <w:t>672.</w:t>
      </w:r>
      <w:bookmarkStart w:id="3" w:name="_ENREF_4"/>
      <w:bookmarkEnd w:id="2"/>
    </w:p>
    <w:p w:rsidR="00FF4F72" w:rsidRDefault="0049613C" w:rsidP="00FF4F72">
      <w:pPr>
        <w:pStyle w:val="ListParagraph"/>
        <w:numPr>
          <w:ilvl w:val="0"/>
          <w:numId w:val="1"/>
        </w:numPr>
        <w:tabs>
          <w:tab w:val="left" w:pos="0"/>
        </w:tabs>
        <w:spacing w:after="0" w:line="240" w:lineRule="auto"/>
        <w:ind w:left="709" w:hanging="709"/>
        <w:jc w:val="both"/>
        <w:rPr>
          <w:rFonts w:ascii="Times New Roman" w:hAnsi="Times New Roman" w:cs="Times New Roman"/>
          <w:sz w:val="20"/>
          <w:szCs w:val="24"/>
        </w:rPr>
      </w:pPr>
      <w:proofErr w:type="spellStart"/>
      <w:r w:rsidRPr="00FF4F72">
        <w:rPr>
          <w:rFonts w:ascii="Times New Roman" w:hAnsi="Times New Roman" w:cs="Times New Roman"/>
          <w:sz w:val="20"/>
          <w:szCs w:val="24"/>
        </w:rPr>
        <w:t>Bansode</w:t>
      </w:r>
      <w:proofErr w:type="spellEnd"/>
      <w:r w:rsidRPr="00FF4F72">
        <w:rPr>
          <w:rFonts w:ascii="Times New Roman" w:hAnsi="Times New Roman" w:cs="Times New Roman"/>
          <w:sz w:val="20"/>
          <w:szCs w:val="24"/>
        </w:rPr>
        <w:t xml:space="preserve">, T. N., </w:t>
      </w:r>
      <w:r w:rsidR="00FF4F72">
        <w:rPr>
          <w:rFonts w:ascii="Times New Roman" w:hAnsi="Times New Roman" w:cs="Times New Roman"/>
          <w:sz w:val="20"/>
          <w:szCs w:val="24"/>
        </w:rPr>
        <w:t>Shelke, J. V. and</w:t>
      </w:r>
      <w:r w:rsidR="00F51618" w:rsidRPr="00FF4F72">
        <w:rPr>
          <w:rFonts w:ascii="Times New Roman" w:hAnsi="Times New Roman" w:cs="Times New Roman"/>
          <w:sz w:val="20"/>
          <w:szCs w:val="24"/>
        </w:rPr>
        <w:t xml:space="preserve"> </w:t>
      </w:r>
      <w:proofErr w:type="spellStart"/>
      <w:r w:rsidR="00F51618" w:rsidRPr="00FF4F72">
        <w:rPr>
          <w:rFonts w:ascii="Times New Roman" w:hAnsi="Times New Roman" w:cs="Times New Roman"/>
          <w:sz w:val="20"/>
          <w:szCs w:val="24"/>
        </w:rPr>
        <w:t>Dongre</w:t>
      </w:r>
      <w:proofErr w:type="spellEnd"/>
      <w:r w:rsidR="00F51618" w:rsidRPr="00FF4F72">
        <w:rPr>
          <w:rFonts w:ascii="Times New Roman" w:hAnsi="Times New Roman" w:cs="Times New Roman"/>
          <w:sz w:val="20"/>
          <w:szCs w:val="24"/>
        </w:rPr>
        <w:t xml:space="preserve">, V. G. </w:t>
      </w:r>
      <w:r w:rsidR="00CA7072" w:rsidRPr="00FF4F72">
        <w:rPr>
          <w:rFonts w:ascii="Times New Roman" w:hAnsi="Times New Roman" w:cs="Times New Roman"/>
          <w:sz w:val="20"/>
          <w:szCs w:val="24"/>
        </w:rPr>
        <w:t>(</w:t>
      </w:r>
      <w:r w:rsidRPr="00FF4F72">
        <w:rPr>
          <w:rFonts w:ascii="Times New Roman" w:hAnsi="Times New Roman" w:cs="Times New Roman"/>
          <w:sz w:val="20"/>
          <w:szCs w:val="24"/>
        </w:rPr>
        <w:t>2009</w:t>
      </w:r>
      <w:r w:rsidR="00CA7072" w:rsidRPr="00FF4F72">
        <w:rPr>
          <w:rFonts w:ascii="Times New Roman" w:hAnsi="Times New Roman" w:cs="Times New Roman"/>
          <w:sz w:val="20"/>
          <w:szCs w:val="24"/>
        </w:rPr>
        <w:t>)</w:t>
      </w:r>
      <w:r w:rsidR="00F51618" w:rsidRPr="00FF4F72">
        <w:rPr>
          <w:rFonts w:ascii="Times New Roman" w:hAnsi="Times New Roman" w:cs="Times New Roman"/>
          <w:sz w:val="20"/>
          <w:szCs w:val="24"/>
        </w:rPr>
        <w:t xml:space="preserve">. </w:t>
      </w:r>
      <w:r w:rsidRPr="00FF4F72">
        <w:rPr>
          <w:rFonts w:ascii="Times New Roman" w:hAnsi="Times New Roman" w:cs="Times New Roman"/>
          <w:sz w:val="20"/>
          <w:szCs w:val="24"/>
        </w:rPr>
        <w:t xml:space="preserve">Synthesis and </w:t>
      </w:r>
      <w:r w:rsidR="00FF4F72" w:rsidRPr="00FF4F72">
        <w:rPr>
          <w:rFonts w:ascii="Times New Roman" w:hAnsi="Times New Roman" w:cs="Times New Roman"/>
          <w:sz w:val="20"/>
          <w:szCs w:val="24"/>
        </w:rPr>
        <w:t xml:space="preserve">antimicrobial activity of some new n-acyl substituted </w:t>
      </w:r>
      <w:proofErr w:type="spellStart"/>
      <w:r w:rsidR="00FF4F72" w:rsidRPr="00FF4F72">
        <w:rPr>
          <w:rFonts w:ascii="Times New Roman" w:hAnsi="Times New Roman" w:cs="Times New Roman"/>
          <w:sz w:val="20"/>
          <w:szCs w:val="24"/>
        </w:rPr>
        <w:t>phenothiazines</w:t>
      </w:r>
      <w:proofErr w:type="spellEnd"/>
      <w:r w:rsidR="00FF4F72" w:rsidRPr="00FF4F72">
        <w:rPr>
          <w:rFonts w:ascii="Times New Roman" w:hAnsi="Times New Roman" w:cs="Times New Roman"/>
          <w:sz w:val="20"/>
          <w:szCs w:val="24"/>
        </w:rPr>
        <w:t>.</w:t>
      </w:r>
      <w:r w:rsidRPr="00FF4F72">
        <w:rPr>
          <w:rFonts w:ascii="Times New Roman" w:hAnsi="Times New Roman" w:cs="Times New Roman"/>
          <w:sz w:val="20"/>
          <w:szCs w:val="24"/>
        </w:rPr>
        <w:t xml:space="preserve">  </w:t>
      </w:r>
      <w:r w:rsidRPr="00FF4F72">
        <w:rPr>
          <w:rFonts w:ascii="Times New Roman" w:hAnsi="Times New Roman" w:cs="Times New Roman"/>
          <w:i/>
          <w:sz w:val="20"/>
          <w:szCs w:val="24"/>
        </w:rPr>
        <w:t>European Journal of Medicinal Chemistry</w:t>
      </w:r>
      <w:r w:rsidR="00CA7072" w:rsidRPr="00FF4F72">
        <w:rPr>
          <w:rFonts w:ascii="Times New Roman" w:hAnsi="Times New Roman" w:cs="Times New Roman"/>
          <w:iCs/>
          <w:sz w:val="20"/>
          <w:szCs w:val="24"/>
        </w:rPr>
        <w:t>,</w:t>
      </w:r>
      <w:r w:rsidR="00ED3DE7" w:rsidRPr="00FF4F72">
        <w:rPr>
          <w:rFonts w:ascii="Times New Roman" w:hAnsi="Times New Roman" w:cs="Times New Roman"/>
          <w:sz w:val="20"/>
          <w:szCs w:val="24"/>
        </w:rPr>
        <w:t xml:space="preserve"> </w:t>
      </w:r>
      <w:r w:rsidRPr="00FF4F72">
        <w:rPr>
          <w:rFonts w:ascii="Times New Roman" w:hAnsi="Times New Roman" w:cs="Times New Roman"/>
          <w:sz w:val="20"/>
          <w:szCs w:val="24"/>
        </w:rPr>
        <w:t>44(12): 5094</w:t>
      </w:r>
      <w:r w:rsidR="00FF4F72">
        <w:rPr>
          <w:rFonts w:ascii="Times New Roman" w:hAnsi="Times New Roman" w:cs="Times New Roman"/>
          <w:sz w:val="20"/>
          <w:szCs w:val="24"/>
        </w:rPr>
        <w:t xml:space="preserve"> –</w:t>
      </w:r>
      <w:r w:rsidRPr="00FF4F72">
        <w:rPr>
          <w:rFonts w:ascii="Times New Roman" w:hAnsi="Times New Roman" w:cs="Times New Roman"/>
          <w:sz w:val="20"/>
          <w:szCs w:val="24"/>
        </w:rPr>
        <w:t>5098.</w:t>
      </w:r>
      <w:bookmarkStart w:id="4" w:name="_ENREF_36"/>
      <w:bookmarkEnd w:id="3"/>
    </w:p>
    <w:p w:rsidR="00FF4F72" w:rsidRDefault="0049613C" w:rsidP="00FF4F72">
      <w:pPr>
        <w:pStyle w:val="ListParagraph"/>
        <w:numPr>
          <w:ilvl w:val="0"/>
          <w:numId w:val="1"/>
        </w:numPr>
        <w:tabs>
          <w:tab w:val="left" w:pos="0"/>
        </w:tabs>
        <w:spacing w:after="0" w:line="240" w:lineRule="auto"/>
        <w:ind w:left="709" w:hanging="709"/>
        <w:jc w:val="both"/>
        <w:rPr>
          <w:rFonts w:ascii="Times New Roman" w:hAnsi="Times New Roman" w:cs="Times New Roman"/>
          <w:sz w:val="20"/>
          <w:szCs w:val="24"/>
        </w:rPr>
      </w:pPr>
      <w:r w:rsidRPr="00FF4F72">
        <w:rPr>
          <w:rFonts w:ascii="Times New Roman" w:hAnsi="Times New Roman" w:cs="Times New Roman"/>
          <w:sz w:val="20"/>
          <w:szCs w:val="24"/>
        </w:rPr>
        <w:t xml:space="preserve">Ye, Q., Cao, J., Zhou, X., Lv, </w:t>
      </w:r>
      <w:r w:rsidR="00FF4F72">
        <w:rPr>
          <w:rFonts w:ascii="Times New Roman" w:hAnsi="Times New Roman" w:cs="Times New Roman"/>
          <w:sz w:val="20"/>
          <w:szCs w:val="24"/>
        </w:rPr>
        <w:t>D., He, Q., Yang, B. and</w:t>
      </w:r>
      <w:r w:rsidR="00F51618" w:rsidRPr="00FF4F72">
        <w:rPr>
          <w:rFonts w:ascii="Times New Roman" w:hAnsi="Times New Roman" w:cs="Times New Roman"/>
          <w:sz w:val="20"/>
          <w:szCs w:val="24"/>
        </w:rPr>
        <w:t xml:space="preserve"> Hu, Y. (</w:t>
      </w:r>
      <w:r w:rsidRPr="00FF4F72">
        <w:rPr>
          <w:rFonts w:ascii="Times New Roman" w:hAnsi="Times New Roman" w:cs="Times New Roman"/>
          <w:sz w:val="20"/>
          <w:szCs w:val="24"/>
        </w:rPr>
        <w:t>2009</w:t>
      </w:r>
      <w:r w:rsidR="00CA7072" w:rsidRPr="00FF4F72">
        <w:rPr>
          <w:rFonts w:ascii="Times New Roman" w:hAnsi="Times New Roman" w:cs="Times New Roman"/>
          <w:sz w:val="20"/>
          <w:szCs w:val="24"/>
        </w:rPr>
        <w:t>)</w:t>
      </w:r>
      <w:r w:rsidR="00F51618" w:rsidRPr="00FF4F72">
        <w:rPr>
          <w:rFonts w:ascii="Times New Roman" w:hAnsi="Times New Roman" w:cs="Times New Roman"/>
          <w:sz w:val="20"/>
          <w:szCs w:val="24"/>
        </w:rPr>
        <w:t xml:space="preserve">. </w:t>
      </w:r>
      <w:r w:rsidRPr="00FF4F72">
        <w:rPr>
          <w:rFonts w:ascii="Times New Roman" w:hAnsi="Times New Roman" w:cs="Times New Roman"/>
          <w:sz w:val="20"/>
          <w:szCs w:val="24"/>
        </w:rPr>
        <w:t xml:space="preserve">Synthesis and </w:t>
      </w:r>
      <w:r w:rsidR="00FF4F72" w:rsidRPr="00FF4F72">
        <w:rPr>
          <w:rFonts w:ascii="Times New Roman" w:hAnsi="Times New Roman" w:cs="Times New Roman"/>
          <w:sz w:val="20"/>
          <w:szCs w:val="24"/>
        </w:rPr>
        <w:t>evaluation of novel 7-azaindazolyl-indolyl-maleimide derivatives as antitumor agents and protein kinase</w:t>
      </w:r>
      <w:r w:rsidR="00FF4F72">
        <w:rPr>
          <w:rFonts w:ascii="Times New Roman" w:hAnsi="Times New Roman" w:cs="Times New Roman"/>
          <w:sz w:val="20"/>
          <w:szCs w:val="24"/>
        </w:rPr>
        <w:t xml:space="preserve"> C i</w:t>
      </w:r>
      <w:r w:rsidRPr="00FF4F72">
        <w:rPr>
          <w:rFonts w:ascii="Times New Roman" w:hAnsi="Times New Roman" w:cs="Times New Roman"/>
          <w:sz w:val="20"/>
          <w:szCs w:val="24"/>
        </w:rPr>
        <w:t xml:space="preserve">nhibitors.  </w:t>
      </w:r>
      <w:r w:rsidRPr="00FF4F72">
        <w:rPr>
          <w:rFonts w:ascii="Times New Roman" w:hAnsi="Times New Roman" w:cs="Times New Roman"/>
          <w:i/>
          <w:sz w:val="20"/>
          <w:szCs w:val="24"/>
        </w:rPr>
        <w:t>Bioorganic &amp; Medicinal Chemistry</w:t>
      </w:r>
      <w:r w:rsidR="00CA7072" w:rsidRPr="00FF4F72">
        <w:rPr>
          <w:rFonts w:ascii="Times New Roman" w:hAnsi="Times New Roman" w:cs="Times New Roman"/>
          <w:iCs/>
          <w:sz w:val="20"/>
          <w:szCs w:val="24"/>
        </w:rPr>
        <w:t>,</w:t>
      </w:r>
      <w:r w:rsidRPr="00FF4F72">
        <w:rPr>
          <w:rFonts w:ascii="Times New Roman" w:hAnsi="Times New Roman" w:cs="Times New Roman"/>
          <w:sz w:val="20"/>
          <w:szCs w:val="24"/>
        </w:rPr>
        <w:t xml:space="preserve"> 17(13): 4763</w:t>
      </w:r>
      <w:r w:rsidR="00FF4F72">
        <w:rPr>
          <w:rFonts w:ascii="Times New Roman" w:hAnsi="Times New Roman" w:cs="Times New Roman"/>
          <w:sz w:val="20"/>
          <w:szCs w:val="24"/>
        </w:rPr>
        <w:t xml:space="preserve"> – </w:t>
      </w:r>
      <w:r w:rsidRPr="00FF4F72">
        <w:rPr>
          <w:rFonts w:ascii="Times New Roman" w:hAnsi="Times New Roman" w:cs="Times New Roman"/>
          <w:sz w:val="20"/>
          <w:szCs w:val="24"/>
        </w:rPr>
        <w:t>4772.</w:t>
      </w:r>
      <w:bookmarkStart w:id="5" w:name="_ENREF_20"/>
      <w:bookmarkEnd w:id="4"/>
    </w:p>
    <w:p w:rsidR="00FF4F72" w:rsidRDefault="00262AAA" w:rsidP="00FF4F72">
      <w:pPr>
        <w:pStyle w:val="ListParagraph"/>
        <w:numPr>
          <w:ilvl w:val="0"/>
          <w:numId w:val="1"/>
        </w:numPr>
        <w:tabs>
          <w:tab w:val="left" w:pos="0"/>
        </w:tabs>
        <w:spacing w:after="0" w:line="240" w:lineRule="auto"/>
        <w:ind w:left="709" w:hanging="709"/>
        <w:jc w:val="both"/>
        <w:rPr>
          <w:rFonts w:ascii="Times New Roman" w:hAnsi="Times New Roman" w:cs="Times New Roman"/>
          <w:sz w:val="20"/>
          <w:szCs w:val="24"/>
        </w:rPr>
      </w:pPr>
      <w:proofErr w:type="spellStart"/>
      <w:r w:rsidRPr="00FF4F72">
        <w:rPr>
          <w:rFonts w:ascii="Times New Roman" w:hAnsi="Times New Roman" w:cs="Times New Roman"/>
          <w:sz w:val="20"/>
          <w:szCs w:val="24"/>
        </w:rPr>
        <w:t>Mahle</w:t>
      </w:r>
      <w:proofErr w:type="spellEnd"/>
      <w:r w:rsidRPr="00FF4F72">
        <w:rPr>
          <w:rFonts w:ascii="Times New Roman" w:hAnsi="Times New Roman" w:cs="Times New Roman"/>
          <w:sz w:val="20"/>
          <w:szCs w:val="24"/>
        </w:rPr>
        <w:t>, F., Da Rosa Guimarães, T., Vergilina Meira, A., Corrêa, R., Bella Cruz, R. C., Bella Cruz, A., Nunes, R. J., Cechinel-Fi</w:t>
      </w:r>
      <w:r w:rsidR="00FF4F72">
        <w:rPr>
          <w:rFonts w:ascii="Times New Roman" w:hAnsi="Times New Roman" w:cs="Times New Roman"/>
          <w:sz w:val="20"/>
          <w:szCs w:val="24"/>
        </w:rPr>
        <w:t>lho, V. and</w:t>
      </w:r>
      <w:r w:rsidR="00F51618" w:rsidRPr="00FF4F72">
        <w:rPr>
          <w:rFonts w:ascii="Times New Roman" w:hAnsi="Times New Roman" w:cs="Times New Roman"/>
          <w:sz w:val="20"/>
          <w:szCs w:val="24"/>
        </w:rPr>
        <w:t xml:space="preserve"> De Campos-</w:t>
      </w:r>
      <w:proofErr w:type="spellStart"/>
      <w:r w:rsidR="00F51618" w:rsidRPr="00FF4F72">
        <w:rPr>
          <w:rFonts w:ascii="Times New Roman" w:hAnsi="Times New Roman" w:cs="Times New Roman"/>
          <w:sz w:val="20"/>
          <w:szCs w:val="24"/>
        </w:rPr>
        <w:t>Buzzi</w:t>
      </w:r>
      <w:proofErr w:type="spellEnd"/>
      <w:r w:rsidR="00F51618" w:rsidRPr="00FF4F72">
        <w:rPr>
          <w:rFonts w:ascii="Times New Roman" w:hAnsi="Times New Roman" w:cs="Times New Roman"/>
          <w:sz w:val="20"/>
          <w:szCs w:val="24"/>
        </w:rPr>
        <w:t xml:space="preserve">, F. </w:t>
      </w:r>
      <w:r w:rsidR="00CA7072" w:rsidRPr="00FF4F72">
        <w:rPr>
          <w:rFonts w:ascii="Times New Roman" w:hAnsi="Times New Roman" w:cs="Times New Roman"/>
          <w:sz w:val="20"/>
          <w:szCs w:val="24"/>
        </w:rPr>
        <w:t>(</w:t>
      </w:r>
      <w:r w:rsidRPr="00FF4F72">
        <w:rPr>
          <w:rFonts w:ascii="Times New Roman" w:hAnsi="Times New Roman" w:cs="Times New Roman"/>
          <w:sz w:val="20"/>
          <w:szCs w:val="24"/>
        </w:rPr>
        <w:t>2010</w:t>
      </w:r>
      <w:r w:rsidR="00CA7072" w:rsidRPr="00FF4F72">
        <w:rPr>
          <w:rFonts w:ascii="Times New Roman" w:hAnsi="Times New Roman" w:cs="Times New Roman"/>
          <w:sz w:val="20"/>
          <w:szCs w:val="24"/>
        </w:rPr>
        <w:t>)</w:t>
      </w:r>
      <w:r w:rsidR="00F51618" w:rsidRPr="00FF4F72">
        <w:rPr>
          <w:rFonts w:ascii="Times New Roman" w:hAnsi="Times New Roman" w:cs="Times New Roman"/>
          <w:sz w:val="20"/>
          <w:szCs w:val="24"/>
        </w:rPr>
        <w:t xml:space="preserve">. </w:t>
      </w:r>
      <w:r w:rsidRPr="00FF4F72">
        <w:rPr>
          <w:rFonts w:ascii="Times New Roman" w:hAnsi="Times New Roman" w:cs="Times New Roman"/>
          <w:sz w:val="20"/>
          <w:szCs w:val="24"/>
        </w:rPr>
        <w:t xml:space="preserve">Synthesis and </w:t>
      </w:r>
      <w:r w:rsidR="00FF4F72" w:rsidRPr="00FF4F72">
        <w:rPr>
          <w:rFonts w:ascii="Times New Roman" w:hAnsi="Times New Roman" w:cs="Times New Roman"/>
          <w:sz w:val="20"/>
          <w:szCs w:val="24"/>
        </w:rPr>
        <w:t>biological evaluation of n-antipyrine-4-substituted amino-3-chloromaleimide derivatives</w:t>
      </w:r>
      <w:r w:rsidR="00F51618" w:rsidRPr="00FF4F72">
        <w:rPr>
          <w:rFonts w:ascii="Times New Roman" w:hAnsi="Times New Roman" w:cs="Times New Roman"/>
          <w:sz w:val="20"/>
          <w:szCs w:val="24"/>
        </w:rPr>
        <w:t xml:space="preserve">. </w:t>
      </w:r>
      <w:r w:rsidRPr="00FF4F72">
        <w:rPr>
          <w:rFonts w:ascii="Times New Roman" w:hAnsi="Times New Roman" w:cs="Times New Roman"/>
          <w:i/>
          <w:sz w:val="20"/>
          <w:szCs w:val="24"/>
        </w:rPr>
        <w:t>European Journal of Medicinal Chemistry</w:t>
      </w:r>
      <w:r w:rsidR="00CA7072" w:rsidRPr="00FF4F72">
        <w:rPr>
          <w:rFonts w:ascii="Times New Roman" w:hAnsi="Times New Roman" w:cs="Times New Roman"/>
          <w:iCs/>
          <w:sz w:val="20"/>
          <w:szCs w:val="24"/>
        </w:rPr>
        <w:t>,</w:t>
      </w:r>
      <w:r w:rsidRPr="00FF4F72">
        <w:rPr>
          <w:rFonts w:ascii="Times New Roman" w:hAnsi="Times New Roman" w:cs="Times New Roman"/>
          <w:sz w:val="20"/>
          <w:szCs w:val="24"/>
        </w:rPr>
        <w:t xml:space="preserve"> 45(11): 4761</w:t>
      </w:r>
      <w:r w:rsidR="00FF4F72">
        <w:rPr>
          <w:rFonts w:ascii="Times New Roman" w:hAnsi="Times New Roman" w:cs="Times New Roman"/>
          <w:sz w:val="20"/>
          <w:szCs w:val="24"/>
        </w:rPr>
        <w:t xml:space="preserve"> – </w:t>
      </w:r>
      <w:r w:rsidRPr="00FF4F72">
        <w:rPr>
          <w:rFonts w:ascii="Times New Roman" w:hAnsi="Times New Roman" w:cs="Times New Roman"/>
          <w:sz w:val="20"/>
          <w:szCs w:val="24"/>
        </w:rPr>
        <w:t>4768.</w:t>
      </w:r>
      <w:bookmarkStart w:id="6" w:name="_ENREF_18"/>
      <w:bookmarkEnd w:id="5"/>
    </w:p>
    <w:p w:rsidR="00585445" w:rsidRDefault="008B71CE" w:rsidP="00585445">
      <w:pPr>
        <w:pStyle w:val="ListParagraph"/>
        <w:numPr>
          <w:ilvl w:val="0"/>
          <w:numId w:val="1"/>
        </w:numPr>
        <w:tabs>
          <w:tab w:val="left" w:pos="0"/>
        </w:tabs>
        <w:spacing w:after="0" w:line="240" w:lineRule="auto"/>
        <w:ind w:left="709" w:hanging="709"/>
        <w:jc w:val="both"/>
        <w:rPr>
          <w:rFonts w:ascii="Times New Roman" w:hAnsi="Times New Roman" w:cs="Times New Roman"/>
          <w:sz w:val="20"/>
          <w:szCs w:val="24"/>
        </w:rPr>
      </w:pPr>
      <w:r w:rsidRPr="00FF4F72">
        <w:rPr>
          <w:rFonts w:ascii="Times New Roman" w:hAnsi="Times New Roman" w:cs="Times New Roman"/>
          <w:sz w:val="20"/>
          <w:szCs w:val="24"/>
        </w:rPr>
        <w:t xml:space="preserve">Li, W., Fan, Y., </w:t>
      </w:r>
      <w:r w:rsidR="00FF4F72">
        <w:rPr>
          <w:rFonts w:ascii="Times New Roman" w:hAnsi="Times New Roman" w:cs="Times New Roman"/>
          <w:sz w:val="20"/>
          <w:szCs w:val="24"/>
        </w:rPr>
        <w:t>Shen, Z., Chen, X. and</w:t>
      </w:r>
      <w:r w:rsidR="00F51618" w:rsidRPr="00FF4F72">
        <w:rPr>
          <w:rFonts w:ascii="Times New Roman" w:hAnsi="Times New Roman" w:cs="Times New Roman"/>
          <w:sz w:val="20"/>
          <w:szCs w:val="24"/>
        </w:rPr>
        <w:t xml:space="preserve"> </w:t>
      </w:r>
      <w:proofErr w:type="spellStart"/>
      <w:r w:rsidR="00F51618" w:rsidRPr="00FF4F72">
        <w:rPr>
          <w:rFonts w:ascii="Times New Roman" w:hAnsi="Times New Roman" w:cs="Times New Roman"/>
          <w:sz w:val="20"/>
          <w:szCs w:val="24"/>
        </w:rPr>
        <w:t>Shen</w:t>
      </w:r>
      <w:proofErr w:type="spellEnd"/>
      <w:r w:rsidR="00F51618" w:rsidRPr="00FF4F72">
        <w:rPr>
          <w:rFonts w:ascii="Times New Roman" w:hAnsi="Times New Roman" w:cs="Times New Roman"/>
          <w:sz w:val="20"/>
          <w:szCs w:val="24"/>
        </w:rPr>
        <w:t xml:space="preserve">, Y. </w:t>
      </w:r>
      <w:r w:rsidR="00CA7072" w:rsidRPr="00FF4F72">
        <w:rPr>
          <w:rFonts w:ascii="Times New Roman" w:hAnsi="Times New Roman" w:cs="Times New Roman"/>
          <w:sz w:val="20"/>
          <w:szCs w:val="24"/>
        </w:rPr>
        <w:t>(</w:t>
      </w:r>
      <w:r w:rsidRPr="00FF4F72">
        <w:rPr>
          <w:rFonts w:ascii="Times New Roman" w:hAnsi="Times New Roman" w:cs="Times New Roman"/>
          <w:sz w:val="20"/>
          <w:szCs w:val="24"/>
        </w:rPr>
        <w:t>2012</w:t>
      </w:r>
      <w:r w:rsidR="00CA7072" w:rsidRPr="00FF4F72">
        <w:rPr>
          <w:rFonts w:ascii="Times New Roman" w:hAnsi="Times New Roman" w:cs="Times New Roman"/>
          <w:sz w:val="20"/>
          <w:szCs w:val="24"/>
        </w:rPr>
        <w:t>)</w:t>
      </w:r>
      <w:r w:rsidR="00F51618" w:rsidRPr="00FF4F72">
        <w:rPr>
          <w:rFonts w:ascii="Times New Roman" w:hAnsi="Times New Roman" w:cs="Times New Roman"/>
          <w:sz w:val="20"/>
          <w:szCs w:val="24"/>
        </w:rPr>
        <w:t xml:space="preserve">. </w:t>
      </w:r>
      <w:r w:rsidRPr="00FF4F72">
        <w:rPr>
          <w:rFonts w:ascii="Times New Roman" w:hAnsi="Times New Roman" w:cs="Times New Roman"/>
          <w:sz w:val="20"/>
          <w:szCs w:val="24"/>
        </w:rPr>
        <w:t xml:space="preserve">Antifungal </w:t>
      </w:r>
      <w:r w:rsidR="00FF4F72" w:rsidRPr="00FF4F72">
        <w:rPr>
          <w:rFonts w:ascii="Times New Roman" w:hAnsi="Times New Roman" w:cs="Times New Roman"/>
          <w:sz w:val="20"/>
          <w:szCs w:val="24"/>
        </w:rPr>
        <w:t xml:space="preserve">activity of simple compounds with maleic anhydride or </w:t>
      </w:r>
      <w:proofErr w:type="spellStart"/>
      <w:r w:rsidR="00FF4F72" w:rsidRPr="00FF4F72">
        <w:rPr>
          <w:rFonts w:ascii="Times New Roman" w:hAnsi="Times New Roman" w:cs="Times New Roman"/>
          <w:sz w:val="20"/>
          <w:szCs w:val="24"/>
        </w:rPr>
        <w:t>dimethylmaleimide</w:t>
      </w:r>
      <w:proofErr w:type="spellEnd"/>
      <w:r w:rsidR="00FF4F72" w:rsidRPr="00FF4F72">
        <w:rPr>
          <w:rFonts w:ascii="Times New Roman" w:hAnsi="Times New Roman" w:cs="Times New Roman"/>
          <w:sz w:val="20"/>
          <w:szCs w:val="24"/>
        </w:rPr>
        <w:t xml:space="preserve"> structure against Botrytis </w:t>
      </w:r>
      <w:proofErr w:type="spellStart"/>
      <w:r w:rsidR="00FF4F72" w:rsidRPr="00FF4F72">
        <w:rPr>
          <w:rFonts w:ascii="Times New Roman" w:hAnsi="Times New Roman" w:cs="Times New Roman"/>
          <w:sz w:val="20"/>
          <w:szCs w:val="24"/>
        </w:rPr>
        <w:t>Cinerea</w:t>
      </w:r>
      <w:proofErr w:type="spellEnd"/>
      <w:r w:rsidR="00F51618" w:rsidRPr="00FF4F72">
        <w:rPr>
          <w:rFonts w:ascii="Times New Roman" w:hAnsi="Times New Roman" w:cs="Times New Roman"/>
          <w:sz w:val="20"/>
          <w:szCs w:val="24"/>
        </w:rPr>
        <w:t xml:space="preserve">. </w:t>
      </w:r>
      <w:r w:rsidRPr="00FF4F72">
        <w:rPr>
          <w:rFonts w:ascii="Times New Roman" w:hAnsi="Times New Roman" w:cs="Times New Roman"/>
          <w:i/>
          <w:sz w:val="20"/>
          <w:szCs w:val="24"/>
        </w:rPr>
        <w:t>Journal of Pesticide Science</w:t>
      </w:r>
      <w:r w:rsidR="00CA7072" w:rsidRPr="00FF4F72">
        <w:rPr>
          <w:rFonts w:ascii="Times New Roman" w:hAnsi="Times New Roman" w:cs="Times New Roman"/>
          <w:iCs/>
          <w:sz w:val="20"/>
          <w:szCs w:val="24"/>
        </w:rPr>
        <w:t>,</w:t>
      </w:r>
      <w:r w:rsidRPr="00FF4F72">
        <w:rPr>
          <w:rFonts w:ascii="Times New Roman" w:hAnsi="Times New Roman" w:cs="Times New Roman"/>
          <w:sz w:val="20"/>
          <w:szCs w:val="24"/>
        </w:rPr>
        <w:t xml:space="preserve"> 37(3): 247</w:t>
      </w:r>
      <w:r w:rsidR="00585445">
        <w:rPr>
          <w:rFonts w:ascii="Times New Roman" w:hAnsi="Times New Roman" w:cs="Times New Roman"/>
          <w:sz w:val="20"/>
          <w:szCs w:val="24"/>
        </w:rPr>
        <w:t xml:space="preserve"> – </w:t>
      </w:r>
      <w:r w:rsidRPr="00585445">
        <w:rPr>
          <w:rFonts w:ascii="Times New Roman" w:hAnsi="Times New Roman" w:cs="Times New Roman"/>
          <w:sz w:val="20"/>
          <w:szCs w:val="24"/>
        </w:rPr>
        <w:t>251.</w:t>
      </w:r>
      <w:bookmarkStart w:id="7" w:name="_ENREF_28"/>
      <w:bookmarkEnd w:id="6"/>
    </w:p>
    <w:p w:rsidR="00585445" w:rsidRDefault="00262AAA" w:rsidP="00585445">
      <w:pPr>
        <w:pStyle w:val="ListParagraph"/>
        <w:numPr>
          <w:ilvl w:val="0"/>
          <w:numId w:val="1"/>
        </w:numPr>
        <w:tabs>
          <w:tab w:val="left" w:pos="0"/>
        </w:tabs>
        <w:spacing w:after="0" w:line="240" w:lineRule="auto"/>
        <w:ind w:left="709" w:hanging="709"/>
        <w:jc w:val="both"/>
        <w:rPr>
          <w:rFonts w:ascii="Times New Roman" w:hAnsi="Times New Roman" w:cs="Times New Roman"/>
          <w:sz w:val="20"/>
          <w:szCs w:val="24"/>
        </w:rPr>
      </w:pPr>
      <w:proofErr w:type="spellStart"/>
      <w:r w:rsidRPr="00585445">
        <w:rPr>
          <w:rFonts w:ascii="Times New Roman" w:hAnsi="Times New Roman" w:cs="Times New Roman"/>
          <w:sz w:val="20"/>
          <w:szCs w:val="24"/>
        </w:rPr>
        <w:t>Sortino</w:t>
      </w:r>
      <w:proofErr w:type="spellEnd"/>
      <w:r w:rsidRPr="00585445">
        <w:rPr>
          <w:rFonts w:ascii="Times New Roman" w:hAnsi="Times New Roman" w:cs="Times New Roman"/>
          <w:sz w:val="20"/>
          <w:szCs w:val="24"/>
        </w:rPr>
        <w:t xml:space="preserve">, M., Cechinel Filho, </w:t>
      </w:r>
      <w:r w:rsidR="00585445">
        <w:rPr>
          <w:rFonts w:ascii="Times New Roman" w:hAnsi="Times New Roman" w:cs="Times New Roman"/>
          <w:sz w:val="20"/>
          <w:szCs w:val="24"/>
        </w:rPr>
        <w:t>V., Corrêa, R. and</w:t>
      </w:r>
      <w:r w:rsidR="00F51618" w:rsidRPr="00585445">
        <w:rPr>
          <w:rFonts w:ascii="Times New Roman" w:hAnsi="Times New Roman" w:cs="Times New Roman"/>
          <w:sz w:val="20"/>
          <w:szCs w:val="24"/>
        </w:rPr>
        <w:t xml:space="preserve"> </w:t>
      </w:r>
      <w:proofErr w:type="spellStart"/>
      <w:r w:rsidR="00F51618" w:rsidRPr="00585445">
        <w:rPr>
          <w:rFonts w:ascii="Times New Roman" w:hAnsi="Times New Roman" w:cs="Times New Roman"/>
          <w:sz w:val="20"/>
          <w:szCs w:val="24"/>
        </w:rPr>
        <w:t>Zacchino</w:t>
      </w:r>
      <w:proofErr w:type="spellEnd"/>
      <w:r w:rsidR="00F51618" w:rsidRPr="00585445">
        <w:rPr>
          <w:rFonts w:ascii="Times New Roman" w:hAnsi="Times New Roman" w:cs="Times New Roman"/>
          <w:sz w:val="20"/>
          <w:szCs w:val="24"/>
        </w:rPr>
        <w:t xml:space="preserve">, S. </w:t>
      </w:r>
      <w:r w:rsidR="00CA7072" w:rsidRPr="00585445">
        <w:rPr>
          <w:rFonts w:ascii="Times New Roman" w:hAnsi="Times New Roman" w:cs="Times New Roman"/>
          <w:sz w:val="20"/>
          <w:szCs w:val="24"/>
        </w:rPr>
        <w:t>(</w:t>
      </w:r>
      <w:r w:rsidRPr="00585445">
        <w:rPr>
          <w:rFonts w:ascii="Times New Roman" w:hAnsi="Times New Roman" w:cs="Times New Roman"/>
          <w:sz w:val="20"/>
          <w:szCs w:val="24"/>
        </w:rPr>
        <w:t>2008</w:t>
      </w:r>
      <w:r w:rsidR="00CA7072" w:rsidRPr="00585445">
        <w:rPr>
          <w:rFonts w:ascii="Times New Roman" w:hAnsi="Times New Roman" w:cs="Times New Roman"/>
          <w:sz w:val="20"/>
          <w:szCs w:val="24"/>
        </w:rPr>
        <w:t>)</w:t>
      </w:r>
      <w:r w:rsidR="00F51618" w:rsidRPr="00585445">
        <w:rPr>
          <w:rFonts w:ascii="Times New Roman" w:hAnsi="Times New Roman" w:cs="Times New Roman"/>
          <w:sz w:val="20"/>
          <w:szCs w:val="24"/>
        </w:rPr>
        <w:t xml:space="preserve">. </w:t>
      </w:r>
      <w:r w:rsidRPr="00585445">
        <w:rPr>
          <w:rFonts w:ascii="Times New Roman" w:hAnsi="Times New Roman" w:cs="Times New Roman"/>
          <w:sz w:val="20"/>
          <w:szCs w:val="24"/>
        </w:rPr>
        <w:t>N-Phenyl and N-</w:t>
      </w:r>
      <w:proofErr w:type="spellStart"/>
      <w:r w:rsidRPr="00585445">
        <w:rPr>
          <w:rFonts w:ascii="Times New Roman" w:hAnsi="Times New Roman" w:cs="Times New Roman"/>
          <w:sz w:val="20"/>
          <w:szCs w:val="24"/>
        </w:rPr>
        <w:t>Phenylalkyl</w:t>
      </w:r>
      <w:proofErr w:type="spellEnd"/>
      <w:r w:rsidRPr="00585445">
        <w:rPr>
          <w:rFonts w:ascii="Times New Roman" w:hAnsi="Times New Roman" w:cs="Times New Roman"/>
          <w:sz w:val="20"/>
          <w:szCs w:val="24"/>
        </w:rPr>
        <w:t>-</w:t>
      </w:r>
      <w:proofErr w:type="spellStart"/>
      <w:r w:rsidR="00585445" w:rsidRPr="00585445">
        <w:rPr>
          <w:rFonts w:ascii="Times New Roman" w:hAnsi="Times New Roman" w:cs="Times New Roman"/>
          <w:sz w:val="20"/>
          <w:szCs w:val="24"/>
        </w:rPr>
        <w:t>maleimides</w:t>
      </w:r>
      <w:proofErr w:type="spellEnd"/>
      <w:r w:rsidR="00585445" w:rsidRPr="00585445">
        <w:rPr>
          <w:rFonts w:ascii="Times New Roman" w:hAnsi="Times New Roman" w:cs="Times New Roman"/>
          <w:sz w:val="20"/>
          <w:szCs w:val="24"/>
        </w:rPr>
        <w:t xml:space="preserve"> acting against candida spp.: time-to-kill, stability, interaction with </w:t>
      </w:r>
      <w:proofErr w:type="spellStart"/>
      <w:r w:rsidR="00585445" w:rsidRPr="00585445">
        <w:rPr>
          <w:rFonts w:ascii="Times New Roman" w:hAnsi="Times New Roman" w:cs="Times New Roman"/>
          <w:sz w:val="20"/>
          <w:szCs w:val="24"/>
        </w:rPr>
        <w:t>maleamic</w:t>
      </w:r>
      <w:proofErr w:type="spellEnd"/>
      <w:r w:rsidR="00585445" w:rsidRPr="00585445">
        <w:rPr>
          <w:rFonts w:ascii="Times New Roman" w:hAnsi="Times New Roman" w:cs="Times New Roman"/>
          <w:sz w:val="20"/>
          <w:szCs w:val="24"/>
        </w:rPr>
        <w:t xml:space="preserve"> acids.</w:t>
      </w:r>
      <w:r w:rsidR="00F51618" w:rsidRPr="00585445">
        <w:rPr>
          <w:rFonts w:ascii="Times New Roman" w:hAnsi="Times New Roman" w:cs="Times New Roman"/>
          <w:sz w:val="20"/>
          <w:szCs w:val="24"/>
        </w:rPr>
        <w:t xml:space="preserve"> </w:t>
      </w:r>
      <w:r w:rsidRPr="00585445">
        <w:rPr>
          <w:rFonts w:ascii="Times New Roman" w:hAnsi="Times New Roman" w:cs="Times New Roman"/>
          <w:i/>
          <w:sz w:val="20"/>
          <w:szCs w:val="24"/>
        </w:rPr>
        <w:t>Bioorganic and Medicinal Chemistry</w:t>
      </w:r>
      <w:r w:rsidR="00CA7072" w:rsidRPr="00585445">
        <w:rPr>
          <w:rFonts w:ascii="Times New Roman" w:hAnsi="Times New Roman" w:cs="Times New Roman"/>
          <w:iCs/>
          <w:sz w:val="20"/>
          <w:szCs w:val="24"/>
        </w:rPr>
        <w:t>,</w:t>
      </w:r>
      <w:r w:rsidRPr="00585445">
        <w:rPr>
          <w:rFonts w:ascii="Times New Roman" w:hAnsi="Times New Roman" w:cs="Times New Roman"/>
          <w:sz w:val="20"/>
          <w:szCs w:val="24"/>
        </w:rPr>
        <w:t xml:space="preserve"> 16(1): 560</w:t>
      </w:r>
      <w:r w:rsidR="00585445">
        <w:rPr>
          <w:rFonts w:ascii="Times New Roman" w:hAnsi="Times New Roman" w:cs="Times New Roman"/>
          <w:sz w:val="20"/>
          <w:szCs w:val="24"/>
        </w:rPr>
        <w:t xml:space="preserve"> – </w:t>
      </w:r>
      <w:r w:rsidRPr="00585445">
        <w:rPr>
          <w:rFonts w:ascii="Times New Roman" w:hAnsi="Times New Roman" w:cs="Times New Roman"/>
          <w:sz w:val="20"/>
          <w:szCs w:val="24"/>
        </w:rPr>
        <w:t>568.</w:t>
      </w:r>
      <w:bookmarkStart w:id="8" w:name="_ENREF_38"/>
      <w:bookmarkEnd w:id="7"/>
    </w:p>
    <w:p w:rsidR="00585445" w:rsidRDefault="009033FA" w:rsidP="00585445">
      <w:pPr>
        <w:pStyle w:val="ListParagraph"/>
        <w:numPr>
          <w:ilvl w:val="0"/>
          <w:numId w:val="1"/>
        </w:numPr>
        <w:tabs>
          <w:tab w:val="left" w:pos="0"/>
        </w:tabs>
        <w:spacing w:after="0" w:line="240" w:lineRule="auto"/>
        <w:ind w:left="709" w:hanging="709"/>
        <w:jc w:val="both"/>
        <w:rPr>
          <w:rFonts w:ascii="Times New Roman" w:hAnsi="Times New Roman" w:cs="Times New Roman"/>
          <w:sz w:val="20"/>
          <w:szCs w:val="24"/>
        </w:rPr>
      </w:pPr>
      <w:proofErr w:type="spellStart"/>
      <w:r w:rsidRPr="00585445">
        <w:rPr>
          <w:rFonts w:ascii="Times New Roman" w:hAnsi="Times New Roman" w:cs="Times New Roman"/>
          <w:sz w:val="20"/>
          <w:szCs w:val="24"/>
        </w:rPr>
        <w:lastRenderedPageBreak/>
        <w:t>Zentz</w:t>
      </w:r>
      <w:proofErr w:type="spellEnd"/>
      <w:r w:rsidRPr="00585445">
        <w:rPr>
          <w:rFonts w:ascii="Times New Roman" w:hAnsi="Times New Roman" w:cs="Times New Roman"/>
          <w:sz w:val="20"/>
          <w:szCs w:val="24"/>
        </w:rPr>
        <w:t>, F., Valla, A., Le Guillou, R., Labia,</w:t>
      </w:r>
      <w:r w:rsidR="00585445">
        <w:rPr>
          <w:rFonts w:ascii="Times New Roman" w:hAnsi="Times New Roman" w:cs="Times New Roman"/>
          <w:sz w:val="20"/>
          <w:szCs w:val="24"/>
        </w:rPr>
        <w:t xml:space="preserve"> R., Mathot, A. G. and</w:t>
      </w:r>
      <w:r w:rsidR="00F51618" w:rsidRPr="00585445">
        <w:rPr>
          <w:rFonts w:ascii="Times New Roman" w:hAnsi="Times New Roman" w:cs="Times New Roman"/>
          <w:sz w:val="20"/>
          <w:szCs w:val="24"/>
        </w:rPr>
        <w:t xml:space="preserve"> </w:t>
      </w:r>
      <w:proofErr w:type="spellStart"/>
      <w:r w:rsidR="00F51618" w:rsidRPr="00585445">
        <w:rPr>
          <w:rFonts w:ascii="Times New Roman" w:hAnsi="Times New Roman" w:cs="Times New Roman"/>
          <w:sz w:val="20"/>
          <w:szCs w:val="24"/>
        </w:rPr>
        <w:t>Sirot</w:t>
      </w:r>
      <w:proofErr w:type="spellEnd"/>
      <w:r w:rsidR="00F51618" w:rsidRPr="00585445">
        <w:rPr>
          <w:rFonts w:ascii="Times New Roman" w:hAnsi="Times New Roman" w:cs="Times New Roman"/>
          <w:sz w:val="20"/>
          <w:szCs w:val="24"/>
        </w:rPr>
        <w:t>, D.</w:t>
      </w:r>
      <w:r w:rsidRPr="00585445">
        <w:rPr>
          <w:rFonts w:ascii="Times New Roman" w:hAnsi="Times New Roman" w:cs="Times New Roman"/>
          <w:sz w:val="20"/>
          <w:szCs w:val="24"/>
        </w:rPr>
        <w:t xml:space="preserve"> </w:t>
      </w:r>
      <w:r w:rsidR="00CA7072" w:rsidRPr="00585445">
        <w:rPr>
          <w:rFonts w:ascii="Times New Roman" w:hAnsi="Times New Roman" w:cs="Times New Roman"/>
          <w:sz w:val="20"/>
          <w:szCs w:val="24"/>
        </w:rPr>
        <w:t>(</w:t>
      </w:r>
      <w:r w:rsidRPr="00585445">
        <w:rPr>
          <w:rFonts w:ascii="Times New Roman" w:hAnsi="Times New Roman" w:cs="Times New Roman"/>
          <w:sz w:val="20"/>
          <w:szCs w:val="24"/>
        </w:rPr>
        <w:t>2002</w:t>
      </w:r>
      <w:r w:rsidR="00CA7072" w:rsidRPr="00585445">
        <w:rPr>
          <w:rFonts w:ascii="Times New Roman" w:hAnsi="Times New Roman" w:cs="Times New Roman"/>
          <w:sz w:val="20"/>
          <w:szCs w:val="24"/>
        </w:rPr>
        <w:t>)</w:t>
      </w:r>
      <w:r w:rsidRPr="00585445">
        <w:rPr>
          <w:rFonts w:ascii="Times New Roman" w:hAnsi="Times New Roman" w:cs="Times New Roman"/>
          <w:sz w:val="20"/>
          <w:szCs w:val="24"/>
        </w:rPr>
        <w:t xml:space="preserve">. Synthesis and </w:t>
      </w:r>
      <w:r w:rsidR="00585445" w:rsidRPr="00585445">
        <w:rPr>
          <w:rFonts w:ascii="Times New Roman" w:hAnsi="Times New Roman" w:cs="Times New Roman"/>
          <w:sz w:val="20"/>
          <w:szCs w:val="24"/>
        </w:rPr>
        <w:t xml:space="preserve">antimicrobial activities of n-substituted imides. </w:t>
      </w:r>
      <w:proofErr w:type="spellStart"/>
      <w:r w:rsidRPr="00585445">
        <w:rPr>
          <w:rFonts w:ascii="Times New Roman" w:hAnsi="Times New Roman" w:cs="Times New Roman"/>
          <w:i/>
          <w:sz w:val="20"/>
          <w:szCs w:val="24"/>
        </w:rPr>
        <w:t>Farmaco</w:t>
      </w:r>
      <w:proofErr w:type="spellEnd"/>
      <w:r w:rsidR="001A7BDD" w:rsidRPr="00585445">
        <w:rPr>
          <w:rFonts w:ascii="Times New Roman" w:hAnsi="Times New Roman" w:cs="Times New Roman"/>
          <w:iCs/>
          <w:sz w:val="20"/>
          <w:szCs w:val="24"/>
        </w:rPr>
        <w:t>,</w:t>
      </w:r>
      <w:r w:rsidR="00ED3DE7" w:rsidRPr="00585445">
        <w:rPr>
          <w:rFonts w:ascii="Times New Roman" w:hAnsi="Times New Roman" w:cs="Times New Roman"/>
          <w:sz w:val="20"/>
          <w:szCs w:val="24"/>
        </w:rPr>
        <w:t xml:space="preserve"> </w:t>
      </w:r>
      <w:r w:rsidRPr="00585445">
        <w:rPr>
          <w:rFonts w:ascii="Times New Roman" w:hAnsi="Times New Roman" w:cs="Times New Roman"/>
          <w:sz w:val="20"/>
          <w:szCs w:val="24"/>
        </w:rPr>
        <w:t>57(5): 421</w:t>
      </w:r>
      <w:r w:rsidR="00585445">
        <w:rPr>
          <w:rFonts w:ascii="Times New Roman" w:hAnsi="Times New Roman" w:cs="Times New Roman"/>
          <w:sz w:val="20"/>
          <w:szCs w:val="24"/>
        </w:rPr>
        <w:t xml:space="preserve"> – </w:t>
      </w:r>
      <w:r w:rsidRPr="00585445">
        <w:rPr>
          <w:rFonts w:ascii="Times New Roman" w:hAnsi="Times New Roman" w:cs="Times New Roman"/>
          <w:sz w:val="20"/>
          <w:szCs w:val="24"/>
        </w:rPr>
        <w:t>426.</w:t>
      </w:r>
      <w:bookmarkStart w:id="9" w:name="_ENREF_30"/>
      <w:bookmarkEnd w:id="8"/>
    </w:p>
    <w:p w:rsidR="00585445" w:rsidRDefault="00E73AD2" w:rsidP="00585445">
      <w:pPr>
        <w:pStyle w:val="ListParagraph"/>
        <w:numPr>
          <w:ilvl w:val="0"/>
          <w:numId w:val="1"/>
        </w:numPr>
        <w:tabs>
          <w:tab w:val="left" w:pos="0"/>
        </w:tabs>
        <w:spacing w:after="0" w:line="240" w:lineRule="auto"/>
        <w:ind w:left="709" w:hanging="709"/>
        <w:jc w:val="both"/>
        <w:rPr>
          <w:rFonts w:ascii="Times New Roman" w:hAnsi="Times New Roman" w:cs="Times New Roman"/>
          <w:sz w:val="20"/>
          <w:szCs w:val="24"/>
        </w:rPr>
      </w:pPr>
      <w:proofErr w:type="spellStart"/>
      <w:r w:rsidRPr="00585445">
        <w:rPr>
          <w:rFonts w:ascii="Times New Roman" w:hAnsi="Times New Roman" w:cs="Times New Roman"/>
          <w:sz w:val="20"/>
          <w:szCs w:val="24"/>
        </w:rPr>
        <w:t>Sortino</w:t>
      </w:r>
      <w:proofErr w:type="spellEnd"/>
      <w:r w:rsidRPr="00585445">
        <w:rPr>
          <w:rFonts w:ascii="Times New Roman" w:hAnsi="Times New Roman" w:cs="Times New Roman"/>
          <w:sz w:val="20"/>
          <w:szCs w:val="24"/>
        </w:rPr>
        <w:t>, M., Garibotto, F., Cechinel Filho, V., Gupta,</w:t>
      </w:r>
      <w:r w:rsidR="00585445">
        <w:rPr>
          <w:rFonts w:ascii="Times New Roman" w:hAnsi="Times New Roman" w:cs="Times New Roman"/>
          <w:sz w:val="20"/>
          <w:szCs w:val="24"/>
        </w:rPr>
        <w:t xml:space="preserve"> M., Enriz, R. and</w:t>
      </w:r>
      <w:r w:rsidR="00F51618" w:rsidRPr="00585445">
        <w:rPr>
          <w:rFonts w:ascii="Times New Roman" w:hAnsi="Times New Roman" w:cs="Times New Roman"/>
          <w:sz w:val="20"/>
          <w:szCs w:val="24"/>
        </w:rPr>
        <w:t xml:space="preserve"> </w:t>
      </w:r>
      <w:proofErr w:type="spellStart"/>
      <w:r w:rsidR="00F51618" w:rsidRPr="00585445">
        <w:rPr>
          <w:rFonts w:ascii="Times New Roman" w:hAnsi="Times New Roman" w:cs="Times New Roman"/>
          <w:sz w:val="20"/>
          <w:szCs w:val="24"/>
        </w:rPr>
        <w:t>Zacchino</w:t>
      </w:r>
      <w:proofErr w:type="spellEnd"/>
      <w:r w:rsidR="00F51618" w:rsidRPr="00585445">
        <w:rPr>
          <w:rFonts w:ascii="Times New Roman" w:hAnsi="Times New Roman" w:cs="Times New Roman"/>
          <w:sz w:val="20"/>
          <w:szCs w:val="24"/>
        </w:rPr>
        <w:t xml:space="preserve">, S. </w:t>
      </w:r>
      <w:r w:rsidR="00CA7072" w:rsidRPr="00585445">
        <w:rPr>
          <w:rFonts w:ascii="Times New Roman" w:hAnsi="Times New Roman" w:cs="Times New Roman"/>
          <w:sz w:val="20"/>
          <w:szCs w:val="24"/>
        </w:rPr>
        <w:t>(</w:t>
      </w:r>
      <w:r w:rsidRPr="00585445">
        <w:rPr>
          <w:rFonts w:ascii="Times New Roman" w:hAnsi="Times New Roman" w:cs="Times New Roman"/>
          <w:sz w:val="20"/>
          <w:szCs w:val="24"/>
        </w:rPr>
        <w:t>2011</w:t>
      </w:r>
      <w:r w:rsidR="00CA7072" w:rsidRPr="00585445">
        <w:rPr>
          <w:rFonts w:ascii="Times New Roman" w:hAnsi="Times New Roman" w:cs="Times New Roman"/>
          <w:sz w:val="20"/>
          <w:szCs w:val="24"/>
        </w:rPr>
        <w:t>)</w:t>
      </w:r>
      <w:r w:rsidR="00F51618" w:rsidRPr="00585445">
        <w:rPr>
          <w:rFonts w:ascii="Times New Roman" w:hAnsi="Times New Roman" w:cs="Times New Roman"/>
          <w:sz w:val="20"/>
          <w:szCs w:val="24"/>
        </w:rPr>
        <w:t xml:space="preserve">. </w:t>
      </w:r>
      <w:r w:rsidRPr="00585445">
        <w:rPr>
          <w:rFonts w:ascii="Times New Roman" w:hAnsi="Times New Roman" w:cs="Times New Roman"/>
          <w:sz w:val="20"/>
          <w:szCs w:val="24"/>
        </w:rPr>
        <w:t xml:space="preserve">Antifungal, </w:t>
      </w:r>
      <w:r w:rsidR="00585445" w:rsidRPr="00585445">
        <w:rPr>
          <w:rFonts w:ascii="Times New Roman" w:hAnsi="Times New Roman" w:cs="Times New Roman"/>
          <w:sz w:val="20"/>
          <w:szCs w:val="24"/>
        </w:rPr>
        <w:t xml:space="preserve">cytotoxic and </w:t>
      </w:r>
      <w:proofErr w:type="spellStart"/>
      <w:r w:rsidR="00585445" w:rsidRPr="00585445">
        <w:rPr>
          <w:rFonts w:ascii="Times New Roman" w:hAnsi="Times New Roman" w:cs="Times New Roman"/>
          <w:sz w:val="20"/>
          <w:szCs w:val="24"/>
        </w:rPr>
        <w:t>sar</w:t>
      </w:r>
      <w:proofErr w:type="spellEnd"/>
      <w:r w:rsidR="00585445" w:rsidRPr="00585445">
        <w:rPr>
          <w:rFonts w:ascii="Times New Roman" w:hAnsi="Times New Roman" w:cs="Times New Roman"/>
          <w:sz w:val="20"/>
          <w:szCs w:val="24"/>
        </w:rPr>
        <w:t xml:space="preserve"> studies of a series of n-alkyl, n-aryl and n-alkylphenyl-1</w:t>
      </w:r>
      <w:proofErr w:type="gramStart"/>
      <w:r w:rsidR="00585445" w:rsidRPr="00585445">
        <w:rPr>
          <w:rFonts w:ascii="Times New Roman" w:hAnsi="Times New Roman" w:cs="Times New Roman"/>
          <w:sz w:val="20"/>
          <w:szCs w:val="24"/>
        </w:rPr>
        <w:t>,4</w:t>
      </w:r>
      <w:proofErr w:type="gramEnd"/>
      <w:r w:rsidR="00585445" w:rsidRPr="00585445">
        <w:rPr>
          <w:rFonts w:ascii="Times New Roman" w:hAnsi="Times New Roman" w:cs="Times New Roman"/>
          <w:sz w:val="20"/>
          <w:szCs w:val="24"/>
        </w:rPr>
        <w:t>-pyrrolediones and related compounds</w:t>
      </w:r>
      <w:r w:rsidR="00F51618" w:rsidRPr="00585445">
        <w:rPr>
          <w:rFonts w:ascii="Times New Roman" w:hAnsi="Times New Roman" w:cs="Times New Roman"/>
          <w:sz w:val="20"/>
          <w:szCs w:val="24"/>
        </w:rPr>
        <w:t xml:space="preserve">. </w:t>
      </w:r>
      <w:r w:rsidRPr="00585445">
        <w:rPr>
          <w:rFonts w:ascii="Times New Roman" w:hAnsi="Times New Roman" w:cs="Times New Roman"/>
          <w:i/>
          <w:sz w:val="20"/>
          <w:szCs w:val="24"/>
        </w:rPr>
        <w:t>Bioorganic &amp; Medicinal Chemistry</w:t>
      </w:r>
      <w:r w:rsidR="00CA7072" w:rsidRPr="00585445">
        <w:rPr>
          <w:rFonts w:ascii="Times New Roman" w:hAnsi="Times New Roman" w:cs="Times New Roman"/>
          <w:iCs/>
          <w:sz w:val="20"/>
          <w:szCs w:val="24"/>
        </w:rPr>
        <w:t>,</w:t>
      </w:r>
      <w:r w:rsidRPr="00585445">
        <w:rPr>
          <w:rFonts w:ascii="Times New Roman" w:hAnsi="Times New Roman" w:cs="Times New Roman"/>
          <w:sz w:val="20"/>
          <w:szCs w:val="24"/>
        </w:rPr>
        <w:t xml:space="preserve"> 19(9): 2823</w:t>
      </w:r>
      <w:r w:rsidR="00585445">
        <w:rPr>
          <w:rFonts w:ascii="Times New Roman" w:hAnsi="Times New Roman" w:cs="Times New Roman"/>
          <w:sz w:val="20"/>
          <w:szCs w:val="24"/>
        </w:rPr>
        <w:t xml:space="preserve"> – </w:t>
      </w:r>
      <w:r w:rsidRPr="00585445">
        <w:rPr>
          <w:rFonts w:ascii="Times New Roman" w:hAnsi="Times New Roman" w:cs="Times New Roman"/>
          <w:sz w:val="20"/>
          <w:szCs w:val="24"/>
        </w:rPr>
        <w:t>2834.</w:t>
      </w:r>
      <w:bookmarkStart w:id="10" w:name="_ENREF_35"/>
      <w:bookmarkEnd w:id="9"/>
    </w:p>
    <w:p w:rsidR="00585445" w:rsidRDefault="00E34232" w:rsidP="00585445">
      <w:pPr>
        <w:pStyle w:val="ListParagraph"/>
        <w:numPr>
          <w:ilvl w:val="0"/>
          <w:numId w:val="1"/>
        </w:numPr>
        <w:tabs>
          <w:tab w:val="left" w:pos="0"/>
        </w:tabs>
        <w:spacing w:after="0" w:line="240" w:lineRule="auto"/>
        <w:ind w:left="709" w:hanging="709"/>
        <w:jc w:val="both"/>
        <w:rPr>
          <w:rFonts w:ascii="Times New Roman" w:hAnsi="Times New Roman" w:cs="Times New Roman"/>
          <w:sz w:val="20"/>
          <w:szCs w:val="24"/>
        </w:rPr>
      </w:pPr>
      <w:proofErr w:type="spellStart"/>
      <w:r w:rsidRPr="00585445">
        <w:rPr>
          <w:rFonts w:ascii="Times New Roman" w:hAnsi="Times New Roman" w:cs="Times New Roman"/>
          <w:sz w:val="20"/>
          <w:szCs w:val="24"/>
        </w:rPr>
        <w:t>Xu</w:t>
      </w:r>
      <w:proofErr w:type="spellEnd"/>
      <w:r w:rsidRPr="00585445">
        <w:rPr>
          <w:rFonts w:ascii="Times New Roman" w:hAnsi="Times New Roman" w:cs="Times New Roman"/>
          <w:sz w:val="20"/>
          <w:szCs w:val="24"/>
        </w:rPr>
        <w:t xml:space="preserve">, H., Baidoo, K. E., </w:t>
      </w:r>
      <w:r w:rsidR="00585445">
        <w:rPr>
          <w:rFonts w:ascii="Times New Roman" w:hAnsi="Times New Roman" w:cs="Times New Roman"/>
          <w:sz w:val="20"/>
          <w:szCs w:val="24"/>
        </w:rPr>
        <w:t>Wong, K. J. and</w:t>
      </w:r>
      <w:r w:rsidR="00F51618" w:rsidRPr="00585445">
        <w:rPr>
          <w:rFonts w:ascii="Times New Roman" w:hAnsi="Times New Roman" w:cs="Times New Roman"/>
          <w:sz w:val="20"/>
          <w:szCs w:val="24"/>
        </w:rPr>
        <w:t xml:space="preserve"> </w:t>
      </w:r>
      <w:proofErr w:type="spellStart"/>
      <w:r w:rsidR="00F51618" w:rsidRPr="00585445">
        <w:rPr>
          <w:rFonts w:ascii="Times New Roman" w:hAnsi="Times New Roman" w:cs="Times New Roman"/>
          <w:sz w:val="20"/>
          <w:szCs w:val="24"/>
        </w:rPr>
        <w:t>Brechbiel</w:t>
      </w:r>
      <w:proofErr w:type="spellEnd"/>
      <w:r w:rsidR="00F51618" w:rsidRPr="00585445">
        <w:rPr>
          <w:rFonts w:ascii="Times New Roman" w:hAnsi="Times New Roman" w:cs="Times New Roman"/>
          <w:sz w:val="20"/>
          <w:szCs w:val="24"/>
        </w:rPr>
        <w:t>, M. W.</w:t>
      </w:r>
      <w:r w:rsidRPr="00585445">
        <w:rPr>
          <w:rFonts w:ascii="Times New Roman" w:hAnsi="Times New Roman" w:cs="Times New Roman"/>
          <w:sz w:val="20"/>
          <w:szCs w:val="24"/>
        </w:rPr>
        <w:t xml:space="preserve"> </w:t>
      </w:r>
      <w:r w:rsidR="00CA7072" w:rsidRPr="00585445">
        <w:rPr>
          <w:rFonts w:ascii="Times New Roman" w:hAnsi="Times New Roman" w:cs="Times New Roman"/>
          <w:sz w:val="20"/>
          <w:szCs w:val="24"/>
        </w:rPr>
        <w:t>(</w:t>
      </w:r>
      <w:r w:rsidRPr="00585445">
        <w:rPr>
          <w:rFonts w:ascii="Times New Roman" w:hAnsi="Times New Roman" w:cs="Times New Roman"/>
          <w:sz w:val="20"/>
          <w:szCs w:val="24"/>
        </w:rPr>
        <w:t>2008</w:t>
      </w:r>
      <w:r w:rsidR="00CA7072" w:rsidRPr="00585445">
        <w:rPr>
          <w:rFonts w:ascii="Times New Roman" w:hAnsi="Times New Roman" w:cs="Times New Roman"/>
          <w:sz w:val="20"/>
          <w:szCs w:val="24"/>
        </w:rPr>
        <w:t>)</w:t>
      </w:r>
      <w:r w:rsidR="00F51618" w:rsidRPr="00585445">
        <w:rPr>
          <w:rFonts w:ascii="Times New Roman" w:hAnsi="Times New Roman" w:cs="Times New Roman"/>
          <w:sz w:val="20"/>
          <w:szCs w:val="24"/>
        </w:rPr>
        <w:t xml:space="preserve">. </w:t>
      </w:r>
      <w:r w:rsidRPr="00585445">
        <w:rPr>
          <w:rFonts w:ascii="Times New Roman" w:hAnsi="Times New Roman" w:cs="Times New Roman"/>
          <w:sz w:val="20"/>
          <w:szCs w:val="24"/>
        </w:rPr>
        <w:t xml:space="preserve">A </w:t>
      </w:r>
      <w:r w:rsidR="00585445" w:rsidRPr="00585445">
        <w:rPr>
          <w:rFonts w:ascii="Times New Roman" w:hAnsi="Times New Roman" w:cs="Times New Roman"/>
          <w:sz w:val="20"/>
          <w:szCs w:val="24"/>
        </w:rPr>
        <w:t xml:space="preserve">novel </w:t>
      </w:r>
      <w:proofErr w:type="spellStart"/>
      <w:r w:rsidR="00585445" w:rsidRPr="00585445">
        <w:rPr>
          <w:rFonts w:ascii="Times New Roman" w:hAnsi="Times New Roman" w:cs="Times New Roman"/>
          <w:sz w:val="20"/>
          <w:szCs w:val="24"/>
        </w:rPr>
        <w:t>bifunctional</w:t>
      </w:r>
      <w:proofErr w:type="spellEnd"/>
      <w:r w:rsidR="00585445" w:rsidRPr="00585445">
        <w:rPr>
          <w:rFonts w:ascii="Times New Roman" w:hAnsi="Times New Roman" w:cs="Times New Roman"/>
          <w:sz w:val="20"/>
          <w:szCs w:val="24"/>
        </w:rPr>
        <w:t xml:space="preserve"> </w:t>
      </w:r>
      <w:proofErr w:type="spellStart"/>
      <w:r w:rsidR="00585445" w:rsidRPr="00585445">
        <w:rPr>
          <w:rFonts w:ascii="Times New Roman" w:hAnsi="Times New Roman" w:cs="Times New Roman"/>
          <w:sz w:val="20"/>
          <w:szCs w:val="24"/>
        </w:rPr>
        <w:t>maleimido</w:t>
      </w:r>
      <w:proofErr w:type="spellEnd"/>
      <w:r w:rsidR="00585445" w:rsidRPr="00585445">
        <w:rPr>
          <w:rFonts w:ascii="Times New Roman" w:hAnsi="Times New Roman" w:cs="Times New Roman"/>
          <w:sz w:val="20"/>
          <w:szCs w:val="24"/>
        </w:rPr>
        <w:t xml:space="preserve"> </w:t>
      </w:r>
      <w:proofErr w:type="spellStart"/>
      <w:r w:rsidR="00585445" w:rsidRPr="00585445">
        <w:rPr>
          <w:rFonts w:ascii="Times New Roman" w:hAnsi="Times New Roman" w:cs="Times New Roman"/>
          <w:sz w:val="20"/>
          <w:szCs w:val="24"/>
        </w:rPr>
        <w:t>chx</w:t>
      </w:r>
      <w:proofErr w:type="spellEnd"/>
      <w:r w:rsidR="00585445" w:rsidRPr="00585445">
        <w:rPr>
          <w:rFonts w:ascii="Times New Roman" w:hAnsi="Times New Roman" w:cs="Times New Roman"/>
          <w:sz w:val="20"/>
          <w:szCs w:val="24"/>
        </w:rPr>
        <w:t xml:space="preserve">-a″ </w:t>
      </w:r>
      <w:proofErr w:type="spellStart"/>
      <w:r w:rsidR="00585445" w:rsidRPr="00585445">
        <w:rPr>
          <w:rFonts w:ascii="Times New Roman" w:hAnsi="Times New Roman" w:cs="Times New Roman"/>
          <w:sz w:val="20"/>
          <w:szCs w:val="24"/>
        </w:rPr>
        <w:t>chelator</w:t>
      </w:r>
      <w:proofErr w:type="spellEnd"/>
      <w:r w:rsidR="00585445" w:rsidRPr="00585445">
        <w:rPr>
          <w:rFonts w:ascii="Times New Roman" w:hAnsi="Times New Roman" w:cs="Times New Roman"/>
          <w:sz w:val="20"/>
          <w:szCs w:val="24"/>
        </w:rPr>
        <w:t xml:space="preserve"> for conjugation to </w:t>
      </w:r>
      <w:proofErr w:type="spellStart"/>
      <w:r w:rsidR="00585445" w:rsidRPr="00585445">
        <w:rPr>
          <w:rFonts w:ascii="Times New Roman" w:hAnsi="Times New Roman" w:cs="Times New Roman"/>
          <w:sz w:val="20"/>
          <w:szCs w:val="24"/>
        </w:rPr>
        <w:t>thiol</w:t>
      </w:r>
      <w:proofErr w:type="spellEnd"/>
      <w:r w:rsidR="00585445" w:rsidRPr="00585445">
        <w:rPr>
          <w:rFonts w:ascii="Times New Roman" w:hAnsi="Times New Roman" w:cs="Times New Roman"/>
          <w:sz w:val="20"/>
          <w:szCs w:val="24"/>
        </w:rPr>
        <w:t>-containing biomolecules.</w:t>
      </w:r>
      <w:r w:rsidR="00F51618" w:rsidRPr="00585445">
        <w:rPr>
          <w:rFonts w:ascii="Times New Roman" w:hAnsi="Times New Roman" w:cs="Times New Roman"/>
          <w:sz w:val="20"/>
          <w:szCs w:val="24"/>
        </w:rPr>
        <w:t xml:space="preserve"> </w:t>
      </w:r>
      <w:r w:rsidRPr="00585445">
        <w:rPr>
          <w:rFonts w:ascii="Times New Roman" w:hAnsi="Times New Roman" w:cs="Times New Roman"/>
          <w:i/>
          <w:sz w:val="20"/>
          <w:szCs w:val="24"/>
        </w:rPr>
        <w:t>Bioorganic and Medicinal Chemistry Letters</w:t>
      </w:r>
      <w:r w:rsidR="00CA7072" w:rsidRPr="00585445">
        <w:rPr>
          <w:rFonts w:ascii="Times New Roman" w:hAnsi="Times New Roman" w:cs="Times New Roman"/>
          <w:iCs/>
          <w:sz w:val="20"/>
          <w:szCs w:val="24"/>
        </w:rPr>
        <w:t>,</w:t>
      </w:r>
      <w:r w:rsidR="00ED3DE7" w:rsidRPr="00585445">
        <w:rPr>
          <w:rFonts w:ascii="Times New Roman" w:hAnsi="Times New Roman" w:cs="Times New Roman"/>
          <w:sz w:val="20"/>
          <w:szCs w:val="24"/>
        </w:rPr>
        <w:t xml:space="preserve"> </w:t>
      </w:r>
      <w:r w:rsidRPr="00585445">
        <w:rPr>
          <w:rFonts w:ascii="Times New Roman" w:hAnsi="Times New Roman" w:cs="Times New Roman"/>
          <w:sz w:val="20"/>
          <w:szCs w:val="24"/>
        </w:rPr>
        <w:t>18(8): 2679</w:t>
      </w:r>
      <w:r w:rsidR="00585445">
        <w:rPr>
          <w:rFonts w:ascii="Times New Roman" w:hAnsi="Times New Roman" w:cs="Times New Roman"/>
          <w:sz w:val="20"/>
          <w:szCs w:val="24"/>
        </w:rPr>
        <w:t xml:space="preserve"> – </w:t>
      </w:r>
      <w:r w:rsidRPr="00585445">
        <w:rPr>
          <w:rFonts w:ascii="Times New Roman" w:hAnsi="Times New Roman" w:cs="Times New Roman"/>
          <w:sz w:val="20"/>
          <w:szCs w:val="24"/>
        </w:rPr>
        <w:t>2683.</w:t>
      </w:r>
      <w:bookmarkStart w:id="11" w:name="_ENREF_16"/>
      <w:bookmarkEnd w:id="10"/>
    </w:p>
    <w:p w:rsidR="00585445" w:rsidRDefault="00F51618" w:rsidP="00585445">
      <w:pPr>
        <w:pStyle w:val="ListParagraph"/>
        <w:numPr>
          <w:ilvl w:val="0"/>
          <w:numId w:val="1"/>
        </w:numPr>
        <w:tabs>
          <w:tab w:val="left" w:pos="0"/>
        </w:tabs>
        <w:spacing w:after="0" w:line="240" w:lineRule="auto"/>
        <w:ind w:left="709" w:hanging="709"/>
        <w:jc w:val="both"/>
        <w:rPr>
          <w:rFonts w:ascii="Times New Roman" w:hAnsi="Times New Roman" w:cs="Times New Roman"/>
          <w:sz w:val="20"/>
          <w:szCs w:val="24"/>
        </w:rPr>
      </w:pPr>
      <w:r w:rsidRPr="00585445">
        <w:rPr>
          <w:rFonts w:ascii="Times New Roman" w:hAnsi="Times New Roman" w:cs="Times New Roman"/>
          <w:sz w:val="20"/>
          <w:szCs w:val="24"/>
        </w:rPr>
        <w:t xml:space="preserve">Hayworth, D. </w:t>
      </w:r>
      <w:r w:rsidR="00585445">
        <w:rPr>
          <w:rFonts w:ascii="Times New Roman" w:hAnsi="Times New Roman" w:cs="Times New Roman"/>
          <w:sz w:val="20"/>
          <w:szCs w:val="24"/>
        </w:rPr>
        <w:t>(</w:t>
      </w:r>
      <w:r w:rsidRPr="00585445">
        <w:rPr>
          <w:rFonts w:ascii="Times New Roman" w:hAnsi="Times New Roman" w:cs="Times New Roman"/>
          <w:sz w:val="20"/>
          <w:szCs w:val="24"/>
        </w:rPr>
        <w:t>2014</w:t>
      </w:r>
      <w:r w:rsidR="00585445">
        <w:rPr>
          <w:rFonts w:ascii="Times New Roman" w:hAnsi="Times New Roman" w:cs="Times New Roman"/>
          <w:sz w:val="20"/>
          <w:szCs w:val="24"/>
        </w:rPr>
        <w:t>)</w:t>
      </w:r>
      <w:r w:rsidRPr="00585445">
        <w:rPr>
          <w:rFonts w:ascii="Times New Roman" w:hAnsi="Times New Roman" w:cs="Times New Roman"/>
          <w:sz w:val="20"/>
          <w:szCs w:val="24"/>
        </w:rPr>
        <w:t>. Sulfhydryl-</w:t>
      </w:r>
      <w:r w:rsidR="00585445" w:rsidRPr="00585445">
        <w:rPr>
          <w:rFonts w:ascii="Times New Roman" w:hAnsi="Times New Roman" w:cs="Times New Roman"/>
          <w:sz w:val="20"/>
          <w:szCs w:val="24"/>
        </w:rPr>
        <w:t xml:space="preserve">reactive </w:t>
      </w:r>
      <w:proofErr w:type="spellStart"/>
      <w:r w:rsidR="00585445" w:rsidRPr="00585445">
        <w:rPr>
          <w:rFonts w:ascii="Times New Roman" w:hAnsi="Times New Roman" w:cs="Times New Roman"/>
          <w:sz w:val="20"/>
          <w:szCs w:val="24"/>
        </w:rPr>
        <w:t>crosslinker</w:t>
      </w:r>
      <w:proofErr w:type="spellEnd"/>
      <w:r w:rsidR="00585445" w:rsidRPr="00585445">
        <w:rPr>
          <w:rFonts w:ascii="Times New Roman" w:hAnsi="Times New Roman" w:cs="Times New Roman"/>
          <w:sz w:val="20"/>
          <w:szCs w:val="24"/>
        </w:rPr>
        <w:t xml:space="preserve"> chemistry. </w:t>
      </w:r>
      <w:hyperlink r:id="rId33" w:history="1">
        <w:r w:rsidR="00E34232" w:rsidRPr="00585445">
          <w:rPr>
            <w:rStyle w:val="Hyperlink"/>
            <w:rFonts w:ascii="Times New Roman" w:hAnsi="Times New Roman" w:cs="Times New Roman"/>
            <w:color w:val="auto"/>
            <w:sz w:val="20"/>
            <w:szCs w:val="24"/>
            <w:u w:val="none"/>
          </w:rPr>
          <w:t>http://www.piercenet.com/method/sulfhydryl-reactive-crosslinker-chemistry</w:t>
        </w:r>
      </w:hyperlink>
      <w:r w:rsidR="00E34232" w:rsidRPr="00585445">
        <w:rPr>
          <w:rFonts w:ascii="Times New Roman" w:hAnsi="Times New Roman" w:cs="Times New Roman"/>
          <w:sz w:val="20"/>
          <w:szCs w:val="24"/>
        </w:rPr>
        <w:t xml:space="preserve"> [4 April 2014].</w:t>
      </w:r>
      <w:bookmarkStart w:id="12" w:name="_ENREF_37"/>
      <w:bookmarkEnd w:id="11"/>
    </w:p>
    <w:p w:rsidR="00585445" w:rsidRDefault="007A5F66" w:rsidP="00585445">
      <w:pPr>
        <w:pStyle w:val="ListParagraph"/>
        <w:numPr>
          <w:ilvl w:val="0"/>
          <w:numId w:val="1"/>
        </w:numPr>
        <w:tabs>
          <w:tab w:val="left" w:pos="0"/>
        </w:tabs>
        <w:spacing w:after="0" w:line="240" w:lineRule="auto"/>
        <w:ind w:left="709" w:hanging="709"/>
        <w:jc w:val="both"/>
        <w:rPr>
          <w:rFonts w:ascii="Times New Roman" w:hAnsi="Times New Roman" w:cs="Times New Roman"/>
          <w:sz w:val="20"/>
          <w:szCs w:val="24"/>
        </w:rPr>
      </w:pPr>
      <w:r w:rsidRPr="00585445">
        <w:rPr>
          <w:rFonts w:ascii="Times New Roman" w:hAnsi="Times New Roman" w:cs="Times New Roman"/>
          <w:sz w:val="20"/>
          <w:szCs w:val="24"/>
        </w:rPr>
        <w:t>Ye, X., Li, X., Yuan, L.,</w:t>
      </w:r>
      <w:r w:rsidR="00585445">
        <w:rPr>
          <w:rFonts w:ascii="Times New Roman" w:hAnsi="Times New Roman" w:cs="Times New Roman"/>
          <w:sz w:val="20"/>
          <w:szCs w:val="24"/>
        </w:rPr>
        <w:t xml:space="preserve"> Ge, L., Zhang, B. and</w:t>
      </w:r>
      <w:r w:rsidR="00F51618" w:rsidRPr="00585445">
        <w:rPr>
          <w:rFonts w:ascii="Times New Roman" w:hAnsi="Times New Roman" w:cs="Times New Roman"/>
          <w:sz w:val="20"/>
          <w:szCs w:val="24"/>
        </w:rPr>
        <w:t xml:space="preserve"> Zhou, S. </w:t>
      </w:r>
      <w:r w:rsidR="00CA7072" w:rsidRPr="00585445">
        <w:rPr>
          <w:rFonts w:ascii="Times New Roman" w:hAnsi="Times New Roman" w:cs="Times New Roman"/>
          <w:sz w:val="20"/>
          <w:szCs w:val="24"/>
        </w:rPr>
        <w:t>(</w:t>
      </w:r>
      <w:r w:rsidRPr="00585445">
        <w:rPr>
          <w:rFonts w:ascii="Times New Roman" w:hAnsi="Times New Roman" w:cs="Times New Roman"/>
          <w:sz w:val="20"/>
          <w:szCs w:val="24"/>
        </w:rPr>
        <w:t>2007</w:t>
      </w:r>
      <w:r w:rsidR="00CA7072" w:rsidRPr="00585445">
        <w:rPr>
          <w:rFonts w:ascii="Times New Roman" w:hAnsi="Times New Roman" w:cs="Times New Roman"/>
          <w:sz w:val="20"/>
          <w:szCs w:val="24"/>
        </w:rPr>
        <w:t>)</w:t>
      </w:r>
      <w:r w:rsidR="00F51618" w:rsidRPr="00585445">
        <w:rPr>
          <w:rFonts w:ascii="Times New Roman" w:hAnsi="Times New Roman" w:cs="Times New Roman"/>
          <w:sz w:val="20"/>
          <w:szCs w:val="24"/>
        </w:rPr>
        <w:t xml:space="preserve">. </w:t>
      </w:r>
      <w:r w:rsidRPr="00585445">
        <w:rPr>
          <w:rFonts w:ascii="Times New Roman" w:hAnsi="Times New Roman" w:cs="Times New Roman"/>
          <w:sz w:val="20"/>
          <w:szCs w:val="24"/>
        </w:rPr>
        <w:t xml:space="preserve">Interaction of </w:t>
      </w:r>
      <w:proofErr w:type="spellStart"/>
      <w:r w:rsidR="00585445" w:rsidRPr="00585445">
        <w:rPr>
          <w:rFonts w:ascii="Times New Roman" w:hAnsi="Times New Roman" w:cs="Times New Roman"/>
          <w:sz w:val="20"/>
          <w:szCs w:val="24"/>
        </w:rPr>
        <w:t>houttuyfonate</w:t>
      </w:r>
      <w:proofErr w:type="spellEnd"/>
      <w:r w:rsidR="00585445" w:rsidRPr="00585445">
        <w:rPr>
          <w:rFonts w:ascii="Times New Roman" w:hAnsi="Times New Roman" w:cs="Times New Roman"/>
          <w:sz w:val="20"/>
          <w:szCs w:val="24"/>
        </w:rPr>
        <w:t xml:space="preserve"> homologues with the cell membrane of gram-positive and gram-negative bacteria</w:t>
      </w:r>
      <w:r w:rsidR="00F51618" w:rsidRPr="00585445">
        <w:rPr>
          <w:rFonts w:ascii="Times New Roman" w:hAnsi="Times New Roman" w:cs="Times New Roman"/>
          <w:sz w:val="20"/>
          <w:szCs w:val="24"/>
        </w:rPr>
        <w:t xml:space="preserve">. </w:t>
      </w:r>
      <w:r w:rsidRPr="00585445">
        <w:rPr>
          <w:rFonts w:ascii="Times New Roman" w:hAnsi="Times New Roman" w:cs="Times New Roman"/>
          <w:i/>
          <w:sz w:val="20"/>
          <w:szCs w:val="24"/>
        </w:rPr>
        <w:t>Colloids and Surfaces A: Physicochemical and Engineering Aspects</w:t>
      </w:r>
      <w:r w:rsidR="00CA7072" w:rsidRPr="00585445">
        <w:rPr>
          <w:rFonts w:ascii="Times New Roman" w:hAnsi="Times New Roman" w:cs="Times New Roman"/>
          <w:iCs/>
          <w:sz w:val="20"/>
          <w:szCs w:val="24"/>
        </w:rPr>
        <w:t>,</w:t>
      </w:r>
      <w:r w:rsidRPr="00585445">
        <w:rPr>
          <w:rFonts w:ascii="Times New Roman" w:hAnsi="Times New Roman" w:cs="Times New Roman"/>
          <w:sz w:val="20"/>
          <w:szCs w:val="24"/>
        </w:rPr>
        <w:t xml:space="preserve"> 301(1–3): 412</w:t>
      </w:r>
      <w:r w:rsidR="00585445">
        <w:rPr>
          <w:rFonts w:ascii="Times New Roman" w:hAnsi="Times New Roman" w:cs="Times New Roman"/>
          <w:sz w:val="20"/>
          <w:szCs w:val="24"/>
        </w:rPr>
        <w:t xml:space="preserve"> – </w:t>
      </w:r>
      <w:r w:rsidRPr="00585445">
        <w:rPr>
          <w:rFonts w:ascii="Times New Roman" w:hAnsi="Times New Roman" w:cs="Times New Roman"/>
          <w:sz w:val="20"/>
          <w:szCs w:val="24"/>
        </w:rPr>
        <w:t>418.</w:t>
      </w:r>
      <w:bookmarkStart w:id="13" w:name="_ENREF_19"/>
      <w:bookmarkEnd w:id="12"/>
    </w:p>
    <w:p w:rsidR="00585445" w:rsidRPr="00585445" w:rsidRDefault="009033FA" w:rsidP="00585445">
      <w:pPr>
        <w:pStyle w:val="ListParagraph"/>
        <w:numPr>
          <w:ilvl w:val="0"/>
          <w:numId w:val="1"/>
        </w:numPr>
        <w:tabs>
          <w:tab w:val="left" w:pos="0"/>
        </w:tabs>
        <w:spacing w:after="0" w:line="240" w:lineRule="auto"/>
        <w:ind w:left="709" w:hanging="709"/>
        <w:jc w:val="both"/>
        <w:rPr>
          <w:rFonts w:ascii="Times New Roman" w:hAnsi="Times New Roman" w:cs="Times New Roman"/>
          <w:sz w:val="20"/>
          <w:szCs w:val="24"/>
        </w:rPr>
      </w:pPr>
      <w:proofErr w:type="spellStart"/>
      <w:r w:rsidRPr="00585445">
        <w:rPr>
          <w:rFonts w:ascii="Times New Roman" w:hAnsi="Times New Roman" w:cs="Times New Roman"/>
          <w:sz w:val="20"/>
          <w:szCs w:val="24"/>
        </w:rPr>
        <w:t>López</w:t>
      </w:r>
      <w:proofErr w:type="spellEnd"/>
      <w:r w:rsidRPr="00585445">
        <w:rPr>
          <w:rFonts w:ascii="Times New Roman" w:hAnsi="Times New Roman" w:cs="Times New Roman"/>
          <w:sz w:val="20"/>
          <w:szCs w:val="24"/>
        </w:rPr>
        <w:t>, S. N., Castelli, M. V., De Campos, F., Corrêa, R., Cechinel Filho, V., Yunes, R. A., Zamora, M. A., Enriz, R. D., Ribas, J. C., Furl</w:t>
      </w:r>
      <w:r w:rsidR="00585445" w:rsidRPr="00585445">
        <w:rPr>
          <w:rFonts w:ascii="Times New Roman" w:hAnsi="Times New Roman" w:cs="Times New Roman"/>
          <w:sz w:val="20"/>
          <w:szCs w:val="24"/>
        </w:rPr>
        <w:t>án, R. L. E. and</w:t>
      </w:r>
      <w:r w:rsidR="00F51618" w:rsidRPr="00585445">
        <w:rPr>
          <w:rFonts w:ascii="Times New Roman" w:hAnsi="Times New Roman" w:cs="Times New Roman"/>
          <w:sz w:val="20"/>
          <w:szCs w:val="24"/>
        </w:rPr>
        <w:t xml:space="preserve"> </w:t>
      </w:r>
      <w:proofErr w:type="spellStart"/>
      <w:r w:rsidR="00F51618" w:rsidRPr="00585445">
        <w:rPr>
          <w:rFonts w:ascii="Times New Roman" w:hAnsi="Times New Roman" w:cs="Times New Roman"/>
          <w:sz w:val="20"/>
          <w:szCs w:val="24"/>
        </w:rPr>
        <w:t>Zacchino</w:t>
      </w:r>
      <w:proofErr w:type="spellEnd"/>
      <w:r w:rsidR="00F51618" w:rsidRPr="00585445">
        <w:rPr>
          <w:rFonts w:ascii="Times New Roman" w:hAnsi="Times New Roman" w:cs="Times New Roman"/>
          <w:sz w:val="20"/>
          <w:szCs w:val="24"/>
        </w:rPr>
        <w:t>, S. A.</w:t>
      </w:r>
      <w:r w:rsidRPr="00585445">
        <w:rPr>
          <w:rFonts w:ascii="Times New Roman" w:hAnsi="Times New Roman" w:cs="Times New Roman"/>
          <w:sz w:val="20"/>
          <w:szCs w:val="24"/>
        </w:rPr>
        <w:t xml:space="preserve"> </w:t>
      </w:r>
      <w:r w:rsidR="00CA7072" w:rsidRPr="00585445">
        <w:rPr>
          <w:rFonts w:ascii="Times New Roman" w:hAnsi="Times New Roman" w:cs="Times New Roman"/>
          <w:sz w:val="20"/>
          <w:szCs w:val="24"/>
        </w:rPr>
        <w:t>(</w:t>
      </w:r>
      <w:r w:rsidRPr="00585445">
        <w:rPr>
          <w:rFonts w:ascii="Times New Roman" w:hAnsi="Times New Roman" w:cs="Times New Roman"/>
          <w:sz w:val="20"/>
          <w:szCs w:val="24"/>
        </w:rPr>
        <w:t>2005</w:t>
      </w:r>
      <w:r w:rsidR="00CA7072" w:rsidRPr="00585445">
        <w:rPr>
          <w:rFonts w:ascii="Times New Roman" w:hAnsi="Times New Roman" w:cs="Times New Roman"/>
          <w:sz w:val="20"/>
          <w:szCs w:val="24"/>
        </w:rPr>
        <w:t>)</w:t>
      </w:r>
      <w:r w:rsidR="00F51618" w:rsidRPr="00585445">
        <w:rPr>
          <w:rFonts w:ascii="Times New Roman" w:hAnsi="Times New Roman" w:cs="Times New Roman"/>
          <w:sz w:val="20"/>
          <w:szCs w:val="24"/>
        </w:rPr>
        <w:t>.</w:t>
      </w:r>
      <w:r w:rsidRPr="00585445">
        <w:rPr>
          <w:rFonts w:ascii="Times New Roman" w:hAnsi="Times New Roman" w:cs="Times New Roman"/>
          <w:sz w:val="20"/>
          <w:szCs w:val="24"/>
        </w:rPr>
        <w:t xml:space="preserve"> </w:t>
      </w:r>
      <w:proofErr w:type="gramStart"/>
      <w:r w:rsidRPr="00585445">
        <w:rPr>
          <w:rFonts w:ascii="Times New Roman" w:hAnsi="Times New Roman" w:cs="Times New Roman"/>
          <w:sz w:val="20"/>
          <w:szCs w:val="24"/>
        </w:rPr>
        <w:t xml:space="preserve">In Vitro </w:t>
      </w:r>
      <w:r w:rsidR="00585445" w:rsidRPr="00585445">
        <w:rPr>
          <w:rFonts w:ascii="Times New Roman" w:hAnsi="Times New Roman" w:cs="Times New Roman"/>
          <w:sz w:val="20"/>
          <w:szCs w:val="24"/>
        </w:rPr>
        <w:t>antifungal properties, structure-activity relationships and studies on the mode of action of n-phenyl, n-aryl, n-</w:t>
      </w:r>
      <w:proofErr w:type="spellStart"/>
      <w:r w:rsidR="00585445" w:rsidRPr="00585445">
        <w:rPr>
          <w:rFonts w:ascii="Times New Roman" w:hAnsi="Times New Roman" w:cs="Times New Roman"/>
          <w:sz w:val="20"/>
          <w:szCs w:val="24"/>
        </w:rPr>
        <w:t>phenylalkyl</w:t>
      </w:r>
      <w:proofErr w:type="spellEnd"/>
      <w:r w:rsidR="00585445" w:rsidRPr="00585445">
        <w:rPr>
          <w:rFonts w:ascii="Times New Roman" w:hAnsi="Times New Roman" w:cs="Times New Roman"/>
          <w:sz w:val="20"/>
          <w:szCs w:val="24"/>
        </w:rPr>
        <w:t xml:space="preserve"> </w:t>
      </w:r>
      <w:proofErr w:type="spellStart"/>
      <w:r w:rsidR="00585445" w:rsidRPr="00585445">
        <w:rPr>
          <w:rFonts w:ascii="Times New Roman" w:hAnsi="Times New Roman" w:cs="Times New Roman"/>
          <w:sz w:val="20"/>
          <w:szCs w:val="24"/>
        </w:rPr>
        <w:t>maleimides</w:t>
      </w:r>
      <w:proofErr w:type="spellEnd"/>
      <w:r w:rsidR="00585445" w:rsidRPr="00585445">
        <w:rPr>
          <w:rFonts w:ascii="Times New Roman" w:hAnsi="Times New Roman" w:cs="Times New Roman"/>
          <w:sz w:val="20"/>
          <w:szCs w:val="24"/>
        </w:rPr>
        <w:t xml:space="preserve"> and related compounds.</w:t>
      </w:r>
      <w:proofErr w:type="gramEnd"/>
      <w:r w:rsidR="00585445" w:rsidRPr="00585445">
        <w:rPr>
          <w:rFonts w:ascii="Times New Roman" w:hAnsi="Times New Roman" w:cs="Times New Roman"/>
          <w:sz w:val="20"/>
          <w:szCs w:val="24"/>
        </w:rPr>
        <w:t xml:space="preserve"> </w:t>
      </w:r>
      <w:proofErr w:type="spellStart"/>
      <w:r w:rsidRPr="00585445">
        <w:rPr>
          <w:rFonts w:ascii="Times New Roman" w:hAnsi="Times New Roman" w:cs="Times New Roman"/>
          <w:i/>
          <w:sz w:val="20"/>
          <w:szCs w:val="24"/>
        </w:rPr>
        <w:t>Arzneimittel-Forschung</w:t>
      </w:r>
      <w:proofErr w:type="spellEnd"/>
      <w:r w:rsidRPr="00585445">
        <w:rPr>
          <w:rFonts w:ascii="Times New Roman" w:hAnsi="Times New Roman" w:cs="Times New Roman"/>
          <w:i/>
          <w:sz w:val="20"/>
          <w:szCs w:val="24"/>
        </w:rPr>
        <w:t>/Drug Research</w:t>
      </w:r>
      <w:r w:rsidR="00CA7072" w:rsidRPr="00585445">
        <w:rPr>
          <w:rFonts w:ascii="Times New Roman" w:hAnsi="Times New Roman" w:cs="Times New Roman"/>
          <w:iCs/>
          <w:sz w:val="20"/>
          <w:szCs w:val="24"/>
        </w:rPr>
        <w:t>,</w:t>
      </w:r>
      <w:r w:rsidRPr="00585445">
        <w:rPr>
          <w:rFonts w:ascii="Times New Roman" w:hAnsi="Times New Roman" w:cs="Times New Roman"/>
          <w:sz w:val="20"/>
          <w:szCs w:val="24"/>
        </w:rPr>
        <w:t xml:space="preserve"> 55(2): 123</w:t>
      </w:r>
      <w:r w:rsidR="00585445" w:rsidRPr="00585445">
        <w:rPr>
          <w:rFonts w:ascii="Times New Roman" w:hAnsi="Times New Roman" w:cs="Times New Roman"/>
          <w:sz w:val="20"/>
          <w:szCs w:val="24"/>
        </w:rPr>
        <w:t xml:space="preserve"> –</w:t>
      </w:r>
    </w:p>
    <w:p w:rsidR="00585445" w:rsidRDefault="009033FA" w:rsidP="00585445">
      <w:pPr>
        <w:pStyle w:val="ListParagraph"/>
        <w:tabs>
          <w:tab w:val="left" w:pos="0"/>
        </w:tabs>
        <w:spacing w:after="0" w:line="240" w:lineRule="auto"/>
        <w:ind w:left="709"/>
        <w:jc w:val="both"/>
        <w:rPr>
          <w:rFonts w:ascii="Times New Roman" w:hAnsi="Times New Roman" w:cs="Times New Roman"/>
          <w:sz w:val="20"/>
          <w:szCs w:val="24"/>
        </w:rPr>
      </w:pPr>
      <w:r w:rsidRPr="00585445">
        <w:rPr>
          <w:rFonts w:ascii="Times New Roman" w:hAnsi="Times New Roman" w:cs="Times New Roman"/>
          <w:sz w:val="20"/>
          <w:szCs w:val="24"/>
        </w:rPr>
        <w:t>132.</w:t>
      </w:r>
      <w:bookmarkEnd w:id="13"/>
    </w:p>
    <w:p w:rsidR="00F6139D" w:rsidRPr="00585445" w:rsidRDefault="00F6139D" w:rsidP="00585445">
      <w:pPr>
        <w:pStyle w:val="ListParagraph"/>
        <w:numPr>
          <w:ilvl w:val="0"/>
          <w:numId w:val="1"/>
        </w:numPr>
        <w:tabs>
          <w:tab w:val="left" w:pos="0"/>
        </w:tabs>
        <w:spacing w:after="0" w:line="240" w:lineRule="auto"/>
        <w:ind w:hanging="720"/>
        <w:jc w:val="both"/>
        <w:rPr>
          <w:rFonts w:ascii="Times New Roman" w:hAnsi="Times New Roman" w:cs="Times New Roman"/>
          <w:sz w:val="20"/>
          <w:szCs w:val="24"/>
        </w:rPr>
      </w:pPr>
      <w:r w:rsidRPr="00585445">
        <w:rPr>
          <w:rFonts w:ascii="Times New Roman" w:hAnsi="Times New Roman" w:cs="Times New Roman"/>
          <w:sz w:val="20"/>
          <w:szCs w:val="24"/>
        </w:rPr>
        <w:t>Xiao-Long, C., Li-Jun</w:t>
      </w:r>
      <w:proofErr w:type="gramStart"/>
      <w:r w:rsidRPr="00585445">
        <w:rPr>
          <w:rFonts w:ascii="Times New Roman" w:hAnsi="Times New Roman" w:cs="Times New Roman"/>
          <w:sz w:val="20"/>
          <w:szCs w:val="24"/>
        </w:rPr>
        <w:t>,Z</w:t>
      </w:r>
      <w:proofErr w:type="gramEnd"/>
      <w:r w:rsidRPr="00585445">
        <w:rPr>
          <w:rFonts w:ascii="Times New Roman" w:hAnsi="Times New Roman" w:cs="Times New Roman"/>
          <w:sz w:val="20"/>
          <w:szCs w:val="24"/>
        </w:rPr>
        <w:t xml:space="preserve">., Fu-Ge, L., Yong-Xian, F.,Wei-Ping, W., Bao-Ju, L. and Yin-Chu, S. (2015). Synthesis and antifungal evaluation of a series of maleimides, </w:t>
      </w:r>
      <w:r w:rsidRPr="00585445">
        <w:rPr>
          <w:rFonts w:ascii="Times New Roman" w:hAnsi="Times New Roman" w:cs="Times New Roman"/>
          <w:i/>
          <w:sz w:val="20"/>
          <w:szCs w:val="24"/>
        </w:rPr>
        <w:t>Pest Management Science</w:t>
      </w:r>
      <w:r w:rsidR="00585445">
        <w:rPr>
          <w:rFonts w:ascii="Times New Roman" w:hAnsi="Times New Roman" w:cs="Times New Roman"/>
          <w:sz w:val="20"/>
          <w:szCs w:val="24"/>
        </w:rPr>
        <w:t xml:space="preserve">; 71: </w:t>
      </w:r>
      <w:r w:rsidRPr="00585445">
        <w:rPr>
          <w:rFonts w:ascii="Times New Roman" w:hAnsi="Times New Roman" w:cs="Times New Roman"/>
          <w:sz w:val="20"/>
          <w:szCs w:val="24"/>
        </w:rPr>
        <w:t>433</w:t>
      </w:r>
      <w:r w:rsidR="00585445">
        <w:rPr>
          <w:rFonts w:ascii="Times New Roman" w:hAnsi="Times New Roman" w:cs="Times New Roman"/>
          <w:sz w:val="20"/>
          <w:szCs w:val="24"/>
        </w:rPr>
        <w:t xml:space="preserve"> – </w:t>
      </w:r>
      <w:r w:rsidRPr="00585445">
        <w:rPr>
          <w:rFonts w:ascii="Times New Roman" w:hAnsi="Times New Roman" w:cs="Times New Roman"/>
          <w:sz w:val="20"/>
          <w:szCs w:val="24"/>
        </w:rPr>
        <w:t>440.</w:t>
      </w:r>
    </w:p>
    <w:p w:rsidR="007F1FB3" w:rsidRPr="00FF4F72" w:rsidRDefault="007F1FB3" w:rsidP="00F6139D">
      <w:pPr>
        <w:spacing w:after="0" w:line="240" w:lineRule="auto"/>
        <w:jc w:val="both"/>
        <w:rPr>
          <w:rFonts w:ascii="Times New Roman" w:hAnsi="Times New Roman" w:cs="Times New Roman"/>
          <w:sz w:val="20"/>
          <w:szCs w:val="24"/>
        </w:rPr>
      </w:pPr>
      <w:bookmarkStart w:id="14" w:name="_GoBack"/>
      <w:bookmarkEnd w:id="14"/>
    </w:p>
    <w:sectPr w:rsidR="007F1FB3" w:rsidRPr="00FF4F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C7A" w:rsidRDefault="00443C7A" w:rsidP="007F677E">
      <w:pPr>
        <w:spacing w:after="0" w:line="240" w:lineRule="auto"/>
      </w:pPr>
      <w:r>
        <w:separator/>
      </w:r>
    </w:p>
  </w:endnote>
  <w:endnote w:type="continuationSeparator" w:id="0">
    <w:p w:rsidR="00443C7A" w:rsidRDefault="00443C7A" w:rsidP="007F6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C7A" w:rsidRDefault="00443C7A" w:rsidP="007F677E">
      <w:pPr>
        <w:spacing w:after="0" w:line="240" w:lineRule="auto"/>
      </w:pPr>
      <w:r>
        <w:separator/>
      </w:r>
    </w:p>
  </w:footnote>
  <w:footnote w:type="continuationSeparator" w:id="0">
    <w:p w:rsidR="00443C7A" w:rsidRDefault="00443C7A" w:rsidP="007F6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B4CD3"/>
    <w:multiLevelType w:val="hybridMultilevel"/>
    <w:tmpl w:val="6EBA6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11C"/>
    <w:rsid w:val="00032B89"/>
    <w:rsid w:val="0003689C"/>
    <w:rsid w:val="00042AAA"/>
    <w:rsid w:val="00045488"/>
    <w:rsid w:val="00052397"/>
    <w:rsid w:val="00056071"/>
    <w:rsid w:val="00070F64"/>
    <w:rsid w:val="00075B08"/>
    <w:rsid w:val="00085138"/>
    <w:rsid w:val="0008620D"/>
    <w:rsid w:val="000933F7"/>
    <w:rsid w:val="0009553D"/>
    <w:rsid w:val="000B1278"/>
    <w:rsid w:val="000C122D"/>
    <w:rsid w:val="000C44EA"/>
    <w:rsid w:val="000D2D72"/>
    <w:rsid w:val="000D4CB9"/>
    <w:rsid w:val="000D6DBA"/>
    <w:rsid w:val="000E3916"/>
    <w:rsid w:val="000E7C86"/>
    <w:rsid w:val="000F0F9F"/>
    <w:rsid w:val="0010652F"/>
    <w:rsid w:val="00112766"/>
    <w:rsid w:val="00115196"/>
    <w:rsid w:val="001203F7"/>
    <w:rsid w:val="0013072D"/>
    <w:rsid w:val="00136BE3"/>
    <w:rsid w:val="001375D2"/>
    <w:rsid w:val="00144374"/>
    <w:rsid w:val="00154A16"/>
    <w:rsid w:val="001652A0"/>
    <w:rsid w:val="00174B28"/>
    <w:rsid w:val="001757B4"/>
    <w:rsid w:val="0018073B"/>
    <w:rsid w:val="0018138D"/>
    <w:rsid w:val="00182EDE"/>
    <w:rsid w:val="00187317"/>
    <w:rsid w:val="00191455"/>
    <w:rsid w:val="001941D4"/>
    <w:rsid w:val="001943E8"/>
    <w:rsid w:val="0019580C"/>
    <w:rsid w:val="0019715C"/>
    <w:rsid w:val="001A7BDD"/>
    <w:rsid w:val="001B2C26"/>
    <w:rsid w:val="001E6ABA"/>
    <w:rsid w:val="001F3346"/>
    <w:rsid w:val="001F6432"/>
    <w:rsid w:val="00206DC5"/>
    <w:rsid w:val="00212CE6"/>
    <w:rsid w:val="00213910"/>
    <w:rsid w:val="00213DC9"/>
    <w:rsid w:val="00223EDF"/>
    <w:rsid w:val="00233A31"/>
    <w:rsid w:val="00243539"/>
    <w:rsid w:val="002500DB"/>
    <w:rsid w:val="0025138C"/>
    <w:rsid w:val="00253F16"/>
    <w:rsid w:val="00262AAA"/>
    <w:rsid w:val="00264997"/>
    <w:rsid w:val="002879E8"/>
    <w:rsid w:val="002916F3"/>
    <w:rsid w:val="0029428A"/>
    <w:rsid w:val="002A5160"/>
    <w:rsid w:val="002A7EE1"/>
    <w:rsid w:val="002C609B"/>
    <w:rsid w:val="002D5DAF"/>
    <w:rsid w:val="002D6F01"/>
    <w:rsid w:val="002D7F7B"/>
    <w:rsid w:val="002F0811"/>
    <w:rsid w:val="002F32B2"/>
    <w:rsid w:val="003018F3"/>
    <w:rsid w:val="00301CEC"/>
    <w:rsid w:val="00305639"/>
    <w:rsid w:val="00307090"/>
    <w:rsid w:val="0031211A"/>
    <w:rsid w:val="0031304E"/>
    <w:rsid w:val="003155E8"/>
    <w:rsid w:val="00321080"/>
    <w:rsid w:val="00321642"/>
    <w:rsid w:val="00323DF9"/>
    <w:rsid w:val="003251CB"/>
    <w:rsid w:val="00336D69"/>
    <w:rsid w:val="0033791F"/>
    <w:rsid w:val="00347CCA"/>
    <w:rsid w:val="00354688"/>
    <w:rsid w:val="00371C16"/>
    <w:rsid w:val="00377075"/>
    <w:rsid w:val="00381254"/>
    <w:rsid w:val="00387405"/>
    <w:rsid w:val="00394DBF"/>
    <w:rsid w:val="003C0085"/>
    <w:rsid w:val="003C04CE"/>
    <w:rsid w:val="003C23F0"/>
    <w:rsid w:val="003D3348"/>
    <w:rsid w:val="003D40B4"/>
    <w:rsid w:val="003F67A0"/>
    <w:rsid w:val="004016A8"/>
    <w:rsid w:val="00401B15"/>
    <w:rsid w:val="00403527"/>
    <w:rsid w:val="0040760C"/>
    <w:rsid w:val="00407BAE"/>
    <w:rsid w:val="00414C7F"/>
    <w:rsid w:val="004151C0"/>
    <w:rsid w:val="004179F8"/>
    <w:rsid w:val="0042296B"/>
    <w:rsid w:val="004231EF"/>
    <w:rsid w:val="00425AB7"/>
    <w:rsid w:val="004262F4"/>
    <w:rsid w:val="004322A6"/>
    <w:rsid w:val="00437AF5"/>
    <w:rsid w:val="00443527"/>
    <w:rsid w:val="004438BD"/>
    <w:rsid w:val="00443C7A"/>
    <w:rsid w:val="00443ECB"/>
    <w:rsid w:val="004468D6"/>
    <w:rsid w:val="00456F34"/>
    <w:rsid w:val="004573CA"/>
    <w:rsid w:val="004627FC"/>
    <w:rsid w:val="00471C7B"/>
    <w:rsid w:val="004734A1"/>
    <w:rsid w:val="0047361C"/>
    <w:rsid w:val="0047643C"/>
    <w:rsid w:val="00476508"/>
    <w:rsid w:val="00491219"/>
    <w:rsid w:val="0049384D"/>
    <w:rsid w:val="0049613C"/>
    <w:rsid w:val="004B0AA0"/>
    <w:rsid w:val="004B5534"/>
    <w:rsid w:val="004C0751"/>
    <w:rsid w:val="004C4FFB"/>
    <w:rsid w:val="004C54CB"/>
    <w:rsid w:val="004D6787"/>
    <w:rsid w:val="004E5B1B"/>
    <w:rsid w:val="004E76A6"/>
    <w:rsid w:val="004F311C"/>
    <w:rsid w:val="004F4744"/>
    <w:rsid w:val="004F7594"/>
    <w:rsid w:val="004F7EF2"/>
    <w:rsid w:val="0050625C"/>
    <w:rsid w:val="0051446A"/>
    <w:rsid w:val="00514811"/>
    <w:rsid w:val="005157CF"/>
    <w:rsid w:val="00516214"/>
    <w:rsid w:val="005219D4"/>
    <w:rsid w:val="005366E4"/>
    <w:rsid w:val="00537109"/>
    <w:rsid w:val="0053726A"/>
    <w:rsid w:val="00537FDE"/>
    <w:rsid w:val="0054479F"/>
    <w:rsid w:val="005454E7"/>
    <w:rsid w:val="00545574"/>
    <w:rsid w:val="0054672D"/>
    <w:rsid w:val="005472E8"/>
    <w:rsid w:val="00547422"/>
    <w:rsid w:val="00557C40"/>
    <w:rsid w:val="005605EA"/>
    <w:rsid w:val="00566114"/>
    <w:rsid w:val="00572D0D"/>
    <w:rsid w:val="0057348F"/>
    <w:rsid w:val="00575ED9"/>
    <w:rsid w:val="005812DB"/>
    <w:rsid w:val="00584652"/>
    <w:rsid w:val="00585445"/>
    <w:rsid w:val="00586429"/>
    <w:rsid w:val="00587AC5"/>
    <w:rsid w:val="00590696"/>
    <w:rsid w:val="005A4B81"/>
    <w:rsid w:val="005A7595"/>
    <w:rsid w:val="005B1CEC"/>
    <w:rsid w:val="005B2AF9"/>
    <w:rsid w:val="005B51B3"/>
    <w:rsid w:val="005C6E98"/>
    <w:rsid w:val="005D78CF"/>
    <w:rsid w:val="005E0614"/>
    <w:rsid w:val="005E0BF1"/>
    <w:rsid w:val="005E34AD"/>
    <w:rsid w:val="005E51F5"/>
    <w:rsid w:val="005F0095"/>
    <w:rsid w:val="005F22ED"/>
    <w:rsid w:val="005F2AFD"/>
    <w:rsid w:val="00600AFE"/>
    <w:rsid w:val="006020BF"/>
    <w:rsid w:val="006038CD"/>
    <w:rsid w:val="006046AE"/>
    <w:rsid w:val="00606BCA"/>
    <w:rsid w:val="006070C9"/>
    <w:rsid w:val="00623251"/>
    <w:rsid w:val="006272EC"/>
    <w:rsid w:val="0063777C"/>
    <w:rsid w:val="00643B9A"/>
    <w:rsid w:val="00646169"/>
    <w:rsid w:val="00650580"/>
    <w:rsid w:val="00652319"/>
    <w:rsid w:val="00656DA1"/>
    <w:rsid w:val="00657F8B"/>
    <w:rsid w:val="00662EB8"/>
    <w:rsid w:val="0067268D"/>
    <w:rsid w:val="0067431E"/>
    <w:rsid w:val="00675C71"/>
    <w:rsid w:val="0068007A"/>
    <w:rsid w:val="00686998"/>
    <w:rsid w:val="006878AF"/>
    <w:rsid w:val="006A22BD"/>
    <w:rsid w:val="006A2AEE"/>
    <w:rsid w:val="006A3592"/>
    <w:rsid w:val="006B42FD"/>
    <w:rsid w:val="006B7614"/>
    <w:rsid w:val="006C4EAB"/>
    <w:rsid w:val="006E0EC8"/>
    <w:rsid w:val="006E79E8"/>
    <w:rsid w:val="006F394C"/>
    <w:rsid w:val="006F6E1C"/>
    <w:rsid w:val="006F751B"/>
    <w:rsid w:val="00707021"/>
    <w:rsid w:val="00711DF6"/>
    <w:rsid w:val="00716021"/>
    <w:rsid w:val="0072255A"/>
    <w:rsid w:val="0072778B"/>
    <w:rsid w:val="00730F1E"/>
    <w:rsid w:val="00734F47"/>
    <w:rsid w:val="00735444"/>
    <w:rsid w:val="00735DEF"/>
    <w:rsid w:val="00741397"/>
    <w:rsid w:val="00744D59"/>
    <w:rsid w:val="00744ED2"/>
    <w:rsid w:val="00750BF9"/>
    <w:rsid w:val="0075520B"/>
    <w:rsid w:val="00756575"/>
    <w:rsid w:val="00760023"/>
    <w:rsid w:val="0076164C"/>
    <w:rsid w:val="0076183F"/>
    <w:rsid w:val="00771CDA"/>
    <w:rsid w:val="00777AA8"/>
    <w:rsid w:val="007835E5"/>
    <w:rsid w:val="00794011"/>
    <w:rsid w:val="007A2257"/>
    <w:rsid w:val="007A3199"/>
    <w:rsid w:val="007A5F66"/>
    <w:rsid w:val="007A7CC2"/>
    <w:rsid w:val="007B0403"/>
    <w:rsid w:val="007B0D37"/>
    <w:rsid w:val="007B231A"/>
    <w:rsid w:val="007B3C8D"/>
    <w:rsid w:val="007B73AD"/>
    <w:rsid w:val="007B7C1A"/>
    <w:rsid w:val="007C1987"/>
    <w:rsid w:val="007C57A1"/>
    <w:rsid w:val="007C6BDA"/>
    <w:rsid w:val="007D3374"/>
    <w:rsid w:val="007E0EC6"/>
    <w:rsid w:val="007E4DC5"/>
    <w:rsid w:val="007F1FB3"/>
    <w:rsid w:val="007F572D"/>
    <w:rsid w:val="007F677E"/>
    <w:rsid w:val="0080021A"/>
    <w:rsid w:val="00802B21"/>
    <w:rsid w:val="00815B87"/>
    <w:rsid w:val="00831804"/>
    <w:rsid w:val="008334AA"/>
    <w:rsid w:val="00835B90"/>
    <w:rsid w:val="008371AD"/>
    <w:rsid w:val="00837A54"/>
    <w:rsid w:val="008424A8"/>
    <w:rsid w:val="00844ED6"/>
    <w:rsid w:val="00853E51"/>
    <w:rsid w:val="0085725C"/>
    <w:rsid w:val="008614D6"/>
    <w:rsid w:val="00866621"/>
    <w:rsid w:val="00867C28"/>
    <w:rsid w:val="0089061D"/>
    <w:rsid w:val="00897C38"/>
    <w:rsid w:val="008A00EC"/>
    <w:rsid w:val="008A6D69"/>
    <w:rsid w:val="008B2CC8"/>
    <w:rsid w:val="008B5AAA"/>
    <w:rsid w:val="008B71CE"/>
    <w:rsid w:val="008D03DE"/>
    <w:rsid w:val="008D53DD"/>
    <w:rsid w:val="008D615C"/>
    <w:rsid w:val="008E0D0C"/>
    <w:rsid w:val="008E243D"/>
    <w:rsid w:val="008F2293"/>
    <w:rsid w:val="008F55BC"/>
    <w:rsid w:val="009033FA"/>
    <w:rsid w:val="009048E6"/>
    <w:rsid w:val="00917DAA"/>
    <w:rsid w:val="009211F0"/>
    <w:rsid w:val="00924110"/>
    <w:rsid w:val="009507E3"/>
    <w:rsid w:val="009511AF"/>
    <w:rsid w:val="00953553"/>
    <w:rsid w:val="00957CC0"/>
    <w:rsid w:val="00960312"/>
    <w:rsid w:val="00974139"/>
    <w:rsid w:val="00980464"/>
    <w:rsid w:val="009807BB"/>
    <w:rsid w:val="009850CC"/>
    <w:rsid w:val="00990A26"/>
    <w:rsid w:val="009926D1"/>
    <w:rsid w:val="009944FC"/>
    <w:rsid w:val="00997EAA"/>
    <w:rsid w:val="009C23C0"/>
    <w:rsid w:val="009C70FF"/>
    <w:rsid w:val="009D5628"/>
    <w:rsid w:val="009E0444"/>
    <w:rsid w:val="009F1155"/>
    <w:rsid w:val="009F4EAA"/>
    <w:rsid w:val="00A0414C"/>
    <w:rsid w:val="00A06890"/>
    <w:rsid w:val="00A12017"/>
    <w:rsid w:val="00A17ED1"/>
    <w:rsid w:val="00A25CBF"/>
    <w:rsid w:val="00A323E7"/>
    <w:rsid w:val="00A332E4"/>
    <w:rsid w:val="00A35E2D"/>
    <w:rsid w:val="00A44257"/>
    <w:rsid w:val="00A44CC9"/>
    <w:rsid w:val="00A56874"/>
    <w:rsid w:val="00A65096"/>
    <w:rsid w:val="00A67732"/>
    <w:rsid w:val="00A72599"/>
    <w:rsid w:val="00A74F37"/>
    <w:rsid w:val="00A75298"/>
    <w:rsid w:val="00AA06B1"/>
    <w:rsid w:val="00AA3D95"/>
    <w:rsid w:val="00AB4793"/>
    <w:rsid w:val="00AC220D"/>
    <w:rsid w:val="00AC5AE0"/>
    <w:rsid w:val="00AE4B21"/>
    <w:rsid w:val="00AE53C1"/>
    <w:rsid w:val="00AF406E"/>
    <w:rsid w:val="00AF49B8"/>
    <w:rsid w:val="00B12786"/>
    <w:rsid w:val="00B16842"/>
    <w:rsid w:val="00B34DE7"/>
    <w:rsid w:val="00B44E97"/>
    <w:rsid w:val="00B51CD4"/>
    <w:rsid w:val="00B54BE3"/>
    <w:rsid w:val="00B56A72"/>
    <w:rsid w:val="00B70FBD"/>
    <w:rsid w:val="00B72838"/>
    <w:rsid w:val="00B7591E"/>
    <w:rsid w:val="00B75F58"/>
    <w:rsid w:val="00B93CA0"/>
    <w:rsid w:val="00B945ED"/>
    <w:rsid w:val="00B9562D"/>
    <w:rsid w:val="00B967A3"/>
    <w:rsid w:val="00B968C2"/>
    <w:rsid w:val="00B96DAF"/>
    <w:rsid w:val="00BA61CD"/>
    <w:rsid w:val="00BB19F4"/>
    <w:rsid w:val="00BB5F56"/>
    <w:rsid w:val="00BC09B0"/>
    <w:rsid w:val="00BC44A6"/>
    <w:rsid w:val="00BD119F"/>
    <w:rsid w:val="00BF3D0B"/>
    <w:rsid w:val="00BF7753"/>
    <w:rsid w:val="00C03275"/>
    <w:rsid w:val="00C2321E"/>
    <w:rsid w:val="00C24C14"/>
    <w:rsid w:val="00C24CD3"/>
    <w:rsid w:val="00C270BE"/>
    <w:rsid w:val="00C27FD9"/>
    <w:rsid w:val="00C30A8D"/>
    <w:rsid w:val="00C339D7"/>
    <w:rsid w:val="00C54473"/>
    <w:rsid w:val="00C6592C"/>
    <w:rsid w:val="00C67936"/>
    <w:rsid w:val="00C70AFE"/>
    <w:rsid w:val="00C73352"/>
    <w:rsid w:val="00C80115"/>
    <w:rsid w:val="00C8644E"/>
    <w:rsid w:val="00C86EBC"/>
    <w:rsid w:val="00C92446"/>
    <w:rsid w:val="00C93087"/>
    <w:rsid w:val="00C937D1"/>
    <w:rsid w:val="00C93EE4"/>
    <w:rsid w:val="00C948A0"/>
    <w:rsid w:val="00C96403"/>
    <w:rsid w:val="00C976A5"/>
    <w:rsid w:val="00CA7072"/>
    <w:rsid w:val="00CB172B"/>
    <w:rsid w:val="00CC2A3B"/>
    <w:rsid w:val="00CC2F8D"/>
    <w:rsid w:val="00CC3971"/>
    <w:rsid w:val="00CC3C4A"/>
    <w:rsid w:val="00CD0543"/>
    <w:rsid w:val="00CD2122"/>
    <w:rsid w:val="00CD4D4F"/>
    <w:rsid w:val="00CD6FB4"/>
    <w:rsid w:val="00CE5F16"/>
    <w:rsid w:val="00CE6893"/>
    <w:rsid w:val="00CF3A54"/>
    <w:rsid w:val="00CF40F6"/>
    <w:rsid w:val="00CF6360"/>
    <w:rsid w:val="00D059C0"/>
    <w:rsid w:val="00D06A9A"/>
    <w:rsid w:val="00D360FA"/>
    <w:rsid w:val="00D46FE4"/>
    <w:rsid w:val="00D55AB5"/>
    <w:rsid w:val="00D56C3B"/>
    <w:rsid w:val="00D57172"/>
    <w:rsid w:val="00D57A86"/>
    <w:rsid w:val="00D602C2"/>
    <w:rsid w:val="00D608D0"/>
    <w:rsid w:val="00D63EB6"/>
    <w:rsid w:val="00D648D6"/>
    <w:rsid w:val="00D6604E"/>
    <w:rsid w:val="00D670BE"/>
    <w:rsid w:val="00D728B0"/>
    <w:rsid w:val="00D729A9"/>
    <w:rsid w:val="00D7390E"/>
    <w:rsid w:val="00D81F65"/>
    <w:rsid w:val="00D84785"/>
    <w:rsid w:val="00D8787B"/>
    <w:rsid w:val="00D87FE0"/>
    <w:rsid w:val="00DA05E3"/>
    <w:rsid w:val="00DA5534"/>
    <w:rsid w:val="00DB3330"/>
    <w:rsid w:val="00DC53C9"/>
    <w:rsid w:val="00DC54C8"/>
    <w:rsid w:val="00DD12EB"/>
    <w:rsid w:val="00DD2BDB"/>
    <w:rsid w:val="00DE0C47"/>
    <w:rsid w:val="00DE4C39"/>
    <w:rsid w:val="00DE5FCE"/>
    <w:rsid w:val="00DF04B6"/>
    <w:rsid w:val="00DF087F"/>
    <w:rsid w:val="00DF466A"/>
    <w:rsid w:val="00E07EC2"/>
    <w:rsid w:val="00E11927"/>
    <w:rsid w:val="00E12420"/>
    <w:rsid w:val="00E12DFE"/>
    <w:rsid w:val="00E149C9"/>
    <w:rsid w:val="00E34232"/>
    <w:rsid w:val="00E411A6"/>
    <w:rsid w:val="00E41278"/>
    <w:rsid w:val="00E41D10"/>
    <w:rsid w:val="00E44C79"/>
    <w:rsid w:val="00E45108"/>
    <w:rsid w:val="00E53980"/>
    <w:rsid w:val="00E61C31"/>
    <w:rsid w:val="00E649A0"/>
    <w:rsid w:val="00E73AD2"/>
    <w:rsid w:val="00E9080E"/>
    <w:rsid w:val="00E97FD7"/>
    <w:rsid w:val="00EA5312"/>
    <w:rsid w:val="00ED3DE7"/>
    <w:rsid w:val="00ED4FE9"/>
    <w:rsid w:val="00ED57F6"/>
    <w:rsid w:val="00EE179E"/>
    <w:rsid w:val="00EE2CA9"/>
    <w:rsid w:val="00EF1CFB"/>
    <w:rsid w:val="00EF3721"/>
    <w:rsid w:val="00F01D46"/>
    <w:rsid w:val="00F102E6"/>
    <w:rsid w:val="00F10790"/>
    <w:rsid w:val="00F125D6"/>
    <w:rsid w:val="00F149FE"/>
    <w:rsid w:val="00F161B4"/>
    <w:rsid w:val="00F16D2D"/>
    <w:rsid w:val="00F21A82"/>
    <w:rsid w:val="00F30160"/>
    <w:rsid w:val="00F36653"/>
    <w:rsid w:val="00F36B03"/>
    <w:rsid w:val="00F40C58"/>
    <w:rsid w:val="00F43AE8"/>
    <w:rsid w:val="00F51618"/>
    <w:rsid w:val="00F51F84"/>
    <w:rsid w:val="00F54DAA"/>
    <w:rsid w:val="00F56BF7"/>
    <w:rsid w:val="00F6139D"/>
    <w:rsid w:val="00F6657A"/>
    <w:rsid w:val="00F83FBF"/>
    <w:rsid w:val="00F8671A"/>
    <w:rsid w:val="00FA0416"/>
    <w:rsid w:val="00FA108B"/>
    <w:rsid w:val="00FA3F9A"/>
    <w:rsid w:val="00FC4D30"/>
    <w:rsid w:val="00FD02E4"/>
    <w:rsid w:val="00FD2B24"/>
    <w:rsid w:val="00FD65DC"/>
    <w:rsid w:val="00FE2671"/>
    <w:rsid w:val="00FE3B74"/>
    <w:rsid w:val="00FE3EA8"/>
    <w:rsid w:val="00FE6B27"/>
    <w:rsid w:val="00FF07BE"/>
    <w:rsid w:val="00FF417F"/>
    <w:rsid w:val="00FF4F72"/>
    <w:rsid w:val="00FF63BE"/>
    <w:rsid w:val="00FF6A4E"/>
  </w:rsids>
  <m:mathPr>
    <m:mathFont m:val="Cambria Math"/>
    <m:brkBin m:val="before"/>
    <m:brkBinSub m:val="--"/>
    <m:smallFrac m:val="0"/>
    <m:dispDef/>
    <m:lMargin m:val="0"/>
    <m:rMargin m:val="0"/>
    <m:defJc m:val="centerGroup"/>
    <m:wrapIndent m:val="1440"/>
    <m:intLim m:val="subSup"/>
    <m:naryLim m:val="undOvr"/>
  </m:mathPr>
  <w:themeFontLang w:val="en-MY"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66A"/>
    <w:pPr>
      <w:spacing w:after="200" w:line="276" w:lineRule="auto"/>
    </w:pPr>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3A54"/>
    <w:rPr>
      <w:color w:val="0563C1" w:themeColor="hyperlink"/>
      <w:u w:val="single"/>
    </w:rPr>
  </w:style>
  <w:style w:type="paragraph" w:styleId="FootnoteText">
    <w:name w:val="footnote text"/>
    <w:basedOn w:val="Normal"/>
    <w:link w:val="FootnoteTextChar"/>
    <w:uiPriority w:val="99"/>
    <w:semiHidden/>
    <w:unhideWhenUsed/>
    <w:rsid w:val="007F677E"/>
    <w:pPr>
      <w:spacing w:after="0" w:line="240" w:lineRule="auto"/>
    </w:pPr>
    <w:rPr>
      <w:sz w:val="20"/>
      <w:szCs w:val="20"/>
      <w:lang w:val="en-MY"/>
    </w:rPr>
  </w:style>
  <w:style w:type="character" w:customStyle="1" w:styleId="FootnoteTextChar">
    <w:name w:val="Footnote Text Char"/>
    <w:basedOn w:val="DefaultParagraphFont"/>
    <w:link w:val="FootnoteText"/>
    <w:uiPriority w:val="99"/>
    <w:semiHidden/>
    <w:rsid w:val="007F677E"/>
    <w:rPr>
      <w:rFonts w:eastAsiaTheme="minorEastAsia"/>
      <w:sz w:val="20"/>
      <w:szCs w:val="20"/>
      <w:lang w:eastAsia="zh-CN"/>
    </w:rPr>
  </w:style>
  <w:style w:type="character" w:styleId="FootnoteReference">
    <w:name w:val="footnote reference"/>
    <w:basedOn w:val="DefaultParagraphFont"/>
    <w:uiPriority w:val="99"/>
    <w:semiHidden/>
    <w:unhideWhenUsed/>
    <w:rsid w:val="007F677E"/>
    <w:rPr>
      <w:vertAlign w:val="superscript"/>
    </w:rPr>
  </w:style>
  <w:style w:type="table" w:styleId="TableGrid">
    <w:name w:val="Table Grid"/>
    <w:basedOn w:val="TableNormal"/>
    <w:uiPriority w:val="39"/>
    <w:rsid w:val="005F22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72D0D"/>
    <w:pPr>
      <w:spacing w:after="0" w:line="240" w:lineRule="auto"/>
    </w:pPr>
    <w:rPr>
      <w:rFonts w:eastAsiaTheme="minorEastAsia"/>
      <w:lang w:val="en-US" w:eastAsia="zh-CN"/>
    </w:rPr>
  </w:style>
  <w:style w:type="paragraph" w:styleId="BalloonText">
    <w:name w:val="Balloon Text"/>
    <w:basedOn w:val="Normal"/>
    <w:link w:val="BalloonTextChar"/>
    <w:uiPriority w:val="99"/>
    <w:semiHidden/>
    <w:unhideWhenUsed/>
    <w:rsid w:val="00572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D0D"/>
    <w:rPr>
      <w:rFonts w:ascii="Segoe UI" w:eastAsiaTheme="minorEastAsia" w:hAnsi="Segoe UI" w:cs="Segoe UI"/>
      <w:sz w:val="18"/>
      <w:szCs w:val="18"/>
      <w:lang w:val="en-US" w:eastAsia="zh-CN"/>
    </w:rPr>
  </w:style>
  <w:style w:type="character" w:styleId="CommentReference">
    <w:name w:val="annotation reference"/>
    <w:basedOn w:val="DefaultParagraphFont"/>
    <w:uiPriority w:val="99"/>
    <w:semiHidden/>
    <w:unhideWhenUsed/>
    <w:rsid w:val="008D53DD"/>
    <w:rPr>
      <w:sz w:val="16"/>
      <w:szCs w:val="16"/>
    </w:rPr>
  </w:style>
  <w:style w:type="paragraph" w:styleId="CommentText">
    <w:name w:val="annotation text"/>
    <w:basedOn w:val="Normal"/>
    <w:link w:val="CommentTextChar"/>
    <w:uiPriority w:val="99"/>
    <w:semiHidden/>
    <w:unhideWhenUsed/>
    <w:rsid w:val="008D53DD"/>
    <w:pPr>
      <w:spacing w:line="240" w:lineRule="auto"/>
    </w:pPr>
    <w:rPr>
      <w:sz w:val="20"/>
      <w:szCs w:val="20"/>
    </w:rPr>
  </w:style>
  <w:style w:type="character" w:customStyle="1" w:styleId="CommentTextChar">
    <w:name w:val="Comment Text Char"/>
    <w:basedOn w:val="DefaultParagraphFont"/>
    <w:link w:val="CommentText"/>
    <w:uiPriority w:val="99"/>
    <w:semiHidden/>
    <w:rsid w:val="008D53DD"/>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8D53DD"/>
    <w:rPr>
      <w:b/>
      <w:bCs/>
    </w:rPr>
  </w:style>
  <w:style w:type="character" w:customStyle="1" w:styleId="CommentSubjectChar">
    <w:name w:val="Comment Subject Char"/>
    <w:basedOn w:val="CommentTextChar"/>
    <w:link w:val="CommentSubject"/>
    <w:uiPriority w:val="99"/>
    <w:semiHidden/>
    <w:rsid w:val="008D53DD"/>
    <w:rPr>
      <w:rFonts w:eastAsiaTheme="minorEastAsia"/>
      <w:b/>
      <w:bCs/>
      <w:sz w:val="20"/>
      <w:szCs w:val="20"/>
      <w:lang w:val="en-US" w:eastAsia="zh-CN"/>
    </w:rPr>
  </w:style>
  <w:style w:type="table" w:styleId="LightShading">
    <w:name w:val="Light Shading"/>
    <w:basedOn w:val="TableNormal"/>
    <w:uiPriority w:val="60"/>
    <w:rsid w:val="0072778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FF4F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66A"/>
    <w:pPr>
      <w:spacing w:after="200" w:line="276" w:lineRule="auto"/>
    </w:pPr>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3A54"/>
    <w:rPr>
      <w:color w:val="0563C1" w:themeColor="hyperlink"/>
      <w:u w:val="single"/>
    </w:rPr>
  </w:style>
  <w:style w:type="paragraph" w:styleId="FootnoteText">
    <w:name w:val="footnote text"/>
    <w:basedOn w:val="Normal"/>
    <w:link w:val="FootnoteTextChar"/>
    <w:uiPriority w:val="99"/>
    <w:semiHidden/>
    <w:unhideWhenUsed/>
    <w:rsid w:val="007F677E"/>
    <w:pPr>
      <w:spacing w:after="0" w:line="240" w:lineRule="auto"/>
    </w:pPr>
    <w:rPr>
      <w:sz w:val="20"/>
      <w:szCs w:val="20"/>
      <w:lang w:val="en-MY"/>
    </w:rPr>
  </w:style>
  <w:style w:type="character" w:customStyle="1" w:styleId="FootnoteTextChar">
    <w:name w:val="Footnote Text Char"/>
    <w:basedOn w:val="DefaultParagraphFont"/>
    <w:link w:val="FootnoteText"/>
    <w:uiPriority w:val="99"/>
    <w:semiHidden/>
    <w:rsid w:val="007F677E"/>
    <w:rPr>
      <w:rFonts w:eastAsiaTheme="minorEastAsia"/>
      <w:sz w:val="20"/>
      <w:szCs w:val="20"/>
      <w:lang w:eastAsia="zh-CN"/>
    </w:rPr>
  </w:style>
  <w:style w:type="character" w:styleId="FootnoteReference">
    <w:name w:val="footnote reference"/>
    <w:basedOn w:val="DefaultParagraphFont"/>
    <w:uiPriority w:val="99"/>
    <w:semiHidden/>
    <w:unhideWhenUsed/>
    <w:rsid w:val="007F677E"/>
    <w:rPr>
      <w:vertAlign w:val="superscript"/>
    </w:rPr>
  </w:style>
  <w:style w:type="table" w:styleId="TableGrid">
    <w:name w:val="Table Grid"/>
    <w:basedOn w:val="TableNormal"/>
    <w:uiPriority w:val="39"/>
    <w:rsid w:val="005F22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72D0D"/>
    <w:pPr>
      <w:spacing w:after="0" w:line="240" w:lineRule="auto"/>
    </w:pPr>
    <w:rPr>
      <w:rFonts w:eastAsiaTheme="minorEastAsia"/>
      <w:lang w:val="en-US" w:eastAsia="zh-CN"/>
    </w:rPr>
  </w:style>
  <w:style w:type="paragraph" w:styleId="BalloonText">
    <w:name w:val="Balloon Text"/>
    <w:basedOn w:val="Normal"/>
    <w:link w:val="BalloonTextChar"/>
    <w:uiPriority w:val="99"/>
    <w:semiHidden/>
    <w:unhideWhenUsed/>
    <w:rsid w:val="00572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D0D"/>
    <w:rPr>
      <w:rFonts w:ascii="Segoe UI" w:eastAsiaTheme="minorEastAsia" w:hAnsi="Segoe UI" w:cs="Segoe UI"/>
      <w:sz w:val="18"/>
      <w:szCs w:val="18"/>
      <w:lang w:val="en-US" w:eastAsia="zh-CN"/>
    </w:rPr>
  </w:style>
  <w:style w:type="character" w:styleId="CommentReference">
    <w:name w:val="annotation reference"/>
    <w:basedOn w:val="DefaultParagraphFont"/>
    <w:uiPriority w:val="99"/>
    <w:semiHidden/>
    <w:unhideWhenUsed/>
    <w:rsid w:val="008D53DD"/>
    <w:rPr>
      <w:sz w:val="16"/>
      <w:szCs w:val="16"/>
    </w:rPr>
  </w:style>
  <w:style w:type="paragraph" w:styleId="CommentText">
    <w:name w:val="annotation text"/>
    <w:basedOn w:val="Normal"/>
    <w:link w:val="CommentTextChar"/>
    <w:uiPriority w:val="99"/>
    <w:semiHidden/>
    <w:unhideWhenUsed/>
    <w:rsid w:val="008D53DD"/>
    <w:pPr>
      <w:spacing w:line="240" w:lineRule="auto"/>
    </w:pPr>
    <w:rPr>
      <w:sz w:val="20"/>
      <w:szCs w:val="20"/>
    </w:rPr>
  </w:style>
  <w:style w:type="character" w:customStyle="1" w:styleId="CommentTextChar">
    <w:name w:val="Comment Text Char"/>
    <w:basedOn w:val="DefaultParagraphFont"/>
    <w:link w:val="CommentText"/>
    <w:uiPriority w:val="99"/>
    <w:semiHidden/>
    <w:rsid w:val="008D53DD"/>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8D53DD"/>
    <w:rPr>
      <w:b/>
      <w:bCs/>
    </w:rPr>
  </w:style>
  <w:style w:type="character" w:customStyle="1" w:styleId="CommentSubjectChar">
    <w:name w:val="Comment Subject Char"/>
    <w:basedOn w:val="CommentTextChar"/>
    <w:link w:val="CommentSubject"/>
    <w:uiPriority w:val="99"/>
    <w:semiHidden/>
    <w:rsid w:val="008D53DD"/>
    <w:rPr>
      <w:rFonts w:eastAsiaTheme="minorEastAsia"/>
      <w:b/>
      <w:bCs/>
      <w:sz w:val="20"/>
      <w:szCs w:val="20"/>
      <w:lang w:val="en-US" w:eastAsia="zh-CN"/>
    </w:rPr>
  </w:style>
  <w:style w:type="table" w:styleId="LightShading">
    <w:name w:val="Light Shading"/>
    <w:basedOn w:val="TableNormal"/>
    <w:uiPriority w:val="60"/>
    <w:rsid w:val="0072778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FF4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hyperlink" Target="http://www.piercenet.com/method/sulfhydryl-reactive-crosslinker-chemistry"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oleObject" Target="embeddings/oleObject12.bin"/><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oleObject" Target="embeddings/oleObject11.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68B9C-A99C-4FE2-8451-5809240D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5365</Words>
  <Characters>30582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KDU Smart School Sdn Bhd</Company>
  <LinksUpToDate>false</LinksUpToDate>
  <CharactersWithSpaces>35876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Sook Chin</dc:creator>
  <cp:keywords/>
  <dc:description/>
  <cp:lastModifiedBy>USER</cp:lastModifiedBy>
  <cp:revision>4</cp:revision>
  <dcterms:created xsi:type="dcterms:W3CDTF">2016-03-29T06:26:00Z</dcterms:created>
  <dcterms:modified xsi:type="dcterms:W3CDTF">2016-06-20T06:06:00Z</dcterms:modified>
</cp:coreProperties>
</file>