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E94C38" w:rsidRPr="007D5D7D" w:rsidRDefault="00E94C38" w:rsidP="00E94C38">
      <w:pPr>
        <w:spacing w:after="0" w:line="240" w:lineRule="auto"/>
        <w:jc w:val="center"/>
        <w:rPr>
          <w:rFonts w:ascii="Times New Roman" w:hAnsi="Times New Roman"/>
          <w:sz w:val="28"/>
          <w:szCs w:val="28"/>
        </w:rPr>
      </w:pPr>
      <w:r w:rsidRPr="007D5D7D">
        <w:rPr>
          <w:rFonts w:ascii="Times New Roman" w:hAnsi="Times New Roman"/>
          <w:sz w:val="28"/>
          <w:szCs w:val="28"/>
        </w:rPr>
        <w:t>SYNTHESIS AND CHARACTERIZATION OF BISCOUMARIN AND BENZOPYRANO DICOUMARIN DERIVATIVES</w:t>
      </w:r>
    </w:p>
    <w:p w:rsidR="00E94C38" w:rsidRPr="00F447A7" w:rsidRDefault="00E94C38" w:rsidP="00E94C38">
      <w:pPr>
        <w:spacing w:after="0" w:line="240" w:lineRule="auto"/>
        <w:jc w:val="center"/>
        <w:rPr>
          <w:rFonts w:ascii="Times New Roman" w:hAnsi="Times New Roman"/>
          <w:noProof/>
          <w:sz w:val="24"/>
          <w:szCs w:val="24"/>
          <w:lang w:bidi="ar-SA"/>
        </w:rPr>
      </w:pPr>
    </w:p>
    <w:p w:rsidR="00E94C38" w:rsidRDefault="00E94C38" w:rsidP="00E94C38">
      <w:pPr>
        <w:spacing w:after="0" w:line="240" w:lineRule="auto"/>
        <w:jc w:val="center"/>
        <w:outlineLvl w:val="0"/>
        <w:rPr>
          <w:rFonts w:ascii="Times New Roman" w:hAnsi="Times New Roman"/>
          <w:sz w:val="24"/>
        </w:rPr>
      </w:pPr>
      <w:r>
        <w:rPr>
          <w:rFonts w:ascii="Times New Roman" w:hAnsi="Times New Roman"/>
          <w:sz w:val="24"/>
        </w:rPr>
        <w:t>(Sintesis dan Pencirian Terbitan Biskumarin dan Benzopirano Dikumarin)</w:t>
      </w:r>
      <w:bookmarkStart w:id="0" w:name="_GoBack"/>
      <w:bookmarkEnd w:id="0"/>
    </w:p>
    <w:p w:rsidR="00E94C38" w:rsidRPr="00F447A7" w:rsidRDefault="00E94C38" w:rsidP="00E94C38">
      <w:pPr>
        <w:spacing w:after="0" w:line="240" w:lineRule="auto"/>
        <w:jc w:val="center"/>
        <w:rPr>
          <w:rFonts w:ascii="Times New Roman" w:hAnsi="Times New Roman"/>
          <w:noProof/>
          <w:sz w:val="20"/>
          <w:szCs w:val="20"/>
          <w:lang w:bidi="ar-SA"/>
        </w:rPr>
      </w:pPr>
    </w:p>
    <w:p w:rsidR="00E94C38" w:rsidRPr="00561EDE" w:rsidRDefault="00E94C38" w:rsidP="00E94C38">
      <w:pPr>
        <w:spacing w:after="0" w:line="240" w:lineRule="auto"/>
        <w:jc w:val="center"/>
        <w:outlineLvl w:val="0"/>
        <w:rPr>
          <w:rFonts w:ascii="Times New Roman" w:hAnsi="Times New Roman"/>
          <w:bCs/>
          <w:sz w:val="20"/>
          <w:szCs w:val="20"/>
          <w:vertAlign w:val="superscript"/>
        </w:rPr>
      </w:pPr>
      <w:r w:rsidRPr="00561EDE">
        <w:rPr>
          <w:rFonts w:ascii="Times New Roman" w:hAnsi="Times New Roman"/>
          <w:bCs/>
          <w:sz w:val="20"/>
          <w:szCs w:val="20"/>
        </w:rPr>
        <w:t>Nik Khairunissa’ Nik Abdullah Zawawi</w:t>
      </w:r>
      <w:r w:rsidRPr="00561EDE">
        <w:rPr>
          <w:rFonts w:ascii="Times New Roman" w:hAnsi="Times New Roman"/>
          <w:bCs/>
          <w:sz w:val="20"/>
          <w:szCs w:val="20"/>
          <w:vertAlign w:val="superscript"/>
        </w:rPr>
        <w:t>1,2</w:t>
      </w:r>
      <w:r w:rsidRPr="00561EDE">
        <w:rPr>
          <w:rFonts w:ascii="Times New Roman" w:hAnsi="Times New Roman"/>
          <w:bCs/>
          <w:sz w:val="20"/>
          <w:szCs w:val="20"/>
        </w:rPr>
        <w:t>, Muhammad Taha</w:t>
      </w:r>
      <w:r w:rsidRPr="00561EDE">
        <w:rPr>
          <w:rFonts w:ascii="Times New Roman" w:hAnsi="Times New Roman"/>
          <w:bCs/>
          <w:sz w:val="20"/>
          <w:szCs w:val="20"/>
          <w:vertAlign w:val="superscript"/>
        </w:rPr>
        <w:t>1,2</w:t>
      </w:r>
      <w:r w:rsidRPr="00561EDE">
        <w:rPr>
          <w:rFonts w:ascii="Times New Roman" w:hAnsi="Times New Roman"/>
          <w:bCs/>
          <w:sz w:val="20"/>
          <w:szCs w:val="20"/>
        </w:rPr>
        <w:t>, Norizan Ahmat</w:t>
      </w:r>
      <w:r w:rsidRPr="00561EDE">
        <w:rPr>
          <w:rFonts w:ascii="Times New Roman" w:hAnsi="Times New Roman"/>
          <w:bCs/>
          <w:sz w:val="20"/>
          <w:szCs w:val="20"/>
          <w:vertAlign w:val="superscript"/>
        </w:rPr>
        <w:t>1,2</w:t>
      </w:r>
      <w:r w:rsidRPr="00561EDE">
        <w:rPr>
          <w:rFonts w:ascii="Times New Roman" w:hAnsi="Times New Roman"/>
          <w:bCs/>
          <w:sz w:val="20"/>
          <w:szCs w:val="20"/>
        </w:rPr>
        <w:t>*, Nor Hadiani Ismail</w:t>
      </w:r>
      <w:r w:rsidRPr="00561EDE">
        <w:rPr>
          <w:rFonts w:ascii="Times New Roman" w:hAnsi="Times New Roman"/>
          <w:bCs/>
          <w:sz w:val="20"/>
          <w:szCs w:val="20"/>
          <w:vertAlign w:val="superscript"/>
        </w:rPr>
        <w:t>1,2</w:t>
      </w:r>
    </w:p>
    <w:p w:rsidR="00E94C38" w:rsidRPr="00F447A7" w:rsidRDefault="00E94C38" w:rsidP="00E94C38">
      <w:pPr>
        <w:spacing w:after="0" w:line="240" w:lineRule="auto"/>
        <w:jc w:val="center"/>
        <w:rPr>
          <w:rFonts w:ascii="Times New Roman" w:hAnsi="Times New Roman"/>
          <w:noProof/>
          <w:sz w:val="18"/>
          <w:szCs w:val="18"/>
          <w:lang w:bidi="ar-SA"/>
        </w:rPr>
      </w:pPr>
    </w:p>
    <w:p w:rsidR="00E94C38" w:rsidRDefault="00E94C38" w:rsidP="00E94C38">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1</w:t>
      </w:r>
      <w:r w:rsidRPr="003369A0">
        <w:rPr>
          <w:rFonts w:ascii="Times New Roman" w:hAnsi="Times New Roman"/>
          <w:i/>
          <w:sz w:val="18"/>
          <w:szCs w:val="18"/>
        </w:rPr>
        <w:t xml:space="preserve">Faculty of Applied Sciences, </w:t>
      </w:r>
    </w:p>
    <w:p w:rsidR="00E94C38" w:rsidRPr="00A415C1" w:rsidRDefault="00E94C38" w:rsidP="00E94C38">
      <w:pPr>
        <w:spacing w:after="0" w:line="240" w:lineRule="auto"/>
        <w:jc w:val="center"/>
        <w:outlineLvl w:val="0"/>
        <w:rPr>
          <w:rFonts w:ascii="Times New Roman" w:hAnsi="Times New Roman"/>
          <w:i/>
          <w:sz w:val="18"/>
          <w:szCs w:val="18"/>
        </w:rPr>
      </w:pPr>
      <w:r>
        <w:rPr>
          <w:rFonts w:ascii="Times New Roman" w:hAnsi="Times New Roman"/>
          <w:i/>
          <w:sz w:val="18"/>
          <w:szCs w:val="18"/>
        </w:rPr>
        <w:t>Universiti Teknologi MARA</w:t>
      </w:r>
      <w:r w:rsidRPr="003369A0">
        <w:rPr>
          <w:rFonts w:ascii="Times New Roman" w:hAnsi="Times New Roman"/>
          <w:i/>
          <w:sz w:val="18"/>
          <w:szCs w:val="18"/>
        </w:rPr>
        <w:t>, 40450</w:t>
      </w:r>
      <w:r>
        <w:rPr>
          <w:rFonts w:ascii="Times New Roman" w:hAnsi="Times New Roman"/>
          <w:i/>
          <w:sz w:val="18"/>
          <w:szCs w:val="18"/>
        </w:rPr>
        <w:t xml:space="preserve"> </w:t>
      </w:r>
      <w:r w:rsidRPr="003369A0">
        <w:rPr>
          <w:rFonts w:ascii="Times New Roman" w:hAnsi="Times New Roman"/>
          <w:i/>
          <w:sz w:val="18"/>
          <w:szCs w:val="18"/>
        </w:rPr>
        <w:t>Shah Alam, Selangor</w:t>
      </w:r>
      <w:r>
        <w:rPr>
          <w:rFonts w:ascii="Times New Roman" w:hAnsi="Times New Roman"/>
          <w:i/>
          <w:sz w:val="18"/>
          <w:szCs w:val="18"/>
        </w:rPr>
        <w:t>, Malaysia</w:t>
      </w:r>
      <w:r w:rsidRPr="003369A0">
        <w:rPr>
          <w:rFonts w:ascii="Times New Roman" w:hAnsi="Times New Roman"/>
          <w:i/>
          <w:sz w:val="18"/>
          <w:szCs w:val="18"/>
        </w:rPr>
        <w:t xml:space="preserve"> </w:t>
      </w:r>
    </w:p>
    <w:p w:rsidR="00E94C38" w:rsidRDefault="00E94C38" w:rsidP="00E94C38">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2</w:t>
      </w:r>
      <w:r w:rsidRPr="003369A0">
        <w:rPr>
          <w:rFonts w:ascii="Times New Roman" w:hAnsi="Times New Roman"/>
          <w:i/>
          <w:sz w:val="18"/>
          <w:szCs w:val="18"/>
        </w:rPr>
        <w:t xml:space="preserve">Atta-ur-Rahman Institute for Natural Product Discovery, </w:t>
      </w:r>
    </w:p>
    <w:p w:rsidR="00E94C38" w:rsidRPr="00E44D41" w:rsidRDefault="00E94C38" w:rsidP="00E94C38">
      <w:pPr>
        <w:spacing w:after="0" w:line="240" w:lineRule="auto"/>
        <w:jc w:val="center"/>
        <w:outlineLvl w:val="0"/>
        <w:rPr>
          <w:rFonts w:ascii="Times New Roman" w:hAnsi="Times New Roman"/>
          <w:i/>
          <w:sz w:val="18"/>
          <w:szCs w:val="18"/>
        </w:rPr>
      </w:pPr>
      <w:r>
        <w:rPr>
          <w:rFonts w:ascii="Times New Roman" w:hAnsi="Times New Roman"/>
          <w:i/>
          <w:sz w:val="18"/>
          <w:szCs w:val="18"/>
        </w:rPr>
        <w:t>Universiti Teknologi MARA</w:t>
      </w:r>
      <w:r w:rsidRPr="003369A0">
        <w:rPr>
          <w:rFonts w:ascii="Times New Roman" w:hAnsi="Times New Roman"/>
          <w:i/>
          <w:sz w:val="18"/>
          <w:szCs w:val="18"/>
        </w:rPr>
        <w:t>,</w:t>
      </w:r>
      <w:r>
        <w:rPr>
          <w:rFonts w:ascii="Times New Roman" w:hAnsi="Times New Roman"/>
          <w:i/>
          <w:sz w:val="18"/>
          <w:szCs w:val="18"/>
        </w:rPr>
        <w:t xml:space="preserve"> </w:t>
      </w:r>
      <w:r w:rsidRPr="003369A0">
        <w:rPr>
          <w:rFonts w:ascii="Times New Roman" w:hAnsi="Times New Roman"/>
          <w:i/>
          <w:sz w:val="18"/>
          <w:szCs w:val="18"/>
        </w:rPr>
        <w:t>Puncak Alam Campus, 42300 Bandar Puncak Alam, Selangor</w:t>
      </w:r>
      <w:r>
        <w:rPr>
          <w:rFonts w:ascii="Times New Roman" w:hAnsi="Times New Roman"/>
          <w:i/>
          <w:sz w:val="18"/>
          <w:szCs w:val="18"/>
        </w:rPr>
        <w:t>,</w:t>
      </w:r>
      <w:r w:rsidRPr="003369A0">
        <w:rPr>
          <w:rFonts w:ascii="Times New Roman" w:hAnsi="Times New Roman"/>
          <w:i/>
          <w:sz w:val="18"/>
          <w:szCs w:val="18"/>
        </w:rPr>
        <w:t xml:space="preserve"> Malaysia</w:t>
      </w:r>
      <w:r w:rsidRPr="003369A0">
        <w:rPr>
          <w:rFonts w:ascii="Times New Roman" w:hAnsi="Times New Roman"/>
          <w:b/>
          <w:i/>
          <w:color w:val="548DD4"/>
          <w:sz w:val="24"/>
        </w:rPr>
        <w:t xml:space="preserve"> </w:t>
      </w:r>
    </w:p>
    <w:p w:rsidR="00E94C38" w:rsidRPr="00F447A7" w:rsidRDefault="00E94C38" w:rsidP="00E94C38">
      <w:pPr>
        <w:spacing w:after="0" w:line="240" w:lineRule="auto"/>
        <w:jc w:val="center"/>
        <w:rPr>
          <w:rFonts w:ascii="Times New Roman" w:hAnsi="Times New Roman"/>
          <w:noProof/>
          <w:sz w:val="18"/>
          <w:szCs w:val="18"/>
          <w:lang w:bidi="ar-SA"/>
        </w:rPr>
      </w:pPr>
    </w:p>
    <w:p w:rsidR="00E94C38" w:rsidRPr="00F447A7" w:rsidRDefault="00E94C38" w:rsidP="00E94C38">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561EDE">
        <w:rPr>
          <w:rFonts w:ascii="Times New Roman" w:hAnsi="Times New Roman"/>
          <w:bCs/>
          <w:i/>
          <w:sz w:val="18"/>
        </w:rPr>
        <w:t>noriz118@salam.uitm.edu.my</w:t>
      </w:r>
    </w:p>
    <w:p w:rsidR="00E94C38" w:rsidRPr="00F447A7" w:rsidRDefault="00E94C38" w:rsidP="00E94C38">
      <w:pPr>
        <w:spacing w:after="0" w:line="240" w:lineRule="auto"/>
        <w:jc w:val="center"/>
        <w:rPr>
          <w:rFonts w:ascii="Times New Roman" w:hAnsi="Times New Roman"/>
          <w:noProof/>
          <w:sz w:val="18"/>
          <w:szCs w:val="18"/>
          <w:lang w:bidi="ar-SA"/>
        </w:rPr>
      </w:pPr>
    </w:p>
    <w:p w:rsidR="00E94C38" w:rsidRDefault="00E94C38" w:rsidP="00E94C38">
      <w:pPr>
        <w:spacing w:after="0" w:line="240" w:lineRule="auto"/>
        <w:jc w:val="center"/>
        <w:rPr>
          <w:rFonts w:ascii="Times New Roman" w:hAnsi="Times New Roman"/>
          <w:noProof/>
          <w:sz w:val="18"/>
          <w:szCs w:val="18"/>
          <w:lang w:bidi="ar-SA"/>
        </w:rPr>
      </w:pPr>
    </w:p>
    <w:p w:rsidR="00E94C38" w:rsidRDefault="00E94C38" w:rsidP="00E94C38">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24 February 2015; Accepted: 27 October 2015</w:t>
      </w:r>
    </w:p>
    <w:p w:rsidR="00E94C38" w:rsidRDefault="00E94C38" w:rsidP="00E94C38">
      <w:pPr>
        <w:spacing w:after="0" w:line="240" w:lineRule="auto"/>
        <w:jc w:val="center"/>
        <w:rPr>
          <w:rFonts w:ascii="Times New Roman" w:hAnsi="Times New Roman"/>
          <w:noProof/>
          <w:sz w:val="18"/>
          <w:szCs w:val="18"/>
          <w:lang w:bidi="ar-SA"/>
        </w:rPr>
      </w:pPr>
    </w:p>
    <w:p w:rsidR="00E94C38" w:rsidRPr="00F447A7" w:rsidRDefault="00E94C38" w:rsidP="00E94C38">
      <w:pPr>
        <w:spacing w:after="0" w:line="240" w:lineRule="auto"/>
        <w:jc w:val="center"/>
        <w:rPr>
          <w:rFonts w:ascii="Times New Roman" w:hAnsi="Times New Roman"/>
          <w:noProof/>
          <w:sz w:val="18"/>
          <w:szCs w:val="18"/>
          <w:lang w:bidi="ar-SA"/>
        </w:rPr>
      </w:pPr>
    </w:p>
    <w:p w:rsidR="00E94C38" w:rsidRPr="00561EDE" w:rsidRDefault="00E94C38" w:rsidP="00E94C38">
      <w:pPr>
        <w:spacing w:after="0" w:line="240" w:lineRule="auto"/>
        <w:jc w:val="center"/>
        <w:rPr>
          <w:rFonts w:ascii="Times New Roman" w:hAnsi="Times New Roman"/>
          <w:b/>
          <w:noProof/>
          <w:sz w:val="18"/>
          <w:szCs w:val="18"/>
          <w:lang w:bidi="ar-SA"/>
        </w:rPr>
      </w:pPr>
      <w:r w:rsidRPr="00561EDE">
        <w:rPr>
          <w:rFonts w:ascii="Times New Roman" w:hAnsi="Times New Roman"/>
          <w:b/>
          <w:noProof/>
          <w:sz w:val="18"/>
          <w:szCs w:val="18"/>
          <w:lang w:bidi="ar-SA"/>
        </w:rPr>
        <w:t>Abstract</w:t>
      </w:r>
    </w:p>
    <w:p w:rsidR="00E94C38" w:rsidRPr="00561EDE" w:rsidRDefault="00E94C38" w:rsidP="00E94C38">
      <w:pPr>
        <w:adjustRightInd w:val="0"/>
        <w:spacing w:after="0" w:line="240" w:lineRule="auto"/>
        <w:jc w:val="both"/>
        <w:rPr>
          <w:rFonts w:ascii="Times New Roman" w:eastAsia="Calibri" w:hAnsi="Times New Roman"/>
          <w:sz w:val="18"/>
          <w:szCs w:val="18"/>
          <w:lang w:val="en-MY" w:eastAsia="en-MY"/>
        </w:rPr>
      </w:pPr>
      <w:r w:rsidRPr="00561EDE">
        <w:rPr>
          <w:rFonts w:ascii="Times New Roman" w:hAnsi="Times New Roman"/>
          <w:sz w:val="18"/>
          <w:szCs w:val="18"/>
        </w:rPr>
        <w:t xml:space="preserve">The wide-ranging biological activities of 4-hydroxycoumarin have stimulated considerable interest in this class of compounds, and various biscoumarin derivatives have been synthesized. </w:t>
      </w:r>
      <w:r w:rsidRPr="00561EDE">
        <w:rPr>
          <w:rFonts w:ascii="Times New Roman" w:hAnsi="Times New Roman"/>
          <w:color w:val="000000"/>
          <w:sz w:val="18"/>
          <w:szCs w:val="18"/>
        </w:rPr>
        <w:t xml:space="preserve">Recently, a number of methods have been reported for the synthesis of biscoumarin by the reaction of 4-hydroxycoumarin and various </w:t>
      </w:r>
      <w:r w:rsidRPr="00561EDE">
        <w:rPr>
          <w:rFonts w:ascii="Times New Roman" w:hAnsi="Times New Roman"/>
          <w:sz w:val="18"/>
          <w:szCs w:val="18"/>
        </w:rPr>
        <w:t xml:space="preserve">aldehydes </w:t>
      </w:r>
      <w:r w:rsidRPr="00561EDE">
        <w:rPr>
          <w:rFonts w:ascii="Times New Roman" w:eastAsia="Calibri" w:hAnsi="Times New Roman"/>
          <w:color w:val="000000"/>
          <w:sz w:val="18"/>
          <w:szCs w:val="18"/>
          <w:lang w:val="en-MY" w:eastAsia="en-MY"/>
        </w:rPr>
        <w:t>in the presence of catalysts.</w:t>
      </w:r>
      <w:r w:rsidRPr="00561EDE">
        <w:rPr>
          <w:rFonts w:ascii="Times New Roman" w:hAnsi="Times New Roman"/>
          <w:sz w:val="18"/>
          <w:szCs w:val="18"/>
        </w:rPr>
        <w:t xml:space="preserve"> In the present study, a new series of biscoumarin and benzopyrano dicoumarin were synthesized and physically characterized by nuclear magnetic resonane (</w:t>
      </w:r>
      <w:r w:rsidRPr="00561EDE">
        <w:rPr>
          <w:rFonts w:ascii="Times New Roman" w:eastAsia="Calibri" w:hAnsi="Times New Roman"/>
          <w:color w:val="000000"/>
          <w:sz w:val="18"/>
          <w:szCs w:val="18"/>
          <w:vertAlign w:val="superscript"/>
          <w:lang w:val="en-MY"/>
        </w:rPr>
        <w:t>1</w:t>
      </w:r>
      <w:r w:rsidRPr="00561EDE">
        <w:rPr>
          <w:rFonts w:ascii="Times New Roman" w:eastAsia="Calibri" w:hAnsi="Times New Roman"/>
          <w:color w:val="000000"/>
          <w:sz w:val="18"/>
          <w:szCs w:val="18"/>
          <w:lang w:val="en-MY"/>
        </w:rPr>
        <w:t xml:space="preserve">H and </w:t>
      </w:r>
      <w:r w:rsidRPr="00561EDE">
        <w:rPr>
          <w:rFonts w:ascii="Times New Roman" w:eastAsia="Calibri" w:hAnsi="Times New Roman"/>
          <w:color w:val="000000"/>
          <w:sz w:val="18"/>
          <w:szCs w:val="18"/>
          <w:vertAlign w:val="superscript"/>
          <w:lang w:val="en-MY"/>
        </w:rPr>
        <w:t>13</w:t>
      </w:r>
      <w:r w:rsidRPr="00561EDE">
        <w:rPr>
          <w:rFonts w:ascii="Times New Roman" w:eastAsia="Calibri" w:hAnsi="Times New Roman"/>
          <w:color w:val="000000"/>
          <w:sz w:val="18"/>
          <w:szCs w:val="18"/>
          <w:lang w:val="en-MY"/>
        </w:rPr>
        <w:t>C</w:t>
      </w:r>
      <w:r w:rsidRPr="00561EDE">
        <w:rPr>
          <w:rFonts w:ascii="Times New Roman" w:hAnsi="Times New Roman"/>
          <w:sz w:val="18"/>
          <w:szCs w:val="18"/>
        </w:rPr>
        <w:t xml:space="preserve"> NMR), fourier transform infrared spectroscopy (FTIR), mass spectrometry (MS) and melting point. </w:t>
      </w:r>
    </w:p>
    <w:p w:rsidR="00E94C38" w:rsidRPr="00561EDE" w:rsidRDefault="00E94C38" w:rsidP="00E94C38">
      <w:pPr>
        <w:spacing w:after="0" w:line="240" w:lineRule="auto"/>
        <w:jc w:val="both"/>
        <w:outlineLvl w:val="0"/>
        <w:rPr>
          <w:rFonts w:ascii="Times New Roman" w:hAnsi="Times New Roman"/>
          <w:sz w:val="18"/>
          <w:szCs w:val="18"/>
          <w:lang w:val="en-MY"/>
        </w:rPr>
      </w:pPr>
    </w:p>
    <w:p w:rsidR="00E94C38" w:rsidRPr="00561EDE" w:rsidRDefault="00E94C38" w:rsidP="00E94C38">
      <w:pPr>
        <w:spacing w:after="0" w:line="240" w:lineRule="auto"/>
        <w:jc w:val="both"/>
        <w:outlineLvl w:val="0"/>
        <w:rPr>
          <w:rFonts w:ascii="Times New Roman" w:hAnsi="Times New Roman"/>
          <w:sz w:val="18"/>
          <w:szCs w:val="18"/>
        </w:rPr>
      </w:pPr>
      <w:r w:rsidRPr="00561EDE">
        <w:rPr>
          <w:rFonts w:ascii="Times New Roman" w:hAnsi="Times New Roman"/>
          <w:b/>
          <w:sz w:val="18"/>
          <w:szCs w:val="18"/>
        </w:rPr>
        <w:t>Keywords</w:t>
      </w:r>
      <w:r w:rsidRPr="00561EDE">
        <w:rPr>
          <w:rFonts w:ascii="Times New Roman" w:hAnsi="Times New Roman"/>
          <w:sz w:val="18"/>
          <w:szCs w:val="18"/>
        </w:rPr>
        <w:t xml:space="preserve">: </w:t>
      </w:r>
      <w:r>
        <w:rPr>
          <w:rFonts w:ascii="Times New Roman" w:hAnsi="Times New Roman"/>
          <w:sz w:val="18"/>
          <w:szCs w:val="18"/>
        </w:rPr>
        <w:t xml:space="preserve"> s</w:t>
      </w:r>
      <w:r w:rsidRPr="00561EDE">
        <w:rPr>
          <w:rFonts w:ascii="Times New Roman" w:hAnsi="Times New Roman"/>
          <w:sz w:val="18"/>
          <w:szCs w:val="18"/>
        </w:rPr>
        <w:t>ynthesis, 4-hydroxycoumarin, biscoumarin, benzopyrano, nuclear magnetic resonane</w:t>
      </w:r>
    </w:p>
    <w:p w:rsidR="00E94C38" w:rsidRDefault="00E94C38" w:rsidP="00E94C38">
      <w:pPr>
        <w:spacing w:after="0" w:line="240" w:lineRule="auto"/>
        <w:jc w:val="center"/>
        <w:rPr>
          <w:rFonts w:ascii="Times New Roman" w:hAnsi="Times New Roman"/>
          <w:b/>
          <w:noProof/>
          <w:sz w:val="18"/>
          <w:szCs w:val="18"/>
          <w:lang w:bidi="ar-SA"/>
        </w:rPr>
      </w:pPr>
    </w:p>
    <w:p w:rsidR="00E94C38" w:rsidRPr="00F447A7" w:rsidRDefault="00E94C38" w:rsidP="00E94C38">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E94C38" w:rsidRPr="00561EDE" w:rsidRDefault="00E94C38" w:rsidP="00E94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en-MY" w:eastAsia="en-MY"/>
        </w:rPr>
      </w:pPr>
      <w:r w:rsidRPr="00561EDE">
        <w:rPr>
          <w:rFonts w:ascii="Times New Roman" w:hAnsi="Times New Roman"/>
          <w:sz w:val="18"/>
          <w:szCs w:val="18"/>
          <w:lang w:val="en-MY" w:eastAsia="en-MY"/>
        </w:rPr>
        <w:t>Aktiviti biologi yang meluas daripada 4-hydroksikumarin telah merangsang minat yang besar di dalam kelas sebatian ini dan pelbagai terbitan biskumarin telah disintesis. Baru-baru ini, beberapa kaedah telah dilaporkan bagi sintesis biskumarin melalui tindak balas 4-hidroksikumarin dan pelbagai aldehid dengan kehadiran pemangkin. Dalam kajian ini, satu siri baru biskumarin dan benzopyrano dikumarin telah disintesis dan telah dicirikan secara fizikal oleh resonans magnet nukleus (</w:t>
      </w:r>
      <w:r w:rsidRPr="00561EDE">
        <w:rPr>
          <w:rFonts w:ascii="Times New Roman" w:eastAsia="Calibri" w:hAnsi="Times New Roman"/>
          <w:color w:val="000000"/>
          <w:sz w:val="18"/>
          <w:szCs w:val="18"/>
          <w:vertAlign w:val="superscript"/>
          <w:lang w:val="en-MY"/>
        </w:rPr>
        <w:t>1</w:t>
      </w:r>
      <w:r w:rsidRPr="00561EDE">
        <w:rPr>
          <w:rFonts w:ascii="Times New Roman" w:eastAsia="Calibri" w:hAnsi="Times New Roman"/>
          <w:color w:val="000000"/>
          <w:sz w:val="18"/>
          <w:szCs w:val="18"/>
          <w:lang w:val="en-MY"/>
        </w:rPr>
        <w:t xml:space="preserve">H dan </w:t>
      </w:r>
      <w:r w:rsidRPr="00561EDE">
        <w:rPr>
          <w:rFonts w:ascii="Times New Roman" w:eastAsia="Calibri" w:hAnsi="Times New Roman"/>
          <w:color w:val="000000"/>
          <w:sz w:val="18"/>
          <w:szCs w:val="18"/>
          <w:vertAlign w:val="superscript"/>
          <w:lang w:val="en-MY"/>
        </w:rPr>
        <w:t>13</w:t>
      </w:r>
      <w:r w:rsidRPr="00561EDE">
        <w:rPr>
          <w:rFonts w:ascii="Times New Roman" w:eastAsia="Calibri" w:hAnsi="Times New Roman"/>
          <w:color w:val="000000"/>
          <w:sz w:val="18"/>
          <w:szCs w:val="18"/>
          <w:lang w:val="en-MY"/>
        </w:rPr>
        <w:t>C</w:t>
      </w:r>
      <w:r w:rsidRPr="00561EDE">
        <w:rPr>
          <w:rFonts w:ascii="Times New Roman" w:hAnsi="Times New Roman"/>
          <w:sz w:val="18"/>
          <w:szCs w:val="18"/>
          <w:lang w:val="en-MY" w:eastAsia="en-MY"/>
        </w:rPr>
        <w:t xml:space="preserve"> NMR), spektroskopi infra merah transformasi Fourier (FTIR), spektrometri jisim (MS) dan pengukuran takat lebur .</w:t>
      </w:r>
    </w:p>
    <w:p w:rsidR="00E94C38" w:rsidRPr="00561EDE" w:rsidRDefault="00E94C38" w:rsidP="00E94C38">
      <w:pPr>
        <w:spacing w:after="0" w:line="240" w:lineRule="auto"/>
        <w:jc w:val="both"/>
        <w:outlineLvl w:val="0"/>
        <w:rPr>
          <w:rFonts w:ascii="Times New Roman" w:hAnsi="Times New Roman"/>
          <w:sz w:val="18"/>
          <w:szCs w:val="18"/>
          <w:lang w:val="en-MY"/>
        </w:rPr>
      </w:pPr>
    </w:p>
    <w:p w:rsidR="00E94C38" w:rsidRPr="00561EDE" w:rsidRDefault="00E94C38" w:rsidP="00E94C38">
      <w:pPr>
        <w:spacing w:after="0" w:line="240" w:lineRule="auto"/>
        <w:jc w:val="both"/>
        <w:outlineLvl w:val="0"/>
        <w:rPr>
          <w:rFonts w:ascii="Times New Roman" w:hAnsi="Times New Roman"/>
          <w:b/>
          <w:sz w:val="18"/>
          <w:szCs w:val="18"/>
        </w:rPr>
      </w:pPr>
      <w:r w:rsidRPr="00561EDE">
        <w:rPr>
          <w:rFonts w:ascii="Times New Roman" w:hAnsi="Times New Roman"/>
          <w:b/>
          <w:sz w:val="18"/>
          <w:szCs w:val="18"/>
        </w:rPr>
        <w:t xml:space="preserve">Kata kunci: </w:t>
      </w:r>
      <w:r>
        <w:rPr>
          <w:rFonts w:ascii="Times New Roman" w:hAnsi="Times New Roman"/>
          <w:sz w:val="18"/>
          <w:szCs w:val="18"/>
        </w:rPr>
        <w:t xml:space="preserve"> s</w:t>
      </w:r>
      <w:r w:rsidRPr="00561EDE">
        <w:rPr>
          <w:rFonts w:ascii="Times New Roman" w:hAnsi="Times New Roman"/>
          <w:sz w:val="18"/>
          <w:szCs w:val="18"/>
        </w:rPr>
        <w:t>intesis, 4-hidroksikumarin, biskumarin, benzopirano, resonans magnet nukleus</w:t>
      </w:r>
      <w:r w:rsidRPr="00561EDE">
        <w:rPr>
          <w:rFonts w:ascii="Times New Roman" w:hAnsi="Times New Roman"/>
          <w:b/>
          <w:color w:val="548DD4"/>
          <w:sz w:val="18"/>
          <w:szCs w:val="18"/>
        </w:rPr>
        <w:t xml:space="preserve"> </w:t>
      </w:r>
    </w:p>
    <w:p w:rsidR="00E94C38" w:rsidRDefault="00E94C38" w:rsidP="00E94C38">
      <w:pPr>
        <w:spacing w:after="0" w:line="240" w:lineRule="auto"/>
        <w:jc w:val="center"/>
        <w:rPr>
          <w:rFonts w:ascii="Times New Roman" w:hAnsi="Times New Roman"/>
          <w:noProof/>
          <w:sz w:val="20"/>
          <w:szCs w:val="20"/>
          <w:lang w:bidi="ar-SA"/>
        </w:rPr>
      </w:pPr>
    </w:p>
    <w:p w:rsidR="00E94C38" w:rsidRPr="00BE7C30" w:rsidRDefault="00E94C38" w:rsidP="00E94C38">
      <w:pPr>
        <w:spacing w:after="0" w:line="240" w:lineRule="auto"/>
        <w:jc w:val="center"/>
        <w:rPr>
          <w:rFonts w:ascii="Times New Roman" w:hAnsi="Times New Roman"/>
          <w:noProof/>
          <w:sz w:val="20"/>
          <w:szCs w:val="20"/>
          <w:lang w:bidi="ar-SA"/>
        </w:rPr>
      </w:pPr>
    </w:p>
    <w:p w:rsidR="00E94C38" w:rsidRPr="00F447A7" w:rsidRDefault="00E94C38" w:rsidP="00E94C3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E94C38" w:rsidRPr="00561EDE" w:rsidRDefault="00E94C38" w:rsidP="00E94C38">
      <w:pPr>
        <w:pStyle w:val="Default"/>
        <w:jc w:val="both"/>
        <w:rPr>
          <w:sz w:val="20"/>
          <w:szCs w:val="20"/>
        </w:rPr>
      </w:pPr>
      <w:r w:rsidRPr="00561EDE">
        <w:rPr>
          <w:sz w:val="20"/>
          <w:szCs w:val="20"/>
        </w:rPr>
        <w:t xml:space="preserve">Significant properties and wide-ranging biological activities of 4-hydroxycoumarin have stimulated considerable interest in this class of compounds, and various biscoumarin derivatives have been synthesized. Biscoumarin, the bridge substituted dimers of 4-hydroxycoumarin, have enormous potential as anticoagulants </w:t>
      </w:r>
      <w:r w:rsidRPr="00561EDE">
        <w:rPr>
          <w:color w:val="auto"/>
          <w:sz w:val="20"/>
          <w:szCs w:val="20"/>
        </w:rPr>
        <w:t>[1,</w:t>
      </w:r>
      <w:r w:rsidRPr="00561EDE">
        <w:rPr>
          <w:sz w:val="20"/>
          <w:szCs w:val="20"/>
        </w:rPr>
        <w:t xml:space="preserve"> </w:t>
      </w:r>
      <w:r w:rsidRPr="00561EDE">
        <w:rPr>
          <w:color w:val="auto"/>
          <w:sz w:val="20"/>
          <w:szCs w:val="20"/>
        </w:rPr>
        <w:t>2],</w:t>
      </w:r>
      <w:r w:rsidRPr="00561EDE">
        <w:rPr>
          <w:sz w:val="20"/>
          <w:szCs w:val="20"/>
        </w:rPr>
        <w:t xml:space="preserve"> antidiabetic [3], </w:t>
      </w:r>
      <w:r w:rsidRPr="00561EDE">
        <w:rPr>
          <w:color w:val="auto"/>
          <w:sz w:val="20"/>
          <w:szCs w:val="20"/>
        </w:rPr>
        <w:t>urease inhibitors [4]</w:t>
      </w:r>
      <w:r w:rsidRPr="00561EDE">
        <w:rPr>
          <w:sz w:val="20"/>
          <w:szCs w:val="20"/>
        </w:rPr>
        <w:t xml:space="preserve">, anticancer [5], antibacterial [6].  A number of biscoumarin have also been found to </w:t>
      </w:r>
      <w:r w:rsidRPr="00561EDE">
        <w:rPr>
          <w:rFonts w:eastAsia="Calibri"/>
          <w:sz w:val="20"/>
          <w:szCs w:val="20"/>
          <w:lang w:val="en-MY" w:eastAsia="en-MY"/>
        </w:rPr>
        <w:t xml:space="preserve">significantly inhibit c-Met phosphorylation in BaF3/TPR-Met and EBC-1 NSCLC cell lines [7]. </w:t>
      </w:r>
      <w:r w:rsidRPr="00561EDE">
        <w:rPr>
          <w:sz w:val="20"/>
          <w:szCs w:val="20"/>
        </w:rPr>
        <w:t xml:space="preserve">Recently, a number of methods have been reported for the synthesis of biscoumarin by reaction of 4-hydroxycoumarin and various </w:t>
      </w:r>
      <w:r w:rsidRPr="00561EDE">
        <w:rPr>
          <w:color w:val="auto"/>
          <w:sz w:val="20"/>
          <w:szCs w:val="20"/>
        </w:rPr>
        <w:t xml:space="preserve">aldehydes </w:t>
      </w:r>
      <w:r w:rsidRPr="00561EDE">
        <w:rPr>
          <w:rFonts w:eastAsia="Calibri"/>
          <w:sz w:val="20"/>
          <w:szCs w:val="20"/>
          <w:lang w:val="en-MY" w:eastAsia="en-MY"/>
        </w:rPr>
        <w:t xml:space="preserve">in the presence of various catalysts such </w:t>
      </w:r>
      <w:r w:rsidRPr="00561EDE">
        <w:rPr>
          <w:sz w:val="20"/>
          <w:szCs w:val="20"/>
        </w:rPr>
        <w:t>as tetrabutylammonium bromide [8], molecular iodine [9], [bmin] BF4 [10], SO</w:t>
      </w:r>
      <w:r w:rsidRPr="00561EDE">
        <w:rPr>
          <w:sz w:val="20"/>
          <w:szCs w:val="20"/>
          <w:vertAlign w:val="subscript"/>
        </w:rPr>
        <w:t>3</w:t>
      </w:r>
      <w:r w:rsidRPr="00561EDE">
        <w:rPr>
          <w:sz w:val="20"/>
          <w:szCs w:val="20"/>
        </w:rPr>
        <w:t xml:space="preserve">H-functionalized ionic liquid [11], sodium dodecyl sulfate [12], piperidine [4], n-dodecylbenzene sulfonic acid (DBSA) [13], nano silica chloride [14], ruthenium (III) chloride hydrate [15] and Zn (proline)2 [16]. Benzopyrano dicoumarin are a derivative of biscoumarin resulting from the removal of a water </w:t>
      </w:r>
      <w:r w:rsidRPr="00561EDE">
        <w:rPr>
          <w:sz w:val="20"/>
          <w:szCs w:val="20"/>
        </w:rPr>
        <w:lastRenderedPageBreak/>
        <w:t xml:space="preserve">molecule. Both compounds are reported to possess versatile activities through chemical modifications (different substituents on the aromatic ring) [4,17]. </w:t>
      </w:r>
    </w:p>
    <w:p w:rsidR="00E94C38" w:rsidRPr="00561EDE" w:rsidRDefault="00E94C38" w:rsidP="00E94C38">
      <w:pPr>
        <w:pStyle w:val="Default"/>
        <w:jc w:val="both"/>
        <w:rPr>
          <w:sz w:val="20"/>
          <w:szCs w:val="20"/>
        </w:rPr>
      </w:pPr>
    </w:p>
    <w:p w:rsidR="00E94C38" w:rsidRPr="00561EDE" w:rsidRDefault="00E94C38" w:rsidP="00E94C38">
      <w:pPr>
        <w:spacing w:after="0" w:line="240" w:lineRule="auto"/>
        <w:jc w:val="both"/>
        <w:rPr>
          <w:rFonts w:ascii="Times New Roman" w:hAnsi="Times New Roman"/>
          <w:noProof/>
          <w:sz w:val="20"/>
          <w:szCs w:val="20"/>
          <w:lang w:bidi="ar-SA"/>
        </w:rPr>
      </w:pPr>
      <w:r w:rsidRPr="00561EDE">
        <w:rPr>
          <w:rFonts w:ascii="Times New Roman" w:hAnsi="Times New Roman"/>
          <w:sz w:val="20"/>
          <w:szCs w:val="20"/>
        </w:rPr>
        <w:t>Therefore, in the present study a new series of biscoumarin and benzopyrano dicoumarin were synthesized a</w:t>
      </w:r>
      <w:r>
        <w:rPr>
          <w:rFonts w:ascii="Times New Roman" w:hAnsi="Times New Roman"/>
          <w:sz w:val="20"/>
          <w:szCs w:val="20"/>
        </w:rPr>
        <w:t>nd physically characterized by Nuclear Magnetic R</w:t>
      </w:r>
      <w:r w:rsidRPr="00561EDE">
        <w:rPr>
          <w:rFonts w:ascii="Times New Roman" w:hAnsi="Times New Roman"/>
          <w:sz w:val="20"/>
          <w:szCs w:val="20"/>
        </w:rPr>
        <w:t>esonane (</w:t>
      </w:r>
      <w:r w:rsidRPr="00561EDE">
        <w:rPr>
          <w:rFonts w:ascii="Times New Roman" w:hAnsi="Times New Roman"/>
          <w:sz w:val="20"/>
          <w:szCs w:val="20"/>
          <w:vertAlign w:val="superscript"/>
        </w:rPr>
        <w:t>1</w:t>
      </w:r>
      <w:r w:rsidRPr="00561EDE">
        <w:rPr>
          <w:rFonts w:ascii="Times New Roman" w:hAnsi="Times New Roman"/>
          <w:sz w:val="20"/>
          <w:szCs w:val="20"/>
        </w:rPr>
        <w:t xml:space="preserve">H and </w:t>
      </w:r>
      <w:r w:rsidRPr="00561EDE">
        <w:rPr>
          <w:rFonts w:ascii="Times New Roman" w:hAnsi="Times New Roman"/>
          <w:sz w:val="20"/>
          <w:szCs w:val="20"/>
          <w:vertAlign w:val="superscript"/>
        </w:rPr>
        <w:t>13</w:t>
      </w:r>
      <w:r>
        <w:rPr>
          <w:rFonts w:ascii="Times New Roman" w:hAnsi="Times New Roman"/>
          <w:sz w:val="20"/>
          <w:szCs w:val="20"/>
        </w:rPr>
        <w:t>C NMR), Fourier Transform Infrared Spectroscopy (FTIR), Mass S</w:t>
      </w:r>
      <w:r w:rsidRPr="00561EDE">
        <w:rPr>
          <w:rFonts w:ascii="Times New Roman" w:hAnsi="Times New Roman"/>
          <w:sz w:val="20"/>
          <w:szCs w:val="20"/>
        </w:rPr>
        <w:t>pectrometry (MS) and measurement of melting point.</w:t>
      </w:r>
    </w:p>
    <w:p w:rsidR="00E94C38" w:rsidRDefault="00E94C38" w:rsidP="00E94C38">
      <w:pPr>
        <w:spacing w:after="0" w:line="240" w:lineRule="auto"/>
        <w:jc w:val="center"/>
        <w:rPr>
          <w:rFonts w:ascii="Times New Roman" w:hAnsi="Times New Roman"/>
          <w:b/>
          <w:noProof/>
          <w:sz w:val="20"/>
          <w:szCs w:val="20"/>
          <w:lang w:bidi="ar-SA"/>
        </w:rPr>
      </w:pPr>
    </w:p>
    <w:p w:rsidR="00E94C38" w:rsidRPr="00F447A7" w:rsidRDefault="00E94C38" w:rsidP="00E94C3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E94C38" w:rsidRPr="00561EDE" w:rsidRDefault="00E94C38" w:rsidP="00E94C38">
      <w:pPr>
        <w:spacing w:after="0" w:line="240" w:lineRule="auto"/>
        <w:jc w:val="both"/>
        <w:outlineLvl w:val="0"/>
        <w:rPr>
          <w:rFonts w:ascii="Times New Roman" w:hAnsi="Times New Roman"/>
          <w:b/>
          <w:sz w:val="20"/>
          <w:szCs w:val="20"/>
        </w:rPr>
      </w:pPr>
      <w:r w:rsidRPr="00561EDE">
        <w:rPr>
          <w:rFonts w:ascii="Times New Roman" w:hAnsi="Times New Roman"/>
          <w:b/>
          <w:sz w:val="20"/>
          <w:szCs w:val="20"/>
        </w:rPr>
        <w:t>Instrumentation</w:t>
      </w:r>
    </w:p>
    <w:p w:rsidR="00E94C38" w:rsidRPr="00561EDE" w:rsidRDefault="00E94C38" w:rsidP="00E94C38">
      <w:pPr>
        <w:adjustRightInd w:val="0"/>
        <w:spacing w:after="0" w:line="240" w:lineRule="auto"/>
        <w:jc w:val="both"/>
        <w:rPr>
          <w:rFonts w:ascii="Times New Roman" w:hAnsi="Times New Roman"/>
          <w:sz w:val="20"/>
          <w:szCs w:val="20"/>
        </w:rPr>
      </w:pPr>
      <w:r w:rsidRPr="00561EDE">
        <w:rPr>
          <w:rFonts w:ascii="Times New Roman" w:hAnsi="Times New Roman"/>
          <w:sz w:val="20"/>
          <w:szCs w:val="20"/>
        </w:rPr>
        <w:t>Infrared spectra wer</w:t>
      </w:r>
      <w:r>
        <w:rPr>
          <w:rFonts w:ascii="Times New Roman" w:hAnsi="Times New Roman"/>
          <w:sz w:val="20"/>
          <w:szCs w:val="20"/>
        </w:rPr>
        <w:t>e recorded on a Spectrum One FTIR S</w:t>
      </w:r>
      <w:r w:rsidRPr="00561EDE">
        <w:rPr>
          <w:rFonts w:ascii="Times New Roman" w:hAnsi="Times New Roman"/>
          <w:sz w:val="20"/>
          <w:szCs w:val="20"/>
        </w:rPr>
        <w:t>pectrometer (Perkin Elmer), using KBr discs and values were signified in cm</w:t>
      </w:r>
      <w:r w:rsidRPr="00561EDE">
        <w:rPr>
          <w:rFonts w:ascii="Times New Roman" w:hAnsi="Times New Roman"/>
          <w:sz w:val="20"/>
          <w:szCs w:val="20"/>
          <w:vertAlign w:val="superscript"/>
        </w:rPr>
        <w:t>-1</w:t>
      </w:r>
      <w:r w:rsidRPr="00561EDE">
        <w:rPr>
          <w:rFonts w:ascii="Times New Roman" w:hAnsi="Times New Roman"/>
          <w:sz w:val="20"/>
          <w:szCs w:val="20"/>
        </w:rPr>
        <w:t xml:space="preserve">. The </w:t>
      </w:r>
      <w:r w:rsidRPr="00561EDE">
        <w:rPr>
          <w:rFonts w:ascii="Times New Roman" w:hAnsi="Times New Roman"/>
          <w:sz w:val="20"/>
          <w:szCs w:val="20"/>
          <w:vertAlign w:val="superscript"/>
        </w:rPr>
        <w:t>1</w:t>
      </w:r>
      <w:r w:rsidRPr="00561EDE">
        <w:rPr>
          <w:rFonts w:ascii="Times New Roman" w:hAnsi="Times New Roman"/>
          <w:sz w:val="20"/>
          <w:szCs w:val="20"/>
        </w:rPr>
        <w:t xml:space="preserve">H NMR and </w:t>
      </w:r>
      <w:r w:rsidRPr="00561EDE">
        <w:rPr>
          <w:rFonts w:ascii="Times New Roman" w:hAnsi="Times New Roman"/>
          <w:sz w:val="20"/>
          <w:szCs w:val="20"/>
          <w:vertAlign w:val="superscript"/>
        </w:rPr>
        <w:t>13</w:t>
      </w:r>
      <w:r w:rsidRPr="00561EDE">
        <w:rPr>
          <w:rFonts w:ascii="Times New Roman" w:hAnsi="Times New Roman"/>
          <w:sz w:val="20"/>
          <w:szCs w:val="20"/>
        </w:rPr>
        <w:t>C NMR spectra were measured on Bruker 500 Ultrashield Plus NMR (500 MHz) in DMSO-</w:t>
      </w:r>
      <w:r w:rsidRPr="00561EDE">
        <w:rPr>
          <w:rFonts w:ascii="Times New Roman" w:hAnsi="Times New Roman"/>
          <w:i/>
          <w:sz w:val="20"/>
          <w:szCs w:val="20"/>
        </w:rPr>
        <w:t>d</w:t>
      </w:r>
      <w:r w:rsidRPr="00561EDE">
        <w:rPr>
          <w:rFonts w:ascii="Times New Roman" w:hAnsi="Times New Roman"/>
          <w:sz w:val="20"/>
          <w:szCs w:val="20"/>
        </w:rPr>
        <w:t>6 as solvent, using tetramethylsilane (TMS) as an internal standard, and chemical shifts are expressed as ppm. HR-ESI-MS were determined on Agilent 6224 TOF-LC/MS using negative mode at Faculty of Pharmacy, UiTM Puncak Alam, Malaysia.</w:t>
      </w:r>
    </w:p>
    <w:p w:rsidR="00E94C38" w:rsidRPr="00561EDE" w:rsidRDefault="00E94C38" w:rsidP="00E94C38">
      <w:pPr>
        <w:adjustRightInd w:val="0"/>
        <w:spacing w:after="0" w:line="240" w:lineRule="auto"/>
        <w:jc w:val="both"/>
        <w:rPr>
          <w:rFonts w:ascii="Times New Roman" w:hAnsi="Times New Roman"/>
          <w:b/>
          <w:color w:val="000000"/>
          <w:sz w:val="20"/>
          <w:szCs w:val="20"/>
        </w:rPr>
      </w:pPr>
    </w:p>
    <w:p w:rsidR="00E94C38" w:rsidRPr="00561EDE" w:rsidRDefault="00E94C38" w:rsidP="00E94C38">
      <w:pPr>
        <w:adjustRightInd w:val="0"/>
        <w:spacing w:after="0" w:line="240" w:lineRule="auto"/>
        <w:jc w:val="both"/>
        <w:rPr>
          <w:rFonts w:ascii="Times New Roman" w:hAnsi="Times New Roman"/>
          <w:b/>
          <w:color w:val="000000"/>
          <w:sz w:val="20"/>
          <w:szCs w:val="20"/>
        </w:rPr>
      </w:pPr>
      <w:r w:rsidRPr="00561EDE">
        <w:rPr>
          <w:rFonts w:ascii="Times New Roman" w:hAnsi="Times New Roman"/>
          <w:b/>
          <w:color w:val="000000"/>
          <w:sz w:val="20"/>
          <w:szCs w:val="20"/>
        </w:rPr>
        <w:t>General procedure for the synthesis of compounds 1 – 18</w:t>
      </w:r>
    </w:p>
    <w:p w:rsidR="00E94C38" w:rsidRPr="00561EDE" w:rsidRDefault="00E94C38" w:rsidP="00E94C38">
      <w:pPr>
        <w:spacing w:after="0" w:line="240" w:lineRule="auto"/>
        <w:jc w:val="both"/>
        <w:rPr>
          <w:rFonts w:ascii="Times New Roman" w:hAnsi="Times New Roman"/>
          <w:noProof/>
          <w:sz w:val="20"/>
          <w:szCs w:val="20"/>
          <w:lang w:bidi="ar-SA"/>
        </w:rPr>
      </w:pPr>
      <w:r w:rsidRPr="00561EDE">
        <w:rPr>
          <w:rFonts w:ascii="Times New Roman" w:hAnsi="Times New Roman"/>
          <w:color w:val="000000"/>
          <w:sz w:val="20"/>
          <w:szCs w:val="20"/>
        </w:rPr>
        <w:t xml:space="preserve">Biscoumarin analogs 1 – 16 and benzopyrano dicoumarin 17 – 18 were synthesized by stirring the mixture of 6-Cl-4-hydroxycoumarin (1 mmol) and substituted aromatic aldehyde (0.5 mmol) in water and 10 mmol triethyl ammonium bromide (TEAB) [3]. The reaction mixture was refluxed for 24 hours. Completion of reaction was monitored by periodic TLC. After completion of reaction, the product was filtered and then washed with distilled water affording a pure product in high yields. The structures of compounds 1 – 18 were characterized by </w:t>
      </w:r>
      <w:r w:rsidRPr="00561EDE">
        <w:rPr>
          <w:rFonts w:ascii="Times New Roman" w:eastAsia="Calibri" w:hAnsi="Times New Roman"/>
          <w:color w:val="000000"/>
          <w:sz w:val="20"/>
          <w:szCs w:val="20"/>
          <w:lang w:val="en-MY"/>
        </w:rPr>
        <w:t>using different s</w:t>
      </w:r>
      <w:r>
        <w:rPr>
          <w:rFonts w:ascii="Times New Roman" w:eastAsia="Calibri" w:hAnsi="Times New Roman"/>
          <w:color w:val="000000"/>
          <w:sz w:val="20"/>
          <w:szCs w:val="20"/>
          <w:lang w:val="en-MY"/>
        </w:rPr>
        <w:t>pectroscopic techniques namely Nuclear Magnetic R</w:t>
      </w:r>
      <w:r w:rsidRPr="00561EDE">
        <w:rPr>
          <w:rFonts w:ascii="Times New Roman" w:eastAsia="Calibri" w:hAnsi="Times New Roman"/>
          <w:color w:val="000000"/>
          <w:sz w:val="20"/>
          <w:szCs w:val="20"/>
          <w:lang w:val="en-MY"/>
        </w:rPr>
        <w:t>esonanes (</w:t>
      </w:r>
      <w:r w:rsidRPr="00561EDE">
        <w:rPr>
          <w:rFonts w:ascii="Times New Roman" w:eastAsia="Calibri" w:hAnsi="Times New Roman"/>
          <w:color w:val="000000"/>
          <w:sz w:val="20"/>
          <w:szCs w:val="20"/>
          <w:vertAlign w:val="superscript"/>
          <w:lang w:val="en-MY"/>
        </w:rPr>
        <w:t>1</w:t>
      </w:r>
      <w:r w:rsidRPr="00561EDE">
        <w:rPr>
          <w:rFonts w:ascii="Times New Roman" w:eastAsia="Calibri" w:hAnsi="Times New Roman"/>
          <w:color w:val="000000"/>
          <w:sz w:val="20"/>
          <w:szCs w:val="20"/>
          <w:lang w:val="en-MY"/>
        </w:rPr>
        <w:t xml:space="preserve">H and </w:t>
      </w:r>
      <w:r w:rsidRPr="00561EDE">
        <w:rPr>
          <w:rFonts w:ascii="Times New Roman" w:eastAsia="Calibri" w:hAnsi="Times New Roman"/>
          <w:color w:val="000000"/>
          <w:sz w:val="20"/>
          <w:szCs w:val="20"/>
          <w:vertAlign w:val="superscript"/>
          <w:lang w:val="en-MY"/>
        </w:rPr>
        <w:t>13</w:t>
      </w:r>
      <w:r>
        <w:rPr>
          <w:rFonts w:ascii="Times New Roman" w:eastAsia="Calibri" w:hAnsi="Times New Roman"/>
          <w:color w:val="000000"/>
          <w:sz w:val="20"/>
          <w:szCs w:val="20"/>
          <w:lang w:val="en-MY"/>
        </w:rPr>
        <w:t>C NMR), Fourier Transform Infrared Spectroscopy (FTIR), Mass S</w:t>
      </w:r>
      <w:r w:rsidRPr="00561EDE">
        <w:rPr>
          <w:rFonts w:ascii="Times New Roman" w:eastAsia="Calibri" w:hAnsi="Times New Roman"/>
          <w:color w:val="000000"/>
          <w:sz w:val="20"/>
          <w:szCs w:val="20"/>
          <w:lang w:val="en-MY"/>
        </w:rPr>
        <w:t>pectrometry (MS) and melting point.</w:t>
      </w:r>
    </w:p>
    <w:p w:rsidR="00E94C38" w:rsidRDefault="00E94C38" w:rsidP="00E94C38">
      <w:pPr>
        <w:spacing w:after="0" w:line="240" w:lineRule="auto"/>
        <w:jc w:val="center"/>
        <w:rPr>
          <w:rFonts w:ascii="Times New Roman" w:hAnsi="Times New Roman"/>
          <w:b/>
          <w:noProof/>
          <w:sz w:val="20"/>
          <w:szCs w:val="20"/>
          <w:lang w:bidi="ar-SA"/>
        </w:rPr>
      </w:pPr>
    </w:p>
    <w:p w:rsidR="00E94C38" w:rsidRPr="00F447A7" w:rsidRDefault="00E94C38" w:rsidP="00E94C3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94C38" w:rsidRPr="00561EDE" w:rsidRDefault="00E94C38" w:rsidP="00E94C38">
      <w:pPr>
        <w:spacing w:after="0" w:line="240" w:lineRule="auto"/>
        <w:jc w:val="both"/>
        <w:rPr>
          <w:rFonts w:ascii="Times New Roman" w:hAnsi="Times New Roman"/>
          <w:b/>
          <w:sz w:val="20"/>
          <w:szCs w:val="20"/>
          <w:lang w:eastAsia="en-MY"/>
        </w:rPr>
      </w:pPr>
      <w:r w:rsidRPr="00561EDE">
        <w:rPr>
          <w:rFonts w:ascii="Times New Roman" w:hAnsi="Times New Roman"/>
          <w:b/>
          <w:sz w:val="20"/>
          <w:szCs w:val="20"/>
          <w:lang w:eastAsia="en-MY"/>
        </w:rPr>
        <w:t>Characterization study: 3,3'-(o-tolylmethylene)bis(6-chloro-4-hydroxy-2H-chromen-2-one) (1)</w:t>
      </w:r>
    </w:p>
    <w:p w:rsidR="00E94C38" w:rsidRPr="00561EDE" w:rsidRDefault="00E94C38" w:rsidP="00E94C38">
      <w:pPr>
        <w:spacing w:after="0" w:line="240" w:lineRule="auto"/>
        <w:jc w:val="both"/>
        <w:rPr>
          <w:rFonts w:ascii="Times New Roman" w:hAnsi="Times New Roman"/>
          <w:color w:val="FF0000"/>
          <w:sz w:val="20"/>
          <w:szCs w:val="20"/>
          <w:lang w:eastAsia="en-MY"/>
        </w:rPr>
      </w:pPr>
      <w:r w:rsidRPr="00561EDE">
        <w:rPr>
          <w:rFonts w:ascii="Times New Roman" w:hAnsi="Times New Roman"/>
          <w:sz w:val="20"/>
          <w:szCs w:val="20"/>
        </w:rPr>
        <w:t>Yield; 0.23g (84%). m.p. 227 °C.  IR(KBr) (ν</w:t>
      </w:r>
      <w:r w:rsidRPr="00561EDE">
        <w:rPr>
          <w:rFonts w:ascii="Times New Roman" w:hAnsi="Times New Roman"/>
          <w:sz w:val="20"/>
          <w:szCs w:val="20"/>
          <w:vertAlign w:val="subscript"/>
        </w:rPr>
        <w:t>max</w:t>
      </w:r>
      <w:r w:rsidRPr="00561EDE">
        <w:rPr>
          <w:rFonts w:ascii="Times New Roman" w:hAnsi="Times New Roman"/>
          <w:sz w:val="20"/>
          <w:szCs w:val="20"/>
        </w:rPr>
        <w:t>, cm</w:t>
      </w:r>
      <w:r w:rsidRPr="00561EDE">
        <w:rPr>
          <w:rFonts w:ascii="Times New Roman" w:hAnsi="Times New Roman"/>
          <w:sz w:val="20"/>
          <w:szCs w:val="20"/>
          <w:vertAlign w:val="superscript"/>
        </w:rPr>
        <w:t>-1</w:t>
      </w:r>
      <w:r w:rsidRPr="00561EDE">
        <w:rPr>
          <w:rFonts w:ascii="Times New Roman" w:hAnsi="Times New Roman"/>
          <w:sz w:val="20"/>
          <w:szCs w:val="20"/>
        </w:rPr>
        <w:t>): 3076, 1668, 1610, 1560, 1115, 1175.</w:t>
      </w:r>
      <w:r w:rsidRPr="00561EDE">
        <w:rPr>
          <w:rFonts w:ascii="Times New Roman" w:hAnsi="Times New Roman"/>
          <w:color w:val="FF0000"/>
          <w:sz w:val="20"/>
          <w:szCs w:val="20"/>
          <w:lang w:eastAsia="en-MY"/>
        </w:rPr>
        <w:t xml:space="preserve"> </w:t>
      </w:r>
      <w:r w:rsidRPr="00561EDE">
        <w:rPr>
          <w:rFonts w:ascii="Times New Roman" w:hAnsi="Times New Roman"/>
          <w:sz w:val="20"/>
          <w:szCs w:val="20"/>
          <w:vertAlign w:val="superscript"/>
          <w:lang w:eastAsia="en-MY"/>
        </w:rPr>
        <w:t>1</w:t>
      </w:r>
      <w:r w:rsidRPr="00561EDE">
        <w:rPr>
          <w:rFonts w:ascii="Times New Roman" w:hAnsi="Times New Roman"/>
          <w:sz w:val="20"/>
          <w:szCs w:val="20"/>
          <w:lang w:eastAsia="en-MY"/>
        </w:rPr>
        <w:t xml:space="preserve">H NMR (500 MHz, DMSO) δ 7.77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2.5 Hz, 2H), 7.54 (dd,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8.8, 2.5 Hz, 2H), 7.32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8.8 Hz, 2H), 7.25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4.0 Hz, 1H), 7.19 (t,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5.5 Hz, 1H), 7.02 (s, 2H), 6.08 (s, 1H, Ar</w:t>
      </w:r>
      <w:r w:rsidRPr="00561EDE">
        <w:rPr>
          <w:rFonts w:ascii="Times New Roman" w:hAnsi="Times New Roman"/>
          <w:sz w:val="20"/>
          <w:szCs w:val="20"/>
          <w:vertAlign w:val="subscript"/>
          <w:lang w:eastAsia="en-MY"/>
        </w:rPr>
        <w:t>3</w:t>
      </w:r>
      <w:r w:rsidRPr="00561EDE">
        <w:rPr>
          <w:rFonts w:ascii="Times New Roman" w:hAnsi="Times New Roman"/>
          <w:sz w:val="20"/>
          <w:szCs w:val="20"/>
          <w:lang w:eastAsia="en-MY"/>
        </w:rPr>
        <w:t>CH), 2.08 (s, 3H, CH</w:t>
      </w:r>
      <w:r w:rsidRPr="00561EDE">
        <w:rPr>
          <w:rFonts w:ascii="Times New Roman" w:hAnsi="Times New Roman"/>
          <w:sz w:val="20"/>
          <w:szCs w:val="20"/>
          <w:vertAlign w:val="subscript"/>
          <w:lang w:eastAsia="en-MY"/>
        </w:rPr>
        <w:t>3</w:t>
      </w:r>
      <w:r w:rsidRPr="00561EDE">
        <w:rPr>
          <w:rFonts w:ascii="Times New Roman" w:hAnsi="Times New Roman"/>
          <w:sz w:val="20"/>
          <w:szCs w:val="20"/>
          <w:lang w:eastAsia="en-MY"/>
        </w:rPr>
        <w:t xml:space="preserve">). </w:t>
      </w:r>
      <w:r w:rsidRPr="00561EDE">
        <w:rPr>
          <w:rFonts w:ascii="Times New Roman" w:hAnsi="Times New Roman"/>
          <w:sz w:val="20"/>
          <w:szCs w:val="20"/>
          <w:vertAlign w:val="superscript"/>
          <w:lang w:eastAsia="en-MY"/>
        </w:rPr>
        <w:t>13</w:t>
      </w:r>
      <w:r w:rsidRPr="00561EDE">
        <w:rPr>
          <w:rFonts w:ascii="Times New Roman" w:hAnsi="Times New Roman"/>
          <w:sz w:val="20"/>
          <w:szCs w:val="20"/>
          <w:lang w:eastAsia="en-MY"/>
        </w:rPr>
        <w:t>C NMR (126 MHz, DMSO) δ 166.5, 164.0, 151.4, 140.6, 136.1, 131.1, 130.6, 128.6, 127.7, 125.9, 125.4, 123.6, 121.4, 118.2, 104.4, 36.12. EI-MS: 493.0255 (M</w:t>
      </w:r>
      <w:r w:rsidRPr="00561EDE">
        <w:rPr>
          <w:rFonts w:ascii="Times New Roman" w:hAnsi="Times New Roman"/>
          <w:sz w:val="20"/>
          <w:szCs w:val="20"/>
          <w:vertAlign w:val="superscript"/>
          <w:lang w:eastAsia="en-MY"/>
        </w:rPr>
        <w:t>-</w:t>
      </w:r>
      <w:r w:rsidRPr="00561EDE">
        <w:rPr>
          <w:rFonts w:ascii="Times New Roman" w:hAnsi="Times New Roman"/>
          <w:sz w:val="20"/>
          <w:szCs w:val="20"/>
          <w:lang w:eastAsia="en-MY"/>
        </w:rPr>
        <w:t>, 1).</w:t>
      </w:r>
    </w:p>
    <w:p w:rsidR="00E94C38" w:rsidRPr="00561EDE" w:rsidRDefault="00E94C38" w:rsidP="00E94C38">
      <w:pPr>
        <w:spacing w:after="0" w:line="240" w:lineRule="auto"/>
        <w:jc w:val="both"/>
        <w:rPr>
          <w:rFonts w:ascii="Times New Roman" w:hAnsi="Times New Roman"/>
          <w:sz w:val="20"/>
          <w:szCs w:val="20"/>
        </w:rPr>
      </w:pPr>
    </w:p>
    <w:p w:rsidR="00E94C38" w:rsidRPr="00561EDE" w:rsidRDefault="00E94C38" w:rsidP="00E94C38">
      <w:pPr>
        <w:pStyle w:val="NormalWeb"/>
        <w:spacing w:before="0" w:beforeAutospacing="0" w:after="0" w:afterAutospacing="0"/>
        <w:jc w:val="both"/>
        <w:rPr>
          <w:b/>
          <w:sz w:val="20"/>
          <w:szCs w:val="20"/>
          <w:lang w:val="en-GB" w:eastAsia="en-US"/>
        </w:rPr>
      </w:pPr>
      <w:r w:rsidRPr="00561EDE">
        <w:rPr>
          <w:b/>
          <w:sz w:val="20"/>
          <w:szCs w:val="20"/>
          <w:lang w:val="en-GB" w:eastAsia="en-US"/>
        </w:rPr>
        <w:t>3,3'-((2-chlorophenyl)methylene)bis(6-chloro-4-hydroxy-2H-chromen-2-one) (2)</w:t>
      </w:r>
    </w:p>
    <w:p w:rsidR="00E94C38" w:rsidRPr="00561EDE" w:rsidRDefault="00E94C38" w:rsidP="00E94C38">
      <w:pPr>
        <w:pStyle w:val="NormalWeb"/>
        <w:spacing w:before="0" w:beforeAutospacing="0" w:after="0" w:afterAutospacing="0"/>
        <w:jc w:val="both"/>
        <w:rPr>
          <w:sz w:val="20"/>
          <w:szCs w:val="20"/>
        </w:rPr>
      </w:pPr>
      <w:r w:rsidRPr="00561EDE">
        <w:rPr>
          <w:sz w:val="20"/>
          <w:szCs w:val="20"/>
        </w:rPr>
        <w:t>Yield; 0.24g (86%). m.p. 225 °C. IR(KBr) (ν</w:t>
      </w:r>
      <w:r w:rsidRPr="00561EDE">
        <w:rPr>
          <w:sz w:val="20"/>
          <w:szCs w:val="20"/>
          <w:vertAlign w:val="subscript"/>
        </w:rPr>
        <w:t>max</w:t>
      </w:r>
      <w:r w:rsidRPr="00561EDE">
        <w:rPr>
          <w:sz w:val="20"/>
          <w:szCs w:val="20"/>
        </w:rPr>
        <w:t>, cm</w:t>
      </w:r>
      <w:r w:rsidRPr="00561EDE">
        <w:rPr>
          <w:sz w:val="20"/>
          <w:szCs w:val="20"/>
          <w:vertAlign w:val="superscript"/>
        </w:rPr>
        <w:t>-1</w:t>
      </w:r>
      <w:r w:rsidRPr="00561EDE">
        <w:rPr>
          <w:sz w:val="20"/>
          <w:szCs w:val="20"/>
        </w:rPr>
        <w:t>): 3277, 1668, 1618, 1567, 1176, 1116.</w:t>
      </w:r>
      <w:r w:rsidRPr="00561EDE">
        <w:rPr>
          <w:sz w:val="20"/>
          <w:szCs w:val="20"/>
          <w:lang w:val="en-GB" w:eastAsia="en-US"/>
        </w:rPr>
        <w:t xml:space="preserve"> </w:t>
      </w:r>
      <w:r w:rsidRPr="00561EDE">
        <w:rPr>
          <w:sz w:val="20"/>
          <w:szCs w:val="20"/>
          <w:vertAlign w:val="superscript"/>
        </w:rPr>
        <w:t>1</w:t>
      </w:r>
      <w:r w:rsidRPr="00561EDE">
        <w:rPr>
          <w:sz w:val="20"/>
          <w:szCs w:val="20"/>
        </w:rPr>
        <w:t xml:space="preserve">H NMR (500 MHz, DMSO) δ 7.77 (d, </w:t>
      </w:r>
      <w:r w:rsidRPr="00561EDE">
        <w:rPr>
          <w:i/>
          <w:iCs/>
          <w:sz w:val="20"/>
          <w:szCs w:val="20"/>
        </w:rPr>
        <w:t>J</w:t>
      </w:r>
      <w:r w:rsidRPr="00561EDE">
        <w:rPr>
          <w:sz w:val="20"/>
          <w:szCs w:val="20"/>
        </w:rPr>
        <w:t xml:space="preserve"> = 2.5 Hz, 2H), 7.63 (d, </w:t>
      </w:r>
      <w:r w:rsidRPr="00561EDE">
        <w:rPr>
          <w:i/>
          <w:iCs/>
          <w:sz w:val="20"/>
          <w:szCs w:val="20"/>
        </w:rPr>
        <w:t>J</w:t>
      </w:r>
      <w:r w:rsidRPr="00561EDE">
        <w:rPr>
          <w:sz w:val="20"/>
          <w:szCs w:val="20"/>
        </w:rPr>
        <w:t xml:space="preserve"> = 8.0 Hz, 1H), 7.54 (dd, </w:t>
      </w:r>
      <w:r w:rsidRPr="00561EDE">
        <w:rPr>
          <w:i/>
          <w:iCs/>
          <w:sz w:val="20"/>
          <w:szCs w:val="20"/>
        </w:rPr>
        <w:t>J</w:t>
      </w:r>
      <w:r w:rsidRPr="00561EDE">
        <w:rPr>
          <w:sz w:val="20"/>
          <w:szCs w:val="20"/>
        </w:rPr>
        <w:t xml:space="preserve"> = 8.7, 2.6 Hz, 2H), 7.37 (d, </w:t>
      </w:r>
      <w:r w:rsidRPr="00561EDE">
        <w:rPr>
          <w:i/>
          <w:iCs/>
          <w:sz w:val="20"/>
          <w:szCs w:val="20"/>
        </w:rPr>
        <w:t>J</w:t>
      </w:r>
      <w:r w:rsidRPr="00561EDE">
        <w:rPr>
          <w:sz w:val="20"/>
          <w:szCs w:val="20"/>
        </w:rPr>
        <w:t xml:space="preserve"> = 7.5 Hz, 1H), 7.32 (d, </w:t>
      </w:r>
      <w:r w:rsidRPr="00561EDE">
        <w:rPr>
          <w:i/>
          <w:iCs/>
          <w:sz w:val="20"/>
          <w:szCs w:val="20"/>
        </w:rPr>
        <w:t>J</w:t>
      </w:r>
      <w:r w:rsidRPr="00561EDE">
        <w:rPr>
          <w:sz w:val="20"/>
          <w:szCs w:val="20"/>
        </w:rPr>
        <w:t xml:space="preserve"> = 8.7 Hz, 2H), 7.27 (dd, </w:t>
      </w:r>
      <w:r w:rsidRPr="00561EDE">
        <w:rPr>
          <w:i/>
          <w:iCs/>
          <w:sz w:val="20"/>
          <w:szCs w:val="20"/>
        </w:rPr>
        <w:t>J</w:t>
      </w:r>
      <w:r w:rsidRPr="00561EDE">
        <w:rPr>
          <w:sz w:val="20"/>
          <w:szCs w:val="20"/>
        </w:rPr>
        <w:t xml:space="preserve"> = 7.5, 1.3 Hz, 1H), 7.25 – 7.09 (m, 2H), 6.13 (s, 1H,</w:t>
      </w:r>
      <w:r w:rsidRPr="00561EDE">
        <w:rPr>
          <w:sz w:val="20"/>
          <w:szCs w:val="20"/>
          <w:lang w:eastAsia="en-MY"/>
        </w:rPr>
        <w:t xml:space="preserve"> Ar</w:t>
      </w:r>
      <w:r w:rsidRPr="00561EDE">
        <w:rPr>
          <w:sz w:val="20"/>
          <w:szCs w:val="20"/>
          <w:vertAlign w:val="subscript"/>
          <w:lang w:eastAsia="en-MY"/>
        </w:rPr>
        <w:t>3</w:t>
      </w:r>
      <w:r w:rsidRPr="00561EDE">
        <w:rPr>
          <w:sz w:val="20"/>
          <w:szCs w:val="20"/>
          <w:lang w:eastAsia="en-MY"/>
        </w:rPr>
        <w:t>CH</w:t>
      </w:r>
      <w:r w:rsidRPr="00561EDE">
        <w:rPr>
          <w:sz w:val="20"/>
          <w:szCs w:val="20"/>
        </w:rPr>
        <w:t xml:space="preserve">). </w:t>
      </w:r>
      <w:r w:rsidRPr="00561EDE">
        <w:rPr>
          <w:sz w:val="20"/>
          <w:szCs w:val="20"/>
          <w:vertAlign w:val="superscript"/>
        </w:rPr>
        <w:t>13</w:t>
      </w:r>
      <w:r w:rsidRPr="00561EDE">
        <w:rPr>
          <w:sz w:val="20"/>
          <w:szCs w:val="20"/>
        </w:rPr>
        <w:t xml:space="preserve">C NMR (126 MHz, DMSO) δ 166.3, 163.8, 151.4, 139.9, 133.1, 131.2, 130.7, 129.9, 127.8, 127.8, 126.6, 123.6, 121.4, 118.2, 104.0, 36.7. EI-MS: 512.9706 </w:t>
      </w:r>
      <w:r w:rsidRPr="00561EDE">
        <w:rPr>
          <w:sz w:val="20"/>
          <w:szCs w:val="20"/>
          <w:lang w:eastAsia="en-MY"/>
        </w:rPr>
        <w:t>(M</w:t>
      </w:r>
      <w:r w:rsidRPr="00561EDE">
        <w:rPr>
          <w:sz w:val="20"/>
          <w:szCs w:val="20"/>
          <w:vertAlign w:val="superscript"/>
          <w:lang w:eastAsia="en-MY"/>
        </w:rPr>
        <w:t>-</w:t>
      </w:r>
      <w:r w:rsidRPr="00561EDE">
        <w:rPr>
          <w:sz w:val="20"/>
          <w:szCs w:val="20"/>
          <w:lang w:eastAsia="en-MY"/>
        </w:rPr>
        <w:t xml:space="preserve">, 1). </w:t>
      </w:r>
    </w:p>
    <w:p w:rsidR="00E94C38" w:rsidRPr="00561EDE" w:rsidRDefault="00E94C38" w:rsidP="00E94C38">
      <w:pPr>
        <w:pStyle w:val="NormalWeb"/>
        <w:spacing w:before="0" w:beforeAutospacing="0" w:after="0" w:afterAutospacing="0"/>
        <w:jc w:val="both"/>
        <w:rPr>
          <w:sz w:val="20"/>
          <w:szCs w:val="20"/>
        </w:rPr>
      </w:pPr>
    </w:p>
    <w:p w:rsidR="00E94C38" w:rsidRPr="00561EDE" w:rsidRDefault="00E94C38" w:rsidP="00E94C38">
      <w:pPr>
        <w:spacing w:after="0" w:line="240" w:lineRule="auto"/>
        <w:jc w:val="both"/>
        <w:rPr>
          <w:rFonts w:ascii="Times New Roman" w:hAnsi="Times New Roman"/>
          <w:b/>
          <w:sz w:val="20"/>
          <w:szCs w:val="20"/>
          <w:lang w:val="ms-MY" w:eastAsia="ms-MY"/>
        </w:rPr>
      </w:pPr>
      <w:r w:rsidRPr="00561EDE">
        <w:rPr>
          <w:rFonts w:ascii="Times New Roman" w:hAnsi="Times New Roman"/>
          <w:b/>
          <w:sz w:val="20"/>
          <w:szCs w:val="20"/>
          <w:lang w:val="ms-MY" w:eastAsia="ms-MY"/>
        </w:rPr>
        <w:t>3,3'-(p-tolylmethylene)bis(6-chloro-4-hydroxy-2H-chromen-2-one) (3)</w:t>
      </w:r>
    </w:p>
    <w:p w:rsidR="00E94C38" w:rsidRPr="00561EDE" w:rsidRDefault="00E94C38" w:rsidP="00E94C38">
      <w:pPr>
        <w:spacing w:after="0" w:line="240" w:lineRule="auto"/>
        <w:jc w:val="both"/>
        <w:rPr>
          <w:rFonts w:ascii="Times New Roman" w:hAnsi="Times New Roman"/>
          <w:sz w:val="20"/>
          <w:szCs w:val="20"/>
          <w:lang w:eastAsia="en-MY"/>
        </w:rPr>
      </w:pPr>
      <w:r w:rsidRPr="00561EDE">
        <w:rPr>
          <w:rFonts w:ascii="Times New Roman" w:hAnsi="Times New Roman"/>
          <w:sz w:val="20"/>
          <w:szCs w:val="20"/>
        </w:rPr>
        <w:t>Yield; 0.23g (84%). m.p. 280°C. IR(KBr) (ν</w:t>
      </w:r>
      <w:r w:rsidRPr="00561EDE">
        <w:rPr>
          <w:rFonts w:ascii="Times New Roman" w:hAnsi="Times New Roman"/>
          <w:sz w:val="20"/>
          <w:szCs w:val="20"/>
          <w:vertAlign w:val="subscript"/>
        </w:rPr>
        <w:t>max</w:t>
      </w:r>
      <w:r w:rsidRPr="00561EDE">
        <w:rPr>
          <w:rFonts w:ascii="Times New Roman" w:hAnsi="Times New Roman"/>
          <w:sz w:val="20"/>
          <w:szCs w:val="20"/>
        </w:rPr>
        <w:t>, cm</w:t>
      </w:r>
      <w:r w:rsidRPr="00561EDE">
        <w:rPr>
          <w:rFonts w:ascii="Times New Roman" w:hAnsi="Times New Roman"/>
          <w:sz w:val="20"/>
          <w:szCs w:val="20"/>
          <w:vertAlign w:val="superscript"/>
        </w:rPr>
        <w:t>-1</w:t>
      </w:r>
      <w:r w:rsidRPr="00561EDE">
        <w:rPr>
          <w:rFonts w:ascii="Times New Roman" w:hAnsi="Times New Roman"/>
          <w:sz w:val="20"/>
          <w:szCs w:val="20"/>
        </w:rPr>
        <w:t>): 3026, 1671, 1619, 1567, 1177.</w:t>
      </w:r>
      <w:r w:rsidRPr="00561EDE">
        <w:rPr>
          <w:rFonts w:ascii="Times New Roman" w:hAnsi="Times New Roman"/>
          <w:sz w:val="20"/>
          <w:szCs w:val="20"/>
          <w:lang w:val="ms-MY" w:eastAsia="ms-MY"/>
        </w:rPr>
        <w:t xml:space="preserve"> </w:t>
      </w:r>
      <w:r w:rsidRPr="00561EDE">
        <w:rPr>
          <w:rFonts w:ascii="Times New Roman" w:hAnsi="Times New Roman"/>
          <w:sz w:val="20"/>
          <w:szCs w:val="20"/>
          <w:vertAlign w:val="superscript"/>
          <w:lang w:val="ms-MY" w:eastAsia="en-MY"/>
        </w:rPr>
        <w:t>1</w:t>
      </w:r>
      <w:r w:rsidRPr="00561EDE">
        <w:rPr>
          <w:rFonts w:ascii="Times New Roman" w:hAnsi="Times New Roman"/>
          <w:sz w:val="20"/>
          <w:szCs w:val="20"/>
          <w:lang w:val="ms-MY" w:eastAsia="en-MY"/>
        </w:rPr>
        <w:t xml:space="preserve">H NMR (500 MHz, DMSO) </w:t>
      </w:r>
      <w:r w:rsidRPr="00561EDE">
        <w:rPr>
          <w:rFonts w:ascii="Times New Roman" w:hAnsi="Times New Roman"/>
          <w:sz w:val="20"/>
          <w:szCs w:val="20"/>
          <w:lang w:eastAsia="en-MY"/>
        </w:rPr>
        <w:t>δ</w:t>
      </w:r>
      <w:r w:rsidRPr="00561EDE">
        <w:rPr>
          <w:rFonts w:ascii="Times New Roman" w:hAnsi="Times New Roman"/>
          <w:sz w:val="20"/>
          <w:szCs w:val="20"/>
          <w:lang w:val="ms-MY" w:eastAsia="en-MY"/>
        </w:rPr>
        <w:t xml:space="preserve"> 7.76 (d, </w:t>
      </w:r>
      <w:r w:rsidRPr="00561EDE">
        <w:rPr>
          <w:rFonts w:ascii="Times New Roman" w:hAnsi="Times New Roman"/>
          <w:i/>
          <w:iCs/>
          <w:sz w:val="20"/>
          <w:szCs w:val="20"/>
          <w:lang w:val="ms-MY" w:eastAsia="en-MY"/>
        </w:rPr>
        <w:t>J</w:t>
      </w:r>
      <w:r w:rsidRPr="00561EDE">
        <w:rPr>
          <w:rFonts w:ascii="Times New Roman" w:hAnsi="Times New Roman"/>
          <w:sz w:val="20"/>
          <w:szCs w:val="20"/>
          <w:lang w:val="ms-MY" w:eastAsia="en-MY"/>
        </w:rPr>
        <w:t xml:space="preserve"> = 2.6 Hz, 2H), 7.56 (dd, </w:t>
      </w:r>
      <w:r w:rsidRPr="00561EDE">
        <w:rPr>
          <w:rFonts w:ascii="Times New Roman" w:hAnsi="Times New Roman"/>
          <w:i/>
          <w:iCs/>
          <w:sz w:val="20"/>
          <w:szCs w:val="20"/>
          <w:lang w:val="ms-MY" w:eastAsia="en-MY"/>
        </w:rPr>
        <w:t>J</w:t>
      </w:r>
      <w:r w:rsidRPr="00561EDE">
        <w:rPr>
          <w:rFonts w:ascii="Times New Roman" w:hAnsi="Times New Roman"/>
          <w:sz w:val="20"/>
          <w:szCs w:val="20"/>
          <w:lang w:val="ms-MY" w:eastAsia="en-MY"/>
        </w:rPr>
        <w:t xml:space="preserve"> = 8.7, 2.6 Hz, 2H), 7.34 (d, </w:t>
      </w:r>
      <w:r w:rsidRPr="00561EDE">
        <w:rPr>
          <w:rFonts w:ascii="Times New Roman" w:hAnsi="Times New Roman"/>
          <w:i/>
          <w:iCs/>
          <w:sz w:val="20"/>
          <w:szCs w:val="20"/>
          <w:lang w:val="ms-MY" w:eastAsia="en-MY"/>
        </w:rPr>
        <w:t>J</w:t>
      </w:r>
      <w:r w:rsidRPr="00561EDE">
        <w:rPr>
          <w:rFonts w:ascii="Times New Roman" w:hAnsi="Times New Roman"/>
          <w:sz w:val="20"/>
          <w:szCs w:val="20"/>
          <w:lang w:val="ms-MY" w:eastAsia="en-MY"/>
        </w:rPr>
        <w:t xml:space="preserve"> = 8.8 Hz, 2H), 6.98 (s, 4H), 6.21 (s, 1H, Ar</w:t>
      </w:r>
      <w:r w:rsidRPr="00561EDE">
        <w:rPr>
          <w:rFonts w:ascii="Times New Roman" w:hAnsi="Times New Roman"/>
          <w:sz w:val="20"/>
          <w:szCs w:val="20"/>
          <w:vertAlign w:val="subscript"/>
          <w:lang w:val="ms-MY" w:eastAsia="en-MY"/>
        </w:rPr>
        <w:t>3</w:t>
      </w:r>
      <w:r w:rsidRPr="00561EDE">
        <w:rPr>
          <w:rFonts w:ascii="Times New Roman" w:hAnsi="Times New Roman"/>
          <w:sz w:val="20"/>
          <w:szCs w:val="20"/>
          <w:lang w:val="ms-MY" w:eastAsia="en-MY"/>
        </w:rPr>
        <w:t>CH), 2.23 (s, 3H, CH</w:t>
      </w:r>
      <w:r w:rsidRPr="00561EDE">
        <w:rPr>
          <w:rFonts w:ascii="Times New Roman" w:hAnsi="Times New Roman"/>
          <w:sz w:val="20"/>
          <w:szCs w:val="20"/>
          <w:vertAlign w:val="subscript"/>
          <w:lang w:val="ms-MY" w:eastAsia="en-MY"/>
        </w:rPr>
        <w:t>3</w:t>
      </w:r>
      <w:r w:rsidRPr="00561EDE">
        <w:rPr>
          <w:rFonts w:ascii="Times New Roman" w:hAnsi="Times New Roman"/>
          <w:sz w:val="20"/>
          <w:szCs w:val="20"/>
          <w:lang w:val="ms-MY" w:eastAsia="en-MY"/>
        </w:rPr>
        <w:t xml:space="preserve">). </w:t>
      </w:r>
      <w:r w:rsidRPr="00561EDE">
        <w:rPr>
          <w:rFonts w:ascii="Times New Roman" w:hAnsi="Times New Roman"/>
          <w:sz w:val="20"/>
          <w:szCs w:val="20"/>
          <w:vertAlign w:val="superscript"/>
          <w:lang w:val="ms-MY" w:eastAsia="en-MY"/>
        </w:rPr>
        <w:t>13</w:t>
      </w:r>
      <w:r w:rsidRPr="00561EDE">
        <w:rPr>
          <w:rFonts w:ascii="Times New Roman" w:hAnsi="Times New Roman"/>
          <w:sz w:val="20"/>
          <w:szCs w:val="20"/>
          <w:lang w:val="ms-MY" w:eastAsia="en-MY"/>
        </w:rPr>
        <w:t xml:space="preserve">C NMR (126 MHz, DMSO) </w:t>
      </w:r>
      <w:r w:rsidRPr="00561EDE">
        <w:rPr>
          <w:rFonts w:ascii="Times New Roman" w:hAnsi="Times New Roman"/>
          <w:sz w:val="20"/>
          <w:szCs w:val="20"/>
          <w:lang w:eastAsia="en-MY"/>
        </w:rPr>
        <w:t>δ</w:t>
      </w:r>
      <w:r w:rsidRPr="00561EDE">
        <w:rPr>
          <w:rFonts w:ascii="Times New Roman" w:hAnsi="Times New Roman"/>
          <w:sz w:val="20"/>
          <w:szCs w:val="20"/>
          <w:lang w:val="ms-MY" w:eastAsia="en-MY"/>
        </w:rPr>
        <w:t xml:space="preserve"> 166.3, 164.6, 151.5, 138.5, 134.4, 131.3, 128.9, 127.7, 127.0, 123.6, 121.4, 118.2, 104.8, 36.3, 21.0. </w:t>
      </w:r>
      <w:r w:rsidRPr="00561EDE">
        <w:rPr>
          <w:rFonts w:ascii="Times New Roman" w:hAnsi="Times New Roman"/>
          <w:sz w:val="20"/>
          <w:szCs w:val="20"/>
          <w:lang w:eastAsia="en-MY"/>
        </w:rPr>
        <w:t>EI-MS: 493.0252 (M</w:t>
      </w:r>
      <w:r w:rsidRPr="00561EDE">
        <w:rPr>
          <w:rFonts w:ascii="Times New Roman" w:hAnsi="Times New Roman"/>
          <w:sz w:val="20"/>
          <w:szCs w:val="20"/>
          <w:vertAlign w:val="superscript"/>
          <w:lang w:eastAsia="en-MY"/>
        </w:rPr>
        <w:t>-</w:t>
      </w:r>
      <w:r w:rsidRPr="00561EDE">
        <w:rPr>
          <w:rFonts w:ascii="Times New Roman" w:hAnsi="Times New Roman"/>
          <w:sz w:val="20"/>
          <w:szCs w:val="20"/>
          <w:lang w:eastAsia="en-MY"/>
        </w:rPr>
        <w:t xml:space="preserve">, 1).  </w:t>
      </w:r>
    </w:p>
    <w:p w:rsidR="00E94C38" w:rsidRPr="00561EDE" w:rsidRDefault="00E94C38" w:rsidP="00E94C38">
      <w:pPr>
        <w:spacing w:after="0" w:line="240" w:lineRule="auto"/>
        <w:jc w:val="both"/>
        <w:rPr>
          <w:rFonts w:ascii="Times New Roman" w:hAnsi="Times New Roman"/>
          <w:sz w:val="20"/>
          <w:szCs w:val="20"/>
        </w:rPr>
      </w:pPr>
    </w:p>
    <w:p w:rsidR="00E94C38" w:rsidRPr="00561EDE" w:rsidRDefault="00E94C38" w:rsidP="00E94C38">
      <w:pPr>
        <w:pStyle w:val="NormalWeb"/>
        <w:spacing w:before="0" w:beforeAutospacing="0" w:after="0" w:afterAutospacing="0"/>
        <w:jc w:val="both"/>
        <w:rPr>
          <w:b/>
          <w:sz w:val="20"/>
          <w:szCs w:val="20"/>
        </w:rPr>
      </w:pPr>
      <w:r w:rsidRPr="00561EDE">
        <w:rPr>
          <w:b/>
          <w:sz w:val="20"/>
          <w:szCs w:val="20"/>
        </w:rPr>
        <w:t>3,3'-((3-hydroxyphenyl)methylene)bis(6-chloro-4-hydroxy-2H-chromen-2-one) (4)</w:t>
      </w:r>
    </w:p>
    <w:p w:rsidR="00E94C38" w:rsidRPr="00561EDE" w:rsidRDefault="00E94C38" w:rsidP="00E94C38">
      <w:pPr>
        <w:pStyle w:val="NormalWeb"/>
        <w:spacing w:before="0" w:beforeAutospacing="0" w:after="0" w:afterAutospacing="0"/>
        <w:jc w:val="both"/>
        <w:rPr>
          <w:sz w:val="20"/>
          <w:szCs w:val="20"/>
        </w:rPr>
      </w:pPr>
      <w:r w:rsidRPr="00561EDE">
        <w:rPr>
          <w:sz w:val="20"/>
          <w:szCs w:val="20"/>
        </w:rPr>
        <w:t>Yield (0.24 g) 86%. m.p. 292 °C. IR(KBr) (ν</w:t>
      </w:r>
      <w:r w:rsidRPr="00561EDE">
        <w:rPr>
          <w:sz w:val="20"/>
          <w:szCs w:val="20"/>
          <w:vertAlign w:val="subscript"/>
        </w:rPr>
        <w:t>max</w:t>
      </w:r>
      <w:r w:rsidRPr="00561EDE">
        <w:rPr>
          <w:sz w:val="20"/>
          <w:szCs w:val="20"/>
        </w:rPr>
        <w:t>, cm</w:t>
      </w:r>
      <w:r w:rsidRPr="00561EDE">
        <w:rPr>
          <w:sz w:val="20"/>
          <w:szCs w:val="20"/>
          <w:vertAlign w:val="superscript"/>
        </w:rPr>
        <w:t>-1</w:t>
      </w:r>
      <w:r w:rsidRPr="00561EDE">
        <w:rPr>
          <w:sz w:val="20"/>
          <w:szCs w:val="20"/>
        </w:rPr>
        <w:t xml:space="preserve">): 3077, 1657, 1618, 1564, 1169. </w:t>
      </w:r>
      <w:r w:rsidRPr="00561EDE">
        <w:rPr>
          <w:sz w:val="20"/>
          <w:szCs w:val="20"/>
          <w:vertAlign w:val="superscript"/>
        </w:rPr>
        <w:t>1</w:t>
      </w:r>
      <w:r w:rsidRPr="00561EDE">
        <w:rPr>
          <w:sz w:val="20"/>
          <w:szCs w:val="20"/>
        </w:rPr>
        <w:t xml:space="preserve">H NMR (500 MHz, DMSO) δ 7.77 (d, </w:t>
      </w:r>
      <w:r w:rsidRPr="00561EDE">
        <w:rPr>
          <w:i/>
          <w:iCs/>
          <w:sz w:val="20"/>
          <w:szCs w:val="20"/>
        </w:rPr>
        <w:t>J</w:t>
      </w:r>
      <w:r w:rsidRPr="00561EDE">
        <w:rPr>
          <w:sz w:val="20"/>
          <w:szCs w:val="20"/>
        </w:rPr>
        <w:t xml:space="preserve"> = 2.4 Hz, 2H), 7.55 (dd, </w:t>
      </w:r>
      <w:r w:rsidRPr="00561EDE">
        <w:rPr>
          <w:i/>
          <w:iCs/>
          <w:sz w:val="20"/>
          <w:szCs w:val="20"/>
        </w:rPr>
        <w:t>J</w:t>
      </w:r>
      <w:r w:rsidRPr="00561EDE">
        <w:rPr>
          <w:sz w:val="20"/>
          <w:szCs w:val="20"/>
        </w:rPr>
        <w:t xml:space="preserve"> = 8.7, 2.4 Hz, 2H), 7.41 (dd, </w:t>
      </w:r>
      <w:r w:rsidRPr="00561EDE">
        <w:rPr>
          <w:i/>
          <w:iCs/>
          <w:sz w:val="20"/>
          <w:szCs w:val="20"/>
        </w:rPr>
        <w:t>J</w:t>
      </w:r>
      <w:r w:rsidRPr="00561EDE">
        <w:rPr>
          <w:sz w:val="20"/>
          <w:szCs w:val="20"/>
        </w:rPr>
        <w:t xml:space="preserve"> = 13.1, 5.3 Hz, 1H), 7.32 (d, </w:t>
      </w:r>
      <w:r w:rsidRPr="00561EDE">
        <w:rPr>
          <w:i/>
          <w:iCs/>
          <w:sz w:val="20"/>
          <w:szCs w:val="20"/>
        </w:rPr>
        <w:t>J</w:t>
      </w:r>
      <w:r w:rsidRPr="00561EDE">
        <w:rPr>
          <w:sz w:val="20"/>
          <w:szCs w:val="20"/>
        </w:rPr>
        <w:t xml:space="preserve"> = 8.7 Hz, 2H), 7.25 (t, </w:t>
      </w:r>
      <w:r w:rsidRPr="00561EDE">
        <w:rPr>
          <w:i/>
          <w:iCs/>
          <w:sz w:val="20"/>
          <w:szCs w:val="20"/>
        </w:rPr>
        <w:t>J</w:t>
      </w:r>
      <w:r w:rsidRPr="00561EDE">
        <w:rPr>
          <w:sz w:val="20"/>
          <w:szCs w:val="20"/>
        </w:rPr>
        <w:t xml:space="preserve"> = 7.9 Hz, 1H), 7.17 (dd, </w:t>
      </w:r>
      <w:r w:rsidRPr="00561EDE">
        <w:rPr>
          <w:i/>
          <w:iCs/>
          <w:sz w:val="20"/>
          <w:szCs w:val="20"/>
        </w:rPr>
        <w:t>J</w:t>
      </w:r>
      <w:r w:rsidRPr="00561EDE">
        <w:rPr>
          <w:sz w:val="20"/>
          <w:szCs w:val="20"/>
        </w:rPr>
        <w:t xml:space="preserve"> = 12.8, 6.4 Hz, 1H), 7.03 (t, </w:t>
      </w:r>
      <w:r w:rsidRPr="00561EDE">
        <w:rPr>
          <w:i/>
          <w:iCs/>
          <w:sz w:val="20"/>
          <w:szCs w:val="20"/>
        </w:rPr>
        <w:t>J</w:t>
      </w:r>
      <w:r w:rsidRPr="00561EDE">
        <w:rPr>
          <w:sz w:val="20"/>
          <w:szCs w:val="20"/>
        </w:rPr>
        <w:t xml:space="preserve"> = 7.4 Hz, 1H), 6.98 (dd, </w:t>
      </w:r>
      <w:r w:rsidRPr="00561EDE">
        <w:rPr>
          <w:i/>
          <w:iCs/>
          <w:sz w:val="20"/>
          <w:szCs w:val="20"/>
        </w:rPr>
        <w:t>J</w:t>
      </w:r>
      <w:r w:rsidRPr="00561EDE">
        <w:rPr>
          <w:sz w:val="20"/>
          <w:szCs w:val="20"/>
        </w:rPr>
        <w:t xml:space="preserve"> = 10.6, 8.6 Hz, 1H), 6.30 (s, 1H, </w:t>
      </w:r>
      <w:r w:rsidRPr="00561EDE">
        <w:rPr>
          <w:sz w:val="20"/>
          <w:szCs w:val="20"/>
          <w:lang w:eastAsia="en-MY"/>
        </w:rPr>
        <w:t>Ar</w:t>
      </w:r>
      <w:r w:rsidRPr="00561EDE">
        <w:rPr>
          <w:sz w:val="20"/>
          <w:szCs w:val="20"/>
          <w:vertAlign w:val="subscript"/>
          <w:lang w:eastAsia="en-MY"/>
        </w:rPr>
        <w:t>3</w:t>
      </w:r>
      <w:r w:rsidRPr="00561EDE">
        <w:rPr>
          <w:sz w:val="20"/>
          <w:szCs w:val="20"/>
          <w:lang w:eastAsia="en-MY"/>
        </w:rPr>
        <w:t>CH</w:t>
      </w:r>
      <w:r w:rsidRPr="00561EDE">
        <w:rPr>
          <w:sz w:val="20"/>
          <w:szCs w:val="20"/>
        </w:rPr>
        <w:t xml:space="preserve">). </w:t>
      </w:r>
      <w:r w:rsidRPr="00561EDE">
        <w:rPr>
          <w:sz w:val="20"/>
          <w:szCs w:val="20"/>
          <w:vertAlign w:val="superscript"/>
        </w:rPr>
        <w:t>13</w:t>
      </w:r>
      <w:r w:rsidRPr="00561EDE">
        <w:rPr>
          <w:sz w:val="20"/>
          <w:szCs w:val="20"/>
        </w:rPr>
        <w:t xml:space="preserve">C NMR (126 MHz, DMSO) δ 166.5, 163.9, 151.4, 131.2, 130.3, 127.7, 123.8, 123.7, 121.5, 118.2, 115.5, 115.3, 103.8, 32.5. HR-EI-MS: 495.0043 </w:t>
      </w:r>
      <w:r w:rsidRPr="00561EDE">
        <w:rPr>
          <w:sz w:val="20"/>
          <w:szCs w:val="20"/>
          <w:lang w:eastAsia="en-MY"/>
        </w:rPr>
        <w:t>(M</w:t>
      </w:r>
      <w:r w:rsidRPr="00561EDE">
        <w:rPr>
          <w:sz w:val="20"/>
          <w:szCs w:val="20"/>
          <w:vertAlign w:val="superscript"/>
          <w:lang w:eastAsia="en-MY"/>
        </w:rPr>
        <w:t>-</w:t>
      </w:r>
      <w:r w:rsidRPr="00561EDE">
        <w:rPr>
          <w:sz w:val="20"/>
          <w:szCs w:val="20"/>
          <w:lang w:eastAsia="en-MY"/>
        </w:rPr>
        <w:t xml:space="preserve">, 1).  </w:t>
      </w:r>
    </w:p>
    <w:p w:rsidR="00E94C38" w:rsidRDefault="00E94C38" w:rsidP="00E94C38">
      <w:pPr>
        <w:spacing w:after="0" w:line="240" w:lineRule="auto"/>
        <w:jc w:val="both"/>
        <w:rPr>
          <w:rFonts w:ascii="Times New Roman" w:hAnsi="Times New Roman"/>
          <w:sz w:val="20"/>
          <w:szCs w:val="20"/>
          <w:lang w:val="ms-MY" w:eastAsia="ms-MY"/>
        </w:rPr>
      </w:pPr>
    </w:p>
    <w:p w:rsidR="00E94C38" w:rsidRPr="00561EDE" w:rsidRDefault="00E94C38" w:rsidP="00E94C38">
      <w:pPr>
        <w:spacing w:after="0" w:line="240" w:lineRule="auto"/>
        <w:jc w:val="both"/>
        <w:rPr>
          <w:rFonts w:ascii="Times New Roman" w:hAnsi="Times New Roman"/>
          <w:sz w:val="20"/>
          <w:szCs w:val="20"/>
          <w:lang w:val="ms-MY" w:eastAsia="ms-MY"/>
        </w:rPr>
      </w:pPr>
    </w:p>
    <w:p w:rsidR="00E94C38" w:rsidRPr="00561EDE" w:rsidRDefault="00E94C38" w:rsidP="00E94C38">
      <w:pPr>
        <w:spacing w:after="0" w:line="240" w:lineRule="auto"/>
        <w:jc w:val="both"/>
        <w:rPr>
          <w:rFonts w:ascii="Times New Roman" w:hAnsi="Times New Roman"/>
          <w:b/>
          <w:sz w:val="20"/>
          <w:szCs w:val="20"/>
          <w:lang w:eastAsia="en-MY"/>
        </w:rPr>
      </w:pPr>
      <w:r w:rsidRPr="00561EDE">
        <w:rPr>
          <w:rFonts w:ascii="Times New Roman" w:hAnsi="Times New Roman"/>
          <w:b/>
          <w:sz w:val="20"/>
          <w:szCs w:val="20"/>
          <w:lang w:eastAsia="en-MY"/>
        </w:rPr>
        <w:lastRenderedPageBreak/>
        <w:t>3,3'-(m-tolylmethylene)bis(6-chloro-4-hydroxy-2H-chromen-2-one) (5)</w:t>
      </w:r>
    </w:p>
    <w:p w:rsidR="00E94C38" w:rsidRPr="00561EDE" w:rsidRDefault="00E94C38" w:rsidP="00E94C38">
      <w:pPr>
        <w:spacing w:after="0" w:line="240" w:lineRule="auto"/>
        <w:jc w:val="both"/>
        <w:rPr>
          <w:rFonts w:ascii="Times New Roman" w:hAnsi="Times New Roman"/>
          <w:sz w:val="20"/>
          <w:szCs w:val="20"/>
          <w:lang w:eastAsia="en-MY"/>
        </w:rPr>
      </w:pPr>
      <w:r w:rsidRPr="00561EDE">
        <w:rPr>
          <w:rFonts w:ascii="Times New Roman" w:hAnsi="Times New Roman"/>
          <w:sz w:val="20"/>
          <w:szCs w:val="20"/>
        </w:rPr>
        <w:t>Yield (0.23 g) 84%.  m.p. 243 °C. IR(KBr) (ν</w:t>
      </w:r>
      <w:r w:rsidRPr="00561EDE">
        <w:rPr>
          <w:rFonts w:ascii="Times New Roman" w:hAnsi="Times New Roman"/>
          <w:sz w:val="20"/>
          <w:szCs w:val="20"/>
          <w:vertAlign w:val="subscript"/>
        </w:rPr>
        <w:t>max</w:t>
      </w:r>
      <w:r w:rsidRPr="00561EDE">
        <w:rPr>
          <w:rFonts w:ascii="Times New Roman" w:hAnsi="Times New Roman"/>
          <w:sz w:val="20"/>
          <w:szCs w:val="20"/>
        </w:rPr>
        <w:t>, cm</w:t>
      </w:r>
      <w:r w:rsidRPr="00561EDE">
        <w:rPr>
          <w:rFonts w:ascii="Times New Roman" w:hAnsi="Times New Roman"/>
          <w:sz w:val="20"/>
          <w:szCs w:val="20"/>
          <w:vertAlign w:val="superscript"/>
        </w:rPr>
        <w:t>-1</w:t>
      </w:r>
      <w:r w:rsidRPr="00561EDE">
        <w:rPr>
          <w:rFonts w:ascii="Times New Roman" w:hAnsi="Times New Roman"/>
          <w:sz w:val="20"/>
          <w:szCs w:val="20"/>
        </w:rPr>
        <w:t>): 3014, 1668, 1618, 1565, 1181.</w:t>
      </w:r>
      <w:r w:rsidRPr="00561EDE">
        <w:rPr>
          <w:rFonts w:ascii="Times New Roman" w:hAnsi="Times New Roman"/>
          <w:sz w:val="20"/>
          <w:szCs w:val="20"/>
          <w:lang w:eastAsia="en-MY"/>
        </w:rPr>
        <w:t xml:space="preserve"> </w:t>
      </w:r>
      <w:r w:rsidRPr="00561EDE">
        <w:rPr>
          <w:rFonts w:ascii="Times New Roman" w:hAnsi="Times New Roman"/>
          <w:sz w:val="20"/>
          <w:szCs w:val="20"/>
          <w:vertAlign w:val="superscript"/>
          <w:lang w:eastAsia="en-MY"/>
        </w:rPr>
        <w:t>1</w:t>
      </w:r>
      <w:r w:rsidRPr="00561EDE">
        <w:rPr>
          <w:rFonts w:ascii="Times New Roman" w:hAnsi="Times New Roman"/>
          <w:sz w:val="20"/>
          <w:szCs w:val="20"/>
          <w:lang w:eastAsia="en-MY"/>
        </w:rPr>
        <w:t xml:space="preserve">H NMR (500 MHz, DMSO) δ 7.76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2.4 Hz, 2H), 7.55 (dd,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8.7, 2.5 Hz, 2H), 7.33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8.7 Hz, 2H), 7.06 (t,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7.7 Hz, 1H), 6.90 (m, 3H), 6.22 (s, 1H, Ar</w:t>
      </w:r>
      <w:r w:rsidRPr="00561EDE">
        <w:rPr>
          <w:rFonts w:ascii="Times New Roman" w:hAnsi="Times New Roman"/>
          <w:sz w:val="20"/>
          <w:szCs w:val="20"/>
          <w:vertAlign w:val="subscript"/>
          <w:lang w:eastAsia="en-MY"/>
        </w:rPr>
        <w:t>3</w:t>
      </w:r>
      <w:r w:rsidRPr="00561EDE">
        <w:rPr>
          <w:rFonts w:ascii="Times New Roman" w:hAnsi="Times New Roman"/>
          <w:sz w:val="20"/>
          <w:szCs w:val="20"/>
          <w:lang w:eastAsia="en-MY"/>
        </w:rPr>
        <w:t>CH), 2.19 (s, 3H, CH</w:t>
      </w:r>
      <w:r w:rsidRPr="00561EDE">
        <w:rPr>
          <w:rFonts w:ascii="Times New Roman" w:hAnsi="Times New Roman"/>
          <w:sz w:val="20"/>
          <w:szCs w:val="20"/>
          <w:vertAlign w:val="subscript"/>
          <w:lang w:eastAsia="en-MY"/>
        </w:rPr>
        <w:t>3</w:t>
      </w:r>
      <w:r w:rsidRPr="00561EDE">
        <w:rPr>
          <w:rFonts w:ascii="Times New Roman" w:hAnsi="Times New Roman"/>
          <w:sz w:val="20"/>
          <w:szCs w:val="20"/>
          <w:lang w:eastAsia="en-MY"/>
        </w:rPr>
        <w:t xml:space="preserve">). </w:t>
      </w:r>
      <w:r w:rsidRPr="00561EDE">
        <w:rPr>
          <w:rFonts w:ascii="Times New Roman" w:hAnsi="Times New Roman"/>
          <w:sz w:val="20"/>
          <w:szCs w:val="20"/>
          <w:vertAlign w:val="superscript"/>
          <w:lang w:eastAsia="en-MY"/>
        </w:rPr>
        <w:t>13</w:t>
      </w:r>
      <w:r w:rsidRPr="00561EDE">
        <w:rPr>
          <w:rFonts w:ascii="Times New Roman" w:hAnsi="Times New Roman"/>
          <w:sz w:val="20"/>
          <w:szCs w:val="20"/>
          <w:lang w:eastAsia="en-MY"/>
        </w:rPr>
        <w:t>C NMR (126 MHz, DMSO) δ 166.5, 164.6, 151.5, 141.8, 137.1, 131.2, 128.2, 127.7, 127.7, 126.3, 124.3, 123.7, 121.6, 118.2, 104.7, 36.6, 21.7. EI-MS: 493.0257 (M</w:t>
      </w:r>
      <w:r w:rsidRPr="00561EDE">
        <w:rPr>
          <w:rFonts w:ascii="Times New Roman" w:hAnsi="Times New Roman"/>
          <w:sz w:val="20"/>
          <w:szCs w:val="20"/>
          <w:vertAlign w:val="superscript"/>
          <w:lang w:eastAsia="en-MY"/>
        </w:rPr>
        <w:t>-</w:t>
      </w:r>
      <w:r w:rsidRPr="00561EDE">
        <w:rPr>
          <w:rFonts w:ascii="Times New Roman" w:hAnsi="Times New Roman"/>
          <w:sz w:val="20"/>
          <w:szCs w:val="20"/>
          <w:lang w:eastAsia="en-MY"/>
        </w:rPr>
        <w:t xml:space="preserve">, 1). </w:t>
      </w:r>
    </w:p>
    <w:p w:rsidR="00E94C38" w:rsidRPr="00561EDE" w:rsidRDefault="00E94C38" w:rsidP="00E94C38">
      <w:pPr>
        <w:pStyle w:val="NormalWeb"/>
        <w:spacing w:before="0" w:beforeAutospacing="0" w:after="0" w:afterAutospacing="0"/>
        <w:jc w:val="both"/>
        <w:rPr>
          <w:sz w:val="20"/>
          <w:szCs w:val="20"/>
        </w:rPr>
      </w:pPr>
    </w:p>
    <w:p w:rsidR="00E94C38" w:rsidRPr="00561EDE" w:rsidRDefault="00E94C38" w:rsidP="00E94C38">
      <w:pPr>
        <w:pStyle w:val="NormalWeb"/>
        <w:spacing w:before="0" w:beforeAutospacing="0" w:after="0" w:afterAutospacing="0"/>
        <w:jc w:val="both"/>
        <w:rPr>
          <w:b/>
          <w:sz w:val="20"/>
          <w:szCs w:val="20"/>
        </w:rPr>
      </w:pPr>
      <w:r w:rsidRPr="00561EDE">
        <w:rPr>
          <w:b/>
          <w:sz w:val="20"/>
          <w:szCs w:val="20"/>
        </w:rPr>
        <w:t>3,3'-((2-nitrophenyl)methylene)bis(6-chloro-4-hydroxy-2H-chromen-2-one) (6)</w:t>
      </w:r>
    </w:p>
    <w:p w:rsidR="00E94C38" w:rsidRPr="00561EDE" w:rsidRDefault="00E94C38" w:rsidP="00E94C38">
      <w:pPr>
        <w:pStyle w:val="NormalWeb"/>
        <w:spacing w:before="0" w:beforeAutospacing="0" w:after="0" w:afterAutospacing="0"/>
        <w:jc w:val="both"/>
        <w:rPr>
          <w:sz w:val="20"/>
          <w:szCs w:val="20"/>
        </w:rPr>
      </w:pPr>
      <w:r w:rsidRPr="00561EDE">
        <w:rPr>
          <w:sz w:val="20"/>
          <w:szCs w:val="20"/>
        </w:rPr>
        <w:t>Yield (0.20 g) 78%. m.p. 244°C. IR(KBr) (ν</w:t>
      </w:r>
      <w:r w:rsidRPr="00561EDE">
        <w:rPr>
          <w:sz w:val="20"/>
          <w:szCs w:val="20"/>
          <w:vertAlign w:val="subscript"/>
        </w:rPr>
        <w:t>max</w:t>
      </w:r>
      <w:r w:rsidRPr="00561EDE">
        <w:rPr>
          <w:sz w:val="20"/>
          <w:szCs w:val="20"/>
        </w:rPr>
        <w:t>, cm</w:t>
      </w:r>
      <w:r w:rsidRPr="00561EDE">
        <w:rPr>
          <w:sz w:val="20"/>
          <w:szCs w:val="20"/>
          <w:vertAlign w:val="superscript"/>
        </w:rPr>
        <w:t>-1</w:t>
      </w:r>
      <w:r w:rsidRPr="00561EDE">
        <w:rPr>
          <w:sz w:val="20"/>
          <w:szCs w:val="20"/>
        </w:rPr>
        <w:t>): 3084, 1676, 1616, 1563, 1479, 1440, 1367, 1257, 1176, 1119, 1070.</w:t>
      </w:r>
      <w:r w:rsidRPr="00561EDE">
        <w:rPr>
          <w:sz w:val="20"/>
          <w:szCs w:val="20"/>
          <w:vertAlign w:val="superscript"/>
        </w:rPr>
        <w:t xml:space="preserve"> 1</w:t>
      </w:r>
      <w:r w:rsidRPr="00561EDE">
        <w:rPr>
          <w:sz w:val="20"/>
          <w:szCs w:val="20"/>
        </w:rPr>
        <w:t xml:space="preserve">H NMR (500 MHz, DMSO) δ 7.71 (d, </w:t>
      </w:r>
      <w:r w:rsidRPr="00561EDE">
        <w:rPr>
          <w:i/>
          <w:iCs/>
          <w:sz w:val="20"/>
          <w:szCs w:val="20"/>
        </w:rPr>
        <w:t>J</w:t>
      </w:r>
      <w:r w:rsidRPr="00561EDE">
        <w:rPr>
          <w:sz w:val="20"/>
          <w:szCs w:val="20"/>
        </w:rPr>
        <w:t xml:space="preserve"> = 2.5 Hz, 2H), 7.57 (d, </w:t>
      </w:r>
      <w:r w:rsidRPr="00561EDE">
        <w:rPr>
          <w:i/>
          <w:iCs/>
          <w:sz w:val="20"/>
          <w:szCs w:val="20"/>
        </w:rPr>
        <w:t>J</w:t>
      </w:r>
      <w:r w:rsidRPr="00561EDE">
        <w:rPr>
          <w:sz w:val="20"/>
          <w:szCs w:val="20"/>
        </w:rPr>
        <w:t xml:space="preserve"> = 7.9 Hz, 1H), 7.55 (dd, </w:t>
      </w:r>
      <w:r w:rsidRPr="00561EDE">
        <w:rPr>
          <w:i/>
          <w:iCs/>
          <w:sz w:val="20"/>
          <w:szCs w:val="20"/>
        </w:rPr>
        <w:t>J</w:t>
      </w:r>
      <w:r w:rsidRPr="00561EDE">
        <w:rPr>
          <w:sz w:val="20"/>
          <w:szCs w:val="20"/>
        </w:rPr>
        <w:t xml:space="preserve"> = 8.8, 2.6 Hz, 2H), 7.51 (td, </w:t>
      </w:r>
      <w:r w:rsidRPr="00561EDE">
        <w:rPr>
          <w:i/>
          <w:iCs/>
          <w:sz w:val="20"/>
          <w:szCs w:val="20"/>
        </w:rPr>
        <w:t>J</w:t>
      </w:r>
      <w:r w:rsidRPr="00561EDE">
        <w:rPr>
          <w:sz w:val="20"/>
          <w:szCs w:val="20"/>
        </w:rPr>
        <w:t xml:space="preserve"> = 8.0, 1.0 Hz, 1H), 7.37 (dd, </w:t>
      </w:r>
      <w:r w:rsidRPr="00561EDE">
        <w:rPr>
          <w:i/>
          <w:iCs/>
          <w:sz w:val="20"/>
          <w:szCs w:val="20"/>
        </w:rPr>
        <w:t>J</w:t>
      </w:r>
      <w:r w:rsidRPr="00561EDE">
        <w:rPr>
          <w:sz w:val="20"/>
          <w:szCs w:val="20"/>
        </w:rPr>
        <w:t xml:space="preserve"> = 15.2, 7.8 Hz, 2H), 7.32 (d, </w:t>
      </w:r>
      <w:r w:rsidRPr="00561EDE">
        <w:rPr>
          <w:i/>
          <w:iCs/>
          <w:sz w:val="20"/>
          <w:szCs w:val="20"/>
        </w:rPr>
        <w:t>J</w:t>
      </w:r>
      <w:r w:rsidRPr="00561EDE">
        <w:rPr>
          <w:sz w:val="20"/>
          <w:szCs w:val="20"/>
        </w:rPr>
        <w:t xml:space="preserve"> = 8.7 Hz, 2H), 6.45 (s, 1H). </w:t>
      </w:r>
      <w:r w:rsidRPr="00561EDE">
        <w:rPr>
          <w:sz w:val="20"/>
          <w:szCs w:val="20"/>
          <w:vertAlign w:val="superscript"/>
        </w:rPr>
        <w:t>13</w:t>
      </w:r>
      <w:r w:rsidRPr="00561EDE">
        <w:rPr>
          <w:sz w:val="20"/>
          <w:szCs w:val="20"/>
        </w:rPr>
        <w:t xml:space="preserve">C NMR (126 MHz, DMSO) δ 166.7, 163.5, 151.5, 150.0, 135.0, 132.1, 131.3, 130.0, 127.7, 127.3, 124.4, 123.6, 121.2, 118.3, 103.3, 34.5. HR-EI-MS: 523.9945 </w:t>
      </w:r>
      <w:r w:rsidRPr="00561EDE">
        <w:rPr>
          <w:sz w:val="20"/>
          <w:szCs w:val="20"/>
          <w:lang w:eastAsia="en-MY"/>
        </w:rPr>
        <w:t>(M</w:t>
      </w:r>
      <w:r w:rsidRPr="00561EDE">
        <w:rPr>
          <w:sz w:val="20"/>
          <w:szCs w:val="20"/>
          <w:vertAlign w:val="superscript"/>
          <w:lang w:eastAsia="en-MY"/>
        </w:rPr>
        <w:t>-</w:t>
      </w:r>
      <w:r w:rsidRPr="00561EDE">
        <w:rPr>
          <w:sz w:val="20"/>
          <w:szCs w:val="20"/>
          <w:lang w:eastAsia="en-MY"/>
        </w:rPr>
        <w:t>, 1).</w:t>
      </w:r>
    </w:p>
    <w:p w:rsidR="00E94C38" w:rsidRPr="00561EDE" w:rsidRDefault="00E94C38" w:rsidP="00E94C38">
      <w:pPr>
        <w:pStyle w:val="NormalWeb"/>
        <w:spacing w:before="0" w:beforeAutospacing="0" w:after="0" w:afterAutospacing="0"/>
        <w:jc w:val="both"/>
        <w:rPr>
          <w:sz w:val="20"/>
          <w:szCs w:val="20"/>
        </w:rPr>
      </w:pPr>
    </w:p>
    <w:p w:rsidR="00E94C38" w:rsidRPr="00561EDE" w:rsidRDefault="00E94C38" w:rsidP="00E94C38">
      <w:pPr>
        <w:pStyle w:val="NormalWeb"/>
        <w:spacing w:before="0" w:beforeAutospacing="0" w:after="0" w:afterAutospacing="0"/>
        <w:jc w:val="both"/>
        <w:rPr>
          <w:b/>
          <w:sz w:val="20"/>
          <w:szCs w:val="20"/>
        </w:rPr>
      </w:pPr>
      <w:r w:rsidRPr="00561EDE">
        <w:rPr>
          <w:b/>
          <w:sz w:val="20"/>
          <w:szCs w:val="20"/>
        </w:rPr>
        <w:t>3,3'-((2-fluorophenyl)methylene)bis(6-chloro-4-hydroxy-2H-chromen-2-one) (7)</w:t>
      </w:r>
    </w:p>
    <w:p w:rsidR="00E94C38" w:rsidRPr="00561EDE" w:rsidRDefault="00E94C38" w:rsidP="00E94C38">
      <w:pPr>
        <w:pStyle w:val="NormalWeb"/>
        <w:spacing w:before="0" w:beforeAutospacing="0" w:after="0" w:afterAutospacing="0"/>
        <w:jc w:val="both"/>
        <w:rPr>
          <w:sz w:val="20"/>
          <w:szCs w:val="20"/>
        </w:rPr>
      </w:pPr>
      <w:r w:rsidRPr="00561EDE">
        <w:rPr>
          <w:sz w:val="20"/>
          <w:szCs w:val="20"/>
        </w:rPr>
        <w:t>Yield (0.24 g) 86%. m.p. 201°C. IR(KBr) (ν</w:t>
      </w:r>
      <w:r w:rsidRPr="00561EDE">
        <w:rPr>
          <w:sz w:val="20"/>
          <w:szCs w:val="20"/>
          <w:vertAlign w:val="subscript"/>
        </w:rPr>
        <w:t>max</w:t>
      </w:r>
      <w:r w:rsidRPr="00561EDE">
        <w:rPr>
          <w:sz w:val="20"/>
          <w:szCs w:val="20"/>
        </w:rPr>
        <w:t>, cm</w:t>
      </w:r>
      <w:r w:rsidRPr="00561EDE">
        <w:rPr>
          <w:sz w:val="20"/>
          <w:szCs w:val="20"/>
          <w:vertAlign w:val="superscript"/>
        </w:rPr>
        <w:t>-1</w:t>
      </w:r>
      <w:r w:rsidRPr="00561EDE">
        <w:rPr>
          <w:sz w:val="20"/>
          <w:szCs w:val="20"/>
        </w:rPr>
        <w:t xml:space="preserve">): 3080, 1660, 1615, 1565, 1489, 1452, 1253, 1116, 977, 760. </w:t>
      </w:r>
      <w:r w:rsidRPr="00561EDE">
        <w:rPr>
          <w:sz w:val="20"/>
          <w:szCs w:val="20"/>
          <w:vertAlign w:val="superscript"/>
        </w:rPr>
        <w:t>1</w:t>
      </w:r>
      <w:r w:rsidRPr="00561EDE">
        <w:rPr>
          <w:sz w:val="20"/>
          <w:szCs w:val="20"/>
        </w:rPr>
        <w:t xml:space="preserve">H NMR (500 MHz, DMSO) δ 7.77 (d, </w:t>
      </w:r>
      <w:r w:rsidRPr="00561EDE">
        <w:rPr>
          <w:i/>
          <w:iCs/>
          <w:sz w:val="20"/>
          <w:szCs w:val="20"/>
        </w:rPr>
        <w:t>J</w:t>
      </w:r>
      <w:r w:rsidRPr="00561EDE">
        <w:rPr>
          <w:sz w:val="20"/>
          <w:szCs w:val="20"/>
        </w:rPr>
        <w:t xml:space="preserve"> = 2.4 Hz, 2H), 7.55 (dd, </w:t>
      </w:r>
      <w:r w:rsidRPr="00561EDE">
        <w:rPr>
          <w:i/>
          <w:iCs/>
          <w:sz w:val="20"/>
          <w:szCs w:val="20"/>
        </w:rPr>
        <w:t>J</w:t>
      </w:r>
      <w:r w:rsidRPr="00561EDE">
        <w:rPr>
          <w:sz w:val="20"/>
          <w:szCs w:val="20"/>
        </w:rPr>
        <w:t xml:space="preserve"> = 8.7, 2.4 Hz, 2H), 7.32 (d, </w:t>
      </w:r>
      <w:r w:rsidRPr="00561EDE">
        <w:rPr>
          <w:i/>
          <w:iCs/>
          <w:sz w:val="20"/>
          <w:szCs w:val="20"/>
        </w:rPr>
        <w:t>J</w:t>
      </w:r>
      <w:r w:rsidRPr="00561EDE">
        <w:rPr>
          <w:sz w:val="20"/>
          <w:szCs w:val="20"/>
        </w:rPr>
        <w:t xml:space="preserve"> = 8.7 Hz, 2H), 7.25 (t, </w:t>
      </w:r>
      <w:r w:rsidRPr="00561EDE">
        <w:rPr>
          <w:i/>
          <w:iCs/>
          <w:sz w:val="20"/>
          <w:szCs w:val="20"/>
        </w:rPr>
        <w:t>J</w:t>
      </w:r>
      <w:r w:rsidRPr="00561EDE">
        <w:rPr>
          <w:sz w:val="20"/>
          <w:szCs w:val="20"/>
        </w:rPr>
        <w:t xml:space="preserve"> = 7.9 Hz, 1H), 7.17 (dd, </w:t>
      </w:r>
      <w:r w:rsidRPr="00561EDE">
        <w:rPr>
          <w:i/>
          <w:iCs/>
          <w:sz w:val="20"/>
          <w:szCs w:val="20"/>
        </w:rPr>
        <w:t>J</w:t>
      </w:r>
      <w:r w:rsidRPr="00561EDE">
        <w:rPr>
          <w:sz w:val="20"/>
          <w:szCs w:val="20"/>
        </w:rPr>
        <w:t xml:space="preserve"> = 12.8, 6.4 Hz, 1H), 7.03 (t, </w:t>
      </w:r>
      <w:r w:rsidRPr="00561EDE">
        <w:rPr>
          <w:i/>
          <w:iCs/>
          <w:sz w:val="20"/>
          <w:szCs w:val="20"/>
        </w:rPr>
        <w:t>J</w:t>
      </w:r>
      <w:r w:rsidRPr="00561EDE">
        <w:rPr>
          <w:sz w:val="20"/>
          <w:szCs w:val="20"/>
        </w:rPr>
        <w:t xml:space="preserve"> = 7.4 Hz, 1H), 6.98 (dd, </w:t>
      </w:r>
      <w:r w:rsidRPr="00561EDE">
        <w:rPr>
          <w:i/>
          <w:iCs/>
          <w:sz w:val="20"/>
          <w:szCs w:val="20"/>
        </w:rPr>
        <w:t>J</w:t>
      </w:r>
      <w:r w:rsidRPr="00561EDE">
        <w:rPr>
          <w:sz w:val="20"/>
          <w:szCs w:val="20"/>
        </w:rPr>
        <w:t xml:space="preserve"> = 10.6, 8.6 Hz, 1H), 6.30 (s, 1H). </w:t>
      </w:r>
      <w:r w:rsidRPr="00561EDE">
        <w:rPr>
          <w:sz w:val="20"/>
          <w:szCs w:val="20"/>
          <w:vertAlign w:val="superscript"/>
        </w:rPr>
        <w:t>13</w:t>
      </w:r>
      <w:r w:rsidRPr="00561EDE">
        <w:rPr>
          <w:sz w:val="20"/>
          <w:szCs w:val="20"/>
        </w:rPr>
        <w:t xml:space="preserve">C NMR (126 MHz, DMSO) δ 166.5, 163.9, 151.4, 131.2, 130.3,  127.7, 123.8, 123.6, 121.5, 118.2, 115.5, 115.3, 103.8, 32.5. HR-EI-MS: 497.0005 </w:t>
      </w:r>
      <w:r w:rsidRPr="00561EDE">
        <w:rPr>
          <w:sz w:val="20"/>
          <w:szCs w:val="20"/>
          <w:lang w:eastAsia="en-MY"/>
        </w:rPr>
        <w:t>(M</w:t>
      </w:r>
      <w:r w:rsidRPr="00561EDE">
        <w:rPr>
          <w:sz w:val="20"/>
          <w:szCs w:val="20"/>
          <w:vertAlign w:val="superscript"/>
          <w:lang w:eastAsia="en-MY"/>
        </w:rPr>
        <w:t>-</w:t>
      </w:r>
      <w:r w:rsidRPr="00561EDE">
        <w:rPr>
          <w:sz w:val="20"/>
          <w:szCs w:val="20"/>
          <w:lang w:eastAsia="en-MY"/>
        </w:rPr>
        <w:t>, 1).</w:t>
      </w:r>
    </w:p>
    <w:p w:rsidR="00E94C38" w:rsidRPr="00561EDE" w:rsidRDefault="00E94C38" w:rsidP="00E94C38">
      <w:pPr>
        <w:spacing w:after="0" w:line="240" w:lineRule="auto"/>
        <w:jc w:val="both"/>
        <w:rPr>
          <w:rFonts w:ascii="Times New Roman" w:hAnsi="Times New Roman"/>
          <w:sz w:val="20"/>
          <w:szCs w:val="20"/>
        </w:rPr>
      </w:pPr>
    </w:p>
    <w:p w:rsidR="00E94C38" w:rsidRPr="00561EDE" w:rsidRDefault="00E94C38" w:rsidP="00E94C38">
      <w:pPr>
        <w:spacing w:after="0" w:line="240" w:lineRule="auto"/>
        <w:jc w:val="both"/>
        <w:rPr>
          <w:rFonts w:ascii="Times New Roman" w:hAnsi="Times New Roman"/>
          <w:b/>
          <w:sz w:val="20"/>
          <w:szCs w:val="20"/>
        </w:rPr>
      </w:pPr>
      <w:r w:rsidRPr="00561EDE">
        <w:rPr>
          <w:rFonts w:ascii="Times New Roman" w:hAnsi="Times New Roman"/>
          <w:b/>
          <w:sz w:val="20"/>
          <w:szCs w:val="20"/>
        </w:rPr>
        <w:t>3,3'-(pyridin-2-ylmethylene)bis(6-chloro-4-hydroxy-2H-chromen-2-one) (8)</w:t>
      </w:r>
    </w:p>
    <w:p w:rsidR="00E94C38" w:rsidRPr="00561EDE" w:rsidRDefault="00E94C38" w:rsidP="00E94C38">
      <w:pPr>
        <w:pStyle w:val="NormalWeb"/>
        <w:spacing w:before="0" w:beforeAutospacing="0" w:after="0" w:afterAutospacing="0"/>
        <w:jc w:val="both"/>
        <w:rPr>
          <w:sz w:val="20"/>
          <w:szCs w:val="20"/>
        </w:rPr>
      </w:pPr>
      <w:r w:rsidRPr="00561EDE">
        <w:rPr>
          <w:sz w:val="20"/>
          <w:szCs w:val="20"/>
        </w:rPr>
        <w:t>Yield (0.21 g) 80%. m.p. 309°C. IR(KBr) (ν</w:t>
      </w:r>
      <w:r w:rsidRPr="00561EDE">
        <w:rPr>
          <w:sz w:val="20"/>
          <w:szCs w:val="20"/>
          <w:vertAlign w:val="subscript"/>
        </w:rPr>
        <w:t>max</w:t>
      </w:r>
      <w:r w:rsidRPr="00561EDE">
        <w:rPr>
          <w:sz w:val="20"/>
          <w:szCs w:val="20"/>
        </w:rPr>
        <w:t>, cm</w:t>
      </w:r>
      <w:r w:rsidRPr="00561EDE">
        <w:rPr>
          <w:sz w:val="20"/>
          <w:szCs w:val="20"/>
          <w:vertAlign w:val="superscript"/>
        </w:rPr>
        <w:t>-1</w:t>
      </w:r>
      <w:r w:rsidRPr="00561EDE">
        <w:rPr>
          <w:sz w:val="20"/>
          <w:szCs w:val="20"/>
        </w:rPr>
        <w:t xml:space="preserve">): 3155, 2837, 1648, 1606, 1534, 1455, 1349, 1205, 1168, 1032, 947, 765. </w:t>
      </w:r>
      <w:r w:rsidRPr="00561EDE">
        <w:rPr>
          <w:sz w:val="20"/>
          <w:szCs w:val="20"/>
          <w:vertAlign w:val="superscript"/>
        </w:rPr>
        <w:t>1</w:t>
      </w:r>
      <w:r w:rsidRPr="00561EDE">
        <w:rPr>
          <w:sz w:val="20"/>
          <w:szCs w:val="20"/>
        </w:rPr>
        <w:t xml:space="preserve">H NMR (500 MHz, DMSO) δ 8.62 (d, </w:t>
      </w:r>
      <w:r w:rsidRPr="00561EDE">
        <w:rPr>
          <w:i/>
          <w:iCs/>
          <w:sz w:val="20"/>
          <w:szCs w:val="20"/>
        </w:rPr>
        <w:t>J</w:t>
      </w:r>
      <w:r w:rsidRPr="00561EDE">
        <w:rPr>
          <w:sz w:val="20"/>
          <w:szCs w:val="20"/>
        </w:rPr>
        <w:t xml:space="preserve"> = 5.4 Hz, 1H), 8.42 (t, </w:t>
      </w:r>
      <w:r w:rsidRPr="00561EDE">
        <w:rPr>
          <w:i/>
          <w:iCs/>
          <w:sz w:val="20"/>
          <w:szCs w:val="20"/>
        </w:rPr>
        <w:t>J</w:t>
      </w:r>
      <w:r w:rsidRPr="00561EDE">
        <w:rPr>
          <w:sz w:val="20"/>
          <w:szCs w:val="20"/>
        </w:rPr>
        <w:t xml:space="preserve"> = 7.6 Hz, 1H), 7.90 (d, </w:t>
      </w:r>
      <w:r w:rsidRPr="00561EDE">
        <w:rPr>
          <w:i/>
          <w:iCs/>
          <w:sz w:val="20"/>
          <w:szCs w:val="20"/>
        </w:rPr>
        <w:t>J</w:t>
      </w:r>
      <w:r w:rsidRPr="00561EDE">
        <w:rPr>
          <w:sz w:val="20"/>
          <w:szCs w:val="20"/>
        </w:rPr>
        <w:t xml:space="preserve"> = 8.1 Hz, 1H), 7.85 (dd, </w:t>
      </w:r>
      <w:r w:rsidRPr="00561EDE">
        <w:rPr>
          <w:i/>
          <w:iCs/>
          <w:sz w:val="20"/>
          <w:szCs w:val="20"/>
        </w:rPr>
        <w:t>J</w:t>
      </w:r>
      <w:r w:rsidRPr="00561EDE">
        <w:rPr>
          <w:sz w:val="20"/>
          <w:szCs w:val="20"/>
        </w:rPr>
        <w:t xml:space="preserve"> = 6.6, 5.0 Hz, 1H), 7.74 (d, </w:t>
      </w:r>
      <w:r w:rsidRPr="00561EDE">
        <w:rPr>
          <w:i/>
          <w:iCs/>
          <w:sz w:val="20"/>
          <w:szCs w:val="20"/>
        </w:rPr>
        <w:t>J</w:t>
      </w:r>
      <w:r w:rsidRPr="00561EDE">
        <w:rPr>
          <w:sz w:val="20"/>
          <w:szCs w:val="20"/>
        </w:rPr>
        <w:t xml:space="preserve"> = 2.5 Hz, 2H), 7.61 (dd, </w:t>
      </w:r>
      <w:r w:rsidRPr="00561EDE">
        <w:rPr>
          <w:i/>
          <w:iCs/>
          <w:sz w:val="20"/>
          <w:szCs w:val="20"/>
        </w:rPr>
        <w:t>J</w:t>
      </w:r>
      <w:r w:rsidRPr="00561EDE">
        <w:rPr>
          <w:sz w:val="20"/>
          <w:szCs w:val="20"/>
        </w:rPr>
        <w:t xml:space="preserve"> = 8.8, 2.5 Hz, 2H), 7.39 (d, </w:t>
      </w:r>
      <w:r w:rsidRPr="00561EDE">
        <w:rPr>
          <w:i/>
          <w:iCs/>
          <w:sz w:val="20"/>
          <w:szCs w:val="20"/>
        </w:rPr>
        <w:t>J</w:t>
      </w:r>
      <w:r w:rsidRPr="00561EDE">
        <w:rPr>
          <w:sz w:val="20"/>
          <w:szCs w:val="20"/>
        </w:rPr>
        <w:t xml:space="preserve"> = 8.8 Hz, 2H), 6.48 (s, 1H). </w:t>
      </w:r>
      <w:r w:rsidRPr="00561EDE">
        <w:rPr>
          <w:sz w:val="20"/>
          <w:szCs w:val="20"/>
          <w:vertAlign w:val="superscript"/>
        </w:rPr>
        <w:t>13</w:t>
      </w:r>
      <w:r w:rsidRPr="00561EDE">
        <w:rPr>
          <w:sz w:val="20"/>
          <w:szCs w:val="20"/>
        </w:rPr>
        <w:t xml:space="preserve">C NMR (126 MHz, DMSO) δ 167.7, 163.9, 151.8, 131.9, 127.9, 123.9, 121.3, 118.5, 101.6, 37.2. HR-EI-MS: 480.0047 </w:t>
      </w:r>
      <w:r w:rsidRPr="00561EDE">
        <w:rPr>
          <w:sz w:val="20"/>
          <w:szCs w:val="20"/>
          <w:lang w:eastAsia="en-MY"/>
        </w:rPr>
        <w:t>(M</w:t>
      </w:r>
      <w:r w:rsidRPr="00561EDE">
        <w:rPr>
          <w:sz w:val="20"/>
          <w:szCs w:val="20"/>
          <w:vertAlign w:val="superscript"/>
          <w:lang w:eastAsia="en-MY"/>
        </w:rPr>
        <w:t>-</w:t>
      </w:r>
      <w:r w:rsidRPr="00561EDE">
        <w:rPr>
          <w:sz w:val="20"/>
          <w:szCs w:val="20"/>
          <w:lang w:eastAsia="en-MY"/>
        </w:rPr>
        <w:t>, 1).</w:t>
      </w:r>
    </w:p>
    <w:p w:rsidR="00E94C38" w:rsidRPr="00561EDE" w:rsidRDefault="00E94C38" w:rsidP="00E94C38">
      <w:pPr>
        <w:pStyle w:val="NormalWeb"/>
        <w:spacing w:before="0" w:beforeAutospacing="0" w:after="0" w:afterAutospacing="0"/>
        <w:jc w:val="both"/>
        <w:rPr>
          <w:sz w:val="20"/>
          <w:szCs w:val="20"/>
        </w:rPr>
      </w:pPr>
    </w:p>
    <w:p w:rsidR="00E94C38" w:rsidRPr="00561EDE" w:rsidRDefault="00E94C38" w:rsidP="00E94C38">
      <w:pPr>
        <w:pStyle w:val="NormalWeb"/>
        <w:spacing w:before="0" w:beforeAutospacing="0" w:after="0" w:afterAutospacing="0"/>
        <w:jc w:val="both"/>
        <w:rPr>
          <w:b/>
          <w:sz w:val="20"/>
          <w:szCs w:val="20"/>
        </w:rPr>
      </w:pPr>
      <w:r w:rsidRPr="00561EDE">
        <w:rPr>
          <w:b/>
          <w:sz w:val="20"/>
          <w:szCs w:val="20"/>
        </w:rPr>
        <w:t>3,3'-((3-chlorophenyl)methylene)bis(6-chloro-4-hydroxy-2H-chromen-2-one) (9)</w:t>
      </w:r>
    </w:p>
    <w:p w:rsidR="00E94C38" w:rsidRPr="00561EDE" w:rsidRDefault="00E94C38" w:rsidP="00E94C38">
      <w:pPr>
        <w:pStyle w:val="NormalWeb"/>
        <w:spacing w:before="0" w:beforeAutospacing="0" w:after="0" w:afterAutospacing="0"/>
        <w:jc w:val="both"/>
        <w:rPr>
          <w:sz w:val="20"/>
          <w:szCs w:val="20"/>
        </w:rPr>
      </w:pPr>
      <w:r w:rsidRPr="00561EDE">
        <w:rPr>
          <w:sz w:val="20"/>
          <w:szCs w:val="20"/>
        </w:rPr>
        <w:t>Yield (0.24 g) 86%.</w:t>
      </w:r>
      <w:r w:rsidRPr="00561EDE">
        <w:rPr>
          <w:color w:val="FF0000"/>
          <w:sz w:val="20"/>
          <w:szCs w:val="20"/>
        </w:rPr>
        <w:t xml:space="preserve"> </w:t>
      </w:r>
      <w:r w:rsidRPr="00561EDE">
        <w:rPr>
          <w:sz w:val="20"/>
          <w:szCs w:val="20"/>
        </w:rPr>
        <w:t>m.p. 222°C. IR(KBr) (ν</w:t>
      </w:r>
      <w:r w:rsidRPr="00561EDE">
        <w:rPr>
          <w:sz w:val="20"/>
          <w:szCs w:val="20"/>
          <w:vertAlign w:val="subscript"/>
        </w:rPr>
        <w:t>max</w:t>
      </w:r>
      <w:r w:rsidRPr="00561EDE">
        <w:rPr>
          <w:sz w:val="20"/>
          <w:szCs w:val="20"/>
        </w:rPr>
        <w:t>, cm</w:t>
      </w:r>
      <w:r w:rsidRPr="00561EDE">
        <w:rPr>
          <w:sz w:val="20"/>
          <w:szCs w:val="20"/>
          <w:vertAlign w:val="superscript"/>
        </w:rPr>
        <w:t>-1</w:t>
      </w:r>
      <w:r w:rsidRPr="00561EDE">
        <w:rPr>
          <w:sz w:val="20"/>
          <w:szCs w:val="20"/>
        </w:rPr>
        <w:t xml:space="preserve">):  3079, 1654, 1614, 1563, 1475, 1440, 1341, 1298, 1253, 1181, 1071, 978, 785. </w:t>
      </w:r>
      <w:r w:rsidRPr="00561EDE">
        <w:rPr>
          <w:sz w:val="20"/>
          <w:szCs w:val="20"/>
          <w:vertAlign w:val="superscript"/>
        </w:rPr>
        <w:t>1</w:t>
      </w:r>
      <w:r w:rsidRPr="00561EDE">
        <w:rPr>
          <w:sz w:val="20"/>
          <w:szCs w:val="20"/>
        </w:rPr>
        <w:t xml:space="preserve">H NMR (500 MHz, DMSO) δ 7.78 (s, 2H), 7.56 (dd, </w:t>
      </w:r>
      <w:r w:rsidRPr="00561EDE">
        <w:rPr>
          <w:i/>
          <w:iCs/>
          <w:sz w:val="20"/>
          <w:szCs w:val="20"/>
        </w:rPr>
        <w:t>J</w:t>
      </w:r>
      <w:r w:rsidRPr="00561EDE">
        <w:rPr>
          <w:sz w:val="20"/>
          <w:szCs w:val="20"/>
        </w:rPr>
        <w:t xml:space="preserve"> = 8.7, 2.5 Hz, 2H), 7.34 (d, </w:t>
      </w:r>
      <w:r w:rsidRPr="00561EDE">
        <w:rPr>
          <w:i/>
          <w:iCs/>
          <w:sz w:val="20"/>
          <w:szCs w:val="20"/>
        </w:rPr>
        <w:t>J</w:t>
      </w:r>
      <w:r w:rsidRPr="00561EDE">
        <w:rPr>
          <w:sz w:val="20"/>
          <w:szCs w:val="20"/>
        </w:rPr>
        <w:t xml:space="preserve"> = 8.8 Hz, 2H), 7.20 (dd, </w:t>
      </w:r>
      <w:r w:rsidRPr="00561EDE">
        <w:rPr>
          <w:i/>
          <w:iCs/>
          <w:sz w:val="20"/>
          <w:szCs w:val="20"/>
        </w:rPr>
        <w:t>J</w:t>
      </w:r>
      <w:r w:rsidRPr="00561EDE">
        <w:rPr>
          <w:sz w:val="20"/>
          <w:szCs w:val="20"/>
        </w:rPr>
        <w:t xml:space="preserve"> = 21.6, 7.9 Hz, 2H), 7.08 (d, </w:t>
      </w:r>
      <w:r w:rsidRPr="00561EDE">
        <w:rPr>
          <w:i/>
          <w:iCs/>
          <w:sz w:val="20"/>
          <w:szCs w:val="20"/>
        </w:rPr>
        <w:t>J</w:t>
      </w:r>
      <w:r w:rsidRPr="00561EDE">
        <w:rPr>
          <w:sz w:val="20"/>
          <w:szCs w:val="20"/>
        </w:rPr>
        <w:t xml:space="preserve"> = 5.3 Hz, 2H), 6.25 (s, 1H).</w:t>
      </w:r>
      <w:r w:rsidRPr="00561EDE">
        <w:rPr>
          <w:sz w:val="20"/>
          <w:szCs w:val="20"/>
          <w:vertAlign w:val="superscript"/>
        </w:rPr>
        <w:t>13</w:t>
      </w:r>
      <w:r w:rsidRPr="00561EDE">
        <w:rPr>
          <w:sz w:val="20"/>
          <w:szCs w:val="20"/>
        </w:rPr>
        <w:t>C NMR (126 MHz, DMSO) δ 166.6, 164.5, 151.5, 134.6, 133.3, 131.4, 130.2, 127.8, 126.8, 126.0, 125.7, 123.7, 121.3, 118.3, 104.1, 36.6.</w:t>
      </w:r>
      <w:r w:rsidRPr="00561EDE">
        <w:rPr>
          <w:sz w:val="20"/>
          <w:szCs w:val="20"/>
          <w:lang w:eastAsia="en-MY"/>
        </w:rPr>
        <w:t xml:space="preserve"> HR-EI-MS: 512.9709 (M</w:t>
      </w:r>
      <w:r w:rsidRPr="00561EDE">
        <w:rPr>
          <w:sz w:val="20"/>
          <w:szCs w:val="20"/>
          <w:vertAlign w:val="superscript"/>
          <w:lang w:eastAsia="en-MY"/>
        </w:rPr>
        <w:t>-</w:t>
      </w:r>
      <w:r w:rsidRPr="00561EDE">
        <w:rPr>
          <w:sz w:val="20"/>
          <w:szCs w:val="20"/>
          <w:lang w:eastAsia="en-MY"/>
        </w:rPr>
        <w:t>, 1).</w:t>
      </w:r>
    </w:p>
    <w:p w:rsidR="00E94C38" w:rsidRPr="00561EDE" w:rsidRDefault="00E94C38" w:rsidP="00E94C38">
      <w:pPr>
        <w:pStyle w:val="NormalWeb"/>
        <w:spacing w:before="0" w:beforeAutospacing="0" w:after="0" w:afterAutospacing="0"/>
        <w:jc w:val="both"/>
        <w:rPr>
          <w:sz w:val="20"/>
          <w:szCs w:val="20"/>
        </w:rPr>
      </w:pPr>
    </w:p>
    <w:p w:rsidR="00E94C38" w:rsidRPr="00561EDE" w:rsidRDefault="00E94C38" w:rsidP="00E94C38">
      <w:pPr>
        <w:pStyle w:val="NormalWeb"/>
        <w:spacing w:before="0" w:beforeAutospacing="0" w:after="0" w:afterAutospacing="0"/>
        <w:jc w:val="both"/>
        <w:rPr>
          <w:b/>
          <w:sz w:val="20"/>
          <w:szCs w:val="20"/>
        </w:rPr>
      </w:pPr>
      <w:r w:rsidRPr="00561EDE">
        <w:rPr>
          <w:b/>
          <w:sz w:val="20"/>
          <w:szCs w:val="20"/>
        </w:rPr>
        <w:t>3,3'-((3-fluorophenyl)methylene)bis(6-chloro-4-hydroxy-2H-chromen-2-one) (10)</w:t>
      </w:r>
    </w:p>
    <w:p w:rsidR="00E94C38" w:rsidRPr="00561EDE" w:rsidRDefault="00E94C38" w:rsidP="00E94C38">
      <w:pPr>
        <w:pStyle w:val="NormalWeb"/>
        <w:spacing w:before="0" w:beforeAutospacing="0" w:after="0" w:afterAutospacing="0"/>
        <w:jc w:val="both"/>
        <w:rPr>
          <w:sz w:val="20"/>
          <w:szCs w:val="20"/>
        </w:rPr>
      </w:pPr>
      <w:r w:rsidRPr="00561EDE">
        <w:rPr>
          <w:sz w:val="20"/>
          <w:szCs w:val="20"/>
        </w:rPr>
        <w:t>Yield (0.26 g) 90%.</w:t>
      </w:r>
      <w:r w:rsidRPr="00561EDE">
        <w:rPr>
          <w:color w:val="FF0000"/>
          <w:sz w:val="20"/>
          <w:szCs w:val="20"/>
        </w:rPr>
        <w:t xml:space="preserve"> </w:t>
      </w:r>
      <w:r w:rsidRPr="00561EDE">
        <w:rPr>
          <w:sz w:val="20"/>
          <w:szCs w:val="20"/>
        </w:rPr>
        <w:t>m.p. 238°C. IR(KBr) (ν</w:t>
      </w:r>
      <w:r w:rsidRPr="00561EDE">
        <w:rPr>
          <w:sz w:val="20"/>
          <w:szCs w:val="20"/>
          <w:vertAlign w:val="subscript"/>
        </w:rPr>
        <w:t>max</w:t>
      </w:r>
      <w:r w:rsidRPr="00561EDE">
        <w:rPr>
          <w:sz w:val="20"/>
          <w:szCs w:val="20"/>
        </w:rPr>
        <w:t>, cm</w:t>
      </w:r>
      <w:r w:rsidRPr="00561EDE">
        <w:rPr>
          <w:sz w:val="20"/>
          <w:szCs w:val="20"/>
          <w:vertAlign w:val="superscript"/>
        </w:rPr>
        <w:t>-1</w:t>
      </w:r>
      <w:r w:rsidRPr="00561EDE">
        <w:rPr>
          <w:sz w:val="20"/>
          <w:szCs w:val="20"/>
        </w:rPr>
        <w:t xml:space="preserve">): 3079, 1654, 1615, 1563, 1485, 1440, 1256, 1183, 1104, 1072, 813, 789. </w:t>
      </w:r>
      <w:r w:rsidRPr="00561EDE">
        <w:rPr>
          <w:sz w:val="20"/>
          <w:szCs w:val="20"/>
          <w:vertAlign w:val="superscript"/>
        </w:rPr>
        <w:t>1</w:t>
      </w:r>
      <w:r w:rsidRPr="00561EDE">
        <w:rPr>
          <w:sz w:val="20"/>
          <w:szCs w:val="20"/>
        </w:rPr>
        <w:t xml:space="preserve">H NMR (500 MHz, DMSO) δ 7.77 (d, </w:t>
      </w:r>
      <w:r w:rsidRPr="00561EDE">
        <w:rPr>
          <w:i/>
          <w:iCs/>
          <w:sz w:val="20"/>
          <w:szCs w:val="20"/>
        </w:rPr>
        <w:t>J</w:t>
      </w:r>
      <w:r w:rsidRPr="00561EDE">
        <w:rPr>
          <w:sz w:val="20"/>
          <w:szCs w:val="20"/>
        </w:rPr>
        <w:t xml:space="preserve"> = 2.0 Hz, 2H), 7.56 (dd, </w:t>
      </w:r>
      <w:r w:rsidRPr="00561EDE">
        <w:rPr>
          <w:i/>
          <w:iCs/>
          <w:sz w:val="20"/>
          <w:szCs w:val="20"/>
        </w:rPr>
        <w:t>J</w:t>
      </w:r>
      <w:r w:rsidRPr="00561EDE">
        <w:rPr>
          <w:sz w:val="20"/>
          <w:szCs w:val="20"/>
        </w:rPr>
        <w:t xml:space="preserve"> = 8.7, 1.9 Hz, 2H), 7.34 (d, </w:t>
      </w:r>
      <w:r w:rsidRPr="00561EDE">
        <w:rPr>
          <w:i/>
          <w:iCs/>
          <w:sz w:val="20"/>
          <w:szCs w:val="20"/>
        </w:rPr>
        <w:t>J</w:t>
      </w:r>
      <w:r w:rsidRPr="00561EDE">
        <w:rPr>
          <w:sz w:val="20"/>
          <w:szCs w:val="20"/>
        </w:rPr>
        <w:t xml:space="preserve"> = 8.7 Hz, 2H), 7.22 (dd, </w:t>
      </w:r>
      <w:r w:rsidRPr="00561EDE">
        <w:rPr>
          <w:i/>
          <w:iCs/>
          <w:sz w:val="20"/>
          <w:szCs w:val="20"/>
        </w:rPr>
        <w:t>J</w:t>
      </w:r>
      <w:r w:rsidRPr="00561EDE">
        <w:rPr>
          <w:sz w:val="20"/>
          <w:szCs w:val="20"/>
        </w:rPr>
        <w:t xml:space="preserve"> = 14.6, 7.5 Hz, 1H), 6.91 (dd, </w:t>
      </w:r>
      <w:r w:rsidRPr="00561EDE">
        <w:rPr>
          <w:i/>
          <w:iCs/>
          <w:sz w:val="20"/>
          <w:szCs w:val="20"/>
        </w:rPr>
        <w:t>J</w:t>
      </w:r>
      <w:r w:rsidRPr="00561EDE">
        <w:rPr>
          <w:sz w:val="20"/>
          <w:szCs w:val="20"/>
        </w:rPr>
        <w:t xml:space="preserve"> = 28.3, 17.6 Hz, 2H), 6.83 (s, 1H), 6.25 (s, 1H).</w:t>
      </w:r>
      <w:r w:rsidRPr="00561EDE">
        <w:rPr>
          <w:sz w:val="20"/>
          <w:szCs w:val="20"/>
          <w:vertAlign w:val="superscript"/>
        </w:rPr>
        <w:t>13</w:t>
      </w:r>
      <w:r w:rsidRPr="00561EDE">
        <w:rPr>
          <w:sz w:val="20"/>
          <w:szCs w:val="20"/>
        </w:rPr>
        <w:t xml:space="preserve">C NMR (126 MHz, DMSO) δ 166.7, 164.4, 151.5, 131.3, 127.7, 123.7, 123.2, 121.5, 118.3, 104.2, 36.7. HR-EI-MS: 497.0006 </w:t>
      </w:r>
      <w:r w:rsidRPr="00561EDE">
        <w:rPr>
          <w:sz w:val="20"/>
          <w:szCs w:val="20"/>
          <w:lang w:eastAsia="en-MY"/>
        </w:rPr>
        <w:t>(M</w:t>
      </w:r>
      <w:r w:rsidRPr="00561EDE">
        <w:rPr>
          <w:sz w:val="20"/>
          <w:szCs w:val="20"/>
          <w:vertAlign w:val="superscript"/>
          <w:lang w:eastAsia="en-MY"/>
        </w:rPr>
        <w:t>-</w:t>
      </w:r>
      <w:r w:rsidRPr="00561EDE">
        <w:rPr>
          <w:sz w:val="20"/>
          <w:szCs w:val="20"/>
          <w:lang w:eastAsia="en-MY"/>
        </w:rPr>
        <w:t>, 1).</w:t>
      </w:r>
    </w:p>
    <w:p w:rsidR="00E94C38" w:rsidRPr="00561EDE" w:rsidRDefault="00E94C38" w:rsidP="00E94C38">
      <w:pPr>
        <w:pStyle w:val="NormalWeb"/>
        <w:spacing w:before="0" w:beforeAutospacing="0" w:after="0" w:afterAutospacing="0"/>
        <w:jc w:val="both"/>
        <w:rPr>
          <w:sz w:val="20"/>
          <w:szCs w:val="20"/>
        </w:rPr>
      </w:pPr>
    </w:p>
    <w:p w:rsidR="00E94C38" w:rsidRPr="00561EDE" w:rsidRDefault="00E94C38" w:rsidP="00E94C38">
      <w:pPr>
        <w:pStyle w:val="NormalWeb"/>
        <w:spacing w:before="0" w:beforeAutospacing="0" w:after="0" w:afterAutospacing="0"/>
        <w:jc w:val="both"/>
        <w:rPr>
          <w:b/>
          <w:sz w:val="20"/>
          <w:szCs w:val="20"/>
        </w:rPr>
      </w:pPr>
      <w:r w:rsidRPr="00561EDE">
        <w:rPr>
          <w:b/>
          <w:sz w:val="20"/>
          <w:szCs w:val="20"/>
        </w:rPr>
        <w:t>3,3'-((3-nitrophenyl)methylene)bis(6-chloro-4-hydroxy-2H-chromen-2-one) (11)</w:t>
      </w:r>
    </w:p>
    <w:p w:rsidR="00E94C38" w:rsidRPr="00561EDE" w:rsidRDefault="00E94C38" w:rsidP="00E94C38">
      <w:pPr>
        <w:pStyle w:val="NormalWeb"/>
        <w:spacing w:before="0" w:beforeAutospacing="0" w:after="0" w:afterAutospacing="0"/>
        <w:jc w:val="both"/>
        <w:rPr>
          <w:sz w:val="20"/>
          <w:szCs w:val="20"/>
        </w:rPr>
      </w:pPr>
      <w:r w:rsidRPr="00561EDE">
        <w:rPr>
          <w:sz w:val="20"/>
          <w:szCs w:val="20"/>
        </w:rPr>
        <w:t>Yield (0.25 g) 88%.</w:t>
      </w:r>
      <w:r w:rsidRPr="00561EDE">
        <w:rPr>
          <w:color w:val="FF0000"/>
          <w:sz w:val="20"/>
          <w:szCs w:val="20"/>
        </w:rPr>
        <w:t xml:space="preserve"> </w:t>
      </w:r>
      <w:r w:rsidRPr="00561EDE">
        <w:rPr>
          <w:sz w:val="20"/>
          <w:szCs w:val="20"/>
        </w:rPr>
        <w:t>m.p. 248°C. IR(KBr) (ν</w:t>
      </w:r>
      <w:r w:rsidRPr="00561EDE">
        <w:rPr>
          <w:sz w:val="20"/>
          <w:szCs w:val="20"/>
          <w:vertAlign w:val="subscript"/>
        </w:rPr>
        <w:t>max</w:t>
      </w:r>
      <w:r w:rsidRPr="00561EDE">
        <w:rPr>
          <w:sz w:val="20"/>
          <w:szCs w:val="20"/>
        </w:rPr>
        <w:t>, cm</w:t>
      </w:r>
      <w:r w:rsidRPr="00561EDE">
        <w:rPr>
          <w:sz w:val="20"/>
          <w:szCs w:val="20"/>
          <w:vertAlign w:val="superscript"/>
        </w:rPr>
        <w:t>-1</w:t>
      </w:r>
      <w:r w:rsidRPr="00561EDE">
        <w:rPr>
          <w:sz w:val="20"/>
          <w:szCs w:val="20"/>
        </w:rPr>
        <w:t xml:space="preserve">): 3075, 1657, 1611, 1563, 1529, 1348, 1104, 977, 818, 793. </w:t>
      </w:r>
      <w:r w:rsidRPr="00561EDE">
        <w:rPr>
          <w:sz w:val="20"/>
          <w:szCs w:val="20"/>
          <w:vertAlign w:val="superscript"/>
        </w:rPr>
        <w:t>1</w:t>
      </w:r>
      <w:r w:rsidRPr="00561EDE">
        <w:rPr>
          <w:sz w:val="20"/>
          <w:szCs w:val="20"/>
        </w:rPr>
        <w:t xml:space="preserve">H NMR (500 MHz, DMSO) δ 8.01 (d, </w:t>
      </w:r>
      <w:r w:rsidRPr="00561EDE">
        <w:rPr>
          <w:i/>
          <w:iCs/>
          <w:sz w:val="20"/>
          <w:szCs w:val="20"/>
        </w:rPr>
        <w:t>J</w:t>
      </w:r>
      <w:r w:rsidRPr="00561EDE">
        <w:rPr>
          <w:sz w:val="20"/>
          <w:szCs w:val="20"/>
        </w:rPr>
        <w:t xml:space="preserve"> = 7.5 Hz, 1H), 7.88 (s, 1H), 7.76 (d, </w:t>
      </w:r>
      <w:r w:rsidRPr="00561EDE">
        <w:rPr>
          <w:i/>
          <w:iCs/>
          <w:sz w:val="20"/>
          <w:szCs w:val="20"/>
        </w:rPr>
        <w:t>J</w:t>
      </w:r>
      <w:r w:rsidRPr="00561EDE">
        <w:rPr>
          <w:sz w:val="20"/>
          <w:szCs w:val="20"/>
        </w:rPr>
        <w:t xml:space="preserve"> = 2.4 Hz, 2H), 7.65 – 7.53 (m, 3H), 7.51 (t, </w:t>
      </w:r>
      <w:r w:rsidRPr="00561EDE">
        <w:rPr>
          <w:i/>
          <w:iCs/>
          <w:sz w:val="20"/>
          <w:szCs w:val="20"/>
        </w:rPr>
        <w:t>J</w:t>
      </w:r>
      <w:r w:rsidRPr="00561EDE">
        <w:rPr>
          <w:sz w:val="20"/>
          <w:szCs w:val="20"/>
        </w:rPr>
        <w:t xml:space="preserve"> = 7.9 Hz, 1H), 7.36 (d, </w:t>
      </w:r>
      <w:r w:rsidRPr="00561EDE">
        <w:rPr>
          <w:i/>
          <w:iCs/>
          <w:sz w:val="20"/>
          <w:szCs w:val="20"/>
        </w:rPr>
        <w:t>J</w:t>
      </w:r>
      <w:r w:rsidRPr="00561EDE">
        <w:rPr>
          <w:sz w:val="20"/>
          <w:szCs w:val="20"/>
        </w:rPr>
        <w:t xml:space="preserve"> = 8.7 Hz, 2H), 6.33 (s, 1H). </w:t>
      </w:r>
      <w:r w:rsidRPr="00561EDE">
        <w:rPr>
          <w:sz w:val="20"/>
          <w:szCs w:val="20"/>
          <w:vertAlign w:val="superscript"/>
        </w:rPr>
        <w:t>13</w:t>
      </w:r>
      <w:r w:rsidRPr="00561EDE">
        <w:rPr>
          <w:sz w:val="20"/>
          <w:szCs w:val="20"/>
        </w:rPr>
        <w:t xml:space="preserve">C NMR (126 MHz, DMSO) δ 167.0, 164.3, 151.6, 134.2, 131.5, 129.9, 127.8, 123.7, 121.5, 121.5, 121.0, 118.3, 103.7, 36.9. HR-EI-MS: 523.9949 </w:t>
      </w:r>
      <w:r w:rsidRPr="00561EDE">
        <w:rPr>
          <w:sz w:val="20"/>
          <w:szCs w:val="20"/>
          <w:lang w:eastAsia="en-MY"/>
        </w:rPr>
        <w:t>(M</w:t>
      </w:r>
      <w:r w:rsidRPr="00561EDE">
        <w:rPr>
          <w:sz w:val="20"/>
          <w:szCs w:val="20"/>
          <w:vertAlign w:val="superscript"/>
          <w:lang w:eastAsia="en-MY"/>
        </w:rPr>
        <w:t>-</w:t>
      </w:r>
      <w:r w:rsidRPr="00561EDE">
        <w:rPr>
          <w:sz w:val="20"/>
          <w:szCs w:val="20"/>
          <w:lang w:eastAsia="en-MY"/>
        </w:rPr>
        <w:t>, 1).</w:t>
      </w:r>
    </w:p>
    <w:p w:rsidR="00E94C38" w:rsidRPr="00561EDE" w:rsidRDefault="00E94C38" w:rsidP="00E94C38">
      <w:pPr>
        <w:pStyle w:val="NormalWeb"/>
        <w:spacing w:before="0" w:beforeAutospacing="0" w:after="0" w:afterAutospacing="0"/>
        <w:jc w:val="both"/>
        <w:rPr>
          <w:sz w:val="20"/>
          <w:szCs w:val="20"/>
        </w:rPr>
      </w:pPr>
    </w:p>
    <w:p w:rsidR="00E94C38" w:rsidRPr="00561EDE" w:rsidRDefault="00E94C38" w:rsidP="00E94C38">
      <w:pPr>
        <w:pStyle w:val="NormalWeb"/>
        <w:spacing w:before="0" w:beforeAutospacing="0" w:after="0" w:afterAutospacing="0"/>
        <w:jc w:val="both"/>
        <w:rPr>
          <w:b/>
          <w:sz w:val="20"/>
          <w:szCs w:val="20"/>
        </w:rPr>
      </w:pPr>
      <w:r w:rsidRPr="00561EDE">
        <w:rPr>
          <w:b/>
          <w:sz w:val="20"/>
          <w:szCs w:val="20"/>
        </w:rPr>
        <w:t>3,3'-(pyridin-3-ylmethylene)bis(6-chloro-4-hydroxy-2H-chromen-2-one) (12)</w:t>
      </w:r>
    </w:p>
    <w:p w:rsidR="00E94C38" w:rsidRPr="00561EDE" w:rsidRDefault="00E94C38" w:rsidP="00E94C38">
      <w:pPr>
        <w:pStyle w:val="NormalWeb"/>
        <w:spacing w:before="0" w:beforeAutospacing="0" w:after="0" w:afterAutospacing="0"/>
        <w:jc w:val="both"/>
        <w:rPr>
          <w:sz w:val="20"/>
          <w:szCs w:val="20"/>
        </w:rPr>
      </w:pPr>
      <w:r w:rsidRPr="00561EDE">
        <w:rPr>
          <w:sz w:val="20"/>
          <w:szCs w:val="20"/>
        </w:rPr>
        <w:t>Yield (0.21 g) 80%.</w:t>
      </w:r>
      <w:r w:rsidRPr="00561EDE">
        <w:rPr>
          <w:color w:val="FF0000"/>
          <w:sz w:val="20"/>
          <w:szCs w:val="20"/>
        </w:rPr>
        <w:t xml:space="preserve"> </w:t>
      </w:r>
      <w:r w:rsidRPr="00561EDE">
        <w:rPr>
          <w:sz w:val="20"/>
          <w:szCs w:val="20"/>
        </w:rPr>
        <w:t>m.p. 376°C. IR(KBr) (ν</w:t>
      </w:r>
      <w:r w:rsidRPr="00561EDE">
        <w:rPr>
          <w:sz w:val="20"/>
          <w:szCs w:val="20"/>
          <w:vertAlign w:val="subscript"/>
        </w:rPr>
        <w:t>max</w:t>
      </w:r>
      <w:r w:rsidRPr="00561EDE">
        <w:rPr>
          <w:sz w:val="20"/>
          <w:szCs w:val="20"/>
        </w:rPr>
        <w:t>, cm</w:t>
      </w:r>
      <w:r w:rsidRPr="00561EDE">
        <w:rPr>
          <w:sz w:val="20"/>
          <w:szCs w:val="20"/>
          <w:vertAlign w:val="superscript"/>
        </w:rPr>
        <w:t>-1</w:t>
      </w:r>
      <w:r w:rsidRPr="00561EDE">
        <w:rPr>
          <w:sz w:val="20"/>
          <w:szCs w:val="20"/>
        </w:rPr>
        <w:t xml:space="preserve">): 3446, 3062, 2594, 2147, 1685, 1610, 1537, 1389, 1179, 1123, 1012, 815. </w:t>
      </w:r>
      <w:r w:rsidRPr="00561EDE">
        <w:rPr>
          <w:sz w:val="20"/>
          <w:szCs w:val="20"/>
          <w:vertAlign w:val="superscript"/>
          <w:lang w:eastAsia="en-MY"/>
        </w:rPr>
        <w:t>1</w:t>
      </w:r>
      <w:r w:rsidRPr="00561EDE">
        <w:rPr>
          <w:sz w:val="20"/>
          <w:szCs w:val="20"/>
          <w:lang w:eastAsia="en-MY"/>
        </w:rPr>
        <w:t xml:space="preserve">H NMR (500 MHz, DMSO) δ 8.78 – 8.61 (m, 2H), 8.37 (d, </w:t>
      </w:r>
      <w:r w:rsidRPr="00561EDE">
        <w:rPr>
          <w:i/>
          <w:iCs/>
          <w:sz w:val="20"/>
          <w:szCs w:val="20"/>
          <w:lang w:eastAsia="en-MY"/>
        </w:rPr>
        <w:t>J</w:t>
      </w:r>
      <w:r w:rsidRPr="00561EDE">
        <w:rPr>
          <w:sz w:val="20"/>
          <w:szCs w:val="20"/>
          <w:lang w:eastAsia="en-MY"/>
        </w:rPr>
        <w:t xml:space="preserve"> = 8.1 Hz, 1H), 7.93 (dd, </w:t>
      </w:r>
      <w:r w:rsidRPr="00561EDE">
        <w:rPr>
          <w:i/>
          <w:iCs/>
          <w:sz w:val="20"/>
          <w:szCs w:val="20"/>
          <w:lang w:eastAsia="en-MY"/>
        </w:rPr>
        <w:t>J</w:t>
      </w:r>
      <w:r w:rsidRPr="00561EDE">
        <w:rPr>
          <w:sz w:val="20"/>
          <w:szCs w:val="20"/>
          <w:lang w:eastAsia="en-MY"/>
        </w:rPr>
        <w:t xml:space="preserve"> = 7.9, 5.9 Hz, 1H), 7.74 (d, </w:t>
      </w:r>
      <w:r w:rsidRPr="00561EDE">
        <w:rPr>
          <w:i/>
          <w:iCs/>
          <w:sz w:val="20"/>
          <w:szCs w:val="20"/>
          <w:lang w:eastAsia="en-MY"/>
        </w:rPr>
        <w:t>J</w:t>
      </w:r>
      <w:r w:rsidRPr="00561EDE">
        <w:rPr>
          <w:sz w:val="20"/>
          <w:szCs w:val="20"/>
          <w:lang w:eastAsia="en-MY"/>
        </w:rPr>
        <w:t xml:space="preserve"> = 2.5 Hz, 2H), 7.59 (dd, </w:t>
      </w:r>
      <w:r w:rsidRPr="00561EDE">
        <w:rPr>
          <w:i/>
          <w:iCs/>
          <w:sz w:val="20"/>
          <w:szCs w:val="20"/>
          <w:lang w:eastAsia="en-MY"/>
        </w:rPr>
        <w:t>J</w:t>
      </w:r>
      <w:r w:rsidRPr="00561EDE">
        <w:rPr>
          <w:sz w:val="20"/>
          <w:szCs w:val="20"/>
          <w:lang w:eastAsia="en-MY"/>
        </w:rPr>
        <w:t xml:space="preserve"> = 8.7, 2.6 Hz, 2H), 7.36 (d, </w:t>
      </w:r>
      <w:r w:rsidRPr="00561EDE">
        <w:rPr>
          <w:i/>
          <w:iCs/>
          <w:sz w:val="20"/>
          <w:szCs w:val="20"/>
          <w:lang w:eastAsia="en-MY"/>
        </w:rPr>
        <w:t>J</w:t>
      </w:r>
      <w:r w:rsidRPr="00561EDE">
        <w:rPr>
          <w:sz w:val="20"/>
          <w:szCs w:val="20"/>
          <w:lang w:eastAsia="en-MY"/>
        </w:rPr>
        <w:t xml:space="preserve"> = 8.8 Hz, 2H), 6.38 (s, 1H). </w:t>
      </w:r>
      <w:r w:rsidRPr="00561EDE">
        <w:rPr>
          <w:sz w:val="20"/>
          <w:szCs w:val="20"/>
          <w:vertAlign w:val="superscript"/>
          <w:lang w:eastAsia="en-MY"/>
        </w:rPr>
        <w:t>13</w:t>
      </w:r>
      <w:r w:rsidRPr="00561EDE">
        <w:rPr>
          <w:sz w:val="20"/>
          <w:szCs w:val="20"/>
          <w:lang w:eastAsia="en-MY"/>
        </w:rPr>
        <w:t>C NMR (126 MHz, DMSO) δ 167.2, 164.0, 151.7, 145.1, 142.5, 140.9, 139.8, 131.6, 127.8, 127.1, 123.7, 121.4, 118.4, 102.7, 35.2. HR-EI-MS: 480.0049 (M</w:t>
      </w:r>
      <w:r w:rsidRPr="00561EDE">
        <w:rPr>
          <w:sz w:val="20"/>
          <w:szCs w:val="20"/>
          <w:vertAlign w:val="superscript"/>
          <w:lang w:eastAsia="en-MY"/>
        </w:rPr>
        <w:t>-</w:t>
      </w:r>
      <w:r w:rsidRPr="00561EDE">
        <w:rPr>
          <w:sz w:val="20"/>
          <w:szCs w:val="20"/>
          <w:lang w:eastAsia="en-MY"/>
        </w:rPr>
        <w:t xml:space="preserve">, 1). </w:t>
      </w:r>
    </w:p>
    <w:p w:rsidR="00E94C38" w:rsidRPr="00561EDE" w:rsidRDefault="00E94C38" w:rsidP="00E94C38">
      <w:pPr>
        <w:pStyle w:val="NormalWeb"/>
        <w:spacing w:before="0" w:beforeAutospacing="0" w:after="0" w:afterAutospacing="0"/>
        <w:jc w:val="both"/>
        <w:rPr>
          <w:sz w:val="20"/>
          <w:szCs w:val="20"/>
        </w:rPr>
      </w:pPr>
    </w:p>
    <w:p w:rsidR="00E94C38" w:rsidRPr="00561EDE" w:rsidRDefault="00E94C38" w:rsidP="00E94C38">
      <w:pPr>
        <w:pStyle w:val="NormalWeb"/>
        <w:spacing w:before="0" w:beforeAutospacing="0" w:after="0" w:afterAutospacing="0"/>
        <w:jc w:val="both"/>
        <w:rPr>
          <w:b/>
          <w:sz w:val="20"/>
          <w:szCs w:val="20"/>
        </w:rPr>
      </w:pPr>
      <w:r w:rsidRPr="00561EDE">
        <w:rPr>
          <w:b/>
          <w:sz w:val="20"/>
          <w:szCs w:val="20"/>
        </w:rPr>
        <w:t>3,3'-((4-chlorophenyl)methylene)bis(6-chloro-4-hydroxy-2H-chromen-2-one) (13)</w:t>
      </w:r>
    </w:p>
    <w:p w:rsidR="00E94C38" w:rsidRPr="00561EDE" w:rsidRDefault="00E94C38" w:rsidP="00E94C38">
      <w:pPr>
        <w:spacing w:after="0" w:line="240" w:lineRule="auto"/>
        <w:jc w:val="both"/>
        <w:rPr>
          <w:rFonts w:ascii="Times New Roman" w:hAnsi="Times New Roman"/>
          <w:sz w:val="20"/>
          <w:szCs w:val="20"/>
          <w:lang w:eastAsia="en-MY"/>
        </w:rPr>
      </w:pPr>
      <w:r w:rsidRPr="00561EDE">
        <w:rPr>
          <w:rFonts w:ascii="Times New Roman" w:hAnsi="Times New Roman"/>
          <w:sz w:val="20"/>
          <w:szCs w:val="20"/>
        </w:rPr>
        <w:t>Yield (0.22 g) 82%.</w:t>
      </w:r>
      <w:r w:rsidRPr="00561EDE">
        <w:rPr>
          <w:rFonts w:ascii="Times New Roman" w:hAnsi="Times New Roman"/>
          <w:color w:val="FF0000"/>
          <w:sz w:val="20"/>
          <w:szCs w:val="20"/>
        </w:rPr>
        <w:t xml:space="preserve"> </w:t>
      </w:r>
      <w:r w:rsidRPr="00561EDE">
        <w:rPr>
          <w:rFonts w:ascii="Times New Roman" w:hAnsi="Times New Roman"/>
          <w:sz w:val="20"/>
          <w:szCs w:val="20"/>
        </w:rPr>
        <w:t>m.p. 277°C. IR(KBr) (ν</w:t>
      </w:r>
      <w:r w:rsidRPr="00561EDE">
        <w:rPr>
          <w:rFonts w:ascii="Times New Roman" w:hAnsi="Times New Roman"/>
          <w:sz w:val="20"/>
          <w:szCs w:val="20"/>
          <w:vertAlign w:val="subscript"/>
        </w:rPr>
        <w:t>max</w:t>
      </w:r>
      <w:r w:rsidRPr="00561EDE">
        <w:rPr>
          <w:rFonts w:ascii="Times New Roman" w:hAnsi="Times New Roman"/>
          <w:sz w:val="20"/>
          <w:szCs w:val="20"/>
        </w:rPr>
        <w:t>, cm</w:t>
      </w:r>
      <w:r w:rsidRPr="00561EDE">
        <w:rPr>
          <w:rFonts w:ascii="Times New Roman" w:hAnsi="Times New Roman"/>
          <w:sz w:val="20"/>
          <w:szCs w:val="20"/>
          <w:vertAlign w:val="superscript"/>
        </w:rPr>
        <w:t>-1</w:t>
      </w:r>
      <w:r w:rsidRPr="00561EDE">
        <w:rPr>
          <w:rFonts w:ascii="Times New Roman" w:hAnsi="Times New Roman"/>
          <w:sz w:val="20"/>
          <w:szCs w:val="20"/>
        </w:rPr>
        <w:t>): 2929, 1668, 1566, 1492, 1340, 1302, 1252, 1179, 1117, 1097, 1071, 821, 789, 758.</w:t>
      </w:r>
      <w:r w:rsidRPr="00561EDE">
        <w:rPr>
          <w:rFonts w:ascii="Times New Roman" w:hAnsi="Times New Roman"/>
          <w:sz w:val="20"/>
          <w:szCs w:val="20"/>
          <w:lang w:eastAsia="en-MY"/>
        </w:rPr>
        <w:t xml:space="preserve"> </w:t>
      </w:r>
      <w:r w:rsidRPr="00561EDE">
        <w:rPr>
          <w:rFonts w:ascii="Times New Roman" w:hAnsi="Times New Roman"/>
          <w:sz w:val="20"/>
          <w:szCs w:val="20"/>
          <w:vertAlign w:val="superscript"/>
          <w:lang w:eastAsia="en-MY"/>
        </w:rPr>
        <w:t>1</w:t>
      </w:r>
      <w:r w:rsidRPr="00561EDE">
        <w:rPr>
          <w:rFonts w:ascii="Times New Roman" w:hAnsi="Times New Roman"/>
          <w:sz w:val="20"/>
          <w:szCs w:val="20"/>
          <w:lang w:eastAsia="en-MY"/>
        </w:rPr>
        <w:t xml:space="preserve">H NMR (500 MHz, DMSO) δ 7.75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2.1 Hz, 2H), 7.55 (dd,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8.7, 2.3 Hz, 2H), 7.33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8.7 Hz, 2H), 7.22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8.3 Hz, 2H), 7.10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8.2 Hz, 2H), 6.21 (s, 1H).</w:t>
      </w:r>
    </w:p>
    <w:p w:rsidR="00E94C38" w:rsidRPr="00561EDE" w:rsidRDefault="00E94C38" w:rsidP="00E94C38">
      <w:pPr>
        <w:spacing w:after="0" w:line="240" w:lineRule="auto"/>
        <w:jc w:val="both"/>
        <w:rPr>
          <w:rFonts w:ascii="Times New Roman" w:hAnsi="Times New Roman"/>
          <w:sz w:val="20"/>
          <w:szCs w:val="20"/>
          <w:lang w:eastAsia="en-MY"/>
        </w:rPr>
      </w:pPr>
      <w:r w:rsidRPr="00561EDE">
        <w:rPr>
          <w:rFonts w:ascii="Times New Roman" w:hAnsi="Times New Roman"/>
          <w:sz w:val="20"/>
          <w:szCs w:val="20"/>
          <w:vertAlign w:val="superscript"/>
          <w:lang w:eastAsia="en-MY"/>
        </w:rPr>
        <w:t>13</w:t>
      </w:r>
      <w:r w:rsidRPr="00561EDE">
        <w:rPr>
          <w:rFonts w:ascii="Times New Roman" w:hAnsi="Times New Roman"/>
          <w:sz w:val="20"/>
          <w:szCs w:val="20"/>
          <w:lang w:eastAsia="en-MY"/>
        </w:rPr>
        <w:t>C NMR (126 MHz, DMSO) δ 166.7, 164.5, 151.5, 140.9, 131.3, 130.2, 129.0, 128.2, 127.8, 123.7, 121.5, 118.2, 104.3, 36.3. HR-EI-MS: 512.9709 (M</w:t>
      </w:r>
      <w:r w:rsidRPr="00561EDE">
        <w:rPr>
          <w:rFonts w:ascii="Times New Roman" w:hAnsi="Times New Roman"/>
          <w:sz w:val="20"/>
          <w:szCs w:val="20"/>
          <w:vertAlign w:val="superscript"/>
          <w:lang w:eastAsia="en-MY"/>
        </w:rPr>
        <w:t>-</w:t>
      </w:r>
      <w:r w:rsidRPr="00561EDE">
        <w:rPr>
          <w:rFonts w:ascii="Times New Roman" w:hAnsi="Times New Roman"/>
          <w:sz w:val="20"/>
          <w:szCs w:val="20"/>
          <w:lang w:eastAsia="en-MY"/>
        </w:rPr>
        <w:t>, 1).</w:t>
      </w:r>
    </w:p>
    <w:p w:rsidR="00E94C38" w:rsidRPr="00561EDE" w:rsidRDefault="00E94C38" w:rsidP="00E94C38">
      <w:pPr>
        <w:pStyle w:val="NormalWeb"/>
        <w:spacing w:before="0" w:beforeAutospacing="0" w:after="0" w:afterAutospacing="0"/>
        <w:jc w:val="both"/>
        <w:rPr>
          <w:sz w:val="20"/>
          <w:szCs w:val="20"/>
        </w:rPr>
      </w:pPr>
    </w:p>
    <w:p w:rsidR="00E94C38" w:rsidRPr="00561EDE" w:rsidRDefault="00E94C38" w:rsidP="00E94C38">
      <w:pPr>
        <w:spacing w:after="0" w:line="240" w:lineRule="auto"/>
        <w:jc w:val="both"/>
        <w:rPr>
          <w:rFonts w:ascii="Times New Roman" w:hAnsi="Times New Roman"/>
          <w:b/>
          <w:sz w:val="20"/>
          <w:szCs w:val="20"/>
          <w:lang w:val="ms-MY" w:eastAsia="ms-MY"/>
        </w:rPr>
      </w:pPr>
      <w:r w:rsidRPr="00561EDE">
        <w:rPr>
          <w:rFonts w:ascii="Times New Roman" w:hAnsi="Times New Roman"/>
          <w:b/>
          <w:sz w:val="20"/>
          <w:szCs w:val="20"/>
          <w:lang w:val="ms-MY" w:eastAsia="ms-MY"/>
        </w:rPr>
        <w:t>3,3'-((4-nitrophenyl)methylene)bis(6-chloro-4-hydroxy-2H-chromen-2-one) (14)</w:t>
      </w:r>
    </w:p>
    <w:p w:rsidR="00E94C38" w:rsidRPr="00561EDE" w:rsidRDefault="00E94C38" w:rsidP="00E94C38">
      <w:pPr>
        <w:spacing w:after="0" w:line="240" w:lineRule="auto"/>
        <w:jc w:val="both"/>
        <w:rPr>
          <w:rFonts w:ascii="Times New Roman" w:hAnsi="Times New Roman"/>
          <w:sz w:val="20"/>
          <w:szCs w:val="20"/>
          <w:lang w:val="ms-MY" w:eastAsia="ms-MY"/>
        </w:rPr>
      </w:pPr>
      <w:r w:rsidRPr="00561EDE">
        <w:rPr>
          <w:rFonts w:ascii="Times New Roman" w:hAnsi="Times New Roman"/>
          <w:sz w:val="20"/>
          <w:szCs w:val="20"/>
          <w:lang w:val="ms-MY"/>
        </w:rPr>
        <w:t>Yield (0.24 g) 86%.</w:t>
      </w:r>
      <w:r w:rsidRPr="00561EDE">
        <w:rPr>
          <w:rFonts w:ascii="Times New Roman" w:hAnsi="Times New Roman"/>
          <w:color w:val="FF0000"/>
          <w:sz w:val="20"/>
          <w:szCs w:val="20"/>
          <w:lang w:val="ms-MY"/>
        </w:rPr>
        <w:t xml:space="preserve"> </w:t>
      </w:r>
      <w:r w:rsidRPr="00561EDE">
        <w:rPr>
          <w:rFonts w:ascii="Times New Roman" w:hAnsi="Times New Roman"/>
          <w:sz w:val="20"/>
          <w:szCs w:val="20"/>
          <w:lang w:val="ms-MY"/>
        </w:rPr>
        <w:t>m.p. 285°C. IR(KBr) (</w:t>
      </w:r>
      <w:r w:rsidRPr="00561EDE">
        <w:rPr>
          <w:rFonts w:ascii="Times New Roman" w:hAnsi="Times New Roman"/>
          <w:sz w:val="20"/>
          <w:szCs w:val="20"/>
        </w:rPr>
        <w:t>ν</w:t>
      </w:r>
      <w:r w:rsidRPr="00561EDE">
        <w:rPr>
          <w:rFonts w:ascii="Times New Roman" w:hAnsi="Times New Roman"/>
          <w:sz w:val="20"/>
          <w:szCs w:val="20"/>
          <w:vertAlign w:val="subscript"/>
          <w:lang w:val="ms-MY"/>
        </w:rPr>
        <w:t>max</w:t>
      </w:r>
      <w:r w:rsidRPr="00561EDE">
        <w:rPr>
          <w:rFonts w:ascii="Times New Roman" w:hAnsi="Times New Roman"/>
          <w:sz w:val="20"/>
          <w:szCs w:val="20"/>
          <w:lang w:val="ms-MY"/>
        </w:rPr>
        <w:t>, cm</w:t>
      </w:r>
      <w:r w:rsidRPr="00561EDE">
        <w:rPr>
          <w:rFonts w:ascii="Times New Roman" w:hAnsi="Times New Roman"/>
          <w:sz w:val="20"/>
          <w:szCs w:val="20"/>
          <w:vertAlign w:val="superscript"/>
          <w:lang w:val="ms-MY"/>
        </w:rPr>
        <w:t>-1</w:t>
      </w:r>
      <w:r w:rsidRPr="00561EDE">
        <w:rPr>
          <w:rFonts w:ascii="Times New Roman" w:hAnsi="Times New Roman"/>
          <w:sz w:val="20"/>
          <w:szCs w:val="20"/>
          <w:lang w:val="ms-MY"/>
        </w:rPr>
        <w:t>): 3067, 1644, 1570, 1512, 1483, 1440, 1331, 1252, 1118.</w:t>
      </w:r>
      <w:r w:rsidRPr="00561EDE">
        <w:rPr>
          <w:rFonts w:ascii="Times New Roman" w:hAnsi="Times New Roman"/>
          <w:sz w:val="20"/>
          <w:szCs w:val="20"/>
          <w:vertAlign w:val="superscript"/>
          <w:lang w:val="ms-MY" w:eastAsia="en-MY"/>
        </w:rPr>
        <w:t>1</w:t>
      </w:r>
      <w:r w:rsidRPr="00561EDE">
        <w:rPr>
          <w:rFonts w:ascii="Times New Roman" w:hAnsi="Times New Roman"/>
          <w:sz w:val="20"/>
          <w:szCs w:val="20"/>
          <w:lang w:val="ms-MY" w:eastAsia="en-MY"/>
        </w:rPr>
        <w:t xml:space="preserve">H NMR (500 MHz, DMSO) </w:t>
      </w:r>
      <w:r w:rsidRPr="00561EDE">
        <w:rPr>
          <w:rFonts w:ascii="Times New Roman" w:hAnsi="Times New Roman"/>
          <w:sz w:val="20"/>
          <w:szCs w:val="20"/>
          <w:lang w:eastAsia="en-MY"/>
        </w:rPr>
        <w:t>δ</w:t>
      </w:r>
      <w:r w:rsidRPr="00561EDE">
        <w:rPr>
          <w:rFonts w:ascii="Times New Roman" w:hAnsi="Times New Roman"/>
          <w:sz w:val="20"/>
          <w:szCs w:val="20"/>
          <w:lang w:val="ms-MY" w:eastAsia="en-MY"/>
        </w:rPr>
        <w:t xml:space="preserve"> 8.06 (d, </w:t>
      </w:r>
      <w:r w:rsidRPr="00561EDE">
        <w:rPr>
          <w:rFonts w:ascii="Times New Roman" w:hAnsi="Times New Roman"/>
          <w:i/>
          <w:iCs/>
          <w:sz w:val="20"/>
          <w:szCs w:val="20"/>
          <w:lang w:val="ms-MY" w:eastAsia="en-MY"/>
        </w:rPr>
        <w:t>J</w:t>
      </w:r>
      <w:r w:rsidRPr="00561EDE">
        <w:rPr>
          <w:rFonts w:ascii="Times New Roman" w:hAnsi="Times New Roman"/>
          <w:sz w:val="20"/>
          <w:szCs w:val="20"/>
          <w:lang w:val="ms-MY" w:eastAsia="en-MY"/>
        </w:rPr>
        <w:t xml:space="preserve"> = 8.8 Hz, 2H), 7.75 (d, </w:t>
      </w:r>
      <w:r w:rsidRPr="00561EDE">
        <w:rPr>
          <w:rFonts w:ascii="Times New Roman" w:hAnsi="Times New Roman"/>
          <w:i/>
          <w:iCs/>
          <w:sz w:val="20"/>
          <w:szCs w:val="20"/>
          <w:lang w:val="ms-MY" w:eastAsia="en-MY"/>
        </w:rPr>
        <w:t>J</w:t>
      </w:r>
      <w:r w:rsidRPr="00561EDE">
        <w:rPr>
          <w:rFonts w:ascii="Times New Roman" w:hAnsi="Times New Roman"/>
          <w:sz w:val="20"/>
          <w:szCs w:val="20"/>
          <w:lang w:val="ms-MY" w:eastAsia="en-MY"/>
        </w:rPr>
        <w:t xml:space="preserve"> = 2.5 Hz, 2H), 7.57 (dd, </w:t>
      </w:r>
      <w:r w:rsidRPr="00561EDE">
        <w:rPr>
          <w:rFonts w:ascii="Times New Roman" w:hAnsi="Times New Roman"/>
          <w:i/>
          <w:iCs/>
          <w:sz w:val="20"/>
          <w:szCs w:val="20"/>
          <w:lang w:val="ms-MY" w:eastAsia="en-MY"/>
        </w:rPr>
        <w:t>J</w:t>
      </w:r>
      <w:r w:rsidRPr="00561EDE">
        <w:rPr>
          <w:rFonts w:ascii="Times New Roman" w:hAnsi="Times New Roman"/>
          <w:sz w:val="20"/>
          <w:szCs w:val="20"/>
          <w:lang w:val="ms-MY" w:eastAsia="en-MY"/>
        </w:rPr>
        <w:t xml:space="preserve"> = 8.8, 2.6 Hz, 2H), 7.36 (dd, </w:t>
      </w:r>
      <w:r w:rsidRPr="00561EDE">
        <w:rPr>
          <w:rFonts w:ascii="Times New Roman" w:hAnsi="Times New Roman"/>
          <w:i/>
          <w:iCs/>
          <w:sz w:val="20"/>
          <w:szCs w:val="20"/>
          <w:lang w:val="ms-MY" w:eastAsia="en-MY"/>
        </w:rPr>
        <w:t>J</w:t>
      </w:r>
      <w:r w:rsidRPr="00561EDE">
        <w:rPr>
          <w:rFonts w:ascii="Times New Roman" w:hAnsi="Times New Roman"/>
          <w:sz w:val="20"/>
          <w:szCs w:val="20"/>
          <w:lang w:val="ms-MY" w:eastAsia="en-MY"/>
        </w:rPr>
        <w:t xml:space="preserve"> = 10.9, 8.9 Hz, 4H), 6.32 (s, 1H).</w:t>
      </w:r>
      <w:r w:rsidRPr="00561EDE">
        <w:rPr>
          <w:rFonts w:ascii="Times New Roman" w:hAnsi="Times New Roman"/>
          <w:sz w:val="20"/>
          <w:szCs w:val="20"/>
          <w:vertAlign w:val="superscript"/>
          <w:lang w:val="ms-MY" w:eastAsia="en-MY"/>
        </w:rPr>
        <w:t>13</w:t>
      </w:r>
      <w:r w:rsidRPr="00561EDE">
        <w:rPr>
          <w:rFonts w:ascii="Times New Roman" w:hAnsi="Times New Roman"/>
          <w:sz w:val="20"/>
          <w:szCs w:val="20"/>
          <w:lang w:val="ms-MY" w:eastAsia="en-MY"/>
        </w:rPr>
        <w:t xml:space="preserve">C NMR (126 MHz, DMSO) </w:t>
      </w:r>
      <w:r w:rsidRPr="00561EDE">
        <w:rPr>
          <w:rFonts w:ascii="Times New Roman" w:hAnsi="Times New Roman"/>
          <w:sz w:val="20"/>
          <w:szCs w:val="20"/>
          <w:lang w:eastAsia="en-MY"/>
        </w:rPr>
        <w:t>δ</w:t>
      </w:r>
      <w:r w:rsidRPr="00561EDE">
        <w:rPr>
          <w:rFonts w:ascii="Times New Roman" w:hAnsi="Times New Roman"/>
          <w:sz w:val="20"/>
          <w:szCs w:val="20"/>
          <w:lang w:val="ms-MY" w:eastAsia="en-MY"/>
        </w:rPr>
        <w:t xml:space="preserve"> 167.0, 164.3, 151.6, 151.0, 145.9, 131.4, 128.4, 127.8, 123.7, 123.6, 121.5, 118.3, 103.8, 37.3.  </w:t>
      </w:r>
      <w:r w:rsidRPr="00561EDE">
        <w:rPr>
          <w:rFonts w:ascii="Times New Roman" w:hAnsi="Times New Roman"/>
          <w:sz w:val="20"/>
          <w:szCs w:val="20"/>
          <w:lang w:eastAsia="en-MY"/>
        </w:rPr>
        <w:t>HR-EI-MS: 523.9953 (M</w:t>
      </w:r>
      <w:r w:rsidRPr="00561EDE">
        <w:rPr>
          <w:rFonts w:ascii="Times New Roman" w:hAnsi="Times New Roman"/>
          <w:sz w:val="20"/>
          <w:szCs w:val="20"/>
          <w:vertAlign w:val="superscript"/>
          <w:lang w:eastAsia="en-MY"/>
        </w:rPr>
        <w:t>-</w:t>
      </w:r>
      <w:r w:rsidRPr="00561EDE">
        <w:rPr>
          <w:rFonts w:ascii="Times New Roman" w:hAnsi="Times New Roman"/>
          <w:sz w:val="20"/>
          <w:szCs w:val="20"/>
          <w:lang w:eastAsia="en-MY"/>
        </w:rPr>
        <w:t>, 1).</w:t>
      </w:r>
    </w:p>
    <w:p w:rsidR="00E94C38" w:rsidRPr="00561EDE" w:rsidRDefault="00E94C38" w:rsidP="00E94C38">
      <w:pPr>
        <w:pStyle w:val="NormalWeb"/>
        <w:spacing w:before="0" w:beforeAutospacing="0" w:after="0" w:afterAutospacing="0"/>
        <w:jc w:val="both"/>
        <w:rPr>
          <w:sz w:val="20"/>
          <w:szCs w:val="20"/>
        </w:rPr>
      </w:pPr>
    </w:p>
    <w:p w:rsidR="00E94C38" w:rsidRPr="00561EDE" w:rsidRDefault="00E94C38" w:rsidP="00E94C38">
      <w:pPr>
        <w:spacing w:after="0" w:line="240" w:lineRule="auto"/>
        <w:jc w:val="both"/>
        <w:rPr>
          <w:rFonts w:ascii="Times New Roman" w:hAnsi="Times New Roman"/>
          <w:b/>
          <w:sz w:val="20"/>
          <w:szCs w:val="20"/>
          <w:lang w:val="ms-MY" w:eastAsia="ms-MY"/>
        </w:rPr>
      </w:pPr>
      <w:r w:rsidRPr="00561EDE">
        <w:rPr>
          <w:rFonts w:ascii="Times New Roman" w:hAnsi="Times New Roman"/>
          <w:b/>
          <w:sz w:val="20"/>
          <w:szCs w:val="20"/>
          <w:lang w:val="ms-MY" w:eastAsia="ms-MY"/>
        </w:rPr>
        <w:t>3,3'-((4-hydroxyphenyl)methylene)bis(6-chloro-4-hydroxy-2H-chromen-2-one) (15)</w:t>
      </w:r>
    </w:p>
    <w:p w:rsidR="00E94C38" w:rsidRPr="00561EDE" w:rsidRDefault="00E94C38" w:rsidP="00E94C38">
      <w:pPr>
        <w:spacing w:after="0" w:line="240" w:lineRule="auto"/>
        <w:jc w:val="both"/>
        <w:rPr>
          <w:rFonts w:ascii="Times New Roman" w:hAnsi="Times New Roman"/>
          <w:sz w:val="20"/>
          <w:szCs w:val="20"/>
          <w:lang w:eastAsia="en-MY"/>
        </w:rPr>
      </w:pPr>
      <w:r w:rsidRPr="00561EDE">
        <w:rPr>
          <w:rFonts w:ascii="Times New Roman" w:hAnsi="Times New Roman"/>
          <w:sz w:val="20"/>
          <w:szCs w:val="20"/>
        </w:rPr>
        <w:t>Yield (0.21 g) 80%. m.p. 358°C. IR(KBr) (ν</w:t>
      </w:r>
      <w:r w:rsidRPr="00561EDE">
        <w:rPr>
          <w:rFonts w:ascii="Times New Roman" w:hAnsi="Times New Roman"/>
          <w:sz w:val="20"/>
          <w:szCs w:val="20"/>
          <w:vertAlign w:val="subscript"/>
        </w:rPr>
        <w:t>max</w:t>
      </w:r>
      <w:r w:rsidRPr="00561EDE">
        <w:rPr>
          <w:rFonts w:ascii="Times New Roman" w:hAnsi="Times New Roman"/>
          <w:sz w:val="20"/>
          <w:szCs w:val="20"/>
        </w:rPr>
        <w:t>, cm</w:t>
      </w:r>
      <w:r w:rsidRPr="00561EDE">
        <w:rPr>
          <w:rFonts w:ascii="Times New Roman" w:hAnsi="Times New Roman"/>
          <w:sz w:val="20"/>
          <w:szCs w:val="20"/>
          <w:vertAlign w:val="superscript"/>
        </w:rPr>
        <w:t>-1</w:t>
      </w:r>
      <w:r w:rsidRPr="00561EDE">
        <w:rPr>
          <w:rFonts w:ascii="Times New Roman" w:hAnsi="Times New Roman"/>
          <w:sz w:val="20"/>
          <w:szCs w:val="20"/>
        </w:rPr>
        <w:t xml:space="preserve">): 3083, 1717, 1663, 1614, 1564, 1299, 1241, 1177, 1118. </w:t>
      </w:r>
      <w:r w:rsidRPr="00561EDE">
        <w:rPr>
          <w:rFonts w:ascii="Times New Roman" w:hAnsi="Times New Roman"/>
          <w:sz w:val="20"/>
          <w:szCs w:val="20"/>
          <w:vertAlign w:val="superscript"/>
          <w:lang w:eastAsia="en-MY"/>
        </w:rPr>
        <w:t>1</w:t>
      </w:r>
      <w:r w:rsidRPr="00561EDE">
        <w:rPr>
          <w:rFonts w:ascii="Times New Roman" w:hAnsi="Times New Roman"/>
          <w:sz w:val="20"/>
          <w:szCs w:val="20"/>
          <w:lang w:eastAsia="en-MY"/>
        </w:rPr>
        <w:t xml:space="preserve">H NMR (500 MHz, DMSO) δ 7.76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2.5 Hz, 2H), 7.54 (dd,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8.7, 2.5 Hz, 2H), 7.32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8.7 Hz, 2H), 6.88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8.3 Hz, 2H), 6.57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8.5 Hz, 2H), 6.15 (s, 1H). </w:t>
      </w:r>
      <w:r w:rsidRPr="00561EDE">
        <w:rPr>
          <w:rFonts w:ascii="Times New Roman" w:hAnsi="Times New Roman"/>
          <w:sz w:val="20"/>
          <w:szCs w:val="20"/>
          <w:vertAlign w:val="superscript"/>
          <w:lang w:eastAsia="en-MY"/>
        </w:rPr>
        <w:t>13</w:t>
      </w:r>
      <w:r w:rsidRPr="00561EDE">
        <w:rPr>
          <w:rFonts w:ascii="Times New Roman" w:hAnsi="Times New Roman"/>
          <w:sz w:val="20"/>
          <w:szCs w:val="20"/>
          <w:lang w:eastAsia="en-MY"/>
        </w:rPr>
        <w:t>C NMR (126 MHz, DMSO) δ 166.3, 164.6, 155.3, 151.4, 131.6, 131.1, 128.0, 127.7, 123.6, 121.6, 118.2, 115.1, 105.0, 35.9. HR-EI-MS: 495.0046 (M</w:t>
      </w:r>
      <w:r w:rsidRPr="00561EDE">
        <w:rPr>
          <w:rFonts w:ascii="Times New Roman" w:hAnsi="Times New Roman"/>
          <w:sz w:val="20"/>
          <w:szCs w:val="20"/>
          <w:vertAlign w:val="superscript"/>
          <w:lang w:eastAsia="en-MY"/>
        </w:rPr>
        <w:t>-</w:t>
      </w:r>
      <w:r w:rsidRPr="00561EDE">
        <w:rPr>
          <w:rFonts w:ascii="Times New Roman" w:hAnsi="Times New Roman"/>
          <w:sz w:val="20"/>
          <w:szCs w:val="20"/>
          <w:lang w:eastAsia="en-MY"/>
        </w:rPr>
        <w:t>, 1).</w:t>
      </w:r>
    </w:p>
    <w:p w:rsidR="00E94C38" w:rsidRPr="00561EDE" w:rsidRDefault="00E94C38" w:rsidP="00E94C38">
      <w:pPr>
        <w:spacing w:after="0" w:line="240" w:lineRule="auto"/>
        <w:jc w:val="both"/>
        <w:rPr>
          <w:rFonts w:ascii="Times New Roman" w:hAnsi="Times New Roman"/>
          <w:sz w:val="20"/>
          <w:szCs w:val="20"/>
          <w:lang w:val="ms-MY" w:eastAsia="ms-MY"/>
        </w:rPr>
      </w:pPr>
    </w:p>
    <w:p w:rsidR="00E94C38" w:rsidRPr="00561EDE" w:rsidRDefault="00E94C38" w:rsidP="00E94C38">
      <w:pPr>
        <w:spacing w:after="0" w:line="240" w:lineRule="auto"/>
        <w:jc w:val="both"/>
        <w:rPr>
          <w:rFonts w:ascii="Times New Roman" w:hAnsi="Times New Roman"/>
          <w:b/>
          <w:sz w:val="20"/>
          <w:szCs w:val="20"/>
          <w:lang w:eastAsia="en-MY"/>
        </w:rPr>
      </w:pPr>
      <w:r w:rsidRPr="00561EDE">
        <w:rPr>
          <w:rFonts w:ascii="Times New Roman" w:hAnsi="Times New Roman"/>
          <w:b/>
          <w:sz w:val="20"/>
          <w:szCs w:val="20"/>
          <w:lang w:eastAsia="en-MY"/>
        </w:rPr>
        <w:t>3,3'-(pyridin-4-ylmethylene)bis(6-chloro-4-hydroxy-2H-chromen-2-one) (16)</w:t>
      </w:r>
    </w:p>
    <w:p w:rsidR="00E94C38" w:rsidRPr="00561EDE" w:rsidRDefault="00E94C38" w:rsidP="00E94C38">
      <w:pPr>
        <w:spacing w:after="0" w:line="240" w:lineRule="auto"/>
        <w:jc w:val="both"/>
        <w:rPr>
          <w:rFonts w:ascii="Times New Roman" w:hAnsi="Times New Roman"/>
          <w:sz w:val="20"/>
          <w:szCs w:val="20"/>
          <w:lang w:eastAsia="en-MY"/>
        </w:rPr>
      </w:pPr>
      <w:r w:rsidRPr="00561EDE">
        <w:rPr>
          <w:rFonts w:ascii="Times New Roman" w:hAnsi="Times New Roman"/>
          <w:sz w:val="20"/>
          <w:szCs w:val="20"/>
        </w:rPr>
        <w:t>Yield (0.25 g) 88%. m.p. 349°C. IR(KBr) (ν</w:t>
      </w:r>
      <w:r w:rsidRPr="00561EDE">
        <w:rPr>
          <w:rFonts w:ascii="Times New Roman" w:hAnsi="Times New Roman"/>
          <w:sz w:val="20"/>
          <w:szCs w:val="20"/>
          <w:vertAlign w:val="subscript"/>
        </w:rPr>
        <w:t>max</w:t>
      </w:r>
      <w:r w:rsidRPr="00561EDE">
        <w:rPr>
          <w:rFonts w:ascii="Times New Roman" w:hAnsi="Times New Roman"/>
          <w:sz w:val="20"/>
          <w:szCs w:val="20"/>
        </w:rPr>
        <w:t>, cm</w:t>
      </w:r>
      <w:r w:rsidRPr="00561EDE">
        <w:rPr>
          <w:rFonts w:ascii="Times New Roman" w:hAnsi="Times New Roman"/>
          <w:sz w:val="20"/>
          <w:szCs w:val="20"/>
          <w:vertAlign w:val="superscript"/>
        </w:rPr>
        <w:t>-1</w:t>
      </w:r>
      <w:r w:rsidRPr="00561EDE">
        <w:rPr>
          <w:rFonts w:ascii="Times New Roman" w:hAnsi="Times New Roman"/>
          <w:sz w:val="20"/>
          <w:szCs w:val="20"/>
        </w:rPr>
        <w:t>): 3446, 1673, 1608, 1390, 1246, 1205, 1124, 1052.</w:t>
      </w:r>
      <w:r w:rsidRPr="00561EDE">
        <w:rPr>
          <w:rFonts w:ascii="Times New Roman" w:hAnsi="Times New Roman"/>
          <w:sz w:val="20"/>
          <w:szCs w:val="20"/>
          <w:lang w:eastAsia="en-MY"/>
        </w:rPr>
        <w:t xml:space="preserve">          </w:t>
      </w:r>
      <w:r w:rsidRPr="00561EDE">
        <w:rPr>
          <w:rFonts w:ascii="Times New Roman" w:hAnsi="Times New Roman"/>
          <w:sz w:val="20"/>
          <w:szCs w:val="20"/>
          <w:vertAlign w:val="superscript"/>
          <w:lang w:eastAsia="en-MY"/>
        </w:rPr>
        <w:t>1</w:t>
      </w:r>
      <w:r w:rsidRPr="00561EDE">
        <w:rPr>
          <w:rFonts w:ascii="Times New Roman" w:hAnsi="Times New Roman"/>
          <w:sz w:val="20"/>
          <w:szCs w:val="20"/>
          <w:lang w:eastAsia="en-MY"/>
        </w:rPr>
        <w:t xml:space="preserve">H NMR (500 MHz, DMSO) δ 8.66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4.7 Hz, 2H), 7.80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4.7 Hz, 2H), 7.74 (s, 2H), 7.60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7.9 Hz, 2H), 7.38 (d, </w:t>
      </w:r>
      <w:r w:rsidRPr="00561EDE">
        <w:rPr>
          <w:rFonts w:ascii="Times New Roman" w:hAnsi="Times New Roman"/>
          <w:i/>
          <w:iCs/>
          <w:sz w:val="20"/>
          <w:szCs w:val="20"/>
          <w:lang w:eastAsia="en-MY"/>
        </w:rPr>
        <w:t>J</w:t>
      </w:r>
      <w:r w:rsidRPr="00561EDE">
        <w:rPr>
          <w:rFonts w:ascii="Times New Roman" w:hAnsi="Times New Roman"/>
          <w:sz w:val="20"/>
          <w:szCs w:val="20"/>
          <w:lang w:eastAsia="en-MY"/>
        </w:rPr>
        <w:t xml:space="preserve"> = 8.5 Hz, 2H), 6.41 (s, 1H).</w:t>
      </w:r>
      <w:r w:rsidRPr="00561EDE">
        <w:rPr>
          <w:rFonts w:ascii="Times New Roman" w:hAnsi="Times New Roman"/>
          <w:sz w:val="20"/>
          <w:szCs w:val="20"/>
          <w:vertAlign w:val="superscript"/>
          <w:lang w:eastAsia="en-MY"/>
        </w:rPr>
        <w:t>13</w:t>
      </w:r>
      <w:r w:rsidRPr="00561EDE">
        <w:rPr>
          <w:rFonts w:ascii="Times New Roman" w:hAnsi="Times New Roman"/>
          <w:sz w:val="20"/>
          <w:szCs w:val="20"/>
          <w:lang w:eastAsia="en-MY"/>
        </w:rPr>
        <w:t>C NMR (126 MHz, DMSO) δ 167.32, 164.08, 151.75, 141.88, 131.75, 127.87, 125.57, 123.78, 121.33, 118.44, 102.51, 38.15. HR-EI-MS: 480.0050 (M</w:t>
      </w:r>
      <w:r w:rsidRPr="00561EDE">
        <w:rPr>
          <w:rFonts w:ascii="Times New Roman" w:hAnsi="Times New Roman"/>
          <w:sz w:val="20"/>
          <w:szCs w:val="20"/>
          <w:vertAlign w:val="superscript"/>
          <w:lang w:eastAsia="en-MY"/>
        </w:rPr>
        <w:t>-</w:t>
      </w:r>
      <w:r w:rsidRPr="00561EDE">
        <w:rPr>
          <w:rFonts w:ascii="Times New Roman" w:hAnsi="Times New Roman"/>
          <w:sz w:val="20"/>
          <w:szCs w:val="20"/>
          <w:lang w:eastAsia="en-MY"/>
        </w:rPr>
        <w:t>, 1).</w:t>
      </w:r>
    </w:p>
    <w:p w:rsidR="00E94C38" w:rsidRPr="00561EDE" w:rsidRDefault="00E94C38" w:rsidP="00E94C38">
      <w:pPr>
        <w:pStyle w:val="NormalWeb"/>
        <w:spacing w:before="0" w:beforeAutospacing="0" w:after="0" w:afterAutospacing="0"/>
        <w:jc w:val="both"/>
        <w:rPr>
          <w:sz w:val="20"/>
          <w:szCs w:val="20"/>
        </w:rPr>
      </w:pPr>
    </w:p>
    <w:p w:rsidR="00E94C38" w:rsidRPr="00561EDE" w:rsidRDefault="00E94C38" w:rsidP="00E94C38">
      <w:pPr>
        <w:pStyle w:val="NormalWeb"/>
        <w:spacing w:before="0" w:beforeAutospacing="0" w:after="0" w:afterAutospacing="0"/>
        <w:jc w:val="both"/>
        <w:rPr>
          <w:sz w:val="20"/>
          <w:szCs w:val="20"/>
          <w:lang w:val="en-GB" w:eastAsia="en-US"/>
        </w:rPr>
      </w:pPr>
      <w:r w:rsidRPr="00561EDE">
        <w:rPr>
          <w:b/>
          <w:sz w:val="20"/>
          <w:szCs w:val="20"/>
        </w:rPr>
        <w:t xml:space="preserve">2-chloro-7-(6-chloro-4-hydroxy-2-oxo-2H-chromen-3-yl)-10,11-dihydroxychromeno[4,3-b]chromen-6(7H) -one </w:t>
      </w:r>
      <w:r w:rsidRPr="00561EDE">
        <w:rPr>
          <w:b/>
          <w:sz w:val="20"/>
          <w:szCs w:val="20"/>
          <w:lang w:val="en-GB" w:eastAsia="en-US"/>
        </w:rPr>
        <w:t>(17</w:t>
      </w:r>
      <w:r w:rsidRPr="00561EDE">
        <w:rPr>
          <w:sz w:val="20"/>
          <w:szCs w:val="20"/>
          <w:lang w:val="en-GB" w:eastAsia="en-US"/>
        </w:rPr>
        <w:t>)</w:t>
      </w:r>
    </w:p>
    <w:p w:rsidR="00E94C38" w:rsidRPr="00561EDE" w:rsidRDefault="00E94C38" w:rsidP="00E94C38">
      <w:pPr>
        <w:pStyle w:val="NormalWeb"/>
        <w:spacing w:before="0" w:beforeAutospacing="0" w:after="0" w:afterAutospacing="0"/>
        <w:jc w:val="both"/>
        <w:rPr>
          <w:sz w:val="20"/>
          <w:szCs w:val="20"/>
        </w:rPr>
      </w:pPr>
      <w:r w:rsidRPr="00561EDE">
        <w:rPr>
          <w:sz w:val="20"/>
          <w:szCs w:val="20"/>
        </w:rPr>
        <w:t>Yield (0.24 g) 86%. m.p. 375°C. IR(KBr) (ν</w:t>
      </w:r>
      <w:r w:rsidRPr="00561EDE">
        <w:rPr>
          <w:sz w:val="20"/>
          <w:szCs w:val="20"/>
          <w:vertAlign w:val="subscript"/>
        </w:rPr>
        <w:t>max</w:t>
      </w:r>
      <w:r w:rsidRPr="00561EDE">
        <w:rPr>
          <w:sz w:val="20"/>
          <w:szCs w:val="20"/>
        </w:rPr>
        <w:t>, cm</w:t>
      </w:r>
      <w:r w:rsidRPr="00561EDE">
        <w:rPr>
          <w:sz w:val="20"/>
          <w:szCs w:val="20"/>
          <w:vertAlign w:val="superscript"/>
        </w:rPr>
        <w:t>-1</w:t>
      </w:r>
      <w:r w:rsidRPr="00561EDE">
        <w:rPr>
          <w:sz w:val="20"/>
          <w:szCs w:val="20"/>
        </w:rPr>
        <w:t xml:space="preserve">): 3291, 1676, 1608, 1568, 1488, 1422, 1371, 1199.           </w:t>
      </w:r>
      <w:r w:rsidRPr="00561EDE">
        <w:rPr>
          <w:sz w:val="20"/>
          <w:szCs w:val="20"/>
          <w:vertAlign w:val="superscript"/>
        </w:rPr>
        <w:t>1</w:t>
      </w:r>
      <w:r w:rsidRPr="00561EDE">
        <w:rPr>
          <w:sz w:val="20"/>
          <w:szCs w:val="20"/>
        </w:rPr>
        <w:t xml:space="preserve">H NMR (500 MHz, DMSO) δ 9.32 (s, 1H), 9.14 (s, 1H), 8.58 (d, </w:t>
      </w:r>
      <w:r w:rsidRPr="00561EDE">
        <w:rPr>
          <w:i/>
          <w:iCs/>
          <w:sz w:val="20"/>
          <w:szCs w:val="20"/>
        </w:rPr>
        <w:t>J</w:t>
      </w:r>
      <w:r w:rsidRPr="00561EDE">
        <w:rPr>
          <w:sz w:val="20"/>
          <w:szCs w:val="20"/>
        </w:rPr>
        <w:t xml:space="preserve"> = 2.4 Hz, 1H), 8.03 (s, 1H), 7.73 (dd, </w:t>
      </w:r>
      <w:r w:rsidRPr="00561EDE">
        <w:rPr>
          <w:i/>
          <w:iCs/>
          <w:sz w:val="20"/>
          <w:szCs w:val="20"/>
        </w:rPr>
        <w:t>J</w:t>
      </w:r>
      <w:r w:rsidRPr="00561EDE">
        <w:rPr>
          <w:sz w:val="20"/>
          <w:szCs w:val="20"/>
        </w:rPr>
        <w:t xml:space="preserve"> = 8.8, 2.5 Hz, 1H), 7.63 (dd, </w:t>
      </w:r>
      <w:r w:rsidRPr="00561EDE">
        <w:rPr>
          <w:i/>
          <w:iCs/>
          <w:sz w:val="20"/>
          <w:szCs w:val="20"/>
        </w:rPr>
        <w:t>J</w:t>
      </w:r>
      <w:r w:rsidRPr="00561EDE">
        <w:rPr>
          <w:sz w:val="20"/>
          <w:szCs w:val="20"/>
        </w:rPr>
        <w:t xml:space="preserve"> = 8.8, 2.2 Hz, 1H), 7.48 (d, </w:t>
      </w:r>
      <w:r w:rsidRPr="00561EDE">
        <w:rPr>
          <w:i/>
          <w:iCs/>
          <w:sz w:val="20"/>
          <w:szCs w:val="20"/>
        </w:rPr>
        <w:t>J</w:t>
      </w:r>
      <w:r w:rsidRPr="00561EDE">
        <w:rPr>
          <w:sz w:val="20"/>
          <w:szCs w:val="20"/>
        </w:rPr>
        <w:t xml:space="preserve"> = 8.8 Hz, 1H), 7.36 (d, </w:t>
      </w:r>
      <w:r w:rsidRPr="00561EDE">
        <w:rPr>
          <w:i/>
          <w:iCs/>
          <w:sz w:val="20"/>
          <w:szCs w:val="20"/>
        </w:rPr>
        <w:t>J</w:t>
      </w:r>
      <w:r w:rsidRPr="00561EDE">
        <w:rPr>
          <w:sz w:val="20"/>
          <w:szCs w:val="20"/>
        </w:rPr>
        <w:t xml:space="preserve"> = 8.7 Hz, 1H), 6.57 (d, </w:t>
      </w:r>
      <w:r w:rsidRPr="00561EDE">
        <w:rPr>
          <w:i/>
          <w:iCs/>
          <w:sz w:val="20"/>
          <w:szCs w:val="20"/>
        </w:rPr>
        <w:t>J</w:t>
      </w:r>
      <w:r w:rsidRPr="00561EDE">
        <w:rPr>
          <w:sz w:val="20"/>
          <w:szCs w:val="20"/>
        </w:rPr>
        <w:t xml:space="preserve"> = 8.3 Hz, 1H), 6.45 (d, </w:t>
      </w:r>
      <w:r w:rsidRPr="00561EDE">
        <w:rPr>
          <w:i/>
          <w:iCs/>
          <w:sz w:val="20"/>
          <w:szCs w:val="20"/>
        </w:rPr>
        <w:t>J</w:t>
      </w:r>
      <w:r w:rsidRPr="00561EDE">
        <w:rPr>
          <w:sz w:val="20"/>
          <w:szCs w:val="20"/>
        </w:rPr>
        <w:t xml:space="preserve"> = 8.2 Hz, 1H), 5.64 (bs, 1H). </w:t>
      </w:r>
      <w:r w:rsidRPr="00561EDE">
        <w:rPr>
          <w:sz w:val="20"/>
          <w:szCs w:val="20"/>
          <w:vertAlign w:val="superscript"/>
        </w:rPr>
        <w:t>13</w:t>
      </w:r>
      <w:r w:rsidRPr="00561EDE">
        <w:rPr>
          <w:sz w:val="20"/>
          <w:szCs w:val="20"/>
        </w:rPr>
        <w:t xml:space="preserve">C NMR (126 MHz, DMSO) δ 160.6, 151.3, 151.2, 146.2, 133.5, 132.5, 132.1, 130.4, 129.1, 128.7, 128.5, 123.3, 118.9, 118.8, 118.4, 117.9, 116.0, 113.0, 27.3. HR-EI-MS: 508.9840 </w:t>
      </w:r>
      <w:r w:rsidRPr="00561EDE">
        <w:rPr>
          <w:sz w:val="20"/>
          <w:szCs w:val="20"/>
          <w:lang w:eastAsia="en-MY"/>
        </w:rPr>
        <w:t>(M</w:t>
      </w:r>
      <w:r w:rsidRPr="00561EDE">
        <w:rPr>
          <w:sz w:val="20"/>
          <w:szCs w:val="20"/>
          <w:vertAlign w:val="superscript"/>
          <w:lang w:eastAsia="en-MY"/>
        </w:rPr>
        <w:t>-</w:t>
      </w:r>
      <w:r w:rsidRPr="00561EDE">
        <w:rPr>
          <w:sz w:val="20"/>
          <w:szCs w:val="20"/>
          <w:lang w:eastAsia="en-MY"/>
        </w:rPr>
        <w:t>, 1).</w:t>
      </w:r>
    </w:p>
    <w:p w:rsidR="00E94C38" w:rsidRPr="00561EDE" w:rsidRDefault="00E94C38" w:rsidP="00E94C38">
      <w:pPr>
        <w:pStyle w:val="NormalWeb"/>
        <w:spacing w:before="0" w:beforeAutospacing="0" w:after="0" w:afterAutospacing="0"/>
        <w:jc w:val="both"/>
        <w:rPr>
          <w:sz w:val="20"/>
          <w:szCs w:val="20"/>
        </w:rPr>
      </w:pPr>
    </w:p>
    <w:p w:rsidR="00E94C38" w:rsidRPr="00561EDE" w:rsidRDefault="00E94C38" w:rsidP="00E94C38">
      <w:pPr>
        <w:spacing w:after="0" w:line="240" w:lineRule="auto"/>
        <w:jc w:val="both"/>
        <w:rPr>
          <w:rFonts w:ascii="Times New Roman" w:hAnsi="Times New Roman"/>
          <w:b/>
          <w:sz w:val="20"/>
          <w:szCs w:val="20"/>
          <w:lang w:val="ms-MY"/>
        </w:rPr>
      </w:pPr>
      <w:r w:rsidRPr="00561EDE">
        <w:rPr>
          <w:rFonts w:ascii="Times New Roman" w:hAnsi="Times New Roman"/>
          <w:b/>
          <w:sz w:val="20"/>
          <w:szCs w:val="20"/>
          <w:lang w:val="ms-MY"/>
        </w:rPr>
        <w:t>2-chloro-7-(6-chloro-4-hydroxy-2-oxo-2H-chromen-3-yl)-9-hydroxychromeno[4,3-b]chromen-6(7H)-one (18)</w:t>
      </w:r>
    </w:p>
    <w:p w:rsidR="00E94C38" w:rsidRPr="00561EDE" w:rsidRDefault="00E94C38" w:rsidP="00E94C38">
      <w:pPr>
        <w:spacing w:after="0" w:line="240" w:lineRule="auto"/>
        <w:jc w:val="both"/>
        <w:rPr>
          <w:rFonts w:ascii="Times New Roman" w:hAnsi="Times New Roman"/>
          <w:sz w:val="20"/>
          <w:szCs w:val="20"/>
        </w:rPr>
      </w:pPr>
      <w:r w:rsidRPr="00561EDE">
        <w:rPr>
          <w:rFonts w:ascii="Times New Roman" w:hAnsi="Times New Roman"/>
          <w:sz w:val="20"/>
          <w:szCs w:val="20"/>
        </w:rPr>
        <w:t>Yield (0.23 g) 84%. m.p. 310°C. IR(KBr) (ν</w:t>
      </w:r>
      <w:r w:rsidRPr="00561EDE">
        <w:rPr>
          <w:rFonts w:ascii="Times New Roman" w:hAnsi="Times New Roman"/>
          <w:sz w:val="20"/>
          <w:szCs w:val="20"/>
          <w:vertAlign w:val="subscript"/>
        </w:rPr>
        <w:t>max</w:t>
      </w:r>
      <w:r w:rsidRPr="00561EDE">
        <w:rPr>
          <w:rFonts w:ascii="Times New Roman" w:hAnsi="Times New Roman"/>
          <w:sz w:val="20"/>
          <w:szCs w:val="20"/>
        </w:rPr>
        <w:t>, cm</w:t>
      </w:r>
      <w:r w:rsidRPr="00561EDE">
        <w:rPr>
          <w:rFonts w:ascii="Times New Roman" w:hAnsi="Times New Roman"/>
          <w:sz w:val="20"/>
          <w:szCs w:val="20"/>
          <w:vertAlign w:val="superscript"/>
        </w:rPr>
        <w:t>-1</w:t>
      </w:r>
      <w:r w:rsidRPr="00561EDE">
        <w:rPr>
          <w:rFonts w:ascii="Times New Roman" w:hAnsi="Times New Roman"/>
          <w:sz w:val="20"/>
          <w:szCs w:val="20"/>
        </w:rPr>
        <w:t xml:space="preserve">): 3306, 1695, 1614, 1568, 1473, 1423, 1386, 1206.           </w:t>
      </w:r>
      <w:r w:rsidRPr="00561EDE">
        <w:rPr>
          <w:rFonts w:ascii="Times New Roman" w:hAnsi="Times New Roman"/>
          <w:sz w:val="20"/>
          <w:szCs w:val="20"/>
          <w:vertAlign w:val="superscript"/>
        </w:rPr>
        <w:t>1</w:t>
      </w:r>
      <w:r w:rsidRPr="00561EDE">
        <w:rPr>
          <w:rFonts w:ascii="Times New Roman" w:hAnsi="Times New Roman"/>
          <w:sz w:val="20"/>
          <w:szCs w:val="20"/>
        </w:rPr>
        <w:t xml:space="preserve">H NMR (500 MHz, DMSO) δ 9.79 (s, 1H), 8.12 (d, </w:t>
      </w:r>
      <w:r w:rsidRPr="00561EDE">
        <w:rPr>
          <w:rFonts w:ascii="Times New Roman" w:hAnsi="Times New Roman"/>
          <w:i/>
          <w:iCs/>
          <w:sz w:val="20"/>
          <w:szCs w:val="20"/>
        </w:rPr>
        <w:t>J</w:t>
      </w:r>
      <w:r w:rsidRPr="00561EDE">
        <w:rPr>
          <w:rFonts w:ascii="Times New Roman" w:hAnsi="Times New Roman"/>
          <w:sz w:val="20"/>
          <w:szCs w:val="20"/>
        </w:rPr>
        <w:t xml:space="preserve"> = 2.4 Hz, 1H), 8.04 (d, </w:t>
      </w:r>
      <w:r w:rsidRPr="00561EDE">
        <w:rPr>
          <w:rFonts w:ascii="Times New Roman" w:hAnsi="Times New Roman"/>
          <w:i/>
          <w:iCs/>
          <w:sz w:val="20"/>
          <w:szCs w:val="20"/>
        </w:rPr>
        <w:t>J</w:t>
      </w:r>
      <w:r w:rsidRPr="00561EDE">
        <w:rPr>
          <w:rFonts w:ascii="Times New Roman" w:hAnsi="Times New Roman"/>
          <w:sz w:val="20"/>
          <w:szCs w:val="20"/>
        </w:rPr>
        <w:t xml:space="preserve"> = 1.1 Hz, 1H), 7.74 (dd, </w:t>
      </w:r>
      <w:r w:rsidRPr="00561EDE">
        <w:rPr>
          <w:rFonts w:ascii="Times New Roman" w:hAnsi="Times New Roman"/>
          <w:i/>
          <w:iCs/>
          <w:sz w:val="20"/>
          <w:szCs w:val="20"/>
        </w:rPr>
        <w:t>J</w:t>
      </w:r>
      <w:r w:rsidRPr="00561EDE">
        <w:rPr>
          <w:rFonts w:ascii="Times New Roman" w:hAnsi="Times New Roman"/>
          <w:sz w:val="20"/>
          <w:szCs w:val="20"/>
        </w:rPr>
        <w:t xml:space="preserve"> = 8.8, 2.5 Hz, 1H), 7.64 (dd, </w:t>
      </w:r>
      <w:r w:rsidRPr="00561EDE">
        <w:rPr>
          <w:rFonts w:ascii="Times New Roman" w:hAnsi="Times New Roman"/>
          <w:i/>
          <w:iCs/>
          <w:sz w:val="20"/>
          <w:szCs w:val="20"/>
        </w:rPr>
        <w:t>J</w:t>
      </w:r>
      <w:r w:rsidRPr="00561EDE">
        <w:rPr>
          <w:rFonts w:ascii="Times New Roman" w:hAnsi="Times New Roman"/>
          <w:sz w:val="20"/>
          <w:szCs w:val="20"/>
        </w:rPr>
        <w:t xml:space="preserve"> = 8.8, 2.3 Hz, 1H), 7.50 (d, </w:t>
      </w:r>
      <w:r w:rsidRPr="00561EDE">
        <w:rPr>
          <w:rFonts w:ascii="Times New Roman" w:hAnsi="Times New Roman"/>
          <w:i/>
          <w:iCs/>
          <w:sz w:val="20"/>
          <w:szCs w:val="20"/>
        </w:rPr>
        <w:t>J</w:t>
      </w:r>
      <w:r w:rsidRPr="00561EDE">
        <w:rPr>
          <w:rFonts w:ascii="Times New Roman" w:hAnsi="Times New Roman"/>
          <w:sz w:val="20"/>
          <w:szCs w:val="20"/>
        </w:rPr>
        <w:t xml:space="preserve"> = 8.8 Hz, 1H), 7.37 (d, </w:t>
      </w:r>
      <w:r w:rsidRPr="00561EDE">
        <w:rPr>
          <w:rFonts w:ascii="Times New Roman" w:hAnsi="Times New Roman"/>
          <w:i/>
          <w:iCs/>
          <w:sz w:val="20"/>
          <w:szCs w:val="20"/>
        </w:rPr>
        <w:t>J</w:t>
      </w:r>
      <w:r w:rsidRPr="00561EDE">
        <w:rPr>
          <w:rFonts w:ascii="Times New Roman" w:hAnsi="Times New Roman"/>
          <w:sz w:val="20"/>
          <w:szCs w:val="20"/>
        </w:rPr>
        <w:t xml:space="preserve"> = 8.7 Hz, 1H), 6.98 (d, </w:t>
      </w:r>
      <w:r w:rsidRPr="00561EDE">
        <w:rPr>
          <w:rFonts w:ascii="Times New Roman" w:hAnsi="Times New Roman"/>
          <w:i/>
          <w:iCs/>
          <w:sz w:val="20"/>
          <w:szCs w:val="20"/>
        </w:rPr>
        <w:t>J</w:t>
      </w:r>
      <w:r w:rsidRPr="00561EDE">
        <w:rPr>
          <w:rFonts w:ascii="Times New Roman" w:hAnsi="Times New Roman"/>
          <w:sz w:val="20"/>
          <w:szCs w:val="20"/>
        </w:rPr>
        <w:t xml:space="preserve"> = 8.4 Hz, 1H), 6.77 (d, </w:t>
      </w:r>
      <w:r w:rsidRPr="00561EDE">
        <w:rPr>
          <w:rFonts w:ascii="Times New Roman" w:hAnsi="Times New Roman"/>
          <w:i/>
          <w:iCs/>
          <w:sz w:val="20"/>
          <w:szCs w:val="20"/>
        </w:rPr>
        <w:t>J</w:t>
      </w:r>
      <w:r w:rsidRPr="00561EDE">
        <w:rPr>
          <w:rFonts w:ascii="Times New Roman" w:hAnsi="Times New Roman"/>
          <w:sz w:val="20"/>
          <w:szCs w:val="20"/>
        </w:rPr>
        <w:t xml:space="preserve"> = 2.2 Hz, 1H), 6.59 (dd, </w:t>
      </w:r>
      <w:r w:rsidRPr="00561EDE">
        <w:rPr>
          <w:rFonts w:ascii="Times New Roman" w:hAnsi="Times New Roman"/>
          <w:i/>
          <w:iCs/>
          <w:sz w:val="20"/>
          <w:szCs w:val="20"/>
        </w:rPr>
        <w:t>J</w:t>
      </w:r>
      <w:r w:rsidRPr="00561EDE">
        <w:rPr>
          <w:rFonts w:ascii="Times New Roman" w:hAnsi="Times New Roman"/>
          <w:sz w:val="20"/>
          <w:szCs w:val="20"/>
        </w:rPr>
        <w:t xml:space="preserve"> = 8.4, 2.3 Hz, 1H), 5.62 (bs, 1H). </w:t>
      </w:r>
      <w:r w:rsidRPr="00561EDE">
        <w:rPr>
          <w:rFonts w:ascii="Times New Roman" w:hAnsi="Times New Roman"/>
          <w:sz w:val="20"/>
          <w:szCs w:val="20"/>
          <w:vertAlign w:val="superscript"/>
        </w:rPr>
        <w:t>13</w:t>
      </w:r>
      <w:r w:rsidRPr="00561EDE">
        <w:rPr>
          <w:rFonts w:ascii="Times New Roman" w:hAnsi="Times New Roman"/>
          <w:sz w:val="20"/>
          <w:szCs w:val="20"/>
        </w:rPr>
        <w:t xml:space="preserve">C NMR (126 MHz, DMSO) δ 160.51, 157.87, 155.73, 151.25, 151.03, 150.10, 132.58, 132.18, 129.56, 129.17, 128.51, 122.4, 119.0, 118.8, 118.3, 115.8, 113.6, 103.4, 28.7. HR-EI-MS: 492.9892 </w:t>
      </w:r>
      <w:r w:rsidRPr="00561EDE">
        <w:rPr>
          <w:rFonts w:ascii="Times New Roman" w:hAnsi="Times New Roman"/>
          <w:sz w:val="20"/>
          <w:szCs w:val="20"/>
          <w:lang w:eastAsia="en-MY"/>
        </w:rPr>
        <w:t>(M</w:t>
      </w:r>
      <w:r w:rsidRPr="00561EDE">
        <w:rPr>
          <w:rFonts w:ascii="Times New Roman" w:hAnsi="Times New Roman"/>
          <w:sz w:val="20"/>
          <w:szCs w:val="20"/>
          <w:vertAlign w:val="superscript"/>
          <w:lang w:eastAsia="en-MY"/>
        </w:rPr>
        <w:t>-</w:t>
      </w:r>
      <w:r w:rsidRPr="00561EDE">
        <w:rPr>
          <w:rFonts w:ascii="Times New Roman" w:hAnsi="Times New Roman"/>
          <w:sz w:val="20"/>
          <w:szCs w:val="20"/>
          <w:lang w:eastAsia="en-MY"/>
        </w:rPr>
        <w:t>, 1).</w:t>
      </w:r>
    </w:p>
    <w:p w:rsidR="00E94C38" w:rsidRPr="00561EDE" w:rsidRDefault="00E94C38" w:rsidP="00E94C38">
      <w:pPr>
        <w:adjustRightInd w:val="0"/>
        <w:spacing w:after="0" w:line="240" w:lineRule="auto"/>
        <w:jc w:val="both"/>
        <w:rPr>
          <w:rFonts w:ascii="Times New Roman" w:hAnsi="Times New Roman"/>
          <w:sz w:val="20"/>
          <w:szCs w:val="20"/>
          <w:lang w:val="en-MY" w:eastAsia="ms-MY"/>
        </w:rPr>
      </w:pPr>
    </w:p>
    <w:p w:rsidR="00E94C38" w:rsidRPr="00561EDE" w:rsidRDefault="00E94C38" w:rsidP="00E94C38">
      <w:pPr>
        <w:adjustRightInd w:val="0"/>
        <w:spacing w:after="0" w:line="240" w:lineRule="auto"/>
        <w:jc w:val="both"/>
        <w:rPr>
          <w:rFonts w:ascii="Times New Roman" w:eastAsia="Calibri" w:hAnsi="Times New Roman"/>
          <w:color w:val="000000"/>
          <w:sz w:val="20"/>
          <w:szCs w:val="20"/>
          <w:lang w:val="en-MY"/>
        </w:rPr>
      </w:pPr>
      <w:r w:rsidRPr="00561EDE">
        <w:rPr>
          <w:rFonts w:ascii="Times New Roman" w:hAnsi="Times New Roman"/>
          <w:sz w:val="20"/>
          <w:szCs w:val="20"/>
        </w:rPr>
        <w:t xml:space="preserve">In this work, a new series of biscoumarin and benzopyrano dicoumarincoumarin were synthesized (Scheme 1) in moderately good yields by </w:t>
      </w:r>
      <w:r>
        <w:rPr>
          <w:rFonts w:ascii="Times New Roman" w:hAnsi="Times New Roman"/>
          <w:sz w:val="20"/>
          <w:szCs w:val="20"/>
        </w:rPr>
        <w:t xml:space="preserve"> </w:t>
      </w:r>
      <w:r w:rsidRPr="00561EDE">
        <w:rPr>
          <w:rFonts w:ascii="Times New Roman" w:hAnsi="Times New Roman"/>
          <w:sz w:val="20"/>
          <w:szCs w:val="20"/>
        </w:rPr>
        <w:t xml:space="preserve">Claisen condensation </w:t>
      </w:r>
      <w:r>
        <w:rPr>
          <w:rFonts w:ascii="Times New Roman" w:hAnsi="Times New Roman"/>
          <w:sz w:val="20"/>
          <w:szCs w:val="20"/>
        </w:rPr>
        <w:t xml:space="preserve"> </w:t>
      </w:r>
      <w:r w:rsidRPr="00561EDE">
        <w:rPr>
          <w:rFonts w:ascii="Times New Roman" w:hAnsi="Times New Roman"/>
          <w:sz w:val="20"/>
          <w:szCs w:val="20"/>
        </w:rPr>
        <w:t>according to a previous report [3]. The formation of biscoumarin 1</w:t>
      </w:r>
      <w:r>
        <w:rPr>
          <w:rFonts w:ascii="Times New Roman" w:hAnsi="Times New Roman"/>
          <w:sz w:val="20"/>
          <w:szCs w:val="20"/>
        </w:rPr>
        <w:t>–</w:t>
      </w:r>
      <w:r w:rsidRPr="00561EDE">
        <w:rPr>
          <w:rFonts w:ascii="Times New Roman" w:hAnsi="Times New Roman"/>
          <w:sz w:val="20"/>
          <w:szCs w:val="20"/>
        </w:rPr>
        <w:t xml:space="preserve">16 were prompted with aldol condensation of 6-Cl-4-hydroxycoumarin </w:t>
      </w:r>
      <w:r w:rsidRPr="00561EDE">
        <w:rPr>
          <w:rFonts w:ascii="Times New Roman" w:eastAsia="Calibri" w:hAnsi="Times New Roman"/>
          <w:color w:val="000000"/>
          <w:sz w:val="20"/>
          <w:szCs w:val="20"/>
          <w:lang w:val="en-MY"/>
        </w:rPr>
        <w:t xml:space="preserve">(2 mmol) and substituted aromatic aldehydes </w:t>
      </w:r>
      <w:r w:rsidRPr="00561EDE">
        <w:rPr>
          <w:rFonts w:ascii="Times New Roman" w:hAnsi="Times New Roman"/>
          <w:sz w:val="20"/>
          <w:szCs w:val="20"/>
        </w:rPr>
        <w:t xml:space="preserve">linker </w:t>
      </w:r>
      <w:r w:rsidRPr="00561EDE">
        <w:rPr>
          <w:rFonts w:ascii="Times New Roman" w:eastAsia="Calibri" w:hAnsi="Times New Roman"/>
          <w:color w:val="000000"/>
          <w:sz w:val="20"/>
          <w:szCs w:val="20"/>
          <w:lang w:val="en-MY"/>
        </w:rPr>
        <w:t>(1 mmol)</w:t>
      </w:r>
      <w:r w:rsidRPr="00561EDE">
        <w:rPr>
          <w:rFonts w:ascii="Times New Roman" w:hAnsi="Times New Roman"/>
          <w:sz w:val="20"/>
          <w:szCs w:val="20"/>
        </w:rPr>
        <w:t xml:space="preserve"> followed by dehydration of the aldol product to give a chromone. Subsequent </w:t>
      </w:r>
      <w:r w:rsidRPr="00561EDE">
        <w:rPr>
          <w:rFonts w:ascii="Times New Roman" w:hAnsi="Times New Roman"/>
          <w:i/>
          <w:iCs/>
          <w:sz w:val="20"/>
          <w:szCs w:val="20"/>
        </w:rPr>
        <w:t>in situ</w:t>
      </w:r>
      <w:r w:rsidRPr="00561EDE">
        <w:rPr>
          <w:rFonts w:ascii="Times New Roman" w:hAnsi="Times New Roman"/>
          <w:sz w:val="20"/>
          <w:szCs w:val="20"/>
        </w:rPr>
        <w:t xml:space="preserve"> reaction of the chromone with another 6-Cl-4-hydroxycoumarin present in excess gave dimeric coumarin derivatives 1–16 bearing an aryl substituent in the central methylene linker [6]. In contrast, the chromone derivatives containing an </w:t>
      </w:r>
      <w:r w:rsidRPr="00561EDE">
        <w:rPr>
          <w:rFonts w:ascii="Times New Roman" w:hAnsi="Times New Roman"/>
          <w:i/>
          <w:sz w:val="20"/>
          <w:szCs w:val="20"/>
        </w:rPr>
        <w:t>ortho</w:t>
      </w:r>
      <w:r w:rsidRPr="00561EDE">
        <w:rPr>
          <w:rFonts w:ascii="Times New Roman" w:hAnsi="Times New Roman"/>
          <w:sz w:val="20"/>
          <w:szCs w:val="20"/>
        </w:rPr>
        <w:t xml:space="preserve">-substituted phenyl moiety gave fused benzopyrano dicoumarin 17-18 under spontaneous cyclization and removal of water. </w:t>
      </w:r>
      <w:r w:rsidRPr="00561EDE">
        <w:rPr>
          <w:rFonts w:ascii="Times New Roman" w:eastAsia="Calibri" w:hAnsi="Times New Roman"/>
          <w:color w:val="000000"/>
          <w:sz w:val="20"/>
          <w:szCs w:val="20"/>
          <w:lang w:val="en-MY"/>
        </w:rPr>
        <w:t xml:space="preserve">The structures of compounds 1 – 18 (Table 1) were characterized by using different spectroscopic techniques such as </w:t>
      </w:r>
      <w:r w:rsidRPr="00561EDE">
        <w:rPr>
          <w:rFonts w:ascii="Times New Roman" w:eastAsia="Calibri" w:hAnsi="Times New Roman"/>
          <w:color w:val="000000"/>
          <w:sz w:val="20"/>
          <w:szCs w:val="20"/>
          <w:vertAlign w:val="superscript"/>
          <w:lang w:val="en-MY"/>
        </w:rPr>
        <w:t>1</w:t>
      </w:r>
      <w:r w:rsidRPr="00561EDE">
        <w:rPr>
          <w:rFonts w:ascii="Times New Roman" w:eastAsia="Calibri" w:hAnsi="Times New Roman"/>
          <w:color w:val="000000"/>
          <w:sz w:val="20"/>
          <w:szCs w:val="20"/>
          <w:lang w:val="en-MY"/>
        </w:rPr>
        <w:t xml:space="preserve">H, </w:t>
      </w:r>
      <w:r w:rsidRPr="00561EDE">
        <w:rPr>
          <w:rFonts w:ascii="Times New Roman" w:eastAsia="Calibri" w:hAnsi="Times New Roman"/>
          <w:color w:val="000000"/>
          <w:sz w:val="20"/>
          <w:szCs w:val="20"/>
          <w:vertAlign w:val="superscript"/>
          <w:lang w:val="en-MY"/>
        </w:rPr>
        <w:t>13</w:t>
      </w:r>
      <w:r>
        <w:rPr>
          <w:rFonts w:ascii="Times New Roman" w:eastAsia="Calibri" w:hAnsi="Times New Roman"/>
          <w:color w:val="000000"/>
          <w:sz w:val="20"/>
          <w:szCs w:val="20"/>
          <w:lang w:val="en-MY"/>
        </w:rPr>
        <w:t>C NMR, FTIR, Mass S</w:t>
      </w:r>
      <w:r w:rsidRPr="00561EDE">
        <w:rPr>
          <w:rFonts w:ascii="Times New Roman" w:eastAsia="Calibri" w:hAnsi="Times New Roman"/>
          <w:color w:val="000000"/>
          <w:sz w:val="20"/>
          <w:szCs w:val="20"/>
          <w:lang w:val="en-MY"/>
        </w:rPr>
        <w:t xml:space="preserve">pectroscopy and melting point. </w:t>
      </w:r>
    </w:p>
    <w:p w:rsidR="00E94C38" w:rsidRPr="00561EDE" w:rsidRDefault="00E94C38" w:rsidP="00E94C38">
      <w:pPr>
        <w:adjustRightInd w:val="0"/>
        <w:spacing w:after="0" w:line="240" w:lineRule="auto"/>
        <w:jc w:val="both"/>
        <w:rPr>
          <w:rFonts w:ascii="Times New Roman" w:hAnsi="Times New Roman"/>
          <w:sz w:val="20"/>
          <w:szCs w:val="20"/>
          <w:lang w:val="en-MY" w:eastAsia="ms-MY"/>
        </w:rPr>
      </w:pPr>
    </w:p>
    <w:p w:rsidR="00E94C38" w:rsidRPr="00561EDE" w:rsidRDefault="00E94C38" w:rsidP="00E94C38">
      <w:pPr>
        <w:adjustRightInd w:val="0"/>
        <w:spacing w:after="0" w:line="240" w:lineRule="auto"/>
        <w:jc w:val="center"/>
        <w:rPr>
          <w:rFonts w:ascii="Times New Roman" w:hAnsi="Times New Roman"/>
          <w:sz w:val="20"/>
          <w:szCs w:val="20"/>
        </w:rPr>
      </w:pPr>
      <w:r w:rsidRPr="00561EDE">
        <w:rPr>
          <w:rFonts w:ascii="Times New Roman" w:hAnsi="Times New Roman"/>
          <w:sz w:val="20"/>
          <w:szCs w:val="20"/>
        </w:rPr>
        <w:object w:dxaOrig="7552" w:dyaOrig="4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1pt;height:191.3pt" o:ole="">
            <v:imagedata r:id="rId11" o:title=""/>
          </v:shape>
          <o:OLEObject Type="Embed" ProgID="ChemDraw.Document.6.0" ShapeID="_x0000_i1025" DrawAspect="Content" ObjectID="_1531599624" r:id="rId12"/>
        </w:object>
      </w:r>
    </w:p>
    <w:p w:rsidR="00E94C38" w:rsidRPr="00561EDE" w:rsidRDefault="00E94C38" w:rsidP="00E94C38">
      <w:pPr>
        <w:adjustRightInd w:val="0"/>
        <w:spacing w:after="0" w:line="240" w:lineRule="auto"/>
        <w:jc w:val="both"/>
        <w:rPr>
          <w:rFonts w:ascii="Times New Roman" w:hAnsi="Times New Roman"/>
          <w:sz w:val="20"/>
          <w:szCs w:val="20"/>
        </w:rPr>
      </w:pPr>
    </w:p>
    <w:p w:rsidR="00E94C38" w:rsidRPr="00561EDE" w:rsidRDefault="00E94C38" w:rsidP="00E94C38">
      <w:pPr>
        <w:adjustRightInd w:val="0"/>
        <w:spacing w:after="0" w:line="240" w:lineRule="auto"/>
        <w:jc w:val="center"/>
        <w:rPr>
          <w:rFonts w:ascii="Times New Roman" w:hAnsi="Times New Roman"/>
          <w:sz w:val="20"/>
          <w:szCs w:val="20"/>
          <w:lang w:val="en-MY" w:eastAsia="ms-MY"/>
        </w:rPr>
      </w:pPr>
      <w:r w:rsidRPr="00561EDE">
        <w:rPr>
          <w:rFonts w:ascii="Times New Roman" w:hAnsi="Times New Roman"/>
          <w:sz w:val="20"/>
          <w:szCs w:val="20"/>
        </w:rPr>
        <w:t>Scheme 1</w:t>
      </w:r>
      <w:r>
        <w:rPr>
          <w:rFonts w:ascii="Times New Roman" w:hAnsi="Times New Roman"/>
          <w:sz w:val="20"/>
          <w:szCs w:val="20"/>
          <w:lang w:val="en-MY" w:eastAsia="ms-MY"/>
        </w:rPr>
        <w:t xml:space="preserve">.  </w:t>
      </w:r>
      <w:r w:rsidRPr="00561EDE">
        <w:rPr>
          <w:rFonts w:ascii="Times New Roman" w:hAnsi="Times New Roman"/>
          <w:sz w:val="20"/>
          <w:szCs w:val="20"/>
          <w:lang w:val="en-MY" w:eastAsia="ms-MY"/>
        </w:rPr>
        <w:t>Synthesis of biscoumarin (1-16) and benzopyrano dicoumarin derivatives (17-18)</w:t>
      </w:r>
    </w:p>
    <w:p w:rsidR="00E94C38" w:rsidRPr="00561EDE" w:rsidRDefault="00E94C38" w:rsidP="00E94C38">
      <w:pPr>
        <w:adjustRightInd w:val="0"/>
        <w:spacing w:after="0" w:line="240" w:lineRule="auto"/>
        <w:jc w:val="both"/>
        <w:rPr>
          <w:rFonts w:ascii="Times New Roman" w:hAnsi="Times New Roman"/>
          <w:sz w:val="20"/>
          <w:szCs w:val="20"/>
          <w:lang w:val="en-MY" w:eastAsia="ms-MY"/>
        </w:rPr>
      </w:pPr>
    </w:p>
    <w:p w:rsidR="00E94C38" w:rsidRDefault="00E94C38" w:rsidP="00E94C38">
      <w:pPr>
        <w:adjustRightInd w:val="0"/>
        <w:spacing w:after="0" w:line="240" w:lineRule="auto"/>
        <w:jc w:val="both"/>
        <w:rPr>
          <w:rFonts w:ascii="Times New Roman" w:hAnsi="Times New Roman"/>
          <w:sz w:val="20"/>
          <w:szCs w:val="20"/>
          <w:lang w:val="en-MY" w:eastAsia="ms-MY"/>
        </w:rPr>
      </w:pPr>
    </w:p>
    <w:p w:rsidR="00E94C38" w:rsidRPr="00561EDE" w:rsidRDefault="00E94C38" w:rsidP="00E94C38">
      <w:pPr>
        <w:adjustRightInd w:val="0"/>
        <w:spacing w:after="0" w:line="240" w:lineRule="auto"/>
        <w:jc w:val="both"/>
        <w:rPr>
          <w:rFonts w:ascii="Times New Roman" w:hAnsi="Times New Roman"/>
          <w:sz w:val="20"/>
          <w:szCs w:val="20"/>
          <w:lang w:val="en-MY" w:eastAsia="ms-MY"/>
        </w:rPr>
      </w:pPr>
    </w:p>
    <w:p w:rsidR="00E94C38" w:rsidRPr="00561EDE" w:rsidRDefault="00E94C38" w:rsidP="00E94C38">
      <w:pPr>
        <w:adjustRightInd w:val="0"/>
        <w:spacing w:after="120" w:line="240" w:lineRule="auto"/>
        <w:jc w:val="center"/>
        <w:rPr>
          <w:rFonts w:ascii="Times New Roman" w:hAnsi="Times New Roman"/>
          <w:sz w:val="20"/>
          <w:szCs w:val="20"/>
          <w:lang w:val="en-MY" w:eastAsia="ms-MY"/>
        </w:rPr>
      </w:pPr>
      <w:r>
        <w:rPr>
          <w:rFonts w:ascii="Times New Roman" w:hAnsi="Times New Roman"/>
          <w:sz w:val="20"/>
          <w:szCs w:val="20"/>
          <w:lang w:val="en-MY" w:eastAsia="ms-MY"/>
        </w:rPr>
        <w:t xml:space="preserve">Table 1.  </w:t>
      </w:r>
      <w:r w:rsidRPr="00561EDE">
        <w:rPr>
          <w:rFonts w:ascii="Times New Roman" w:hAnsi="Times New Roman"/>
          <w:sz w:val="20"/>
          <w:szCs w:val="20"/>
          <w:lang w:val="en-MY" w:eastAsia="ms-MY"/>
        </w:rPr>
        <w:t>Aldehyde substituents of compound (1-18)</w:t>
      </w:r>
    </w:p>
    <w:tbl>
      <w:tblPr>
        <w:tblW w:w="0" w:type="auto"/>
        <w:jc w:val="center"/>
        <w:tblBorders>
          <w:top w:val="single" w:sz="8" w:space="0" w:color="000000"/>
          <w:bottom w:val="single" w:sz="8" w:space="0" w:color="000000"/>
        </w:tblBorders>
        <w:shd w:val="clear" w:color="auto" w:fill="FFFFFF"/>
        <w:tblLook w:val="04A0" w:firstRow="1" w:lastRow="0" w:firstColumn="1" w:lastColumn="0" w:noHBand="0" w:noVBand="1"/>
      </w:tblPr>
      <w:tblGrid>
        <w:gridCol w:w="1221"/>
        <w:gridCol w:w="2044"/>
        <w:gridCol w:w="1106"/>
        <w:gridCol w:w="1823"/>
        <w:gridCol w:w="1147"/>
        <w:gridCol w:w="1969"/>
      </w:tblGrid>
      <w:tr w:rsidR="00E94C38" w:rsidRPr="00561EDE" w:rsidTr="00FF5A66">
        <w:trPr>
          <w:jc w:val="center"/>
        </w:trPr>
        <w:tc>
          <w:tcPr>
            <w:tcW w:w="1221" w:type="dxa"/>
            <w:tcBorders>
              <w:top w:val="single" w:sz="8" w:space="0" w:color="000000"/>
              <w:left w:val="nil"/>
              <w:bottom w:val="single" w:sz="8" w:space="0" w:color="000000"/>
              <w:right w:val="nil"/>
            </w:tcBorders>
            <w:shd w:val="clear" w:color="auto" w:fill="FFFFFF"/>
          </w:tcPr>
          <w:p w:rsidR="00E94C38" w:rsidRPr="00561EDE" w:rsidRDefault="00E94C38" w:rsidP="00FF5A66">
            <w:pPr>
              <w:adjustRightInd w:val="0"/>
              <w:spacing w:before="60" w:after="60" w:line="240" w:lineRule="auto"/>
              <w:jc w:val="both"/>
              <w:rPr>
                <w:rFonts w:ascii="Times New Roman" w:hAnsi="Times New Roman"/>
                <w:b/>
                <w:bCs/>
                <w:color w:val="000000"/>
                <w:sz w:val="20"/>
                <w:szCs w:val="20"/>
                <w:lang w:val="en-MY" w:eastAsia="ms-MY"/>
              </w:rPr>
            </w:pPr>
            <w:r w:rsidRPr="00561EDE">
              <w:rPr>
                <w:rFonts w:ascii="Times New Roman" w:hAnsi="Times New Roman"/>
                <w:b/>
                <w:bCs/>
                <w:color w:val="000000"/>
                <w:sz w:val="20"/>
                <w:szCs w:val="20"/>
                <w:lang w:val="en-MY" w:eastAsia="ms-MY"/>
              </w:rPr>
              <w:t>Comp. No</w:t>
            </w:r>
          </w:p>
        </w:tc>
        <w:tc>
          <w:tcPr>
            <w:tcW w:w="2044" w:type="dxa"/>
            <w:tcBorders>
              <w:top w:val="single" w:sz="8" w:space="0" w:color="000000"/>
              <w:left w:val="nil"/>
              <w:bottom w:val="single" w:sz="8" w:space="0" w:color="000000"/>
              <w:right w:val="nil"/>
            </w:tcBorders>
            <w:shd w:val="clear" w:color="auto" w:fill="FFFFFF"/>
          </w:tcPr>
          <w:p w:rsidR="00E94C38" w:rsidRPr="00561EDE" w:rsidRDefault="00E94C38" w:rsidP="00FF5A66">
            <w:pPr>
              <w:adjustRightInd w:val="0"/>
              <w:spacing w:before="60" w:after="60" w:line="240" w:lineRule="auto"/>
              <w:jc w:val="center"/>
              <w:rPr>
                <w:rFonts w:ascii="Times New Roman" w:hAnsi="Times New Roman"/>
                <w:b/>
                <w:bCs/>
                <w:color w:val="000000"/>
                <w:sz w:val="20"/>
                <w:szCs w:val="20"/>
                <w:lang w:val="en-MY" w:eastAsia="ms-MY"/>
              </w:rPr>
            </w:pPr>
            <w:r w:rsidRPr="00561EDE">
              <w:rPr>
                <w:rFonts w:ascii="Times New Roman" w:hAnsi="Times New Roman"/>
                <w:b/>
                <w:bCs/>
                <w:color w:val="000000"/>
                <w:sz w:val="20"/>
                <w:szCs w:val="20"/>
                <w:lang w:val="en-MY" w:eastAsia="ms-MY"/>
              </w:rPr>
              <w:t>R</w:t>
            </w:r>
          </w:p>
        </w:tc>
        <w:tc>
          <w:tcPr>
            <w:tcW w:w="1106" w:type="dxa"/>
            <w:tcBorders>
              <w:top w:val="single" w:sz="8" w:space="0" w:color="000000"/>
              <w:left w:val="nil"/>
              <w:bottom w:val="single" w:sz="8" w:space="0" w:color="000000"/>
              <w:right w:val="nil"/>
            </w:tcBorders>
            <w:shd w:val="clear" w:color="auto" w:fill="FFFFFF"/>
          </w:tcPr>
          <w:p w:rsidR="00E94C38" w:rsidRPr="00561EDE" w:rsidRDefault="00E94C38" w:rsidP="00FF5A66">
            <w:pPr>
              <w:adjustRightInd w:val="0"/>
              <w:spacing w:before="60" w:after="60" w:line="240" w:lineRule="auto"/>
              <w:jc w:val="both"/>
              <w:rPr>
                <w:rFonts w:ascii="Times New Roman" w:hAnsi="Times New Roman"/>
                <w:b/>
                <w:bCs/>
                <w:color w:val="000000"/>
                <w:sz w:val="20"/>
                <w:szCs w:val="20"/>
                <w:lang w:val="en-MY" w:eastAsia="ms-MY"/>
              </w:rPr>
            </w:pPr>
            <w:r w:rsidRPr="00561EDE">
              <w:rPr>
                <w:rFonts w:ascii="Times New Roman" w:hAnsi="Times New Roman"/>
                <w:b/>
                <w:bCs/>
                <w:color w:val="000000"/>
                <w:sz w:val="20"/>
                <w:szCs w:val="20"/>
                <w:lang w:val="en-MY" w:eastAsia="ms-MY"/>
              </w:rPr>
              <w:t>Comp. No</w:t>
            </w:r>
          </w:p>
        </w:tc>
        <w:tc>
          <w:tcPr>
            <w:tcW w:w="1823" w:type="dxa"/>
            <w:tcBorders>
              <w:top w:val="single" w:sz="8" w:space="0" w:color="000000"/>
              <w:left w:val="nil"/>
              <w:bottom w:val="single" w:sz="8" w:space="0" w:color="000000"/>
              <w:right w:val="nil"/>
            </w:tcBorders>
            <w:shd w:val="clear" w:color="auto" w:fill="FFFFFF"/>
          </w:tcPr>
          <w:p w:rsidR="00E94C38" w:rsidRPr="00561EDE" w:rsidRDefault="00E94C38" w:rsidP="00FF5A66">
            <w:pPr>
              <w:adjustRightInd w:val="0"/>
              <w:spacing w:before="60" w:after="60" w:line="240" w:lineRule="auto"/>
              <w:jc w:val="center"/>
              <w:rPr>
                <w:rFonts w:ascii="Times New Roman" w:hAnsi="Times New Roman"/>
                <w:b/>
                <w:bCs/>
                <w:color w:val="000000"/>
                <w:sz w:val="20"/>
                <w:szCs w:val="20"/>
                <w:lang w:val="en-MY" w:eastAsia="ms-MY"/>
              </w:rPr>
            </w:pPr>
            <w:r w:rsidRPr="00561EDE">
              <w:rPr>
                <w:rFonts w:ascii="Times New Roman" w:hAnsi="Times New Roman"/>
                <w:b/>
                <w:bCs/>
                <w:color w:val="000000"/>
                <w:sz w:val="20"/>
                <w:szCs w:val="20"/>
                <w:lang w:val="en-MY" w:eastAsia="ms-MY"/>
              </w:rPr>
              <w:t>R</w:t>
            </w:r>
          </w:p>
        </w:tc>
        <w:tc>
          <w:tcPr>
            <w:tcW w:w="1147" w:type="dxa"/>
            <w:tcBorders>
              <w:top w:val="single" w:sz="8" w:space="0" w:color="000000"/>
              <w:left w:val="nil"/>
              <w:bottom w:val="single" w:sz="8" w:space="0" w:color="000000"/>
              <w:right w:val="nil"/>
            </w:tcBorders>
            <w:shd w:val="clear" w:color="auto" w:fill="FFFFFF"/>
          </w:tcPr>
          <w:p w:rsidR="00E94C38" w:rsidRPr="00561EDE" w:rsidRDefault="00E94C38" w:rsidP="00FF5A66">
            <w:pPr>
              <w:adjustRightInd w:val="0"/>
              <w:spacing w:before="60" w:after="60" w:line="240" w:lineRule="auto"/>
              <w:jc w:val="both"/>
              <w:rPr>
                <w:rFonts w:ascii="Times New Roman" w:hAnsi="Times New Roman"/>
                <w:b/>
                <w:bCs/>
                <w:color w:val="000000"/>
                <w:sz w:val="20"/>
                <w:szCs w:val="20"/>
                <w:lang w:val="en-MY" w:eastAsia="ms-MY"/>
              </w:rPr>
            </w:pPr>
            <w:r>
              <w:rPr>
                <w:rFonts w:ascii="Times New Roman" w:hAnsi="Times New Roman"/>
                <w:b/>
                <w:bCs/>
                <w:color w:val="000000"/>
                <w:sz w:val="20"/>
                <w:szCs w:val="20"/>
                <w:lang w:val="en-MY" w:eastAsia="ms-MY"/>
              </w:rPr>
              <w:t xml:space="preserve">Comp. </w:t>
            </w:r>
            <w:r w:rsidRPr="00561EDE">
              <w:rPr>
                <w:rFonts w:ascii="Times New Roman" w:hAnsi="Times New Roman"/>
                <w:b/>
                <w:bCs/>
                <w:color w:val="000000"/>
                <w:sz w:val="20"/>
                <w:szCs w:val="20"/>
                <w:lang w:val="en-MY" w:eastAsia="ms-MY"/>
              </w:rPr>
              <w:t>No</w:t>
            </w:r>
          </w:p>
        </w:tc>
        <w:tc>
          <w:tcPr>
            <w:tcW w:w="1969" w:type="dxa"/>
            <w:tcBorders>
              <w:top w:val="single" w:sz="8" w:space="0" w:color="000000"/>
              <w:left w:val="nil"/>
              <w:bottom w:val="single" w:sz="8" w:space="0" w:color="000000"/>
              <w:right w:val="nil"/>
            </w:tcBorders>
            <w:shd w:val="clear" w:color="auto" w:fill="FFFFFF"/>
          </w:tcPr>
          <w:p w:rsidR="00E94C38" w:rsidRPr="00561EDE" w:rsidRDefault="00E94C38" w:rsidP="00FF5A66">
            <w:pPr>
              <w:adjustRightInd w:val="0"/>
              <w:spacing w:before="60" w:after="60" w:line="240" w:lineRule="auto"/>
              <w:jc w:val="center"/>
              <w:rPr>
                <w:rFonts w:ascii="Times New Roman" w:hAnsi="Times New Roman"/>
                <w:b/>
                <w:bCs/>
                <w:color w:val="000000"/>
                <w:sz w:val="20"/>
                <w:szCs w:val="20"/>
                <w:lang w:val="en-MY" w:eastAsia="ms-MY"/>
              </w:rPr>
            </w:pPr>
            <w:r w:rsidRPr="00561EDE">
              <w:rPr>
                <w:rFonts w:ascii="Times New Roman" w:hAnsi="Times New Roman"/>
                <w:b/>
                <w:bCs/>
                <w:color w:val="000000"/>
                <w:sz w:val="20"/>
                <w:szCs w:val="20"/>
                <w:lang w:val="en-MY" w:eastAsia="ms-MY"/>
              </w:rPr>
              <w:t>R</w:t>
            </w:r>
          </w:p>
        </w:tc>
      </w:tr>
      <w:tr w:rsidR="00E94C38" w:rsidRPr="00561EDE" w:rsidTr="00FF5A66">
        <w:trPr>
          <w:jc w:val="center"/>
        </w:trPr>
        <w:tc>
          <w:tcPr>
            <w:tcW w:w="1221" w:type="dxa"/>
            <w:tcBorders>
              <w:left w:val="nil"/>
              <w:right w:val="nil"/>
            </w:tcBorders>
            <w:shd w:val="clear" w:color="auto" w:fill="FFFFFF"/>
          </w:tcPr>
          <w:p w:rsidR="00E94C38" w:rsidRPr="00561EDE" w:rsidRDefault="00E94C38" w:rsidP="00FF5A66">
            <w:pPr>
              <w:adjustRightInd w:val="0"/>
              <w:spacing w:before="60" w:after="0" w:line="240" w:lineRule="auto"/>
              <w:jc w:val="both"/>
              <w:rPr>
                <w:rFonts w:ascii="Times New Roman" w:hAnsi="Times New Roman"/>
                <w:b/>
                <w:bCs/>
                <w:color w:val="000000"/>
                <w:sz w:val="20"/>
                <w:szCs w:val="20"/>
                <w:lang w:val="en-MY" w:eastAsia="ms-MY"/>
              </w:rPr>
            </w:pPr>
            <w:r w:rsidRPr="00561EDE">
              <w:rPr>
                <w:rFonts w:ascii="Times New Roman" w:hAnsi="Times New Roman"/>
                <w:b/>
                <w:bCs/>
                <w:color w:val="000000"/>
                <w:sz w:val="20"/>
                <w:szCs w:val="20"/>
                <w:lang w:val="en-MY" w:eastAsia="ms-MY"/>
              </w:rPr>
              <w:t>1</w:t>
            </w:r>
          </w:p>
        </w:tc>
        <w:tc>
          <w:tcPr>
            <w:tcW w:w="2044" w:type="dxa"/>
            <w:tcBorders>
              <w:left w:val="nil"/>
              <w:right w:val="nil"/>
            </w:tcBorders>
            <w:shd w:val="clear" w:color="auto" w:fill="FFFFFF"/>
          </w:tcPr>
          <w:p w:rsidR="00E94C38" w:rsidRPr="00561EDE" w:rsidRDefault="00E94C38" w:rsidP="00FF5A66">
            <w:pPr>
              <w:adjustRightInd w:val="0"/>
              <w:spacing w:before="60"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825" w:dyaOrig="939">
                <v:shape id="_x0000_i1026" type="#_x0000_t75" style="width:41.25pt;height:46.5pt" o:ole="">
                  <v:imagedata r:id="rId13" o:title=""/>
                </v:shape>
                <o:OLEObject Type="Embed" ProgID="ChemDraw.Document.6.0" ShapeID="_x0000_i1026" DrawAspect="Content" ObjectID="_1531599625" r:id="rId14"/>
              </w:object>
            </w:r>
          </w:p>
        </w:tc>
        <w:tc>
          <w:tcPr>
            <w:tcW w:w="1106" w:type="dxa"/>
            <w:tcBorders>
              <w:left w:val="nil"/>
              <w:right w:val="nil"/>
            </w:tcBorders>
            <w:shd w:val="clear" w:color="auto" w:fill="FFFFFF"/>
          </w:tcPr>
          <w:p w:rsidR="00E94C38" w:rsidRPr="00561EDE" w:rsidRDefault="00E94C38" w:rsidP="00FF5A66">
            <w:pPr>
              <w:adjustRightInd w:val="0"/>
              <w:spacing w:before="60" w:after="0" w:line="240" w:lineRule="auto"/>
              <w:jc w:val="both"/>
              <w:rPr>
                <w:rFonts w:ascii="Times New Roman" w:hAnsi="Times New Roman"/>
                <w:color w:val="000000"/>
                <w:sz w:val="20"/>
                <w:szCs w:val="20"/>
                <w:lang w:val="en-MY" w:eastAsia="ms-MY"/>
              </w:rPr>
            </w:pPr>
            <w:r w:rsidRPr="00561EDE">
              <w:rPr>
                <w:rFonts w:ascii="Times New Roman" w:hAnsi="Times New Roman"/>
                <w:color w:val="000000"/>
                <w:sz w:val="20"/>
                <w:szCs w:val="20"/>
                <w:lang w:val="en-MY" w:eastAsia="ms-MY"/>
              </w:rPr>
              <w:t>7</w:t>
            </w:r>
          </w:p>
        </w:tc>
        <w:tc>
          <w:tcPr>
            <w:tcW w:w="1823" w:type="dxa"/>
            <w:tcBorders>
              <w:left w:val="nil"/>
              <w:right w:val="nil"/>
            </w:tcBorders>
            <w:shd w:val="clear" w:color="auto" w:fill="FFFFFF"/>
          </w:tcPr>
          <w:p w:rsidR="00E94C38" w:rsidRPr="00561EDE" w:rsidRDefault="00E94C38" w:rsidP="00FF5A66">
            <w:pPr>
              <w:adjustRightInd w:val="0"/>
              <w:spacing w:before="60"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878" w:dyaOrig="938">
                <v:shape id="_x0000_i1027" type="#_x0000_t75" style="width:43.5pt;height:46.5pt" o:ole="">
                  <v:imagedata r:id="rId15" o:title=""/>
                </v:shape>
                <o:OLEObject Type="Embed" ProgID="ChemDraw.Document.6.0" ShapeID="_x0000_i1027" DrawAspect="Content" ObjectID="_1531599626" r:id="rId16"/>
              </w:object>
            </w:r>
          </w:p>
        </w:tc>
        <w:tc>
          <w:tcPr>
            <w:tcW w:w="1147" w:type="dxa"/>
            <w:tcBorders>
              <w:left w:val="nil"/>
              <w:right w:val="nil"/>
            </w:tcBorders>
            <w:shd w:val="clear" w:color="auto" w:fill="FFFFFF"/>
          </w:tcPr>
          <w:p w:rsidR="00E94C38" w:rsidRPr="00561EDE" w:rsidRDefault="00E94C38" w:rsidP="00FF5A66">
            <w:pPr>
              <w:adjustRightInd w:val="0"/>
              <w:spacing w:before="60" w:after="0" w:line="240" w:lineRule="auto"/>
              <w:jc w:val="both"/>
              <w:rPr>
                <w:rFonts w:ascii="Times New Roman" w:hAnsi="Times New Roman"/>
                <w:color w:val="000000"/>
                <w:sz w:val="20"/>
                <w:szCs w:val="20"/>
                <w:lang w:val="en-MY" w:eastAsia="ms-MY"/>
              </w:rPr>
            </w:pPr>
            <w:r w:rsidRPr="00561EDE">
              <w:rPr>
                <w:rFonts w:ascii="Times New Roman" w:hAnsi="Times New Roman"/>
                <w:color w:val="000000"/>
                <w:sz w:val="20"/>
                <w:szCs w:val="20"/>
                <w:lang w:val="en-MY" w:eastAsia="ms-MY"/>
              </w:rPr>
              <w:t>13</w:t>
            </w:r>
          </w:p>
        </w:tc>
        <w:tc>
          <w:tcPr>
            <w:tcW w:w="1969" w:type="dxa"/>
            <w:tcBorders>
              <w:left w:val="nil"/>
              <w:right w:val="nil"/>
            </w:tcBorders>
            <w:shd w:val="clear" w:color="auto" w:fill="FFFFFF"/>
          </w:tcPr>
          <w:p w:rsidR="00E94C38" w:rsidRPr="00561EDE" w:rsidRDefault="00E94C38" w:rsidP="00FF5A66">
            <w:pPr>
              <w:adjustRightInd w:val="0"/>
              <w:spacing w:before="60"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578" w:dyaOrig="1293">
                <v:shape id="_x0000_i1028" type="#_x0000_t75" style="width:29.25pt;height:64.5pt" o:ole="">
                  <v:imagedata r:id="rId17" o:title=""/>
                </v:shape>
                <o:OLEObject Type="Embed" ProgID="ChemDraw.Document.6.0" ShapeID="_x0000_i1028" DrawAspect="Content" ObjectID="_1531599627" r:id="rId18"/>
              </w:object>
            </w:r>
          </w:p>
        </w:tc>
      </w:tr>
      <w:tr w:rsidR="00E94C38" w:rsidRPr="00561EDE" w:rsidTr="00FF5A66">
        <w:trPr>
          <w:jc w:val="center"/>
        </w:trPr>
        <w:tc>
          <w:tcPr>
            <w:tcW w:w="1221" w:type="dxa"/>
            <w:shd w:val="clear" w:color="auto" w:fill="FFFFFF"/>
          </w:tcPr>
          <w:p w:rsidR="00E94C38" w:rsidRPr="00561EDE" w:rsidRDefault="00E94C38" w:rsidP="00FF5A66">
            <w:pPr>
              <w:adjustRightInd w:val="0"/>
              <w:spacing w:before="60" w:after="0" w:line="240" w:lineRule="auto"/>
              <w:jc w:val="both"/>
              <w:rPr>
                <w:rFonts w:ascii="Times New Roman" w:hAnsi="Times New Roman"/>
                <w:b/>
                <w:bCs/>
                <w:color w:val="000000"/>
                <w:sz w:val="20"/>
                <w:szCs w:val="20"/>
                <w:lang w:val="en-MY" w:eastAsia="ms-MY"/>
              </w:rPr>
            </w:pPr>
            <w:r w:rsidRPr="00561EDE">
              <w:rPr>
                <w:rFonts w:ascii="Times New Roman" w:hAnsi="Times New Roman"/>
                <w:b/>
                <w:bCs/>
                <w:color w:val="000000"/>
                <w:sz w:val="20"/>
                <w:szCs w:val="20"/>
                <w:lang w:val="en-MY" w:eastAsia="ms-MY"/>
              </w:rPr>
              <w:t>2</w:t>
            </w:r>
          </w:p>
        </w:tc>
        <w:tc>
          <w:tcPr>
            <w:tcW w:w="2044" w:type="dxa"/>
            <w:shd w:val="clear" w:color="auto" w:fill="FFFFFF"/>
          </w:tcPr>
          <w:p w:rsidR="00E94C38" w:rsidRPr="00561EDE" w:rsidRDefault="00E94C38" w:rsidP="00FF5A66">
            <w:pPr>
              <w:adjustRightInd w:val="0"/>
              <w:spacing w:before="60"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936" w:dyaOrig="938">
                <v:shape id="_x0000_i1029" type="#_x0000_t75" style="width:46.5pt;height:46.5pt" o:ole="">
                  <v:imagedata r:id="rId19" o:title=""/>
                </v:shape>
                <o:OLEObject Type="Embed" ProgID="ChemDraw.Document.6.0" ShapeID="_x0000_i1029" DrawAspect="Content" ObjectID="_1531599628" r:id="rId20"/>
              </w:object>
            </w:r>
          </w:p>
        </w:tc>
        <w:tc>
          <w:tcPr>
            <w:tcW w:w="1106" w:type="dxa"/>
            <w:shd w:val="clear" w:color="auto" w:fill="FFFFFF"/>
          </w:tcPr>
          <w:p w:rsidR="00E94C38" w:rsidRPr="00561EDE" w:rsidRDefault="00E94C38" w:rsidP="00FF5A66">
            <w:pPr>
              <w:adjustRightInd w:val="0"/>
              <w:spacing w:before="60" w:after="0" w:line="240" w:lineRule="auto"/>
              <w:jc w:val="both"/>
              <w:rPr>
                <w:rFonts w:ascii="Times New Roman" w:hAnsi="Times New Roman"/>
                <w:color w:val="000000"/>
                <w:sz w:val="20"/>
                <w:szCs w:val="20"/>
                <w:lang w:val="en-MY" w:eastAsia="ms-MY"/>
              </w:rPr>
            </w:pPr>
            <w:r w:rsidRPr="00561EDE">
              <w:rPr>
                <w:rFonts w:ascii="Times New Roman" w:hAnsi="Times New Roman"/>
                <w:color w:val="000000"/>
                <w:sz w:val="20"/>
                <w:szCs w:val="20"/>
                <w:lang w:val="en-MY" w:eastAsia="ms-MY"/>
              </w:rPr>
              <w:t>8</w:t>
            </w:r>
          </w:p>
        </w:tc>
        <w:tc>
          <w:tcPr>
            <w:tcW w:w="1823" w:type="dxa"/>
            <w:shd w:val="clear" w:color="auto" w:fill="FFFFFF"/>
          </w:tcPr>
          <w:p w:rsidR="00E94C38" w:rsidRPr="00561EDE" w:rsidRDefault="00E94C38" w:rsidP="00FF5A66">
            <w:pPr>
              <w:adjustRightInd w:val="0"/>
              <w:spacing w:before="60"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765" w:dyaOrig="938">
                <v:shape id="_x0000_i1030" type="#_x0000_t75" style="width:38.25pt;height:46.5pt" o:ole="">
                  <v:imagedata r:id="rId21" o:title=""/>
                </v:shape>
                <o:OLEObject Type="Embed" ProgID="ChemDraw.Document.6.0" ShapeID="_x0000_i1030" DrawAspect="Content" ObjectID="_1531599629" r:id="rId22"/>
              </w:object>
            </w:r>
          </w:p>
        </w:tc>
        <w:tc>
          <w:tcPr>
            <w:tcW w:w="1147" w:type="dxa"/>
            <w:shd w:val="clear" w:color="auto" w:fill="FFFFFF"/>
          </w:tcPr>
          <w:p w:rsidR="00E94C38" w:rsidRPr="00561EDE" w:rsidRDefault="00E94C38" w:rsidP="00FF5A66">
            <w:pPr>
              <w:adjustRightInd w:val="0"/>
              <w:spacing w:before="60" w:after="0" w:line="240" w:lineRule="auto"/>
              <w:jc w:val="both"/>
              <w:rPr>
                <w:rFonts w:ascii="Times New Roman" w:hAnsi="Times New Roman"/>
                <w:color w:val="000000"/>
                <w:sz w:val="20"/>
                <w:szCs w:val="20"/>
                <w:lang w:val="en-MY" w:eastAsia="ms-MY"/>
              </w:rPr>
            </w:pPr>
            <w:r w:rsidRPr="00561EDE">
              <w:rPr>
                <w:rFonts w:ascii="Times New Roman" w:hAnsi="Times New Roman"/>
                <w:color w:val="000000"/>
                <w:sz w:val="20"/>
                <w:szCs w:val="20"/>
                <w:lang w:val="en-MY" w:eastAsia="ms-MY"/>
              </w:rPr>
              <w:t>14</w:t>
            </w:r>
          </w:p>
        </w:tc>
        <w:tc>
          <w:tcPr>
            <w:tcW w:w="1969" w:type="dxa"/>
            <w:shd w:val="clear" w:color="auto" w:fill="FFFFFF"/>
          </w:tcPr>
          <w:p w:rsidR="00E94C38" w:rsidRPr="00561EDE" w:rsidRDefault="00E94C38" w:rsidP="00FF5A66">
            <w:pPr>
              <w:adjustRightInd w:val="0"/>
              <w:spacing w:before="60"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633" w:dyaOrig="1334">
                <v:shape id="_x0000_i1031" type="#_x0000_t75" style="width:31.5pt;height:66.75pt" o:ole="">
                  <v:imagedata r:id="rId23" o:title=""/>
                </v:shape>
                <o:OLEObject Type="Embed" ProgID="ChemDraw.Document.6.0" ShapeID="_x0000_i1031" DrawAspect="Content" ObjectID="_1531599630" r:id="rId24"/>
              </w:object>
            </w:r>
          </w:p>
        </w:tc>
      </w:tr>
      <w:tr w:rsidR="00E94C38" w:rsidRPr="00561EDE" w:rsidTr="00FF5A66">
        <w:trPr>
          <w:jc w:val="center"/>
        </w:trPr>
        <w:tc>
          <w:tcPr>
            <w:tcW w:w="1221" w:type="dxa"/>
            <w:tcBorders>
              <w:left w:val="nil"/>
              <w:right w:val="nil"/>
            </w:tcBorders>
            <w:shd w:val="clear" w:color="auto" w:fill="FFFFFF"/>
          </w:tcPr>
          <w:p w:rsidR="00E94C38" w:rsidRPr="00561EDE" w:rsidRDefault="00E94C38" w:rsidP="00FF5A66">
            <w:pPr>
              <w:adjustRightInd w:val="0"/>
              <w:spacing w:before="60" w:after="0" w:line="240" w:lineRule="auto"/>
              <w:jc w:val="both"/>
              <w:rPr>
                <w:rFonts w:ascii="Times New Roman" w:hAnsi="Times New Roman"/>
                <w:b/>
                <w:bCs/>
                <w:color w:val="000000"/>
                <w:sz w:val="20"/>
                <w:szCs w:val="20"/>
                <w:lang w:val="en-MY" w:eastAsia="ms-MY"/>
              </w:rPr>
            </w:pPr>
            <w:r w:rsidRPr="00561EDE">
              <w:rPr>
                <w:rFonts w:ascii="Times New Roman" w:hAnsi="Times New Roman"/>
                <w:b/>
                <w:bCs/>
                <w:color w:val="000000"/>
                <w:sz w:val="20"/>
                <w:szCs w:val="20"/>
                <w:lang w:val="en-MY" w:eastAsia="ms-MY"/>
              </w:rPr>
              <w:t>3</w:t>
            </w:r>
          </w:p>
        </w:tc>
        <w:tc>
          <w:tcPr>
            <w:tcW w:w="2044" w:type="dxa"/>
            <w:tcBorders>
              <w:left w:val="nil"/>
              <w:right w:val="nil"/>
            </w:tcBorders>
            <w:shd w:val="clear" w:color="auto" w:fill="FFFFFF"/>
          </w:tcPr>
          <w:p w:rsidR="00E94C38" w:rsidRPr="00561EDE" w:rsidRDefault="00E94C38" w:rsidP="00FF5A66">
            <w:pPr>
              <w:adjustRightInd w:val="0"/>
              <w:spacing w:before="60"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578" w:dyaOrig="1219">
                <v:shape id="_x0000_i1032" type="#_x0000_t75" style="width:29.25pt;height:60.75pt" o:ole="">
                  <v:imagedata r:id="rId25" o:title=""/>
                </v:shape>
                <o:OLEObject Type="Embed" ProgID="ChemDraw.Document.6.0" ShapeID="_x0000_i1032" DrawAspect="Content" ObjectID="_1531599631" r:id="rId26"/>
              </w:object>
            </w:r>
          </w:p>
        </w:tc>
        <w:tc>
          <w:tcPr>
            <w:tcW w:w="1106" w:type="dxa"/>
            <w:tcBorders>
              <w:left w:val="nil"/>
              <w:right w:val="nil"/>
            </w:tcBorders>
            <w:shd w:val="clear" w:color="auto" w:fill="FFFFFF"/>
          </w:tcPr>
          <w:p w:rsidR="00E94C38" w:rsidRPr="00561EDE" w:rsidRDefault="00E94C38" w:rsidP="00FF5A66">
            <w:pPr>
              <w:adjustRightInd w:val="0"/>
              <w:spacing w:before="60" w:after="0" w:line="240" w:lineRule="auto"/>
              <w:jc w:val="both"/>
              <w:rPr>
                <w:rFonts w:ascii="Times New Roman" w:hAnsi="Times New Roman"/>
                <w:color w:val="000000"/>
                <w:sz w:val="20"/>
                <w:szCs w:val="20"/>
                <w:lang w:val="en-MY" w:eastAsia="ms-MY"/>
              </w:rPr>
            </w:pPr>
            <w:r w:rsidRPr="00561EDE">
              <w:rPr>
                <w:rFonts w:ascii="Times New Roman" w:hAnsi="Times New Roman"/>
                <w:color w:val="000000"/>
                <w:sz w:val="20"/>
                <w:szCs w:val="20"/>
                <w:lang w:val="en-MY" w:eastAsia="ms-MY"/>
              </w:rPr>
              <w:t>9</w:t>
            </w:r>
          </w:p>
        </w:tc>
        <w:tc>
          <w:tcPr>
            <w:tcW w:w="1823" w:type="dxa"/>
            <w:tcBorders>
              <w:left w:val="nil"/>
              <w:right w:val="nil"/>
            </w:tcBorders>
            <w:shd w:val="clear" w:color="auto" w:fill="FFFFFF"/>
          </w:tcPr>
          <w:p w:rsidR="00E94C38" w:rsidRPr="00561EDE" w:rsidRDefault="00E94C38" w:rsidP="00FF5A66">
            <w:pPr>
              <w:adjustRightInd w:val="0"/>
              <w:spacing w:before="60"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936" w:dyaOrig="1005">
                <v:shape id="_x0000_i1033" type="#_x0000_t75" style="width:47.25pt;height:49.5pt" o:ole="">
                  <v:imagedata r:id="rId27" o:title=""/>
                </v:shape>
                <o:OLEObject Type="Embed" ProgID="ChemDraw.Document.6.0" ShapeID="_x0000_i1033" DrawAspect="Content" ObjectID="_1531599632" r:id="rId28"/>
              </w:object>
            </w:r>
          </w:p>
        </w:tc>
        <w:tc>
          <w:tcPr>
            <w:tcW w:w="1147" w:type="dxa"/>
            <w:tcBorders>
              <w:left w:val="nil"/>
              <w:right w:val="nil"/>
            </w:tcBorders>
            <w:shd w:val="clear" w:color="auto" w:fill="FFFFFF"/>
          </w:tcPr>
          <w:p w:rsidR="00E94C38" w:rsidRPr="00561EDE" w:rsidRDefault="00E94C38" w:rsidP="00FF5A66">
            <w:pPr>
              <w:adjustRightInd w:val="0"/>
              <w:spacing w:before="60" w:after="0" w:line="240" w:lineRule="auto"/>
              <w:jc w:val="both"/>
              <w:rPr>
                <w:rFonts w:ascii="Times New Roman" w:hAnsi="Times New Roman"/>
                <w:color w:val="000000"/>
                <w:sz w:val="20"/>
                <w:szCs w:val="20"/>
                <w:lang w:val="en-MY" w:eastAsia="ms-MY"/>
              </w:rPr>
            </w:pPr>
            <w:r w:rsidRPr="00561EDE">
              <w:rPr>
                <w:rFonts w:ascii="Times New Roman" w:hAnsi="Times New Roman"/>
                <w:color w:val="000000"/>
                <w:sz w:val="20"/>
                <w:szCs w:val="20"/>
                <w:lang w:val="en-MY" w:eastAsia="ms-MY"/>
              </w:rPr>
              <w:t>15</w:t>
            </w:r>
          </w:p>
        </w:tc>
        <w:tc>
          <w:tcPr>
            <w:tcW w:w="1969" w:type="dxa"/>
            <w:tcBorders>
              <w:left w:val="nil"/>
              <w:right w:val="nil"/>
            </w:tcBorders>
            <w:shd w:val="clear" w:color="auto" w:fill="FFFFFF"/>
          </w:tcPr>
          <w:p w:rsidR="00E94C38" w:rsidRPr="00561EDE" w:rsidRDefault="00E94C38" w:rsidP="00FF5A66">
            <w:pPr>
              <w:adjustRightInd w:val="0"/>
              <w:spacing w:before="60"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578" w:dyaOrig="1293">
                <v:shape id="_x0000_i1034" type="#_x0000_t75" style="width:29.25pt;height:64.5pt" o:ole="">
                  <v:imagedata r:id="rId29" o:title=""/>
                </v:shape>
                <o:OLEObject Type="Embed" ProgID="ChemDraw.Document.6.0" ShapeID="_x0000_i1034" DrawAspect="Content" ObjectID="_1531599633" r:id="rId30"/>
              </w:object>
            </w:r>
          </w:p>
        </w:tc>
      </w:tr>
      <w:tr w:rsidR="00E94C38" w:rsidRPr="00561EDE" w:rsidTr="00FF5A66">
        <w:trPr>
          <w:jc w:val="center"/>
        </w:trPr>
        <w:tc>
          <w:tcPr>
            <w:tcW w:w="1221" w:type="dxa"/>
            <w:shd w:val="clear" w:color="auto" w:fill="FFFFFF"/>
          </w:tcPr>
          <w:p w:rsidR="00E94C38" w:rsidRPr="00561EDE" w:rsidRDefault="00E94C38" w:rsidP="00FF5A66">
            <w:pPr>
              <w:adjustRightInd w:val="0"/>
              <w:spacing w:before="60" w:after="0" w:line="240" w:lineRule="auto"/>
              <w:jc w:val="both"/>
              <w:rPr>
                <w:rFonts w:ascii="Times New Roman" w:hAnsi="Times New Roman"/>
                <w:b/>
                <w:bCs/>
                <w:color w:val="000000"/>
                <w:sz w:val="20"/>
                <w:szCs w:val="20"/>
                <w:lang w:val="en-MY" w:eastAsia="ms-MY"/>
              </w:rPr>
            </w:pPr>
            <w:r w:rsidRPr="00561EDE">
              <w:rPr>
                <w:rFonts w:ascii="Times New Roman" w:hAnsi="Times New Roman"/>
                <w:b/>
                <w:bCs/>
                <w:color w:val="000000"/>
                <w:sz w:val="20"/>
                <w:szCs w:val="20"/>
                <w:lang w:val="en-MY" w:eastAsia="ms-MY"/>
              </w:rPr>
              <w:t>4</w:t>
            </w:r>
          </w:p>
        </w:tc>
        <w:tc>
          <w:tcPr>
            <w:tcW w:w="2044" w:type="dxa"/>
            <w:shd w:val="clear" w:color="auto" w:fill="FFFFFF"/>
          </w:tcPr>
          <w:p w:rsidR="00E94C38" w:rsidRPr="00561EDE" w:rsidRDefault="00E94C38" w:rsidP="00FF5A66">
            <w:pPr>
              <w:adjustRightInd w:val="0"/>
              <w:spacing w:before="60"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1041" w:dyaOrig="1005">
                <v:shape id="_x0000_i1035" type="#_x0000_t75" style="width:52.5pt;height:49.5pt" o:ole="">
                  <v:imagedata r:id="rId31" o:title=""/>
                </v:shape>
                <o:OLEObject Type="Embed" ProgID="ChemDraw.Document.6.0" ShapeID="_x0000_i1035" DrawAspect="Content" ObjectID="_1531599634" r:id="rId32"/>
              </w:object>
            </w:r>
          </w:p>
        </w:tc>
        <w:tc>
          <w:tcPr>
            <w:tcW w:w="1106" w:type="dxa"/>
            <w:shd w:val="clear" w:color="auto" w:fill="FFFFFF"/>
          </w:tcPr>
          <w:p w:rsidR="00E94C38" w:rsidRPr="00561EDE" w:rsidRDefault="00E94C38" w:rsidP="00FF5A66">
            <w:pPr>
              <w:adjustRightInd w:val="0"/>
              <w:spacing w:before="60" w:after="0" w:line="240" w:lineRule="auto"/>
              <w:jc w:val="both"/>
              <w:rPr>
                <w:rFonts w:ascii="Times New Roman" w:hAnsi="Times New Roman"/>
                <w:color w:val="000000"/>
                <w:sz w:val="20"/>
                <w:szCs w:val="20"/>
                <w:lang w:val="en-MY" w:eastAsia="ms-MY"/>
              </w:rPr>
            </w:pPr>
            <w:r w:rsidRPr="00561EDE">
              <w:rPr>
                <w:rFonts w:ascii="Times New Roman" w:hAnsi="Times New Roman"/>
                <w:color w:val="000000"/>
                <w:sz w:val="20"/>
                <w:szCs w:val="20"/>
                <w:lang w:val="en-MY" w:eastAsia="ms-MY"/>
              </w:rPr>
              <w:t>10</w:t>
            </w:r>
          </w:p>
        </w:tc>
        <w:tc>
          <w:tcPr>
            <w:tcW w:w="1823" w:type="dxa"/>
            <w:shd w:val="clear" w:color="auto" w:fill="FFFFFF"/>
          </w:tcPr>
          <w:p w:rsidR="00E94C38" w:rsidRPr="00561EDE" w:rsidRDefault="00E94C38" w:rsidP="00FF5A66">
            <w:pPr>
              <w:adjustRightInd w:val="0"/>
              <w:spacing w:before="60"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878" w:dyaOrig="1003">
                <v:shape id="_x0000_i1036" type="#_x0000_t75" style="width:44.25pt;height:49.5pt" o:ole="">
                  <v:imagedata r:id="rId33" o:title=""/>
                </v:shape>
                <o:OLEObject Type="Embed" ProgID="ChemDraw.Document.6.0" ShapeID="_x0000_i1036" DrawAspect="Content" ObjectID="_1531599635" r:id="rId34"/>
              </w:object>
            </w:r>
          </w:p>
        </w:tc>
        <w:tc>
          <w:tcPr>
            <w:tcW w:w="1147" w:type="dxa"/>
            <w:shd w:val="clear" w:color="auto" w:fill="FFFFFF"/>
          </w:tcPr>
          <w:p w:rsidR="00E94C38" w:rsidRPr="00561EDE" w:rsidRDefault="00E94C38" w:rsidP="00FF5A66">
            <w:pPr>
              <w:adjustRightInd w:val="0"/>
              <w:spacing w:before="60" w:after="0" w:line="240" w:lineRule="auto"/>
              <w:jc w:val="both"/>
              <w:rPr>
                <w:rFonts w:ascii="Times New Roman" w:hAnsi="Times New Roman"/>
                <w:color w:val="000000"/>
                <w:sz w:val="20"/>
                <w:szCs w:val="20"/>
                <w:lang w:val="en-MY" w:eastAsia="ms-MY"/>
              </w:rPr>
            </w:pPr>
            <w:r w:rsidRPr="00561EDE">
              <w:rPr>
                <w:rFonts w:ascii="Times New Roman" w:hAnsi="Times New Roman"/>
                <w:color w:val="000000"/>
                <w:sz w:val="20"/>
                <w:szCs w:val="20"/>
                <w:lang w:val="en-MY" w:eastAsia="ms-MY"/>
              </w:rPr>
              <w:t>16</w:t>
            </w:r>
          </w:p>
        </w:tc>
        <w:tc>
          <w:tcPr>
            <w:tcW w:w="1969" w:type="dxa"/>
            <w:shd w:val="clear" w:color="auto" w:fill="FFFFFF"/>
          </w:tcPr>
          <w:p w:rsidR="00E94C38" w:rsidRPr="00561EDE" w:rsidRDefault="00E94C38" w:rsidP="00FF5A66">
            <w:pPr>
              <w:adjustRightInd w:val="0"/>
              <w:spacing w:before="60"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578" w:dyaOrig="1204">
                <v:shape id="_x0000_i1037" type="#_x0000_t75" style="width:29.25pt;height:60pt" o:ole="">
                  <v:imagedata r:id="rId35" o:title=""/>
                </v:shape>
                <o:OLEObject Type="Embed" ProgID="ChemDraw.Document.6.0" ShapeID="_x0000_i1037" DrawAspect="Content" ObjectID="_1531599636" r:id="rId36"/>
              </w:object>
            </w:r>
          </w:p>
        </w:tc>
      </w:tr>
    </w:tbl>
    <w:p w:rsidR="00E94C38" w:rsidRDefault="00E94C38" w:rsidP="00E94C38">
      <w:pPr>
        <w:spacing w:after="0" w:line="240" w:lineRule="auto"/>
        <w:jc w:val="both"/>
        <w:outlineLvl w:val="0"/>
        <w:rPr>
          <w:rFonts w:ascii="Times New Roman" w:hAnsi="Times New Roman"/>
          <w:sz w:val="20"/>
          <w:szCs w:val="20"/>
          <w:lang w:val="en-MY" w:eastAsia="ms-MY"/>
        </w:rPr>
      </w:pPr>
    </w:p>
    <w:p w:rsidR="00E94C38" w:rsidRDefault="00E94C38" w:rsidP="00E94C38">
      <w:pPr>
        <w:spacing w:after="0" w:line="240" w:lineRule="auto"/>
        <w:jc w:val="both"/>
        <w:outlineLvl w:val="0"/>
        <w:rPr>
          <w:rFonts w:ascii="Times New Roman" w:hAnsi="Times New Roman"/>
          <w:sz w:val="20"/>
          <w:szCs w:val="20"/>
          <w:lang w:val="en-MY" w:eastAsia="ms-MY"/>
        </w:rPr>
      </w:pPr>
    </w:p>
    <w:p w:rsidR="00E94C38" w:rsidRDefault="00E94C38" w:rsidP="00E94C38">
      <w:pPr>
        <w:spacing w:after="0" w:line="240" w:lineRule="auto"/>
        <w:jc w:val="both"/>
        <w:outlineLvl w:val="0"/>
        <w:rPr>
          <w:rFonts w:ascii="Times New Roman" w:hAnsi="Times New Roman"/>
          <w:sz w:val="20"/>
          <w:szCs w:val="20"/>
          <w:lang w:val="en-MY" w:eastAsia="ms-MY"/>
        </w:rPr>
      </w:pPr>
    </w:p>
    <w:p w:rsidR="00E94C38" w:rsidRDefault="00E94C38" w:rsidP="00E94C38">
      <w:pPr>
        <w:spacing w:after="0" w:line="240" w:lineRule="auto"/>
        <w:jc w:val="both"/>
        <w:outlineLvl w:val="0"/>
        <w:rPr>
          <w:rFonts w:ascii="Times New Roman" w:hAnsi="Times New Roman"/>
          <w:sz w:val="20"/>
          <w:szCs w:val="20"/>
          <w:lang w:val="en-MY" w:eastAsia="ms-MY"/>
        </w:rPr>
      </w:pPr>
    </w:p>
    <w:p w:rsidR="00E94C38" w:rsidRDefault="00E94C38" w:rsidP="00E94C38">
      <w:pPr>
        <w:spacing w:after="0" w:line="240" w:lineRule="auto"/>
        <w:jc w:val="both"/>
        <w:outlineLvl w:val="0"/>
        <w:rPr>
          <w:rFonts w:ascii="Times New Roman" w:hAnsi="Times New Roman"/>
          <w:sz w:val="20"/>
          <w:szCs w:val="20"/>
          <w:lang w:val="en-MY" w:eastAsia="ms-MY"/>
        </w:rPr>
      </w:pPr>
    </w:p>
    <w:p w:rsidR="00E94C38" w:rsidRDefault="00E94C38" w:rsidP="00E94C38">
      <w:pPr>
        <w:adjustRightInd w:val="0"/>
        <w:spacing w:after="120" w:line="240" w:lineRule="auto"/>
        <w:jc w:val="center"/>
        <w:rPr>
          <w:rFonts w:ascii="Times New Roman" w:hAnsi="Times New Roman"/>
          <w:sz w:val="20"/>
          <w:szCs w:val="20"/>
          <w:lang w:val="en-MY" w:eastAsia="ms-MY"/>
        </w:rPr>
      </w:pPr>
      <w:r>
        <w:rPr>
          <w:rFonts w:ascii="Times New Roman" w:hAnsi="Times New Roman"/>
          <w:sz w:val="20"/>
          <w:szCs w:val="20"/>
          <w:lang w:val="en-MY" w:eastAsia="ms-MY"/>
        </w:rPr>
        <w:lastRenderedPageBreak/>
        <w:t xml:space="preserve">Table 1 (cont’d).  </w:t>
      </w:r>
      <w:r w:rsidRPr="00561EDE">
        <w:rPr>
          <w:rFonts w:ascii="Times New Roman" w:hAnsi="Times New Roman"/>
          <w:sz w:val="20"/>
          <w:szCs w:val="20"/>
          <w:lang w:val="en-MY" w:eastAsia="ms-MY"/>
        </w:rPr>
        <w:t>Aldehyde substituents of compound (1-18)</w:t>
      </w:r>
    </w:p>
    <w:tbl>
      <w:tblPr>
        <w:tblW w:w="0" w:type="auto"/>
        <w:jc w:val="center"/>
        <w:tblBorders>
          <w:top w:val="single" w:sz="8" w:space="0" w:color="000000"/>
          <w:bottom w:val="single" w:sz="8" w:space="0" w:color="000000"/>
        </w:tblBorders>
        <w:shd w:val="clear" w:color="auto" w:fill="FFFFFF"/>
        <w:tblLook w:val="04A0" w:firstRow="1" w:lastRow="0" w:firstColumn="1" w:lastColumn="0" w:noHBand="0" w:noVBand="1"/>
      </w:tblPr>
      <w:tblGrid>
        <w:gridCol w:w="1221"/>
        <w:gridCol w:w="2044"/>
        <w:gridCol w:w="1106"/>
        <w:gridCol w:w="1823"/>
        <w:gridCol w:w="1147"/>
        <w:gridCol w:w="1969"/>
      </w:tblGrid>
      <w:tr w:rsidR="00E94C38" w:rsidRPr="00561EDE" w:rsidTr="00FF5A66">
        <w:trPr>
          <w:jc w:val="center"/>
        </w:trPr>
        <w:tc>
          <w:tcPr>
            <w:tcW w:w="1221" w:type="dxa"/>
            <w:tcBorders>
              <w:top w:val="single" w:sz="8" w:space="0" w:color="000000"/>
              <w:left w:val="nil"/>
              <w:bottom w:val="single" w:sz="8" w:space="0" w:color="000000"/>
              <w:right w:val="nil"/>
            </w:tcBorders>
            <w:shd w:val="clear" w:color="auto" w:fill="FFFFFF"/>
          </w:tcPr>
          <w:p w:rsidR="00E94C38" w:rsidRPr="00561EDE" w:rsidRDefault="00E94C38" w:rsidP="00FF5A66">
            <w:pPr>
              <w:adjustRightInd w:val="0"/>
              <w:spacing w:before="60" w:after="60" w:line="240" w:lineRule="auto"/>
              <w:jc w:val="both"/>
              <w:rPr>
                <w:rFonts w:ascii="Times New Roman" w:hAnsi="Times New Roman"/>
                <w:b/>
                <w:bCs/>
                <w:color w:val="000000"/>
                <w:sz w:val="20"/>
                <w:szCs w:val="20"/>
                <w:lang w:val="en-MY" w:eastAsia="ms-MY"/>
              </w:rPr>
            </w:pPr>
            <w:r w:rsidRPr="00561EDE">
              <w:rPr>
                <w:rFonts w:ascii="Times New Roman" w:hAnsi="Times New Roman"/>
                <w:b/>
                <w:bCs/>
                <w:color w:val="000000"/>
                <w:sz w:val="20"/>
                <w:szCs w:val="20"/>
                <w:lang w:val="en-MY" w:eastAsia="ms-MY"/>
              </w:rPr>
              <w:t>Comp. No</w:t>
            </w:r>
          </w:p>
        </w:tc>
        <w:tc>
          <w:tcPr>
            <w:tcW w:w="2044" w:type="dxa"/>
            <w:tcBorders>
              <w:top w:val="single" w:sz="8" w:space="0" w:color="000000"/>
              <w:left w:val="nil"/>
              <w:bottom w:val="single" w:sz="8" w:space="0" w:color="000000"/>
              <w:right w:val="nil"/>
            </w:tcBorders>
            <w:shd w:val="clear" w:color="auto" w:fill="FFFFFF"/>
          </w:tcPr>
          <w:p w:rsidR="00E94C38" w:rsidRPr="00561EDE" w:rsidRDefault="00E94C38" w:rsidP="00FF5A66">
            <w:pPr>
              <w:adjustRightInd w:val="0"/>
              <w:spacing w:before="60" w:after="60" w:line="240" w:lineRule="auto"/>
              <w:jc w:val="center"/>
              <w:rPr>
                <w:rFonts w:ascii="Times New Roman" w:hAnsi="Times New Roman"/>
                <w:b/>
                <w:bCs/>
                <w:color w:val="000000"/>
                <w:sz w:val="20"/>
                <w:szCs w:val="20"/>
                <w:lang w:val="en-MY" w:eastAsia="ms-MY"/>
              </w:rPr>
            </w:pPr>
            <w:r w:rsidRPr="00561EDE">
              <w:rPr>
                <w:rFonts w:ascii="Times New Roman" w:hAnsi="Times New Roman"/>
                <w:b/>
                <w:bCs/>
                <w:color w:val="000000"/>
                <w:sz w:val="20"/>
                <w:szCs w:val="20"/>
                <w:lang w:val="en-MY" w:eastAsia="ms-MY"/>
              </w:rPr>
              <w:t>R</w:t>
            </w:r>
          </w:p>
        </w:tc>
        <w:tc>
          <w:tcPr>
            <w:tcW w:w="1106" w:type="dxa"/>
            <w:tcBorders>
              <w:top w:val="single" w:sz="8" w:space="0" w:color="000000"/>
              <w:left w:val="nil"/>
              <w:bottom w:val="single" w:sz="8" w:space="0" w:color="000000"/>
              <w:right w:val="nil"/>
            </w:tcBorders>
            <w:shd w:val="clear" w:color="auto" w:fill="FFFFFF"/>
          </w:tcPr>
          <w:p w:rsidR="00E94C38" w:rsidRPr="00561EDE" w:rsidRDefault="00E94C38" w:rsidP="00FF5A66">
            <w:pPr>
              <w:adjustRightInd w:val="0"/>
              <w:spacing w:before="60" w:after="60" w:line="240" w:lineRule="auto"/>
              <w:jc w:val="both"/>
              <w:rPr>
                <w:rFonts w:ascii="Times New Roman" w:hAnsi="Times New Roman"/>
                <w:b/>
                <w:bCs/>
                <w:color w:val="000000"/>
                <w:sz w:val="20"/>
                <w:szCs w:val="20"/>
                <w:lang w:val="en-MY" w:eastAsia="ms-MY"/>
              </w:rPr>
            </w:pPr>
            <w:r w:rsidRPr="00561EDE">
              <w:rPr>
                <w:rFonts w:ascii="Times New Roman" w:hAnsi="Times New Roman"/>
                <w:b/>
                <w:bCs/>
                <w:color w:val="000000"/>
                <w:sz w:val="20"/>
                <w:szCs w:val="20"/>
                <w:lang w:val="en-MY" w:eastAsia="ms-MY"/>
              </w:rPr>
              <w:t>Comp. No</w:t>
            </w:r>
          </w:p>
        </w:tc>
        <w:tc>
          <w:tcPr>
            <w:tcW w:w="1823" w:type="dxa"/>
            <w:tcBorders>
              <w:top w:val="single" w:sz="8" w:space="0" w:color="000000"/>
              <w:left w:val="nil"/>
              <w:bottom w:val="single" w:sz="8" w:space="0" w:color="000000"/>
              <w:right w:val="nil"/>
            </w:tcBorders>
            <w:shd w:val="clear" w:color="auto" w:fill="FFFFFF"/>
          </w:tcPr>
          <w:p w:rsidR="00E94C38" w:rsidRPr="00561EDE" w:rsidRDefault="00E94C38" w:rsidP="00FF5A66">
            <w:pPr>
              <w:adjustRightInd w:val="0"/>
              <w:spacing w:before="60" w:after="60" w:line="240" w:lineRule="auto"/>
              <w:jc w:val="center"/>
              <w:rPr>
                <w:rFonts w:ascii="Times New Roman" w:hAnsi="Times New Roman"/>
                <w:b/>
                <w:bCs/>
                <w:color w:val="000000"/>
                <w:sz w:val="20"/>
                <w:szCs w:val="20"/>
                <w:lang w:val="en-MY" w:eastAsia="ms-MY"/>
              </w:rPr>
            </w:pPr>
            <w:r w:rsidRPr="00561EDE">
              <w:rPr>
                <w:rFonts w:ascii="Times New Roman" w:hAnsi="Times New Roman"/>
                <w:b/>
                <w:bCs/>
                <w:color w:val="000000"/>
                <w:sz w:val="20"/>
                <w:szCs w:val="20"/>
                <w:lang w:val="en-MY" w:eastAsia="ms-MY"/>
              </w:rPr>
              <w:t>R</w:t>
            </w:r>
          </w:p>
        </w:tc>
        <w:tc>
          <w:tcPr>
            <w:tcW w:w="1147" w:type="dxa"/>
            <w:tcBorders>
              <w:top w:val="single" w:sz="8" w:space="0" w:color="000000"/>
              <w:left w:val="nil"/>
              <w:bottom w:val="single" w:sz="8" w:space="0" w:color="000000"/>
              <w:right w:val="nil"/>
            </w:tcBorders>
            <w:shd w:val="clear" w:color="auto" w:fill="FFFFFF"/>
          </w:tcPr>
          <w:p w:rsidR="00E94C38" w:rsidRPr="00561EDE" w:rsidRDefault="00E94C38" w:rsidP="00FF5A66">
            <w:pPr>
              <w:adjustRightInd w:val="0"/>
              <w:spacing w:before="60" w:after="60" w:line="240" w:lineRule="auto"/>
              <w:jc w:val="both"/>
              <w:rPr>
                <w:rFonts w:ascii="Times New Roman" w:hAnsi="Times New Roman"/>
                <w:b/>
                <w:bCs/>
                <w:color w:val="000000"/>
                <w:sz w:val="20"/>
                <w:szCs w:val="20"/>
                <w:lang w:val="en-MY" w:eastAsia="ms-MY"/>
              </w:rPr>
            </w:pPr>
            <w:r>
              <w:rPr>
                <w:rFonts w:ascii="Times New Roman" w:hAnsi="Times New Roman"/>
                <w:b/>
                <w:bCs/>
                <w:color w:val="000000"/>
                <w:sz w:val="20"/>
                <w:szCs w:val="20"/>
                <w:lang w:val="en-MY" w:eastAsia="ms-MY"/>
              </w:rPr>
              <w:t xml:space="preserve">Comp. </w:t>
            </w:r>
            <w:r w:rsidRPr="00561EDE">
              <w:rPr>
                <w:rFonts w:ascii="Times New Roman" w:hAnsi="Times New Roman"/>
                <w:b/>
                <w:bCs/>
                <w:color w:val="000000"/>
                <w:sz w:val="20"/>
                <w:szCs w:val="20"/>
                <w:lang w:val="en-MY" w:eastAsia="ms-MY"/>
              </w:rPr>
              <w:t>No</w:t>
            </w:r>
          </w:p>
        </w:tc>
        <w:tc>
          <w:tcPr>
            <w:tcW w:w="1969" w:type="dxa"/>
            <w:tcBorders>
              <w:top w:val="single" w:sz="8" w:space="0" w:color="000000"/>
              <w:left w:val="nil"/>
              <w:bottom w:val="single" w:sz="8" w:space="0" w:color="000000"/>
              <w:right w:val="nil"/>
            </w:tcBorders>
            <w:shd w:val="clear" w:color="auto" w:fill="FFFFFF"/>
          </w:tcPr>
          <w:p w:rsidR="00E94C38" w:rsidRPr="00561EDE" w:rsidRDefault="00E94C38" w:rsidP="00FF5A66">
            <w:pPr>
              <w:adjustRightInd w:val="0"/>
              <w:spacing w:before="60" w:after="60" w:line="240" w:lineRule="auto"/>
              <w:jc w:val="center"/>
              <w:rPr>
                <w:rFonts w:ascii="Times New Roman" w:hAnsi="Times New Roman"/>
                <w:b/>
                <w:bCs/>
                <w:color w:val="000000"/>
                <w:sz w:val="20"/>
                <w:szCs w:val="20"/>
                <w:lang w:val="en-MY" w:eastAsia="ms-MY"/>
              </w:rPr>
            </w:pPr>
            <w:r w:rsidRPr="00561EDE">
              <w:rPr>
                <w:rFonts w:ascii="Times New Roman" w:hAnsi="Times New Roman"/>
                <w:b/>
                <w:bCs/>
                <w:color w:val="000000"/>
                <w:sz w:val="20"/>
                <w:szCs w:val="20"/>
                <w:lang w:val="en-MY" w:eastAsia="ms-MY"/>
              </w:rPr>
              <w:t>R</w:t>
            </w:r>
          </w:p>
        </w:tc>
      </w:tr>
      <w:tr w:rsidR="00E94C38" w:rsidRPr="00561EDE" w:rsidTr="00FF5A66">
        <w:trPr>
          <w:jc w:val="center"/>
        </w:trPr>
        <w:tc>
          <w:tcPr>
            <w:tcW w:w="1221" w:type="dxa"/>
            <w:tcBorders>
              <w:left w:val="nil"/>
              <w:right w:val="nil"/>
            </w:tcBorders>
            <w:shd w:val="clear" w:color="auto" w:fill="FFFFFF"/>
          </w:tcPr>
          <w:p w:rsidR="00E94C38" w:rsidRPr="00561EDE" w:rsidRDefault="00E94C38" w:rsidP="00FF5A66">
            <w:pPr>
              <w:adjustRightInd w:val="0"/>
              <w:spacing w:before="60" w:after="0" w:line="240" w:lineRule="auto"/>
              <w:jc w:val="both"/>
              <w:rPr>
                <w:rFonts w:ascii="Times New Roman" w:hAnsi="Times New Roman"/>
                <w:b/>
                <w:bCs/>
                <w:color w:val="000000"/>
                <w:sz w:val="20"/>
                <w:szCs w:val="20"/>
                <w:lang w:val="en-MY" w:eastAsia="ms-MY"/>
              </w:rPr>
            </w:pPr>
            <w:r w:rsidRPr="00561EDE">
              <w:rPr>
                <w:rFonts w:ascii="Times New Roman" w:hAnsi="Times New Roman"/>
                <w:b/>
                <w:bCs/>
                <w:color w:val="000000"/>
                <w:sz w:val="20"/>
                <w:szCs w:val="20"/>
                <w:lang w:val="en-MY" w:eastAsia="ms-MY"/>
              </w:rPr>
              <w:t>5</w:t>
            </w:r>
          </w:p>
        </w:tc>
        <w:tc>
          <w:tcPr>
            <w:tcW w:w="2044" w:type="dxa"/>
            <w:tcBorders>
              <w:left w:val="nil"/>
              <w:right w:val="nil"/>
            </w:tcBorders>
            <w:shd w:val="clear" w:color="auto" w:fill="FFFFFF"/>
          </w:tcPr>
          <w:p w:rsidR="00E94C38" w:rsidRPr="00561EDE" w:rsidRDefault="00E94C38" w:rsidP="00FF5A66">
            <w:pPr>
              <w:adjustRightInd w:val="0"/>
              <w:spacing w:before="60"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823" w:dyaOrig="938">
                <v:shape id="_x0000_i1038" type="#_x0000_t75" style="width:41.25pt;height:46.5pt" o:ole="">
                  <v:imagedata r:id="rId37" o:title=""/>
                </v:shape>
                <o:OLEObject Type="Embed" ProgID="ChemDraw.Document.6.0" ShapeID="_x0000_i1038" DrawAspect="Content" ObjectID="_1531599637" r:id="rId38"/>
              </w:object>
            </w:r>
          </w:p>
        </w:tc>
        <w:tc>
          <w:tcPr>
            <w:tcW w:w="1106" w:type="dxa"/>
            <w:tcBorders>
              <w:left w:val="nil"/>
              <w:right w:val="nil"/>
            </w:tcBorders>
            <w:shd w:val="clear" w:color="auto" w:fill="FFFFFF"/>
          </w:tcPr>
          <w:p w:rsidR="00E94C38" w:rsidRPr="00561EDE" w:rsidRDefault="00E94C38" w:rsidP="00FF5A66">
            <w:pPr>
              <w:adjustRightInd w:val="0"/>
              <w:spacing w:before="60" w:after="0" w:line="240" w:lineRule="auto"/>
              <w:jc w:val="both"/>
              <w:rPr>
                <w:rFonts w:ascii="Times New Roman" w:hAnsi="Times New Roman"/>
                <w:color w:val="000000"/>
                <w:sz w:val="20"/>
                <w:szCs w:val="20"/>
                <w:lang w:val="en-MY" w:eastAsia="ms-MY"/>
              </w:rPr>
            </w:pPr>
            <w:r w:rsidRPr="00561EDE">
              <w:rPr>
                <w:rFonts w:ascii="Times New Roman" w:hAnsi="Times New Roman"/>
                <w:color w:val="000000"/>
                <w:sz w:val="20"/>
                <w:szCs w:val="20"/>
                <w:lang w:val="en-MY" w:eastAsia="ms-MY"/>
              </w:rPr>
              <w:t>11</w:t>
            </w:r>
          </w:p>
        </w:tc>
        <w:tc>
          <w:tcPr>
            <w:tcW w:w="1823" w:type="dxa"/>
            <w:tcBorders>
              <w:left w:val="nil"/>
              <w:right w:val="nil"/>
            </w:tcBorders>
            <w:shd w:val="clear" w:color="auto" w:fill="FFFFFF"/>
          </w:tcPr>
          <w:p w:rsidR="00E94C38" w:rsidRPr="00561EDE" w:rsidRDefault="00E94C38" w:rsidP="00FF5A66">
            <w:pPr>
              <w:adjustRightInd w:val="0"/>
              <w:spacing w:before="60"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1130" w:dyaOrig="1046">
                <v:shape id="_x0000_i1039" type="#_x0000_t75" style="width:56.25pt;height:51.7pt" o:ole="">
                  <v:imagedata r:id="rId39" o:title=""/>
                </v:shape>
                <o:OLEObject Type="Embed" ProgID="ChemDraw.Document.6.0" ShapeID="_x0000_i1039" DrawAspect="Content" ObjectID="_1531599638" r:id="rId40"/>
              </w:object>
            </w:r>
          </w:p>
        </w:tc>
        <w:tc>
          <w:tcPr>
            <w:tcW w:w="1147" w:type="dxa"/>
            <w:tcBorders>
              <w:left w:val="nil"/>
              <w:right w:val="nil"/>
            </w:tcBorders>
            <w:shd w:val="clear" w:color="auto" w:fill="FFFFFF"/>
          </w:tcPr>
          <w:p w:rsidR="00E94C38" w:rsidRPr="00561EDE" w:rsidRDefault="00E94C38" w:rsidP="00FF5A66">
            <w:pPr>
              <w:adjustRightInd w:val="0"/>
              <w:spacing w:before="60" w:after="0" w:line="240" w:lineRule="auto"/>
              <w:jc w:val="both"/>
              <w:rPr>
                <w:rFonts w:ascii="Times New Roman" w:hAnsi="Times New Roman"/>
                <w:color w:val="000000"/>
                <w:sz w:val="20"/>
                <w:szCs w:val="20"/>
                <w:lang w:val="en-MY" w:eastAsia="ms-MY"/>
              </w:rPr>
            </w:pPr>
            <w:r w:rsidRPr="00561EDE">
              <w:rPr>
                <w:rFonts w:ascii="Times New Roman" w:hAnsi="Times New Roman"/>
                <w:color w:val="000000"/>
                <w:sz w:val="20"/>
                <w:szCs w:val="20"/>
                <w:lang w:val="en-MY" w:eastAsia="ms-MY"/>
              </w:rPr>
              <w:t>17</w:t>
            </w:r>
          </w:p>
        </w:tc>
        <w:tc>
          <w:tcPr>
            <w:tcW w:w="1969" w:type="dxa"/>
            <w:tcBorders>
              <w:left w:val="nil"/>
              <w:right w:val="nil"/>
            </w:tcBorders>
            <w:shd w:val="clear" w:color="auto" w:fill="FFFFFF"/>
          </w:tcPr>
          <w:p w:rsidR="00E94C38" w:rsidRPr="00561EDE" w:rsidRDefault="00E94C38" w:rsidP="00FF5A66">
            <w:pPr>
              <w:adjustRightInd w:val="0"/>
              <w:spacing w:before="60"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1041" w:dyaOrig="1293">
                <v:shape id="_x0000_i1040" type="#_x0000_t75" style="width:51.75pt;height:64.5pt" o:ole="">
                  <v:imagedata r:id="rId41" o:title=""/>
                </v:shape>
                <o:OLEObject Type="Embed" ProgID="ChemDraw.Document.6.0" ShapeID="_x0000_i1040" DrawAspect="Content" ObjectID="_1531599639" r:id="rId42"/>
              </w:object>
            </w:r>
          </w:p>
        </w:tc>
      </w:tr>
      <w:tr w:rsidR="00E94C38" w:rsidRPr="00561EDE" w:rsidTr="00FF5A66">
        <w:trPr>
          <w:jc w:val="center"/>
        </w:trPr>
        <w:tc>
          <w:tcPr>
            <w:tcW w:w="1221" w:type="dxa"/>
            <w:shd w:val="clear" w:color="auto" w:fill="FFFFFF"/>
          </w:tcPr>
          <w:p w:rsidR="00E94C38" w:rsidRPr="00561EDE" w:rsidRDefault="00E94C38" w:rsidP="00FF5A66">
            <w:pPr>
              <w:adjustRightInd w:val="0"/>
              <w:spacing w:after="0" w:line="240" w:lineRule="auto"/>
              <w:jc w:val="both"/>
              <w:rPr>
                <w:rFonts w:ascii="Times New Roman" w:hAnsi="Times New Roman"/>
                <w:b/>
                <w:bCs/>
                <w:color w:val="000000"/>
                <w:sz w:val="20"/>
                <w:szCs w:val="20"/>
                <w:lang w:val="en-MY" w:eastAsia="ms-MY"/>
              </w:rPr>
            </w:pPr>
            <w:r w:rsidRPr="00561EDE">
              <w:rPr>
                <w:rFonts w:ascii="Times New Roman" w:hAnsi="Times New Roman"/>
                <w:b/>
                <w:bCs/>
                <w:color w:val="000000"/>
                <w:sz w:val="20"/>
                <w:szCs w:val="20"/>
                <w:lang w:val="en-MY" w:eastAsia="ms-MY"/>
              </w:rPr>
              <w:t>6</w:t>
            </w:r>
          </w:p>
        </w:tc>
        <w:tc>
          <w:tcPr>
            <w:tcW w:w="2044" w:type="dxa"/>
            <w:shd w:val="clear" w:color="auto" w:fill="FFFFFF"/>
          </w:tcPr>
          <w:p w:rsidR="00E94C38" w:rsidRPr="00561EDE" w:rsidRDefault="00E94C38" w:rsidP="00FF5A66">
            <w:pPr>
              <w:adjustRightInd w:val="0"/>
              <w:spacing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1130" w:dyaOrig="938">
                <v:shape id="_x0000_i1041" type="#_x0000_t75" style="width:56.25pt;height:46.5pt" o:ole="">
                  <v:imagedata r:id="rId43" o:title=""/>
                </v:shape>
                <o:OLEObject Type="Embed" ProgID="ChemDraw.Document.6.0" ShapeID="_x0000_i1041" DrawAspect="Content" ObjectID="_1531599640" r:id="rId44"/>
              </w:object>
            </w:r>
          </w:p>
        </w:tc>
        <w:tc>
          <w:tcPr>
            <w:tcW w:w="1106" w:type="dxa"/>
            <w:shd w:val="clear" w:color="auto" w:fill="FFFFFF"/>
          </w:tcPr>
          <w:p w:rsidR="00E94C38" w:rsidRPr="00561EDE" w:rsidRDefault="00E94C38" w:rsidP="00FF5A66">
            <w:pPr>
              <w:adjustRightInd w:val="0"/>
              <w:spacing w:after="0" w:line="240" w:lineRule="auto"/>
              <w:jc w:val="both"/>
              <w:rPr>
                <w:rFonts w:ascii="Times New Roman" w:hAnsi="Times New Roman"/>
                <w:color w:val="000000"/>
                <w:sz w:val="20"/>
                <w:szCs w:val="20"/>
                <w:lang w:val="en-MY" w:eastAsia="ms-MY"/>
              </w:rPr>
            </w:pPr>
            <w:r w:rsidRPr="00561EDE">
              <w:rPr>
                <w:rFonts w:ascii="Times New Roman" w:hAnsi="Times New Roman"/>
                <w:color w:val="000000"/>
                <w:sz w:val="20"/>
                <w:szCs w:val="20"/>
                <w:lang w:val="en-MY" w:eastAsia="ms-MY"/>
              </w:rPr>
              <w:t>12</w:t>
            </w:r>
          </w:p>
        </w:tc>
        <w:tc>
          <w:tcPr>
            <w:tcW w:w="1823" w:type="dxa"/>
            <w:shd w:val="clear" w:color="auto" w:fill="FFFFFF"/>
          </w:tcPr>
          <w:p w:rsidR="00E94C38" w:rsidRPr="00561EDE" w:rsidRDefault="00E94C38" w:rsidP="00FF5A66">
            <w:pPr>
              <w:adjustRightInd w:val="0"/>
              <w:spacing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811" w:dyaOrig="938">
                <v:shape id="_x0000_i1042" type="#_x0000_t75" style="width:40.5pt;height:46.5pt" o:ole="">
                  <v:imagedata r:id="rId45" o:title=""/>
                </v:shape>
                <o:OLEObject Type="Embed" ProgID="ChemDraw.Document.6.0" ShapeID="_x0000_i1042" DrawAspect="Content" ObjectID="_1531599641" r:id="rId46"/>
              </w:object>
            </w:r>
          </w:p>
        </w:tc>
        <w:tc>
          <w:tcPr>
            <w:tcW w:w="1147" w:type="dxa"/>
            <w:shd w:val="clear" w:color="auto" w:fill="FFFFFF"/>
          </w:tcPr>
          <w:p w:rsidR="00E94C38" w:rsidRPr="00561EDE" w:rsidRDefault="00E94C38" w:rsidP="00FF5A66">
            <w:pPr>
              <w:adjustRightInd w:val="0"/>
              <w:spacing w:after="0" w:line="240" w:lineRule="auto"/>
              <w:jc w:val="both"/>
              <w:rPr>
                <w:rFonts w:ascii="Times New Roman" w:hAnsi="Times New Roman"/>
                <w:color w:val="000000"/>
                <w:sz w:val="20"/>
                <w:szCs w:val="20"/>
                <w:lang w:val="en-MY" w:eastAsia="ms-MY"/>
              </w:rPr>
            </w:pPr>
            <w:r w:rsidRPr="00561EDE">
              <w:rPr>
                <w:rFonts w:ascii="Times New Roman" w:hAnsi="Times New Roman"/>
                <w:color w:val="000000"/>
                <w:sz w:val="20"/>
                <w:szCs w:val="20"/>
                <w:lang w:val="en-MY" w:eastAsia="ms-MY"/>
              </w:rPr>
              <w:t>18</w:t>
            </w:r>
          </w:p>
        </w:tc>
        <w:tc>
          <w:tcPr>
            <w:tcW w:w="1969" w:type="dxa"/>
            <w:shd w:val="clear" w:color="auto" w:fill="FFFFFF"/>
          </w:tcPr>
          <w:p w:rsidR="00E94C38" w:rsidRPr="00561EDE" w:rsidRDefault="00E94C38" w:rsidP="00FF5A66">
            <w:pPr>
              <w:adjustRightInd w:val="0"/>
              <w:spacing w:after="0" w:line="240" w:lineRule="auto"/>
              <w:jc w:val="center"/>
              <w:rPr>
                <w:rFonts w:ascii="Times New Roman" w:hAnsi="Times New Roman"/>
                <w:color w:val="000000"/>
                <w:sz w:val="20"/>
                <w:szCs w:val="20"/>
                <w:lang w:val="en-MY" w:eastAsia="ms-MY"/>
              </w:rPr>
            </w:pPr>
            <w:r w:rsidRPr="00561EDE">
              <w:rPr>
                <w:rFonts w:ascii="Times New Roman" w:hAnsi="Times New Roman"/>
                <w:color w:val="000000"/>
                <w:sz w:val="20"/>
                <w:szCs w:val="20"/>
              </w:rPr>
              <w:object w:dxaOrig="1507" w:dyaOrig="1070">
                <v:shape id="_x0000_i1043" type="#_x0000_t75" style="width:75.75pt;height:53.25pt" o:ole="">
                  <v:imagedata r:id="rId47" o:title=""/>
                </v:shape>
                <o:OLEObject Type="Embed" ProgID="ChemDraw.Document.6.0" ShapeID="_x0000_i1043" DrawAspect="Content" ObjectID="_1531599642" r:id="rId48"/>
              </w:object>
            </w:r>
          </w:p>
        </w:tc>
      </w:tr>
    </w:tbl>
    <w:p w:rsidR="00E94C38" w:rsidRDefault="00E94C38" w:rsidP="00E94C38">
      <w:pPr>
        <w:spacing w:after="0" w:line="240" w:lineRule="auto"/>
        <w:jc w:val="both"/>
        <w:outlineLvl w:val="0"/>
        <w:rPr>
          <w:rFonts w:ascii="Times New Roman" w:hAnsi="Times New Roman"/>
          <w:sz w:val="20"/>
          <w:szCs w:val="20"/>
          <w:lang w:val="en-MY" w:eastAsia="ms-MY"/>
        </w:rPr>
      </w:pPr>
    </w:p>
    <w:p w:rsidR="00E94C38" w:rsidRPr="00561EDE" w:rsidRDefault="00E94C38" w:rsidP="00E94C38">
      <w:pPr>
        <w:spacing w:after="0" w:line="240" w:lineRule="auto"/>
        <w:jc w:val="both"/>
        <w:outlineLvl w:val="0"/>
        <w:rPr>
          <w:rFonts w:ascii="Times New Roman" w:hAnsi="Times New Roman"/>
          <w:sz w:val="20"/>
          <w:szCs w:val="20"/>
          <w:lang w:val="en-MY" w:eastAsia="ms-MY"/>
        </w:rPr>
      </w:pPr>
    </w:p>
    <w:p w:rsidR="00E94C38" w:rsidRPr="00561EDE" w:rsidRDefault="00E94C38" w:rsidP="00E94C38">
      <w:pPr>
        <w:spacing w:after="0" w:line="240" w:lineRule="auto"/>
        <w:jc w:val="both"/>
        <w:rPr>
          <w:rFonts w:ascii="Times New Roman" w:hAnsi="Times New Roman"/>
          <w:noProof/>
          <w:sz w:val="20"/>
          <w:szCs w:val="20"/>
          <w:lang w:bidi="ar-SA"/>
        </w:rPr>
      </w:pPr>
      <w:r w:rsidRPr="00561EDE">
        <w:rPr>
          <w:rFonts w:ascii="Times New Roman" w:hAnsi="Times New Roman"/>
          <w:sz w:val="20"/>
          <w:szCs w:val="20"/>
          <w:lang w:val="en-MY" w:eastAsia="ms-MY"/>
        </w:rPr>
        <w:t xml:space="preserve">The </w:t>
      </w:r>
      <w:r w:rsidRPr="00561EDE">
        <w:rPr>
          <w:rFonts w:ascii="Times New Roman" w:hAnsi="Times New Roman"/>
          <w:sz w:val="20"/>
          <w:szCs w:val="20"/>
          <w:vertAlign w:val="superscript"/>
          <w:lang w:val="en-MY" w:eastAsia="ms-MY"/>
        </w:rPr>
        <w:t>1</w:t>
      </w:r>
      <w:r w:rsidRPr="00561EDE">
        <w:rPr>
          <w:rFonts w:ascii="Times New Roman" w:hAnsi="Times New Roman"/>
          <w:sz w:val="20"/>
          <w:szCs w:val="20"/>
          <w:lang w:val="en-MY" w:eastAsia="ms-MY"/>
        </w:rPr>
        <w:t xml:space="preserve">H NMR spectra of biscoumarin derivatives 1 – 16 showed characteristic of sharp singlet peak at </w:t>
      </w:r>
      <w:r w:rsidRPr="00561EDE">
        <w:rPr>
          <w:rFonts w:ascii="Times New Roman" w:hAnsi="Times New Roman"/>
          <w:sz w:val="20"/>
          <w:szCs w:val="20"/>
        </w:rPr>
        <w:t xml:space="preserve">δ 6.08–6.48 assigned to a methine proton, a bridge </w:t>
      </w:r>
      <w:r w:rsidRPr="00561EDE">
        <w:rPr>
          <w:rFonts w:ascii="Times New Roman" w:hAnsi="Times New Roman"/>
          <w:color w:val="000000"/>
          <w:sz w:val="20"/>
          <w:szCs w:val="20"/>
        </w:rPr>
        <w:t>substituted dimers of 4-hydroxycoumarin</w:t>
      </w:r>
      <w:r w:rsidRPr="00561EDE">
        <w:rPr>
          <w:rFonts w:ascii="Times New Roman" w:hAnsi="Times New Roman"/>
          <w:sz w:val="20"/>
          <w:szCs w:val="20"/>
        </w:rPr>
        <w:t xml:space="preserve">. In the </w:t>
      </w:r>
      <w:r w:rsidRPr="00561EDE">
        <w:rPr>
          <w:rFonts w:ascii="Times New Roman" w:hAnsi="Times New Roman"/>
          <w:sz w:val="20"/>
          <w:szCs w:val="20"/>
          <w:vertAlign w:val="superscript"/>
        </w:rPr>
        <w:t>13</w:t>
      </w:r>
      <w:r w:rsidRPr="00561EDE">
        <w:rPr>
          <w:rFonts w:ascii="Times New Roman" w:hAnsi="Times New Roman"/>
          <w:sz w:val="20"/>
          <w:szCs w:val="20"/>
        </w:rPr>
        <w:t xml:space="preserve">C NMR spectra, this methine carbon appeared at δ 38.2 – 32.5. </w:t>
      </w:r>
      <w:r w:rsidRPr="00561EDE">
        <w:rPr>
          <w:rFonts w:ascii="Times New Roman" w:hAnsi="Times New Roman"/>
          <w:sz w:val="20"/>
          <w:szCs w:val="20"/>
          <w:lang w:val="en-MY" w:eastAsia="ms-MY"/>
        </w:rPr>
        <w:t xml:space="preserve">The hydroxyl protons of 4-hydroxycoumarin were not observed in the </w:t>
      </w:r>
      <w:r w:rsidRPr="00561EDE">
        <w:rPr>
          <w:rFonts w:ascii="Times New Roman" w:hAnsi="Times New Roman"/>
          <w:sz w:val="20"/>
          <w:szCs w:val="20"/>
          <w:vertAlign w:val="superscript"/>
          <w:lang w:val="en-MY" w:eastAsia="ms-MY"/>
        </w:rPr>
        <w:t>1</w:t>
      </w:r>
      <w:r w:rsidRPr="00561EDE">
        <w:rPr>
          <w:rFonts w:ascii="Times New Roman" w:hAnsi="Times New Roman"/>
          <w:sz w:val="20"/>
          <w:szCs w:val="20"/>
          <w:lang w:val="en-MY" w:eastAsia="ms-MY"/>
        </w:rPr>
        <w:t xml:space="preserve">H NMR spectra. </w:t>
      </w:r>
      <w:r w:rsidRPr="00561EDE">
        <w:rPr>
          <w:rFonts w:ascii="Times New Roman" w:hAnsi="Times New Roman"/>
          <w:sz w:val="20"/>
          <w:szCs w:val="20"/>
        </w:rPr>
        <w:t xml:space="preserve">Benzopyrano dicoumarin of compound 17 – 18 were form when benzaldehyde having 2-hydroxy substituent was allowed to react with 4-hydroxycoumarin under the same reaction conditions. In the </w:t>
      </w:r>
      <w:r w:rsidRPr="00561EDE">
        <w:rPr>
          <w:rFonts w:ascii="Times New Roman" w:hAnsi="Times New Roman"/>
          <w:sz w:val="20"/>
          <w:szCs w:val="20"/>
          <w:vertAlign w:val="superscript"/>
          <w:lang w:val="en-MY" w:eastAsia="ms-MY"/>
        </w:rPr>
        <w:t>1</w:t>
      </w:r>
      <w:r w:rsidRPr="00561EDE">
        <w:rPr>
          <w:rFonts w:ascii="Times New Roman" w:hAnsi="Times New Roman"/>
          <w:sz w:val="20"/>
          <w:szCs w:val="20"/>
          <w:lang w:val="en-MY" w:eastAsia="ms-MY"/>
        </w:rPr>
        <w:t>H NMR spectra,</w:t>
      </w:r>
      <w:r w:rsidRPr="00561EDE">
        <w:rPr>
          <w:rFonts w:ascii="Times New Roman" w:hAnsi="Times New Roman"/>
          <w:sz w:val="20"/>
          <w:szCs w:val="20"/>
        </w:rPr>
        <w:t xml:space="preserve"> the methine was shifted to a more upfield region (δ 5.62 – 5.64) and appeared as a broad singlet peak compared to methine of biscoumarin. We thus turned our attempt to characterize this compound by means of other spectroscopic methods. The mass spectra of both compounds showed a molecular ion peak at m/z 508.9840 and 492.9892, respectively, which is in accordance with a cyclization reaction by the removal of one water molecule from the corresponding biscoumarin. However, IR spectra of both compounds showed similar </w:t>
      </w:r>
      <w:r w:rsidRPr="00561EDE">
        <w:rPr>
          <w:rFonts w:ascii="Times New Roman" w:hAnsi="Times New Roman"/>
          <w:bCs/>
          <w:sz w:val="20"/>
          <w:szCs w:val="20"/>
        </w:rPr>
        <w:t>characteristic absorption bands at 1600 – 1700 cm</w:t>
      </w:r>
      <w:r w:rsidRPr="00561EDE">
        <w:rPr>
          <w:rFonts w:ascii="Times New Roman" w:hAnsi="Times New Roman"/>
          <w:bCs/>
          <w:sz w:val="20"/>
          <w:szCs w:val="20"/>
          <w:vertAlign w:val="superscript"/>
        </w:rPr>
        <w:t>-1</w:t>
      </w:r>
      <w:r w:rsidRPr="00561EDE">
        <w:rPr>
          <w:rFonts w:ascii="Times New Roman" w:hAnsi="Times New Roman"/>
          <w:bCs/>
          <w:sz w:val="20"/>
          <w:szCs w:val="20"/>
        </w:rPr>
        <w:t xml:space="preserve"> and 2900 – 3500 cm</w:t>
      </w:r>
      <w:r w:rsidRPr="00561EDE">
        <w:rPr>
          <w:rFonts w:ascii="Times New Roman" w:hAnsi="Times New Roman"/>
          <w:bCs/>
          <w:sz w:val="20"/>
          <w:szCs w:val="20"/>
          <w:vertAlign w:val="superscript"/>
        </w:rPr>
        <w:t>-1</w:t>
      </w:r>
      <w:r w:rsidRPr="00561EDE">
        <w:rPr>
          <w:rFonts w:ascii="Times New Roman" w:hAnsi="Times New Roman"/>
          <w:bCs/>
          <w:sz w:val="20"/>
          <w:szCs w:val="20"/>
        </w:rPr>
        <w:t xml:space="preserve"> due to carbonyl and OH group, respectively.</w:t>
      </w:r>
    </w:p>
    <w:p w:rsidR="00E94C38" w:rsidRDefault="00E94C38" w:rsidP="00E94C38">
      <w:pPr>
        <w:spacing w:after="0" w:line="240" w:lineRule="auto"/>
        <w:jc w:val="center"/>
        <w:rPr>
          <w:rFonts w:ascii="Times New Roman" w:hAnsi="Times New Roman"/>
          <w:b/>
          <w:noProof/>
          <w:sz w:val="20"/>
          <w:szCs w:val="20"/>
          <w:lang w:bidi="ar-SA"/>
        </w:rPr>
      </w:pPr>
    </w:p>
    <w:p w:rsidR="00E94C38" w:rsidRPr="00F447A7" w:rsidRDefault="00E94C38" w:rsidP="00E94C3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E94C38" w:rsidRPr="00607ADE" w:rsidRDefault="00E94C38" w:rsidP="00E94C38">
      <w:pPr>
        <w:adjustRightInd w:val="0"/>
        <w:spacing w:after="0" w:line="240" w:lineRule="auto"/>
        <w:jc w:val="both"/>
        <w:rPr>
          <w:rFonts w:ascii="Times New Roman" w:eastAsia="Calibri" w:hAnsi="Times New Roman"/>
          <w:color w:val="000000"/>
          <w:sz w:val="20"/>
          <w:szCs w:val="20"/>
          <w:lang w:val="en-MY"/>
        </w:rPr>
      </w:pPr>
      <w:r w:rsidRPr="00607ADE">
        <w:rPr>
          <w:rFonts w:ascii="Times New Roman" w:hAnsi="Times New Roman"/>
          <w:bCs/>
          <w:sz w:val="20"/>
          <w:szCs w:val="20"/>
        </w:rPr>
        <w:t>In conclusion, a series of new 6-chloro-4-hydroxy substituted biscoumarin and benzopyrano dicoumarin derivatives of compound (1-18</w:t>
      </w:r>
      <w:r w:rsidRPr="00607ADE">
        <w:rPr>
          <w:rFonts w:ascii="Times New Roman" w:hAnsi="Times New Roman"/>
          <w:b/>
          <w:bCs/>
          <w:sz w:val="20"/>
          <w:szCs w:val="20"/>
        </w:rPr>
        <w:t>)</w:t>
      </w:r>
      <w:r w:rsidRPr="00607ADE">
        <w:rPr>
          <w:rFonts w:ascii="Times New Roman" w:hAnsi="Times New Roman"/>
          <w:bCs/>
          <w:sz w:val="20"/>
          <w:szCs w:val="20"/>
        </w:rPr>
        <w:t xml:space="preserve"> were synthesized in moderately good yield and characterized </w:t>
      </w:r>
      <w:r w:rsidRPr="00607ADE">
        <w:rPr>
          <w:rFonts w:ascii="Times New Roman" w:hAnsi="Times New Roman"/>
          <w:color w:val="000000"/>
          <w:sz w:val="20"/>
          <w:szCs w:val="20"/>
        </w:rPr>
        <w:t xml:space="preserve">by </w:t>
      </w:r>
      <w:r w:rsidRPr="00607ADE">
        <w:rPr>
          <w:rFonts w:ascii="Times New Roman" w:eastAsia="Calibri" w:hAnsi="Times New Roman"/>
          <w:color w:val="000000"/>
          <w:sz w:val="20"/>
          <w:szCs w:val="20"/>
          <w:lang w:val="en-MY"/>
        </w:rPr>
        <w:t xml:space="preserve">using different spectroscopic techniques such as </w:t>
      </w:r>
      <w:r w:rsidRPr="00607ADE">
        <w:rPr>
          <w:rFonts w:ascii="Times New Roman" w:eastAsia="Calibri" w:hAnsi="Times New Roman"/>
          <w:color w:val="000000"/>
          <w:sz w:val="20"/>
          <w:szCs w:val="20"/>
          <w:vertAlign w:val="superscript"/>
          <w:lang w:val="en-MY"/>
        </w:rPr>
        <w:t>1</w:t>
      </w:r>
      <w:r w:rsidRPr="00607ADE">
        <w:rPr>
          <w:rFonts w:ascii="Times New Roman" w:eastAsia="Calibri" w:hAnsi="Times New Roman"/>
          <w:color w:val="000000"/>
          <w:sz w:val="20"/>
          <w:szCs w:val="20"/>
          <w:lang w:val="en-MY"/>
        </w:rPr>
        <w:t xml:space="preserve">H, </w:t>
      </w:r>
      <w:r w:rsidRPr="00607ADE">
        <w:rPr>
          <w:rFonts w:ascii="Times New Roman" w:eastAsia="Calibri" w:hAnsi="Times New Roman"/>
          <w:color w:val="000000"/>
          <w:sz w:val="20"/>
          <w:szCs w:val="20"/>
          <w:vertAlign w:val="superscript"/>
          <w:lang w:val="en-MY"/>
        </w:rPr>
        <w:t>13</w:t>
      </w:r>
      <w:r w:rsidRPr="00607ADE">
        <w:rPr>
          <w:rFonts w:ascii="Times New Roman" w:eastAsia="Calibri" w:hAnsi="Times New Roman"/>
          <w:color w:val="000000"/>
          <w:sz w:val="20"/>
          <w:szCs w:val="20"/>
          <w:lang w:val="en-MY"/>
        </w:rPr>
        <w:t xml:space="preserve">C Nuclear Magnetic Resonanes (NMR), fourier transform infrared spectroscopy (IR), mass spectrometry (MS) and melting point. </w:t>
      </w:r>
      <w:r w:rsidRPr="00607ADE">
        <w:rPr>
          <w:rFonts w:ascii="Times New Roman" w:eastAsia="Calibri" w:hAnsi="Times New Roman"/>
          <w:sz w:val="20"/>
          <w:szCs w:val="20"/>
          <w:lang w:val="en-MY" w:eastAsia="en-MY"/>
        </w:rPr>
        <w:t>A further study to investigate the potential pharmacological activity is in progress.</w:t>
      </w:r>
    </w:p>
    <w:p w:rsidR="00E94C38" w:rsidRPr="00F447A7" w:rsidRDefault="00E94C38" w:rsidP="00E94C38">
      <w:pPr>
        <w:spacing w:after="0" w:line="240" w:lineRule="auto"/>
        <w:jc w:val="center"/>
        <w:rPr>
          <w:rFonts w:ascii="Times New Roman" w:hAnsi="Times New Roman"/>
          <w:noProof/>
          <w:sz w:val="20"/>
          <w:szCs w:val="20"/>
          <w:lang w:bidi="ar-SA"/>
        </w:rPr>
      </w:pPr>
    </w:p>
    <w:p w:rsidR="00E94C38" w:rsidRPr="00F447A7" w:rsidRDefault="00E94C38" w:rsidP="00E94C3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E94C38" w:rsidRPr="00607ADE" w:rsidRDefault="00E94C38" w:rsidP="00E94C38">
      <w:pPr>
        <w:adjustRightInd w:val="0"/>
        <w:spacing w:after="0" w:line="240" w:lineRule="auto"/>
        <w:jc w:val="both"/>
        <w:rPr>
          <w:rFonts w:ascii="Times New Roman" w:hAnsi="Times New Roman"/>
          <w:sz w:val="20"/>
          <w:szCs w:val="20"/>
        </w:rPr>
      </w:pPr>
      <w:r w:rsidRPr="00607ADE">
        <w:rPr>
          <w:rFonts w:ascii="Times New Roman" w:hAnsi="Times New Roman"/>
          <w:sz w:val="20"/>
          <w:szCs w:val="20"/>
        </w:rPr>
        <w:t>The authors would like to acknowledge the Ministry of Education Malaysia and Universiti Teknologi MARA for the ﬁnancial support under ERGS grant 600-RMI/ERGS /5/3/ (4/2013).</w:t>
      </w:r>
    </w:p>
    <w:p w:rsidR="00E94C38" w:rsidRPr="00F447A7" w:rsidRDefault="00E94C38" w:rsidP="00E94C38">
      <w:pPr>
        <w:spacing w:after="0" w:line="240" w:lineRule="auto"/>
        <w:jc w:val="center"/>
        <w:rPr>
          <w:rFonts w:ascii="Times New Roman" w:hAnsi="Times New Roman"/>
          <w:noProof/>
          <w:sz w:val="20"/>
          <w:szCs w:val="20"/>
          <w:lang w:bidi="ar-SA"/>
        </w:rPr>
      </w:pPr>
    </w:p>
    <w:p w:rsidR="00E94C38" w:rsidRPr="00F447A7" w:rsidRDefault="00E94C38" w:rsidP="00E94C3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94C38" w:rsidRPr="00607ADE" w:rsidRDefault="00E94C38" w:rsidP="00E94C38">
      <w:pPr>
        <w:widowControl w:val="0"/>
        <w:numPr>
          <w:ilvl w:val="0"/>
          <w:numId w:val="2"/>
        </w:numPr>
        <w:autoSpaceDE w:val="0"/>
        <w:autoSpaceDN w:val="0"/>
        <w:spacing w:after="0" w:line="240" w:lineRule="auto"/>
        <w:ind w:left="360"/>
        <w:jc w:val="both"/>
        <w:rPr>
          <w:rFonts w:ascii="Times New Roman" w:hAnsi="Times New Roman"/>
          <w:sz w:val="20"/>
          <w:szCs w:val="20"/>
          <w:lang w:val="en-MY" w:eastAsia="en-MY"/>
        </w:rPr>
      </w:pPr>
      <w:r w:rsidRPr="00607ADE">
        <w:rPr>
          <w:rFonts w:ascii="Times New Roman" w:eastAsia="Calibri" w:hAnsi="Times New Roman"/>
          <w:sz w:val="20"/>
          <w:szCs w:val="20"/>
          <w:lang w:val="en-MY" w:eastAsia="en-MY"/>
        </w:rPr>
        <w:t>Appendino, G., Cravotto, G., Tagliapietra, S., Ferraro, S., Nano, G. M., Palmisano, G. (1991).</w:t>
      </w:r>
      <w:r w:rsidRPr="00607ADE">
        <w:rPr>
          <w:sz w:val="20"/>
          <w:szCs w:val="20"/>
        </w:rPr>
        <w:t xml:space="preserve"> </w:t>
      </w:r>
      <w:r w:rsidRPr="00607ADE">
        <w:rPr>
          <w:rFonts w:ascii="Times New Roman" w:hAnsi="Times New Roman"/>
          <w:sz w:val="20"/>
          <w:szCs w:val="20"/>
          <w:lang w:val="en-MY" w:eastAsia="en-MY"/>
        </w:rPr>
        <w:t>The chemistry of coumarin derivatives synthesis of 3-Alkyl-4-Hydroxycoumarins by reductive fragmentation of 3,3'-alkylidene-4,4'-dihydroxybis[coumarins].</w:t>
      </w:r>
      <w:r w:rsidRPr="00607ADE">
        <w:rPr>
          <w:rFonts w:ascii="Times New Roman" w:hAnsi="Times New Roman"/>
          <w:sz w:val="20"/>
          <w:szCs w:val="20"/>
        </w:rPr>
        <w:t xml:space="preserve"> </w:t>
      </w:r>
      <w:r w:rsidRPr="00607ADE">
        <w:rPr>
          <w:rFonts w:ascii="Times New Roman" w:eastAsia="Calibri" w:hAnsi="Times New Roman"/>
          <w:i/>
          <w:sz w:val="20"/>
          <w:szCs w:val="20"/>
          <w:lang w:val="en-MY" w:eastAsia="en-MY"/>
        </w:rPr>
        <w:t>Helvetica Chimica Acta,</w:t>
      </w:r>
      <w:r w:rsidRPr="00607ADE">
        <w:rPr>
          <w:rFonts w:ascii="Times New Roman" w:eastAsia="Calibri" w:hAnsi="Times New Roman"/>
          <w:sz w:val="20"/>
          <w:szCs w:val="20"/>
          <w:lang w:val="en-MY" w:eastAsia="en-MY"/>
        </w:rPr>
        <w:t xml:space="preserve"> 74: 1451 –</w:t>
      </w:r>
      <w:r w:rsidRPr="00607ADE">
        <w:rPr>
          <w:rFonts w:ascii="Times New Roman" w:hAnsi="Times New Roman"/>
          <w:sz w:val="20"/>
          <w:szCs w:val="20"/>
          <w:lang w:val="en-MY" w:eastAsia="en-MY"/>
        </w:rPr>
        <w:t xml:space="preserve"> </w:t>
      </w:r>
      <w:r w:rsidRPr="00607ADE">
        <w:rPr>
          <w:rFonts w:ascii="Times New Roman" w:eastAsia="Calibri" w:hAnsi="Times New Roman"/>
          <w:sz w:val="20"/>
          <w:szCs w:val="20"/>
          <w:lang w:val="en-MY" w:eastAsia="en-MY"/>
        </w:rPr>
        <w:t>1458.</w:t>
      </w:r>
    </w:p>
    <w:p w:rsidR="00E94C38" w:rsidRPr="00607ADE" w:rsidRDefault="00E94C38" w:rsidP="00E94C38">
      <w:pPr>
        <w:pStyle w:val="Heading2"/>
        <w:numPr>
          <w:ilvl w:val="0"/>
          <w:numId w:val="2"/>
        </w:numPr>
        <w:spacing w:before="0" w:line="240" w:lineRule="auto"/>
        <w:ind w:left="360"/>
        <w:jc w:val="both"/>
        <w:rPr>
          <w:rFonts w:ascii="Times New Roman" w:hAnsi="Times New Roman"/>
          <w:smallCaps w:val="0"/>
          <w:sz w:val="20"/>
          <w:szCs w:val="20"/>
        </w:rPr>
      </w:pPr>
      <w:r w:rsidRPr="00607ADE">
        <w:rPr>
          <w:rFonts w:ascii="Times New Roman" w:eastAsia="Calibri" w:hAnsi="Times New Roman"/>
          <w:smallCaps w:val="0"/>
          <w:sz w:val="20"/>
          <w:szCs w:val="20"/>
        </w:rPr>
        <w:t>Manolov, I., Maichle-Moessmer, C., Danchev, N. (2006).</w:t>
      </w:r>
      <w:r w:rsidRPr="00607ADE">
        <w:rPr>
          <w:rFonts w:ascii="Times New Roman" w:hAnsi="Times New Roman"/>
          <w:smallCaps w:val="0"/>
          <w:sz w:val="20"/>
          <w:szCs w:val="20"/>
        </w:rPr>
        <w:t xml:space="preserve"> </w:t>
      </w:r>
      <w:hyperlink r:id="rId49" w:history="1">
        <w:r w:rsidRPr="00607ADE">
          <w:rPr>
            <w:rFonts w:ascii="Times New Roman" w:hAnsi="Times New Roman"/>
            <w:smallCaps w:val="0"/>
            <w:sz w:val="20"/>
            <w:szCs w:val="20"/>
          </w:rPr>
          <w:t>Synthesis, computational study and cytotoxic activity of new 4-hydroxycoumarin derivatives</w:t>
        </w:r>
      </w:hyperlink>
      <w:r w:rsidRPr="00607ADE">
        <w:rPr>
          <w:rFonts w:ascii="Times New Roman" w:hAnsi="Times New Roman"/>
          <w:smallCaps w:val="0"/>
          <w:sz w:val="20"/>
          <w:szCs w:val="20"/>
        </w:rPr>
        <w:t xml:space="preserve">. </w:t>
      </w:r>
      <w:r w:rsidRPr="00607ADE">
        <w:rPr>
          <w:rFonts w:ascii="Times New Roman" w:eastAsia="Calibri" w:hAnsi="Times New Roman"/>
          <w:i/>
          <w:smallCaps w:val="0"/>
          <w:sz w:val="20"/>
          <w:szCs w:val="20"/>
        </w:rPr>
        <w:t>Eur</w:t>
      </w:r>
      <w:r w:rsidRPr="00607ADE">
        <w:rPr>
          <w:rFonts w:ascii="Times New Roman" w:eastAsia="Calibri" w:hAnsi="Times New Roman"/>
          <w:i/>
          <w:smallCaps w:val="0"/>
          <w:sz w:val="20"/>
          <w:szCs w:val="20"/>
          <w:lang w:val="en-US"/>
        </w:rPr>
        <w:t xml:space="preserve">opean </w:t>
      </w:r>
      <w:r w:rsidRPr="00607ADE">
        <w:rPr>
          <w:rFonts w:ascii="Times New Roman" w:eastAsia="Calibri" w:hAnsi="Times New Roman"/>
          <w:i/>
          <w:smallCaps w:val="0"/>
          <w:sz w:val="20"/>
          <w:szCs w:val="20"/>
        </w:rPr>
        <w:t xml:space="preserve"> J</w:t>
      </w:r>
      <w:r w:rsidRPr="00607ADE">
        <w:rPr>
          <w:rFonts w:ascii="Times New Roman" w:eastAsia="Calibri" w:hAnsi="Times New Roman"/>
          <w:i/>
          <w:smallCaps w:val="0"/>
          <w:sz w:val="20"/>
          <w:szCs w:val="20"/>
          <w:lang w:val="en-US"/>
        </w:rPr>
        <w:t xml:space="preserve">ournal of </w:t>
      </w:r>
      <w:r w:rsidRPr="00607ADE">
        <w:rPr>
          <w:rFonts w:ascii="Times New Roman" w:eastAsia="Calibri" w:hAnsi="Times New Roman"/>
          <w:i/>
          <w:smallCaps w:val="0"/>
          <w:sz w:val="20"/>
          <w:szCs w:val="20"/>
        </w:rPr>
        <w:t xml:space="preserve"> Med</w:t>
      </w:r>
      <w:r w:rsidRPr="00607ADE">
        <w:rPr>
          <w:rFonts w:ascii="Times New Roman" w:eastAsia="Calibri" w:hAnsi="Times New Roman"/>
          <w:i/>
          <w:smallCaps w:val="0"/>
          <w:sz w:val="20"/>
          <w:szCs w:val="20"/>
          <w:lang w:val="en-US"/>
        </w:rPr>
        <w:t>icinal</w:t>
      </w:r>
      <w:r w:rsidRPr="00607ADE">
        <w:rPr>
          <w:rFonts w:ascii="Times New Roman" w:eastAsia="Calibri" w:hAnsi="Times New Roman"/>
          <w:i/>
          <w:smallCaps w:val="0"/>
          <w:sz w:val="20"/>
          <w:szCs w:val="20"/>
        </w:rPr>
        <w:t xml:space="preserve"> Chem</w:t>
      </w:r>
      <w:r w:rsidRPr="00607ADE">
        <w:rPr>
          <w:rFonts w:ascii="Times New Roman" w:eastAsia="Calibri" w:hAnsi="Times New Roman"/>
          <w:i/>
          <w:smallCaps w:val="0"/>
          <w:sz w:val="20"/>
          <w:szCs w:val="20"/>
          <w:lang w:val="en-US"/>
        </w:rPr>
        <w:t>istry,</w:t>
      </w:r>
      <w:r w:rsidRPr="00607ADE">
        <w:rPr>
          <w:rFonts w:ascii="Times New Roman" w:eastAsia="Calibri" w:hAnsi="Times New Roman"/>
          <w:smallCaps w:val="0"/>
          <w:sz w:val="20"/>
          <w:szCs w:val="20"/>
        </w:rPr>
        <w:t xml:space="preserve"> 41 (4): 882</w:t>
      </w:r>
      <w:r w:rsidRPr="00607ADE">
        <w:rPr>
          <w:rFonts w:ascii="Times New Roman" w:eastAsia="Calibri" w:hAnsi="Times New Roman"/>
          <w:smallCaps w:val="0"/>
          <w:sz w:val="20"/>
          <w:szCs w:val="20"/>
          <w:lang w:val="en-US"/>
        </w:rPr>
        <w:t xml:space="preserve"> </w:t>
      </w:r>
      <w:r w:rsidRPr="00607ADE">
        <w:rPr>
          <w:rFonts w:ascii="Times New Roman" w:eastAsia="Calibri" w:hAnsi="Times New Roman"/>
          <w:smallCaps w:val="0"/>
          <w:sz w:val="20"/>
          <w:szCs w:val="20"/>
        </w:rPr>
        <w:t>–</w:t>
      </w:r>
      <w:r w:rsidRPr="00607ADE">
        <w:rPr>
          <w:rFonts w:ascii="Times New Roman" w:hAnsi="Times New Roman"/>
          <w:smallCaps w:val="0"/>
          <w:sz w:val="20"/>
          <w:szCs w:val="20"/>
          <w:lang w:val="en-US"/>
        </w:rPr>
        <w:t xml:space="preserve"> </w:t>
      </w:r>
      <w:r w:rsidRPr="00607ADE">
        <w:rPr>
          <w:rFonts w:ascii="Times New Roman" w:eastAsia="Calibri" w:hAnsi="Times New Roman"/>
          <w:smallCaps w:val="0"/>
          <w:sz w:val="20"/>
          <w:szCs w:val="20"/>
        </w:rPr>
        <w:t>890.</w:t>
      </w:r>
    </w:p>
    <w:p w:rsidR="00E94C38" w:rsidRPr="00607ADE" w:rsidRDefault="00E94C38" w:rsidP="00E94C38">
      <w:pPr>
        <w:pStyle w:val="Heading2"/>
        <w:numPr>
          <w:ilvl w:val="0"/>
          <w:numId w:val="2"/>
        </w:numPr>
        <w:spacing w:before="0" w:line="240" w:lineRule="auto"/>
        <w:ind w:left="360"/>
        <w:jc w:val="both"/>
        <w:rPr>
          <w:rFonts w:ascii="Times New Roman" w:hAnsi="Times New Roman"/>
          <w:smallCaps w:val="0"/>
          <w:sz w:val="20"/>
          <w:szCs w:val="20"/>
        </w:rPr>
      </w:pPr>
      <w:r w:rsidRPr="00607ADE">
        <w:rPr>
          <w:rFonts w:ascii="Times New Roman" w:eastAsia="Calibri" w:hAnsi="Times New Roman"/>
          <w:bCs/>
          <w:smallCaps w:val="0"/>
          <w:sz w:val="20"/>
          <w:szCs w:val="10"/>
          <w:lang w:val="en-MY" w:eastAsia="en-MY"/>
        </w:rPr>
        <w:t>Khan, K. M., Rahim, F., Wadood, A., Kosar, N., Taha, M., Lalani, S., Khan, S., Fakhri, M. I., Junaid, M., Rehman, W., Khan, M., Perveen, S., Sajid, M. and Choudhary, M. I. (2014).</w:t>
      </w:r>
      <w:r w:rsidRPr="00607ADE">
        <w:rPr>
          <w:rFonts w:ascii="Times New Roman" w:hAnsi="Times New Roman"/>
          <w:bCs/>
          <w:smallCaps w:val="0"/>
          <w:sz w:val="20"/>
          <w:szCs w:val="10"/>
        </w:rPr>
        <w:t xml:space="preserve"> </w:t>
      </w:r>
      <w:r w:rsidRPr="00607ADE">
        <w:rPr>
          <w:rFonts w:ascii="Times New Roman" w:hAnsi="Times New Roman"/>
          <w:bCs/>
          <w:smallCaps w:val="0"/>
          <w:color w:val="000000"/>
          <w:sz w:val="20"/>
          <w:szCs w:val="10"/>
        </w:rPr>
        <w:t>Synthesis and molecular docking studies of potent a-glucosidase</w:t>
      </w:r>
      <w:r w:rsidRPr="00607ADE">
        <w:rPr>
          <w:rFonts w:ascii="Times New Roman" w:hAnsi="Times New Roman"/>
          <w:bCs/>
          <w:smallCaps w:val="0"/>
          <w:sz w:val="20"/>
          <w:szCs w:val="10"/>
        </w:rPr>
        <w:t xml:space="preserve"> </w:t>
      </w:r>
      <w:r w:rsidRPr="00607ADE">
        <w:rPr>
          <w:rFonts w:ascii="Times New Roman" w:hAnsi="Times New Roman"/>
          <w:bCs/>
          <w:smallCaps w:val="0"/>
          <w:color w:val="000000"/>
          <w:sz w:val="20"/>
          <w:szCs w:val="10"/>
        </w:rPr>
        <w:t xml:space="preserve">inhibitors based on biscoumarin skeleton. </w:t>
      </w:r>
      <w:r w:rsidRPr="00607ADE">
        <w:rPr>
          <w:rFonts w:ascii="Times New Roman" w:hAnsi="Times New Roman"/>
          <w:bCs/>
          <w:i/>
          <w:iCs/>
          <w:smallCaps w:val="0"/>
          <w:color w:val="000000"/>
          <w:sz w:val="20"/>
          <w:szCs w:val="10"/>
        </w:rPr>
        <w:t>European  Journal of  Medicinal Chemistry</w:t>
      </w:r>
      <w:r w:rsidRPr="00607ADE">
        <w:rPr>
          <w:rFonts w:ascii="Times New Roman" w:hAnsi="Times New Roman"/>
          <w:bCs/>
          <w:i/>
          <w:iCs/>
          <w:smallCaps w:val="0"/>
          <w:color w:val="000000"/>
          <w:sz w:val="20"/>
          <w:szCs w:val="10"/>
          <w:lang w:val="en-US"/>
        </w:rPr>
        <w:t>,</w:t>
      </w:r>
      <w:r w:rsidRPr="00607ADE">
        <w:rPr>
          <w:rFonts w:ascii="Times New Roman" w:hAnsi="Times New Roman"/>
          <w:bCs/>
          <w:smallCaps w:val="0"/>
          <w:sz w:val="20"/>
          <w:szCs w:val="10"/>
        </w:rPr>
        <w:t xml:space="preserve"> 81:245</w:t>
      </w:r>
      <w:r w:rsidRPr="00607ADE">
        <w:rPr>
          <w:rFonts w:ascii="Times New Roman" w:hAnsi="Times New Roman"/>
          <w:bCs/>
          <w:smallCaps w:val="0"/>
          <w:sz w:val="20"/>
          <w:szCs w:val="10"/>
          <w:lang w:val="en-US"/>
        </w:rPr>
        <w:t xml:space="preserve"> </w:t>
      </w:r>
      <w:r w:rsidRPr="00607ADE">
        <w:rPr>
          <w:rFonts w:ascii="Times New Roman" w:hAnsi="Times New Roman"/>
          <w:bCs/>
          <w:smallCaps w:val="0"/>
          <w:sz w:val="20"/>
          <w:szCs w:val="10"/>
        </w:rPr>
        <w:t>–</w:t>
      </w:r>
      <w:r w:rsidRPr="00607ADE">
        <w:rPr>
          <w:rFonts w:ascii="Times New Roman" w:hAnsi="Times New Roman"/>
          <w:smallCaps w:val="0"/>
          <w:sz w:val="20"/>
          <w:szCs w:val="20"/>
          <w:lang w:val="en-US"/>
        </w:rPr>
        <w:t xml:space="preserve"> </w:t>
      </w:r>
      <w:r w:rsidRPr="00607ADE">
        <w:rPr>
          <w:rFonts w:ascii="Times New Roman" w:hAnsi="Times New Roman"/>
          <w:bCs/>
          <w:smallCaps w:val="0"/>
          <w:sz w:val="20"/>
          <w:szCs w:val="10"/>
        </w:rPr>
        <w:t>252.</w:t>
      </w:r>
    </w:p>
    <w:p w:rsidR="00E94C38" w:rsidRPr="00607ADE" w:rsidRDefault="00E94C38" w:rsidP="00E94C38">
      <w:pPr>
        <w:pStyle w:val="Heading2"/>
        <w:numPr>
          <w:ilvl w:val="0"/>
          <w:numId w:val="2"/>
        </w:numPr>
        <w:spacing w:before="0" w:line="240" w:lineRule="auto"/>
        <w:ind w:left="360"/>
        <w:jc w:val="both"/>
        <w:rPr>
          <w:rFonts w:ascii="Times New Roman" w:hAnsi="Times New Roman"/>
          <w:smallCaps w:val="0"/>
          <w:sz w:val="20"/>
          <w:szCs w:val="20"/>
        </w:rPr>
      </w:pPr>
      <w:r w:rsidRPr="00607ADE">
        <w:rPr>
          <w:rFonts w:ascii="Times New Roman" w:eastAsia="Calibri" w:hAnsi="Times New Roman"/>
          <w:bCs/>
          <w:smallCaps w:val="0"/>
          <w:color w:val="000000"/>
          <w:sz w:val="20"/>
          <w:szCs w:val="20"/>
          <w:lang w:val="en-MY" w:eastAsia="en-MY"/>
        </w:rPr>
        <w:t xml:space="preserve">Khan, K. M., Iqbal, S., Lodhi, M. A. and Maharvi, G. M. (2004). Biscoumarin: new class of urease inhibitors: Economical synthesis and activity. </w:t>
      </w:r>
      <w:r w:rsidRPr="00607ADE">
        <w:rPr>
          <w:rFonts w:ascii="Times New Roman" w:eastAsia="Calibri" w:hAnsi="Times New Roman"/>
          <w:bCs/>
          <w:i/>
          <w:iCs/>
          <w:smallCaps w:val="0"/>
          <w:color w:val="000000"/>
          <w:sz w:val="20"/>
          <w:szCs w:val="20"/>
          <w:lang w:val="en-MY" w:eastAsia="en-MY"/>
        </w:rPr>
        <w:t xml:space="preserve">Bioorganic and Medicinal Chemistry, </w:t>
      </w:r>
      <w:r w:rsidRPr="00607ADE">
        <w:rPr>
          <w:rFonts w:ascii="Times New Roman" w:eastAsia="Calibri" w:hAnsi="Times New Roman"/>
          <w:bCs/>
          <w:smallCaps w:val="0"/>
          <w:color w:val="000000"/>
          <w:sz w:val="20"/>
          <w:szCs w:val="20"/>
          <w:lang w:val="en-MY" w:eastAsia="en-MY"/>
        </w:rPr>
        <w:t>12(8): 1963 –</w:t>
      </w:r>
      <w:r w:rsidRPr="00607ADE">
        <w:rPr>
          <w:rFonts w:ascii="Times New Roman" w:hAnsi="Times New Roman"/>
          <w:bCs/>
          <w:smallCaps w:val="0"/>
          <w:sz w:val="20"/>
          <w:szCs w:val="20"/>
          <w:lang w:val="en-US"/>
        </w:rPr>
        <w:t xml:space="preserve"> </w:t>
      </w:r>
      <w:r w:rsidRPr="00607ADE">
        <w:rPr>
          <w:rFonts w:ascii="Times New Roman" w:eastAsia="Calibri" w:hAnsi="Times New Roman"/>
          <w:bCs/>
          <w:smallCaps w:val="0"/>
          <w:color w:val="000000"/>
          <w:sz w:val="20"/>
          <w:szCs w:val="20"/>
          <w:lang w:val="en-MY" w:eastAsia="en-MY"/>
        </w:rPr>
        <w:t xml:space="preserve">1968. </w:t>
      </w:r>
    </w:p>
    <w:p w:rsidR="00E94C38" w:rsidRPr="00607ADE" w:rsidRDefault="00E94C38" w:rsidP="00E94C38">
      <w:pPr>
        <w:pStyle w:val="Heading2"/>
        <w:numPr>
          <w:ilvl w:val="0"/>
          <w:numId w:val="2"/>
        </w:numPr>
        <w:spacing w:before="0" w:line="240" w:lineRule="auto"/>
        <w:ind w:left="360"/>
        <w:jc w:val="both"/>
        <w:rPr>
          <w:rFonts w:ascii="Times New Roman" w:hAnsi="Times New Roman"/>
          <w:bCs/>
          <w:smallCaps w:val="0"/>
          <w:sz w:val="20"/>
          <w:szCs w:val="20"/>
        </w:rPr>
      </w:pPr>
      <w:r w:rsidRPr="00607ADE">
        <w:rPr>
          <w:rFonts w:ascii="Times New Roman" w:eastAsia="Calibri" w:hAnsi="Times New Roman"/>
          <w:bCs/>
          <w:smallCaps w:val="0"/>
          <w:sz w:val="20"/>
          <w:szCs w:val="20"/>
          <w:lang w:val="en-MY" w:eastAsia="en-MY"/>
        </w:rPr>
        <w:lastRenderedPageBreak/>
        <w:t xml:space="preserve">Talhi, O., </w:t>
      </w:r>
      <w:r w:rsidRPr="00607ADE">
        <w:rPr>
          <w:rFonts w:ascii="Times New Roman" w:eastAsia="Calibri" w:hAnsi="Times New Roman"/>
          <w:bCs/>
          <w:smallCaps w:val="0"/>
          <w:color w:val="000000"/>
          <w:sz w:val="20"/>
          <w:szCs w:val="20"/>
          <w:lang w:val="en-MY" w:eastAsia="en-MY"/>
        </w:rPr>
        <w:t>Schnekenburger, M., Panning, J., Diana, Pinto, G. C., Fernandes, J. A., Almeida Paz, F. A., Jacob, C., Diederich, M. and Silva, A. M. S. (2014).</w:t>
      </w:r>
      <w:r w:rsidRPr="00607ADE">
        <w:rPr>
          <w:rFonts w:ascii="Times New Roman" w:eastAsia="Calibri" w:hAnsi="Times New Roman"/>
          <w:bCs/>
          <w:smallCaps w:val="0"/>
          <w:sz w:val="20"/>
          <w:szCs w:val="20"/>
          <w:lang w:val="en-MY" w:eastAsia="en-MY"/>
        </w:rPr>
        <w:t xml:space="preserve"> </w:t>
      </w:r>
      <w:r w:rsidRPr="00607ADE">
        <w:rPr>
          <w:rFonts w:ascii="Times New Roman" w:eastAsia="Calibri" w:hAnsi="Times New Roman"/>
          <w:bCs/>
          <w:smallCaps w:val="0"/>
          <w:color w:val="000000"/>
          <w:sz w:val="20"/>
          <w:szCs w:val="20"/>
          <w:lang w:val="en-MY" w:eastAsia="en-MY"/>
        </w:rPr>
        <w:t>Bis(4-hydroxy-2H-chromen-2-one): synthesis and effects</w:t>
      </w:r>
      <w:r w:rsidRPr="00607ADE">
        <w:rPr>
          <w:rFonts w:ascii="Times New Roman" w:eastAsia="Calibri" w:hAnsi="Times New Roman"/>
          <w:bCs/>
          <w:smallCaps w:val="0"/>
          <w:sz w:val="20"/>
          <w:szCs w:val="20"/>
          <w:lang w:val="en-MY" w:eastAsia="en-MY"/>
        </w:rPr>
        <w:t xml:space="preserve"> </w:t>
      </w:r>
      <w:r w:rsidRPr="00607ADE">
        <w:rPr>
          <w:rFonts w:ascii="Times New Roman" w:eastAsia="Calibri" w:hAnsi="Times New Roman"/>
          <w:bCs/>
          <w:smallCaps w:val="0"/>
          <w:color w:val="000000"/>
          <w:sz w:val="20"/>
          <w:szCs w:val="20"/>
          <w:lang w:val="en-MY" w:eastAsia="en-MY"/>
        </w:rPr>
        <w:t>on leukemic cell lines proliferation and NF-jB regulation</w:t>
      </w:r>
      <w:r w:rsidRPr="00607ADE">
        <w:rPr>
          <w:rFonts w:ascii="Times New Roman" w:eastAsia="Calibri" w:hAnsi="Times New Roman"/>
          <w:bCs/>
          <w:smallCaps w:val="0"/>
          <w:sz w:val="20"/>
          <w:szCs w:val="20"/>
          <w:lang w:val="en-MY" w:eastAsia="en-MY"/>
        </w:rPr>
        <w:t>.</w:t>
      </w:r>
      <w:r w:rsidRPr="00607ADE">
        <w:rPr>
          <w:rFonts w:ascii="Times New Roman" w:eastAsia="Calibri" w:hAnsi="Times New Roman"/>
          <w:bCs/>
          <w:smallCaps w:val="0"/>
          <w:color w:val="0080AE"/>
          <w:sz w:val="20"/>
          <w:szCs w:val="20"/>
          <w:lang w:val="en-MY" w:eastAsia="en-MY"/>
        </w:rPr>
        <w:t xml:space="preserve"> </w:t>
      </w:r>
      <w:r w:rsidRPr="00607ADE">
        <w:rPr>
          <w:rFonts w:ascii="Times New Roman" w:eastAsia="Calibri" w:hAnsi="Times New Roman"/>
          <w:bCs/>
          <w:i/>
          <w:iCs/>
          <w:smallCaps w:val="0"/>
          <w:color w:val="000000"/>
          <w:sz w:val="20"/>
          <w:szCs w:val="20"/>
          <w:lang w:val="en-MY" w:eastAsia="en-MY"/>
        </w:rPr>
        <w:t>Bioorganic and Medicinal Chemistry,</w:t>
      </w:r>
      <w:r w:rsidRPr="00607ADE">
        <w:rPr>
          <w:rFonts w:ascii="Times New Roman" w:eastAsia="Calibri" w:hAnsi="Times New Roman"/>
          <w:bCs/>
          <w:smallCaps w:val="0"/>
          <w:sz w:val="20"/>
          <w:szCs w:val="20"/>
          <w:lang w:val="en-MY" w:eastAsia="en-MY"/>
        </w:rPr>
        <w:t xml:space="preserve"> 22: 3008 – 3015.</w:t>
      </w:r>
    </w:p>
    <w:p w:rsidR="00E94C38" w:rsidRPr="00607ADE" w:rsidRDefault="00E94C38" w:rsidP="00E94C38">
      <w:pPr>
        <w:pStyle w:val="Heading2"/>
        <w:numPr>
          <w:ilvl w:val="0"/>
          <w:numId w:val="2"/>
        </w:numPr>
        <w:spacing w:before="0" w:line="240" w:lineRule="auto"/>
        <w:ind w:left="360"/>
        <w:jc w:val="both"/>
        <w:rPr>
          <w:rFonts w:ascii="Times New Roman" w:hAnsi="Times New Roman"/>
          <w:bCs/>
          <w:smallCaps w:val="0"/>
          <w:sz w:val="20"/>
          <w:szCs w:val="20"/>
        </w:rPr>
      </w:pPr>
      <w:r w:rsidRPr="00607ADE">
        <w:rPr>
          <w:rFonts w:ascii="Times New Roman" w:eastAsia="Calibri" w:hAnsi="Times New Roman"/>
          <w:bCs/>
          <w:smallCaps w:val="0"/>
          <w:sz w:val="20"/>
          <w:szCs w:val="20"/>
          <w:lang w:val="en-MY" w:eastAsia="en-MY"/>
        </w:rPr>
        <w:t xml:space="preserve">Qu, D., Li, J., Yang, X. H., Zhang, Z. D., Luo, X. X., Li, M. K. and Li, X. (2014). New biscoumarin derivatives:  synthesis, crystal structure, theoretical study and antibacterial activity against </w:t>
      </w:r>
      <w:r w:rsidRPr="00607ADE">
        <w:rPr>
          <w:rFonts w:ascii="Times New Roman" w:eastAsia="Calibri" w:hAnsi="Times New Roman"/>
          <w:bCs/>
          <w:i/>
          <w:iCs/>
          <w:smallCaps w:val="0"/>
          <w:sz w:val="20"/>
          <w:szCs w:val="20"/>
          <w:lang w:val="en-MY" w:eastAsia="en-MY"/>
        </w:rPr>
        <w:t>Staphylococcus aureus.</w:t>
      </w:r>
      <w:r w:rsidRPr="00607ADE">
        <w:rPr>
          <w:rFonts w:ascii="Times New Roman" w:eastAsia="Calibri" w:hAnsi="Times New Roman"/>
          <w:bCs/>
          <w:smallCaps w:val="0"/>
          <w:sz w:val="20"/>
          <w:szCs w:val="20"/>
          <w:lang w:val="en-MY" w:eastAsia="en-MY"/>
        </w:rPr>
        <w:t xml:space="preserve"> </w:t>
      </w:r>
      <w:r w:rsidRPr="00607ADE">
        <w:rPr>
          <w:rFonts w:ascii="Times New Roman" w:eastAsia="Calibri" w:hAnsi="Times New Roman"/>
          <w:bCs/>
          <w:i/>
          <w:iCs/>
          <w:smallCaps w:val="0"/>
          <w:sz w:val="20"/>
          <w:szCs w:val="20"/>
          <w:lang w:val="en-MY" w:eastAsia="en-MY"/>
        </w:rPr>
        <w:t>Molecules,</w:t>
      </w:r>
      <w:r w:rsidRPr="00607ADE">
        <w:rPr>
          <w:rFonts w:ascii="Times New Roman" w:eastAsia="Calibri" w:hAnsi="Times New Roman"/>
          <w:bCs/>
          <w:iCs/>
          <w:smallCaps w:val="0"/>
          <w:sz w:val="20"/>
          <w:szCs w:val="20"/>
          <w:lang w:val="en-MY" w:eastAsia="en-MY"/>
        </w:rPr>
        <w:t>19 (2)</w:t>
      </w:r>
      <w:r w:rsidRPr="00607ADE">
        <w:rPr>
          <w:rFonts w:ascii="Times New Roman" w:eastAsia="Calibri" w:hAnsi="Times New Roman"/>
          <w:bCs/>
          <w:smallCaps w:val="0"/>
          <w:sz w:val="20"/>
          <w:szCs w:val="20"/>
          <w:lang w:val="en-MY" w:eastAsia="en-MY"/>
        </w:rPr>
        <w:t>: 19868 – 19879.</w:t>
      </w:r>
    </w:p>
    <w:p w:rsidR="00E94C38" w:rsidRPr="00607ADE" w:rsidRDefault="00E94C38" w:rsidP="00E94C38">
      <w:pPr>
        <w:pStyle w:val="Heading2"/>
        <w:numPr>
          <w:ilvl w:val="0"/>
          <w:numId w:val="2"/>
        </w:numPr>
        <w:spacing w:before="0" w:line="240" w:lineRule="auto"/>
        <w:ind w:left="360"/>
        <w:jc w:val="both"/>
        <w:rPr>
          <w:rFonts w:ascii="Times New Roman" w:hAnsi="Times New Roman"/>
          <w:bCs/>
          <w:smallCaps w:val="0"/>
          <w:sz w:val="20"/>
          <w:szCs w:val="20"/>
        </w:rPr>
      </w:pPr>
      <w:r w:rsidRPr="00607ADE">
        <w:rPr>
          <w:rFonts w:ascii="Times New Roman" w:eastAsia="Calibri" w:hAnsi="Times New Roman"/>
          <w:bCs/>
          <w:smallCaps w:val="0"/>
          <w:sz w:val="20"/>
          <w:szCs w:val="20"/>
          <w:lang w:val="en-MY" w:eastAsia="en-MY"/>
        </w:rPr>
        <w:t xml:space="preserve">Xu, J., Ai, J., Liu, S., Peng, X., Yu, L., Geng, M. and Nan, F. (2014). Design and synthesis of 3,3’-biscoumarin-based c-Met inhibitors. </w:t>
      </w:r>
      <w:r w:rsidRPr="00607ADE">
        <w:rPr>
          <w:rFonts w:ascii="Times New Roman" w:eastAsia="Calibri" w:hAnsi="Times New Roman"/>
          <w:bCs/>
          <w:i/>
          <w:iCs/>
          <w:smallCaps w:val="0"/>
          <w:sz w:val="20"/>
          <w:szCs w:val="20"/>
          <w:lang w:val="en-MY" w:eastAsia="en-MY"/>
        </w:rPr>
        <w:t>Organic and Biomolecular Chemistry</w:t>
      </w:r>
      <w:r w:rsidRPr="00607ADE">
        <w:rPr>
          <w:rFonts w:ascii="Times New Roman" w:eastAsia="Calibri" w:hAnsi="Times New Roman"/>
          <w:bCs/>
          <w:smallCaps w:val="0"/>
          <w:sz w:val="20"/>
          <w:szCs w:val="20"/>
          <w:lang w:val="en-MY" w:eastAsia="en-MY"/>
        </w:rPr>
        <w:t>, 12: 3721 – 3734.</w:t>
      </w:r>
    </w:p>
    <w:p w:rsidR="00E94C38" w:rsidRPr="00607ADE" w:rsidRDefault="00E94C38" w:rsidP="00E94C38">
      <w:pPr>
        <w:pStyle w:val="Heading2"/>
        <w:numPr>
          <w:ilvl w:val="0"/>
          <w:numId w:val="2"/>
        </w:numPr>
        <w:spacing w:before="0" w:line="240" w:lineRule="auto"/>
        <w:ind w:left="360"/>
        <w:jc w:val="both"/>
        <w:rPr>
          <w:rFonts w:ascii="Times New Roman" w:hAnsi="Times New Roman"/>
          <w:bCs/>
          <w:smallCaps w:val="0"/>
          <w:sz w:val="20"/>
          <w:szCs w:val="20"/>
        </w:rPr>
      </w:pPr>
      <w:r w:rsidRPr="00607ADE">
        <w:rPr>
          <w:rFonts w:ascii="Times New Roman" w:eastAsia="Calibri" w:hAnsi="Times New Roman"/>
          <w:bCs/>
          <w:smallCaps w:val="0"/>
          <w:color w:val="000000"/>
          <w:sz w:val="20"/>
          <w:szCs w:val="20"/>
          <w:lang w:val="en-MY" w:eastAsia="en-MY"/>
        </w:rPr>
        <w:t>Khurana, J. M. and Kumar, S. (2009). Tetrabutylammonium bromide (TBAB): a neutral and efficient catalyst for the synthesis of biscoumarin and 3,4-dihydropyrano[</w:t>
      </w:r>
      <w:r w:rsidRPr="00607ADE">
        <w:rPr>
          <w:rFonts w:ascii="Times New Roman" w:eastAsia="Calibri" w:hAnsi="Times New Roman"/>
          <w:bCs/>
          <w:i/>
          <w:iCs/>
          <w:smallCaps w:val="0"/>
          <w:color w:val="000000"/>
          <w:sz w:val="20"/>
          <w:szCs w:val="20"/>
          <w:lang w:val="en-MY" w:eastAsia="en-MY"/>
        </w:rPr>
        <w:t>c</w:t>
      </w:r>
      <w:r w:rsidRPr="00607ADE">
        <w:rPr>
          <w:rFonts w:ascii="Times New Roman" w:eastAsia="Calibri" w:hAnsi="Times New Roman"/>
          <w:bCs/>
          <w:smallCaps w:val="0"/>
          <w:color w:val="000000"/>
          <w:sz w:val="20"/>
          <w:szCs w:val="20"/>
          <w:lang w:val="en-MY" w:eastAsia="en-MY"/>
        </w:rPr>
        <w:t xml:space="preserve">]chromene derivatives in water and solvent free conditions. </w:t>
      </w:r>
      <w:r w:rsidRPr="00607ADE">
        <w:rPr>
          <w:rFonts w:ascii="Times New Roman" w:eastAsia="Calibri" w:hAnsi="Times New Roman"/>
          <w:bCs/>
          <w:i/>
          <w:iCs/>
          <w:smallCaps w:val="0"/>
          <w:color w:val="000000"/>
          <w:sz w:val="20"/>
          <w:szCs w:val="20"/>
          <w:lang w:val="en-MY" w:eastAsia="en-MY"/>
        </w:rPr>
        <w:t xml:space="preserve">Tetrahedron Letters, </w:t>
      </w:r>
      <w:r w:rsidRPr="00607ADE">
        <w:rPr>
          <w:rFonts w:ascii="Times New Roman" w:eastAsia="Calibri" w:hAnsi="Times New Roman"/>
          <w:bCs/>
          <w:smallCaps w:val="0"/>
          <w:color w:val="000000"/>
          <w:sz w:val="20"/>
          <w:szCs w:val="20"/>
          <w:lang w:val="en-MY" w:eastAsia="en-MY"/>
        </w:rPr>
        <w:t>50 (28): 4125 –</w:t>
      </w:r>
      <w:r w:rsidRPr="00607ADE">
        <w:rPr>
          <w:rFonts w:ascii="Times New Roman" w:hAnsi="Times New Roman"/>
          <w:bCs/>
          <w:smallCaps w:val="0"/>
          <w:sz w:val="20"/>
          <w:szCs w:val="20"/>
          <w:lang w:val="en-US"/>
        </w:rPr>
        <w:t xml:space="preserve"> </w:t>
      </w:r>
      <w:r w:rsidRPr="00607ADE">
        <w:rPr>
          <w:rFonts w:ascii="Times New Roman" w:eastAsia="Calibri" w:hAnsi="Times New Roman"/>
          <w:bCs/>
          <w:smallCaps w:val="0"/>
          <w:color w:val="000000"/>
          <w:sz w:val="20"/>
          <w:szCs w:val="20"/>
          <w:lang w:val="en-MY" w:eastAsia="en-MY"/>
        </w:rPr>
        <w:t xml:space="preserve">4127. </w:t>
      </w:r>
    </w:p>
    <w:p w:rsidR="00E94C38" w:rsidRPr="00607ADE" w:rsidRDefault="00E94C38" w:rsidP="00E94C38">
      <w:pPr>
        <w:pStyle w:val="Heading2"/>
        <w:numPr>
          <w:ilvl w:val="0"/>
          <w:numId w:val="2"/>
        </w:numPr>
        <w:spacing w:before="0" w:line="240" w:lineRule="auto"/>
        <w:ind w:left="360"/>
        <w:jc w:val="both"/>
        <w:rPr>
          <w:rFonts w:ascii="Times New Roman" w:hAnsi="Times New Roman"/>
          <w:bCs/>
          <w:smallCaps w:val="0"/>
          <w:sz w:val="20"/>
          <w:szCs w:val="20"/>
        </w:rPr>
      </w:pPr>
      <w:r w:rsidRPr="00607ADE">
        <w:rPr>
          <w:rFonts w:ascii="Times New Roman" w:eastAsia="Calibri" w:hAnsi="Times New Roman"/>
          <w:bCs/>
          <w:smallCaps w:val="0"/>
          <w:color w:val="000000"/>
          <w:sz w:val="20"/>
          <w:szCs w:val="20"/>
          <w:lang w:val="en-MY" w:eastAsia="en-MY"/>
        </w:rPr>
        <w:t xml:space="preserve">Kidwai, M., Bansal, V., Mothsra, P., Saxena, S., Somvanshi, R. K., Day, S. and Singh, T. P. (2007). Molecular iodine: a versatile catalyst for the synthesis of bis (4-hydroxycoumarin) methanes in water. </w:t>
      </w:r>
      <w:r w:rsidRPr="00607ADE">
        <w:rPr>
          <w:rFonts w:ascii="Times New Roman" w:eastAsia="Calibri" w:hAnsi="Times New Roman"/>
          <w:bCs/>
          <w:i/>
          <w:iCs/>
          <w:smallCaps w:val="0"/>
          <w:color w:val="000000"/>
          <w:sz w:val="20"/>
          <w:szCs w:val="20"/>
          <w:lang w:val="en-MY" w:eastAsia="en-MY"/>
        </w:rPr>
        <w:t xml:space="preserve">Journal Molecular Catalysis A, </w:t>
      </w:r>
      <w:r w:rsidRPr="00607ADE">
        <w:rPr>
          <w:rFonts w:ascii="Times New Roman" w:eastAsia="Calibri" w:hAnsi="Times New Roman"/>
          <w:bCs/>
          <w:smallCaps w:val="0"/>
          <w:color w:val="000000"/>
          <w:sz w:val="20"/>
          <w:szCs w:val="20"/>
          <w:lang w:val="en-MY" w:eastAsia="en-MY"/>
        </w:rPr>
        <w:t>268(1-2): 76 –</w:t>
      </w:r>
      <w:r w:rsidRPr="00607ADE">
        <w:rPr>
          <w:rFonts w:ascii="Times New Roman" w:hAnsi="Times New Roman"/>
          <w:bCs/>
          <w:smallCaps w:val="0"/>
          <w:sz w:val="20"/>
          <w:szCs w:val="20"/>
          <w:lang w:val="en-US"/>
        </w:rPr>
        <w:t xml:space="preserve"> </w:t>
      </w:r>
      <w:r w:rsidRPr="00607ADE">
        <w:rPr>
          <w:rFonts w:ascii="Times New Roman" w:eastAsia="Calibri" w:hAnsi="Times New Roman"/>
          <w:bCs/>
          <w:smallCaps w:val="0"/>
          <w:color w:val="000000"/>
          <w:sz w:val="20"/>
          <w:szCs w:val="20"/>
          <w:lang w:val="en-MY" w:eastAsia="en-MY"/>
        </w:rPr>
        <w:t xml:space="preserve">81. </w:t>
      </w:r>
    </w:p>
    <w:p w:rsidR="00E94C38" w:rsidRPr="00607ADE" w:rsidRDefault="00E94C38" w:rsidP="00E94C38">
      <w:pPr>
        <w:pStyle w:val="Heading2"/>
        <w:numPr>
          <w:ilvl w:val="0"/>
          <w:numId w:val="2"/>
        </w:numPr>
        <w:spacing w:before="0" w:line="240" w:lineRule="auto"/>
        <w:ind w:left="360"/>
        <w:jc w:val="both"/>
        <w:rPr>
          <w:rFonts w:ascii="Times New Roman" w:hAnsi="Times New Roman"/>
          <w:bCs/>
          <w:smallCaps w:val="0"/>
          <w:sz w:val="20"/>
          <w:szCs w:val="20"/>
        </w:rPr>
      </w:pPr>
      <w:r w:rsidRPr="00607ADE">
        <w:rPr>
          <w:rFonts w:ascii="Times New Roman" w:eastAsia="Calibri" w:hAnsi="Times New Roman"/>
          <w:bCs/>
          <w:smallCaps w:val="0"/>
          <w:color w:val="000000"/>
          <w:sz w:val="20"/>
          <w:szCs w:val="20"/>
          <w:lang w:val="en-MY" w:eastAsia="en-MY"/>
        </w:rPr>
        <w:t xml:space="preserve">Khurana, J. M. and Kumar, S. (2010). Ionic Liquid: an efficient and recyclable medium for the synthesis of octahydroquinazolinone and biscoumarin derivatives. </w:t>
      </w:r>
      <w:r w:rsidRPr="00607ADE">
        <w:rPr>
          <w:rFonts w:ascii="Times New Roman" w:eastAsia="Calibri" w:hAnsi="Times New Roman"/>
          <w:bCs/>
          <w:i/>
          <w:iCs/>
          <w:smallCaps w:val="0"/>
          <w:color w:val="000000"/>
          <w:sz w:val="20"/>
          <w:szCs w:val="20"/>
          <w:lang w:val="en-MY" w:eastAsia="en-MY"/>
        </w:rPr>
        <w:t xml:space="preserve">Monatshefte fur Chemie, </w:t>
      </w:r>
      <w:r w:rsidRPr="00607ADE">
        <w:rPr>
          <w:rFonts w:ascii="Times New Roman" w:eastAsia="Calibri" w:hAnsi="Times New Roman"/>
          <w:bCs/>
          <w:smallCaps w:val="0"/>
          <w:color w:val="000000"/>
          <w:sz w:val="20"/>
          <w:szCs w:val="20"/>
          <w:lang w:val="en-MY" w:eastAsia="en-MY"/>
        </w:rPr>
        <w:t>141(5): 561 –</w:t>
      </w:r>
      <w:r w:rsidRPr="00607ADE">
        <w:rPr>
          <w:rFonts w:ascii="Times New Roman" w:hAnsi="Times New Roman"/>
          <w:bCs/>
          <w:smallCaps w:val="0"/>
          <w:sz w:val="20"/>
          <w:szCs w:val="20"/>
          <w:lang w:val="en-US"/>
        </w:rPr>
        <w:t xml:space="preserve"> </w:t>
      </w:r>
      <w:r w:rsidRPr="00607ADE">
        <w:rPr>
          <w:rFonts w:ascii="Times New Roman" w:eastAsia="Calibri" w:hAnsi="Times New Roman"/>
          <w:bCs/>
          <w:smallCaps w:val="0"/>
          <w:color w:val="000000"/>
          <w:sz w:val="20"/>
          <w:szCs w:val="20"/>
          <w:lang w:val="en-MY" w:eastAsia="en-MY"/>
        </w:rPr>
        <w:t xml:space="preserve">564. </w:t>
      </w:r>
    </w:p>
    <w:p w:rsidR="00E94C38" w:rsidRPr="00607ADE" w:rsidRDefault="00E94C38" w:rsidP="00E94C38">
      <w:pPr>
        <w:pStyle w:val="Heading2"/>
        <w:numPr>
          <w:ilvl w:val="0"/>
          <w:numId w:val="2"/>
        </w:numPr>
        <w:spacing w:before="0" w:line="240" w:lineRule="auto"/>
        <w:ind w:left="360"/>
        <w:jc w:val="both"/>
        <w:rPr>
          <w:rFonts w:ascii="Times New Roman" w:hAnsi="Times New Roman"/>
          <w:bCs/>
          <w:smallCaps w:val="0"/>
          <w:sz w:val="20"/>
          <w:szCs w:val="20"/>
        </w:rPr>
      </w:pPr>
      <w:r w:rsidRPr="00607ADE">
        <w:rPr>
          <w:rFonts w:ascii="Times New Roman" w:eastAsia="Calibri" w:hAnsi="Times New Roman"/>
          <w:bCs/>
          <w:smallCaps w:val="0"/>
          <w:color w:val="000000"/>
          <w:sz w:val="20"/>
          <w:szCs w:val="20"/>
          <w:lang w:val="en-MY" w:eastAsia="en-MY"/>
        </w:rPr>
        <w:t>Li, W., Wang, Y., Wang, Z., Dai L. and Wang, Y. (2011). Novel SO</w:t>
      </w:r>
      <w:r w:rsidRPr="00607ADE">
        <w:rPr>
          <w:rFonts w:ascii="Times New Roman" w:eastAsia="Calibri" w:hAnsi="Times New Roman"/>
          <w:bCs/>
          <w:smallCaps w:val="0"/>
          <w:color w:val="000000"/>
          <w:sz w:val="20"/>
          <w:szCs w:val="20"/>
          <w:vertAlign w:val="subscript"/>
          <w:lang w:val="en-MY" w:eastAsia="en-MY"/>
        </w:rPr>
        <w:t>3</w:t>
      </w:r>
      <w:r w:rsidRPr="00607ADE">
        <w:rPr>
          <w:rFonts w:ascii="Times New Roman" w:eastAsia="Calibri" w:hAnsi="Times New Roman"/>
          <w:bCs/>
          <w:smallCaps w:val="0"/>
          <w:color w:val="000000"/>
          <w:sz w:val="20"/>
          <w:szCs w:val="20"/>
          <w:lang w:val="en-MY" w:eastAsia="en-MY"/>
        </w:rPr>
        <w:t xml:space="preserve">H-functionalized ionic liquids based on benzimidazolium cation: efficient and recyclable catalysts for one-pot synthesis of biscoumarin derivatives. </w:t>
      </w:r>
      <w:r w:rsidRPr="00607ADE">
        <w:rPr>
          <w:rFonts w:ascii="Times New Roman" w:eastAsia="Calibri" w:hAnsi="Times New Roman"/>
          <w:bCs/>
          <w:i/>
          <w:iCs/>
          <w:smallCaps w:val="0"/>
          <w:color w:val="000000"/>
          <w:sz w:val="20"/>
          <w:szCs w:val="20"/>
          <w:lang w:val="en-MY" w:eastAsia="en-MY"/>
        </w:rPr>
        <w:t xml:space="preserve">Catalysis Letters </w:t>
      </w:r>
      <w:r w:rsidRPr="00607ADE">
        <w:rPr>
          <w:rFonts w:ascii="Times New Roman" w:eastAsia="Calibri" w:hAnsi="Times New Roman"/>
          <w:bCs/>
          <w:smallCaps w:val="0"/>
          <w:color w:val="000000"/>
          <w:sz w:val="20"/>
          <w:szCs w:val="20"/>
          <w:lang w:val="en-MY" w:eastAsia="en-MY"/>
        </w:rPr>
        <w:t>141(11): 1651 –</w:t>
      </w:r>
      <w:r w:rsidRPr="00607ADE">
        <w:rPr>
          <w:rFonts w:ascii="Times New Roman" w:hAnsi="Times New Roman"/>
          <w:bCs/>
          <w:smallCaps w:val="0"/>
          <w:sz w:val="20"/>
          <w:szCs w:val="20"/>
          <w:lang w:val="en-US"/>
        </w:rPr>
        <w:t xml:space="preserve"> </w:t>
      </w:r>
      <w:r w:rsidRPr="00607ADE">
        <w:rPr>
          <w:rFonts w:ascii="Times New Roman" w:eastAsia="Calibri" w:hAnsi="Times New Roman"/>
          <w:bCs/>
          <w:smallCaps w:val="0"/>
          <w:color w:val="000000"/>
          <w:sz w:val="20"/>
          <w:szCs w:val="20"/>
          <w:lang w:val="en-MY" w:eastAsia="en-MY"/>
        </w:rPr>
        <w:t xml:space="preserve">1658. </w:t>
      </w:r>
    </w:p>
    <w:p w:rsidR="00E94C38" w:rsidRPr="00607ADE" w:rsidRDefault="00E94C38" w:rsidP="00E94C38">
      <w:pPr>
        <w:pStyle w:val="Heading2"/>
        <w:numPr>
          <w:ilvl w:val="0"/>
          <w:numId w:val="2"/>
        </w:numPr>
        <w:spacing w:before="0" w:line="240" w:lineRule="auto"/>
        <w:ind w:left="360"/>
        <w:jc w:val="both"/>
        <w:rPr>
          <w:rFonts w:ascii="Times New Roman" w:hAnsi="Times New Roman"/>
          <w:bCs/>
          <w:smallCaps w:val="0"/>
          <w:sz w:val="20"/>
          <w:szCs w:val="20"/>
        </w:rPr>
      </w:pPr>
      <w:r w:rsidRPr="00607ADE">
        <w:rPr>
          <w:rFonts w:ascii="Times New Roman" w:eastAsia="Calibri" w:hAnsi="Times New Roman"/>
          <w:bCs/>
          <w:smallCaps w:val="0"/>
          <w:color w:val="000000"/>
          <w:sz w:val="20"/>
          <w:szCs w:val="20"/>
          <w:lang w:val="en-MY" w:eastAsia="en-MY"/>
        </w:rPr>
        <w:t>Mehrabi, H. and Abusaidi, H. (2010). Synthesis of biscoumarin and 3,4-dihydropyrano[</w:t>
      </w:r>
      <w:r w:rsidRPr="00607ADE">
        <w:rPr>
          <w:rFonts w:ascii="Times New Roman" w:eastAsia="Calibri" w:hAnsi="Times New Roman"/>
          <w:bCs/>
          <w:i/>
          <w:iCs/>
          <w:smallCaps w:val="0"/>
          <w:color w:val="000000"/>
          <w:sz w:val="20"/>
          <w:szCs w:val="20"/>
          <w:lang w:val="en-MY" w:eastAsia="en-MY"/>
        </w:rPr>
        <w:t>c</w:t>
      </w:r>
      <w:r w:rsidRPr="00607ADE">
        <w:rPr>
          <w:rFonts w:ascii="Times New Roman" w:eastAsia="Calibri" w:hAnsi="Times New Roman"/>
          <w:bCs/>
          <w:smallCaps w:val="0"/>
          <w:color w:val="000000"/>
          <w:sz w:val="20"/>
          <w:szCs w:val="20"/>
          <w:lang w:val="en-MY" w:eastAsia="en-MY"/>
        </w:rPr>
        <w:t xml:space="preserve">]chromene derivatives catalyzed by sodium dodecyl sulfate(SDS) in neat water. </w:t>
      </w:r>
      <w:r w:rsidRPr="00607ADE">
        <w:rPr>
          <w:rFonts w:ascii="Times New Roman" w:eastAsia="Calibri" w:hAnsi="Times New Roman"/>
          <w:bCs/>
          <w:i/>
          <w:iCs/>
          <w:smallCaps w:val="0"/>
          <w:color w:val="000000"/>
          <w:sz w:val="20"/>
          <w:szCs w:val="20"/>
          <w:lang w:val="en-MY" w:eastAsia="en-MY"/>
        </w:rPr>
        <w:t xml:space="preserve">Journal Iranian Chemical Society, </w:t>
      </w:r>
      <w:r w:rsidRPr="00607ADE">
        <w:rPr>
          <w:rFonts w:ascii="Times New Roman" w:eastAsia="Calibri" w:hAnsi="Times New Roman"/>
          <w:bCs/>
          <w:smallCaps w:val="0"/>
          <w:color w:val="000000"/>
          <w:sz w:val="20"/>
          <w:szCs w:val="20"/>
          <w:lang w:val="en-MY" w:eastAsia="en-MY"/>
        </w:rPr>
        <w:t>7(4): 890 –</w:t>
      </w:r>
      <w:r w:rsidRPr="00607ADE">
        <w:rPr>
          <w:rFonts w:ascii="Times New Roman" w:hAnsi="Times New Roman"/>
          <w:bCs/>
          <w:smallCaps w:val="0"/>
          <w:sz w:val="20"/>
          <w:szCs w:val="20"/>
          <w:lang w:val="en-US"/>
        </w:rPr>
        <w:t xml:space="preserve"> </w:t>
      </w:r>
      <w:r w:rsidRPr="00607ADE">
        <w:rPr>
          <w:rFonts w:ascii="Times New Roman" w:eastAsia="Calibri" w:hAnsi="Times New Roman"/>
          <w:bCs/>
          <w:smallCaps w:val="0"/>
          <w:color w:val="000000"/>
          <w:sz w:val="20"/>
          <w:szCs w:val="20"/>
          <w:lang w:val="en-MY" w:eastAsia="en-MY"/>
        </w:rPr>
        <w:t xml:space="preserve">894. </w:t>
      </w:r>
    </w:p>
    <w:p w:rsidR="00E94C38" w:rsidRPr="00607ADE" w:rsidRDefault="00E94C38" w:rsidP="00E94C38">
      <w:pPr>
        <w:pStyle w:val="Heading2"/>
        <w:numPr>
          <w:ilvl w:val="0"/>
          <w:numId w:val="2"/>
        </w:numPr>
        <w:spacing w:before="0" w:line="240" w:lineRule="auto"/>
        <w:ind w:left="360"/>
        <w:jc w:val="both"/>
        <w:rPr>
          <w:rFonts w:ascii="Times New Roman" w:hAnsi="Times New Roman"/>
          <w:bCs/>
          <w:smallCaps w:val="0"/>
          <w:sz w:val="20"/>
          <w:szCs w:val="20"/>
        </w:rPr>
      </w:pPr>
      <w:r w:rsidRPr="00607ADE">
        <w:rPr>
          <w:rFonts w:ascii="Times New Roman" w:eastAsia="Calibri" w:hAnsi="Times New Roman"/>
          <w:bCs/>
          <w:smallCaps w:val="0"/>
          <w:color w:val="000000"/>
          <w:sz w:val="20"/>
          <w:szCs w:val="20"/>
          <w:lang w:val="en-MY" w:eastAsia="en-MY"/>
        </w:rPr>
        <w:t xml:space="preserve">Pawar, B., Shinde, V. and Chaskar, A. (2013). N-dodecylbenzene sulfonic acid (DBSA) as a novel bronsted acid catalyst for the synthesis of bis(indolyl) methanes and bis(4- hydroxyl coumarin-3-yl)methanes in water. </w:t>
      </w:r>
      <w:r w:rsidRPr="00607ADE">
        <w:rPr>
          <w:rFonts w:ascii="Times New Roman" w:eastAsia="Calibri" w:hAnsi="Times New Roman"/>
          <w:bCs/>
          <w:i/>
          <w:iCs/>
          <w:smallCaps w:val="0"/>
          <w:color w:val="000000"/>
          <w:sz w:val="20"/>
          <w:szCs w:val="20"/>
          <w:lang w:val="en-MY" w:eastAsia="en-MY"/>
        </w:rPr>
        <w:t xml:space="preserve">Green Sustainability Chemistry, </w:t>
      </w:r>
      <w:r w:rsidRPr="00607ADE">
        <w:rPr>
          <w:rFonts w:ascii="Times New Roman" w:eastAsia="Calibri" w:hAnsi="Times New Roman"/>
          <w:bCs/>
          <w:smallCaps w:val="0"/>
          <w:color w:val="000000"/>
          <w:sz w:val="20"/>
          <w:szCs w:val="20"/>
          <w:lang w:val="en-MY" w:eastAsia="en-MY"/>
        </w:rPr>
        <w:t>3: 56 –</w:t>
      </w:r>
      <w:r w:rsidRPr="00607ADE">
        <w:rPr>
          <w:rFonts w:ascii="Times New Roman" w:hAnsi="Times New Roman"/>
          <w:bCs/>
          <w:smallCaps w:val="0"/>
          <w:sz w:val="20"/>
          <w:szCs w:val="20"/>
          <w:lang w:val="en-US"/>
        </w:rPr>
        <w:t xml:space="preserve"> </w:t>
      </w:r>
      <w:r w:rsidRPr="00607ADE">
        <w:rPr>
          <w:rFonts w:ascii="Times New Roman" w:eastAsia="Calibri" w:hAnsi="Times New Roman"/>
          <w:bCs/>
          <w:smallCaps w:val="0"/>
          <w:color w:val="000000"/>
          <w:sz w:val="20"/>
          <w:szCs w:val="20"/>
          <w:lang w:val="en-MY" w:eastAsia="en-MY"/>
        </w:rPr>
        <w:t xml:space="preserve">60. </w:t>
      </w:r>
    </w:p>
    <w:p w:rsidR="00E94C38" w:rsidRPr="00607ADE" w:rsidRDefault="00E94C38" w:rsidP="00E94C38">
      <w:pPr>
        <w:pStyle w:val="Heading2"/>
        <w:numPr>
          <w:ilvl w:val="0"/>
          <w:numId w:val="2"/>
        </w:numPr>
        <w:spacing w:before="0" w:line="240" w:lineRule="auto"/>
        <w:ind w:left="360"/>
        <w:jc w:val="both"/>
        <w:rPr>
          <w:rFonts w:ascii="Times New Roman" w:hAnsi="Times New Roman"/>
          <w:bCs/>
          <w:smallCaps w:val="0"/>
          <w:sz w:val="20"/>
          <w:szCs w:val="20"/>
        </w:rPr>
      </w:pPr>
      <w:r w:rsidRPr="00607ADE">
        <w:rPr>
          <w:rFonts w:ascii="Times New Roman" w:eastAsia="Calibri" w:hAnsi="Times New Roman"/>
          <w:bCs/>
          <w:smallCaps w:val="0"/>
          <w:color w:val="000000"/>
          <w:sz w:val="20"/>
          <w:szCs w:val="20"/>
          <w:lang w:val="en-MY" w:eastAsia="en-MY"/>
        </w:rPr>
        <w:t xml:space="preserve">Karimian, R., Piri, F., Safari, A. A., Davarpanah, S. J. (2013). One-pot and chemoselective synthesis of bis(4-hydroxycoumarin) derivatives catalyzed by nano silica chloride. </w:t>
      </w:r>
      <w:r w:rsidRPr="00607ADE">
        <w:rPr>
          <w:rFonts w:ascii="Times New Roman" w:eastAsia="Calibri" w:hAnsi="Times New Roman"/>
          <w:bCs/>
          <w:i/>
          <w:iCs/>
          <w:smallCaps w:val="0"/>
          <w:color w:val="000000"/>
          <w:sz w:val="20"/>
          <w:szCs w:val="20"/>
          <w:lang w:val="en-MY" w:eastAsia="en-MY"/>
        </w:rPr>
        <w:t xml:space="preserve">Journal Nanostructure Chemistry, </w:t>
      </w:r>
      <w:r w:rsidRPr="00607ADE">
        <w:rPr>
          <w:rFonts w:ascii="Times New Roman" w:eastAsia="Calibri" w:hAnsi="Times New Roman"/>
          <w:bCs/>
          <w:smallCaps w:val="0"/>
          <w:color w:val="000000"/>
          <w:sz w:val="20"/>
          <w:szCs w:val="20"/>
          <w:lang w:val="en-MY" w:eastAsia="en-MY"/>
        </w:rPr>
        <w:t>3: 52 –</w:t>
      </w:r>
      <w:r w:rsidRPr="00607ADE">
        <w:rPr>
          <w:rFonts w:ascii="Times New Roman" w:hAnsi="Times New Roman"/>
          <w:bCs/>
          <w:smallCaps w:val="0"/>
          <w:sz w:val="20"/>
          <w:szCs w:val="20"/>
          <w:lang w:val="en-US"/>
        </w:rPr>
        <w:t xml:space="preserve"> </w:t>
      </w:r>
      <w:r w:rsidRPr="00607ADE">
        <w:rPr>
          <w:rFonts w:ascii="Times New Roman" w:eastAsia="Calibri" w:hAnsi="Times New Roman"/>
          <w:bCs/>
          <w:smallCaps w:val="0"/>
          <w:color w:val="000000"/>
          <w:sz w:val="20"/>
          <w:szCs w:val="20"/>
          <w:lang w:val="en-MY" w:eastAsia="en-MY"/>
        </w:rPr>
        <w:t xml:space="preserve">57. </w:t>
      </w:r>
    </w:p>
    <w:p w:rsidR="00E94C38" w:rsidRPr="00607ADE" w:rsidRDefault="00E94C38" w:rsidP="00E94C38">
      <w:pPr>
        <w:pStyle w:val="Heading2"/>
        <w:numPr>
          <w:ilvl w:val="0"/>
          <w:numId w:val="2"/>
        </w:numPr>
        <w:spacing w:before="0" w:line="240" w:lineRule="auto"/>
        <w:ind w:left="360"/>
        <w:jc w:val="both"/>
        <w:rPr>
          <w:rFonts w:ascii="Times New Roman" w:hAnsi="Times New Roman"/>
          <w:bCs/>
          <w:smallCaps w:val="0"/>
          <w:sz w:val="20"/>
          <w:szCs w:val="20"/>
        </w:rPr>
      </w:pPr>
      <w:r w:rsidRPr="00607ADE">
        <w:rPr>
          <w:rFonts w:ascii="Times New Roman" w:eastAsia="Calibri" w:hAnsi="Times New Roman"/>
          <w:bCs/>
          <w:smallCaps w:val="0"/>
          <w:color w:val="000000"/>
          <w:sz w:val="20"/>
          <w:szCs w:val="20"/>
          <w:lang w:val="en-MY" w:eastAsia="en-MY"/>
        </w:rPr>
        <w:t xml:space="preserve">Tabatabaeian, K., Heidari, H., Khorshidi, A., Mamaghani, M. and Mahmoodi, N. O. (2012). Synthesis of biscoumarin derivatives by the reaction of aldehydes and </w:t>
      </w:r>
      <w:r w:rsidRPr="00607ADE">
        <w:rPr>
          <w:rFonts w:ascii="Times New Roman" w:eastAsia="Calibri" w:hAnsi="Times New Roman"/>
          <w:bCs/>
          <w:smallCaps w:val="0"/>
          <w:sz w:val="20"/>
          <w:szCs w:val="20"/>
          <w:lang w:val="en-MY" w:eastAsia="en-MY"/>
        </w:rPr>
        <w:t xml:space="preserve">geneous catalyst. </w:t>
      </w:r>
      <w:r w:rsidRPr="00607ADE">
        <w:rPr>
          <w:rFonts w:ascii="Times New Roman" w:eastAsia="Calibri" w:hAnsi="Times New Roman"/>
          <w:bCs/>
          <w:i/>
          <w:iCs/>
          <w:smallCaps w:val="0"/>
          <w:sz w:val="20"/>
          <w:szCs w:val="20"/>
          <w:lang w:val="en-MY" w:eastAsia="en-MY"/>
        </w:rPr>
        <w:t xml:space="preserve">Journal Serbian Chemical Society, </w:t>
      </w:r>
      <w:r w:rsidRPr="00607ADE">
        <w:rPr>
          <w:rFonts w:ascii="Times New Roman" w:eastAsia="Calibri" w:hAnsi="Times New Roman"/>
          <w:bCs/>
          <w:smallCaps w:val="0"/>
          <w:sz w:val="20"/>
          <w:szCs w:val="20"/>
          <w:lang w:val="en-MY" w:eastAsia="en-MY"/>
        </w:rPr>
        <w:t>77(4): 407 –</w:t>
      </w:r>
      <w:r w:rsidRPr="00607ADE">
        <w:rPr>
          <w:rFonts w:ascii="Times New Roman" w:hAnsi="Times New Roman"/>
          <w:bCs/>
          <w:smallCaps w:val="0"/>
          <w:sz w:val="20"/>
          <w:szCs w:val="20"/>
          <w:lang w:val="en-US"/>
        </w:rPr>
        <w:t xml:space="preserve"> </w:t>
      </w:r>
      <w:r w:rsidRPr="00607ADE">
        <w:rPr>
          <w:rFonts w:ascii="Times New Roman" w:eastAsia="Calibri" w:hAnsi="Times New Roman"/>
          <w:bCs/>
          <w:smallCaps w:val="0"/>
          <w:sz w:val="20"/>
          <w:szCs w:val="20"/>
          <w:lang w:val="en-MY" w:eastAsia="en-MY"/>
        </w:rPr>
        <w:t>413.</w:t>
      </w:r>
    </w:p>
    <w:p w:rsidR="00E94C38" w:rsidRPr="00607ADE" w:rsidRDefault="00E94C38" w:rsidP="00E94C38">
      <w:pPr>
        <w:pStyle w:val="Heading2"/>
        <w:numPr>
          <w:ilvl w:val="0"/>
          <w:numId w:val="2"/>
        </w:numPr>
        <w:spacing w:before="0" w:line="240" w:lineRule="auto"/>
        <w:ind w:left="360"/>
        <w:jc w:val="both"/>
        <w:rPr>
          <w:rFonts w:ascii="Times New Roman" w:hAnsi="Times New Roman"/>
          <w:bCs/>
          <w:smallCaps w:val="0"/>
          <w:sz w:val="20"/>
          <w:szCs w:val="20"/>
        </w:rPr>
      </w:pPr>
      <w:r w:rsidRPr="00607ADE">
        <w:rPr>
          <w:rFonts w:ascii="Times New Roman" w:eastAsia="Calibri" w:hAnsi="Times New Roman"/>
          <w:bCs/>
          <w:smallCaps w:val="0"/>
          <w:color w:val="000000"/>
          <w:sz w:val="20"/>
          <w:szCs w:val="20"/>
          <w:lang w:val="en-MY" w:eastAsia="en-MY"/>
        </w:rPr>
        <w:t xml:space="preserve">Siddiqui, Z. N., Forooq, F. (2011). Zn (Proline)2: a novel catalyst for the synthesis of dicoumarols. </w:t>
      </w:r>
      <w:r w:rsidRPr="00607ADE">
        <w:rPr>
          <w:rFonts w:ascii="Times New Roman" w:eastAsia="Calibri" w:hAnsi="Times New Roman"/>
          <w:bCs/>
          <w:i/>
          <w:iCs/>
          <w:smallCaps w:val="0"/>
          <w:color w:val="000000"/>
          <w:sz w:val="20"/>
          <w:szCs w:val="20"/>
          <w:lang w:val="en-MY" w:eastAsia="en-MY"/>
        </w:rPr>
        <w:t xml:space="preserve">Catalysis Science Technology, </w:t>
      </w:r>
      <w:r w:rsidRPr="00607ADE">
        <w:rPr>
          <w:rFonts w:ascii="Times New Roman" w:eastAsia="Calibri" w:hAnsi="Times New Roman"/>
          <w:bCs/>
          <w:smallCaps w:val="0"/>
          <w:color w:val="000000"/>
          <w:sz w:val="20"/>
          <w:szCs w:val="20"/>
          <w:lang w:val="en-MY" w:eastAsia="en-MY"/>
        </w:rPr>
        <w:t>1: 810 –</w:t>
      </w:r>
      <w:r w:rsidRPr="00607ADE">
        <w:rPr>
          <w:rFonts w:ascii="Times New Roman" w:hAnsi="Times New Roman"/>
          <w:bCs/>
          <w:smallCaps w:val="0"/>
          <w:sz w:val="20"/>
          <w:szCs w:val="20"/>
          <w:lang w:val="en-US"/>
        </w:rPr>
        <w:t xml:space="preserve"> </w:t>
      </w:r>
      <w:r w:rsidRPr="00607ADE">
        <w:rPr>
          <w:rFonts w:ascii="Times New Roman" w:eastAsia="Calibri" w:hAnsi="Times New Roman"/>
          <w:bCs/>
          <w:smallCaps w:val="0"/>
          <w:color w:val="000000"/>
          <w:sz w:val="20"/>
          <w:szCs w:val="20"/>
          <w:lang w:val="en-MY" w:eastAsia="en-MY"/>
        </w:rPr>
        <w:t xml:space="preserve">816. </w:t>
      </w:r>
    </w:p>
    <w:p w:rsidR="00A74A7E" w:rsidRDefault="00E94C38" w:rsidP="00A74A7E">
      <w:pPr>
        <w:pStyle w:val="Heading2"/>
        <w:numPr>
          <w:ilvl w:val="0"/>
          <w:numId w:val="2"/>
        </w:numPr>
        <w:spacing w:before="0" w:line="240" w:lineRule="auto"/>
        <w:ind w:left="360"/>
        <w:jc w:val="both"/>
        <w:rPr>
          <w:rFonts w:ascii="Times New Roman" w:hAnsi="Times New Roman"/>
          <w:bCs/>
          <w:smallCaps w:val="0"/>
          <w:sz w:val="20"/>
          <w:szCs w:val="20"/>
          <w:lang w:val="en-US"/>
        </w:rPr>
      </w:pPr>
      <w:r w:rsidRPr="00607ADE">
        <w:rPr>
          <w:rFonts w:ascii="Times New Roman" w:hAnsi="Times New Roman"/>
          <w:bCs/>
          <w:smallCaps w:val="0"/>
          <w:sz w:val="20"/>
          <w:szCs w:val="20"/>
        </w:rPr>
        <w:t>Hamdi, N., Puerta, M. C.</w:t>
      </w:r>
      <w:r w:rsidRPr="00607ADE">
        <w:rPr>
          <w:rFonts w:ascii="Times New Roman" w:hAnsi="Times New Roman"/>
          <w:bCs/>
          <w:smallCaps w:val="0"/>
          <w:sz w:val="20"/>
          <w:szCs w:val="20"/>
          <w:lang w:val="en-US"/>
        </w:rPr>
        <w:t xml:space="preserve"> and </w:t>
      </w:r>
      <w:r w:rsidRPr="00607ADE">
        <w:rPr>
          <w:rFonts w:ascii="Times New Roman" w:hAnsi="Times New Roman"/>
          <w:bCs/>
          <w:smallCaps w:val="0"/>
          <w:sz w:val="20"/>
          <w:szCs w:val="20"/>
        </w:rPr>
        <w:t xml:space="preserve">Valerga, P. (2008). Synthesis,structure,antimicrobialand antioxidant investigations of dicoumarol and related compounds. </w:t>
      </w:r>
      <w:r w:rsidRPr="00607ADE">
        <w:rPr>
          <w:rFonts w:ascii="Times New Roman" w:hAnsi="Times New Roman"/>
          <w:bCs/>
          <w:i/>
          <w:iCs/>
          <w:smallCaps w:val="0"/>
          <w:color w:val="000000"/>
          <w:sz w:val="20"/>
          <w:szCs w:val="10"/>
        </w:rPr>
        <w:t>European  Journal of  Medicinal Chemistry</w:t>
      </w:r>
      <w:r w:rsidRPr="00607ADE">
        <w:rPr>
          <w:rFonts w:ascii="Times New Roman" w:hAnsi="Times New Roman"/>
          <w:bCs/>
          <w:i/>
          <w:smallCaps w:val="0"/>
          <w:sz w:val="20"/>
          <w:szCs w:val="20"/>
        </w:rPr>
        <w:t>,</w:t>
      </w:r>
      <w:r w:rsidRPr="00607ADE">
        <w:rPr>
          <w:rFonts w:ascii="Times New Roman" w:hAnsi="Times New Roman"/>
          <w:bCs/>
          <w:smallCaps w:val="0"/>
          <w:sz w:val="20"/>
          <w:szCs w:val="20"/>
        </w:rPr>
        <w:t xml:space="preserve"> 43: 2541</w:t>
      </w:r>
      <w:r w:rsidRPr="00607ADE">
        <w:rPr>
          <w:rFonts w:ascii="Times New Roman" w:hAnsi="Times New Roman"/>
          <w:bCs/>
          <w:smallCaps w:val="0"/>
          <w:sz w:val="20"/>
          <w:szCs w:val="20"/>
          <w:lang w:val="en-US"/>
        </w:rPr>
        <w:t xml:space="preserve"> – </w:t>
      </w:r>
      <w:r w:rsidRPr="00607ADE">
        <w:rPr>
          <w:rFonts w:ascii="Times New Roman" w:hAnsi="Times New Roman"/>
          <w:bCs/>
          <w:smallCaps w:val="0"/>
          <w:sz w:val="20"/>
          <w:szCs w:val="20"/>
        </w:rPr>
        <w:t>2548.</w:t>
      </w:r>
    </w:p>
    <w:p w:rsidR="00E94C38" w:rsidRPr="00E94C38" w:rsidRDefault="00E94C38" w:rsidP="00E94C38">
      <w:pPr>
        <w:rPr>
          <w:rFonts w:ascii="Times New Roman" w:hAnsi="Times New Roman"/>
          <w:sz w:val="20"/>
          <w:szCs w:val="20"/>
          <w:lang w:eastAsia="x-none"/>
        </w:rPr>
      </w:pPr>
    </w:p>
    <w:sectPr w:rsidR="00E94C38" w:rsidRPr="00E94C38" w:rsidSect="008A5CCF">
      <w:headerReference w:type="even" r:id="rId50"/>
      <w:headerReference w:type="default" r:id="rId51"/>
      <w:footerReference w:type="even" r:id="rId52"/>
      <w:footerReference w:type="default" r:id="rId53"/>
      <w:pgSz w:w="12240" w:h="15840" w:code="1"/>
      <w:pgMar w:top="1800" w:right="1469" w:bottom="1699" w:left="1440" w:header="706" w:footer="706" w:gutter="0"/>
      <w:pgNumType w:start="86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920D6">
      <w:rPr>
        <w:rFonts w:ascii="Times New Roman" w:hAnsi="Times New Roman"/>
        <w:noProof/>
      </w:rPr>
      <w:t>866</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920D6">
      <w:rPr>
        <w:rFonts w:ascii="Times New Roman" w:hAnsi="Times New Roman"/>
        <w:noProof/>
      </w:rPr>
      <w:t>867</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8A5CCF" w:rsidRDefault="008A5CCF" w:rsidP="008A5CCF">
    <w:pPr>
      <w:pStyle w:val="Header"/>
      <w:ind w:left="1980" w:hanging="1980"/>
    </w:pPr>
    <w:r>
      <w:rPr>
        <w:rFonts w:ascii="Times New Roman" w:hAnsi="Times New Roman"/>
        <w:lang w:val="en-US"/>
      </w:rPr>
      <w:t>Nik Khairunissa’ et al</w:t>
    </w:r>
    <w:r w:rsidR="006B72B0" w:rsidRPr="008A5CCF">
      <w:rPr>
        <w:rFonts w:ascii="Times New Roman" w:hAnsi="Times New Roman"/>
        <w:lang w:val="en-US"/>
      </w:rPr>
      <w:t xml:space="preserve">: </w:t>
    </w:r>
    <w:r>
      <w:rPr>
        <w:rFonts w:ascii="Times New Roman" w:hAnsi="Times New Roman"/>
        <w:lang w:val="en-US"/>
      </w:rPr>
      <w:t xml:space="preserve">  </w:t>
    </w:r>
    <w:r>
      <w:rPr>
        <w:rFonts w:ascii="Times New Roman" w:hAnsi="Times New Roman"/>
        <w:lang w:val="en-US"/>
      </w:rPr>
      <w:tab/>
    </w:r>
    <w:r w:rsidRPr="008A5CCF">
      <w:rPr>
        <w:rFonts w:ascii="Times New Roman" w:hAnsi="Times New Roman"/>
      </w:rPr>
      <w:t>SYNTHESIS AND CHARACTERIZATION OF BISCOUMARIN AND BENZOPYRANO DICOUMARIN DERIVATIVES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7D45AC">
      <w:rPr>
        <w:rFonts w:ascii="Times New Roman" w:hAnsi="Times New Roman"/>
        <w:i/>
        <w:lang w:val="en-US"/>
      </w:rPr>
      <w:t>20</w:t>
    </w:r>
    <w:r>
      <w:rPr>
        <w:rFonts w:ascii="Times New Roman" w:hAnsi="Times New Roman"/>
        <w:i/>
      </w:rPr>
      <w:t xml:space="preserve"> </w:t>
    </w:r>
    <w:r w:rsidR="00883CC3">
      <w:rPr>
        <w:rFonts w:ascii="Times New Roman" w:hAnsi="Times New Roman"/>
        <w:i/>
        <w:lang w:val="en-US"/>
      </w:rPr>
      <w:t>No 4</w:t>
    </w:r>
    <w:r>
      <w:rPr>
        <w:rFonts w:ascii="Times New Roman" w:hAnsi="Times New Roman"/>
        <w:i/>
      </w:rPr>
      <w:t xml:space="preserve"> (201</w:t>
    </w:r>
    <w:r w:rsidR="007D45AC">
      <w:rPr>
        <w:rFonts w:ascii="Times New Roman" w:hAnsi="Times New Roman"/>
        <w:i/>
        <w:lang w:val="en-US"/>
      </w:rPr>
      <w:t>6</w:t>
    </w:r>
    <w:r w:rsidRPr="00D75B35">
      <w:rPr>
        <w:rFonts w:ascii="Times New Roman" w:hAnsi="Times New Roman"/>
        <w:i/>
      </w:rPr>
      <w:t xml:space="preserve">): </w:t>
    </w:r>
    <w:r w:rsidR="008A5CCF">
      <w:rPr>
        <w:rFonts w:ascii="Times New Roman" w:hAnsi="Times New Roman"/>
        <w:i/>
        <w:lang w:val="en-US"/>
      </w:rPr>
      <w:t>861</w:t>
    </w:r>
    <w:r>
      <w:rPr>
        <w:rFonts w:ascii="Times New Roman" w:hAnsi="Times New Roman"/>
        <w:i/>
        <w:lang w:val="en-US"/>
      </w:rPr>
      <w:t xml:space="preserve"> </w:t>
    </w:r>
    <w:r w:rsidR="007A0583">
      <w:rPr>
        <w:rFonts w:ascii="Times New Roman" w:hAnsi="Times New Roman"/>
        <w:i/>
        <w:lang w:val="en-US"/>
      </w:rPr>
      <w:t>-</w:t>
    </w:r>
    <w:r w:rsidR="008A5CCF">
      <w:rPr>
        <w:rFonts w:ascii="Times New Roman" w:hAnsi="Times New Roman"/>
        <w:i/>
        <w:lang w:val="en-US"/>
      </w:rPr>
      <w:t xml:space="preserve"> 867</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883CC3">
      <w:rPr>
        <w:rFonts w:ascii="Times New Roman" w:hAnsi="Times New Roman"/>
        <w:i/>
        <w:lang w:val="en-US"/>
      </w:rPr>
      <w:t>.doi.org/10.17576/mjas-2016-2004</w:t>
    </w:r>
    <w:r w:rsidR="008A5CCF">
      <w:rPr>
        <w:rFonts w:ascii="Times New Roman" w:hAnsi="Times New Roman"/>
        <w:i/>
        <w:lang w:val="en-US"/>
      </w:rPr>
      <w:t>-21</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F7871"/>
    <w:multiLevelType w:val="hybridMultilevel"/>
    <w:tmpl w:val="22F0C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D16A1"/>
    <w:rsid w:val="000D2B0C"/>
    <w:rsid w:val="000F77DA"/>
    <w:rsid w:val="001068E8"/>
    <w:rsid w:val="001106D8"/>
    <w:rsid w:val="00117BCD"/>
    <w:rsid w:val="001D035A"/>
    <w:rsid w:val="001D3855"/>
    <w:rsid w:val="001D6F2C"/>
    <w:rsid w:val="00277498"/>
    <w:rsid w:val="002860B7"/>
    <w:rsid w:val="00290F4D"/>
    <w:rsid w:val="002920D6"/>
    <w:rsid w:val="002A2FC0"/>
    <w:rsid w:val="002B188F"/>
    <w:rsid w:val="002B3BD8"/>
    <w:rsid w:val="002F3F91"/>
    <w:rsid w:val="00304767"/>
    <w:rsid w:val="00304B34"/>
    <w:rsid w:val="00361BAF"/>
    <w:rsid w:val="00362FCE"/>
    <w:rsid w:val="00367D1F"/>
    <w:rsid w:val="003B6019"/>
    <w:rsid w:val="003D585B"/>
    <w:rsid w:val="003E7DA6"/>
    <w:rsid w:val="003F12FF"/>
    <w:rsid w:val="004760D4"/>
    <w:rsid w:val="00494C46"/>
    <w:rsid w:val="004B43FF"/>
    <w:rsid w:val="004D7E25"/>
    <w:rsid w:val="00502641"/>
    <w:rsid w:val="005C6768"/>
    <w:rsid w:val="005E4871"/>
    <w:rsid w:val="00601C8A"/>
    <w:rsid w:val="006257E5"/>
    <w:rsid w:val="00634C25"/>
    <w:rsid w:val="006416AB"/>
    <w:rsid w:val="006768E9"/>
    <w:rsid w:val="00687982"/>
    <w:rsid w:val="006B3EC8"/>
    <w:rsid w:val="006B72B0"/>
    <w:rsid w:val="006D286E"/>
    <w:rsid w:val="006D695E"/>
    <w:rsid w:val="00725A6A"/>
    <w:rsid w:val="007943F3"/>
    <w:rsid w:val="007A0583"/>
    <w:rsid w:val="007A738C"/>
    <w:rsid w:val="007B1349"/>
    <w:rsid w:val="007D45AC"/>
    <w:rsid w:val="007E25BD"/>
    <w:rsid w:val="00802C35"/>
    <w:rsid w:val="0082181A"/>
    <w:rsid w:val="00825624"/>
    <w:rsid w:val="0083587A"/>
    <w:rsid w:val="00883CC3"/>
    <w:rsid w:val="008A5CCF"/>
    <w:rsid w:val="008B470E"/>
    <w:rsid w:val="008B5904"/>
    <w:rsid w:val="008D29BF"/>
    <w:rsid w:val="008E1211"/>
    <w:rsid w:val="008E5BBF"/>
    <w:rsid w:val="008E6968"/>
    <w:rsid w:val="009211AF"/>
    <w:rsid w:val="009357B8"/>
    <w:rsid w:val="009866F6"/>
    <w:rsid w:val="009D030D"/>
    <w:rsid w:val="00A14DB9"/>
    <w:rsid w:val="00A4762A"/>
    <w:rsid w:val="00A74A7E"/>
    <w:rsid w:val="00AD1B8A"/>
    <w:rsid w:val="00AE713F"/>
    <w:rsid w:val="00AF2305"/>
    <w:rsid w:val="00AF2821"/>
    <w:rsid w:val="00B1121C"/>
    <w:rsid w:val="00B25B65"/>
    <w:rsid w:val="00B2770A"/>
    <w:rsid w:val="00B314AD"/>
    <w:rsid w:val="00B75BF6"/>
    <w:rsid w:val="00B7735A"/>
    <w:rsid w:val="00BA1F7B"/>
    <w:rsid w:val="00BB58AF"/>
    <w:rsid w:val="00BE7C30"/>
    <w:rsid w:val="00C055BF"/>
    <w:rsid w:val="00C2226A"/>
    <w:rsid w:val="00C94D92"/>
    <w:rsid w:val="00C97340"/>
    <w:rsid w:val="00CA513F"/>
    <w:rsid w:val="00CB3AA6"/>
    <w:rsid w:val="00CF05FF"/>
    <w:rsid w:val="00D340BB"/>
    <w:rsid w:val="00D505D5"/>
    <w:rsid w:val="00D75B35"/>
    <w:rsid w:val="00D76E09"/>
    <w:rsid w:val="00D9736F"/>
    <w:rsid w:val="00D9792A"/>
    <w:rsid w:val="00DD377F"/>
    <w:rsid w:val="00E25547"/>
    <w:rsid w:val="00E3287E"/>
    <w:rsid w:val="00E465A7"/>
    <w:rsid w:val="00E54D12"/>
    <w:rsid w:val="00E66197"/>
    <w:rsid w:val="00E94C38"/>
    <w:rsid w:val="00F31093"/>
    <w:rsid w:val="00F412AF"/>
    <w:rsid w:val="00F43667"/>
    <w:rsid w:val="00F447A7"/>
    <w:rsid w:val="00F4760B"/>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E94C38"/>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rsid w:val="00E94C38"/>
    <w:pPr>
      <w:spacing w:before="100" w:beforeAutospacing="1" w:after="100" w:afterAutospacing="1" w:line="240" w:lineRule="auto"/>
    </w:pPr>
    <w:rPr>
      <w:rFonts w:ascii="Times New Roman" w:hAnsi="Times New Roman"/>
      <w:sz w:val="24"/>
      <w:szCs w:val="24"/>
      <w:lang w:val="ms-MY" w:eastAsia="ms-MY"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E94C38"/>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rsid w:val="00E94C38"/>
    <w:pPr>
      <w:spacing w:before="100" w:beforeAutospacing="1" w:after="100" w:afterAutospacing="1" w:line="240" w:lineRule="auto"/>
    </w:pPr>
    <w:rPr>
      <w:rFonts w:ascii="Times New Roman" w:hAnsi="Times New Roman"/>
      <w:sz w:val="24"/>
      <w:szCs w:val="24"/>
      <w:lang w:val="ms-MY" w:eastAsia="ms-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1.emf"/><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4.bin"/><Relationship Id="rId46" Type="http://schemas.openxmlformats.org/officeDocument/2006/relationships/oleObject" Target="embeddings/oleObject18.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emf"/><Relationship Id="rId41" Type="http://schemas.openxmlformats.org/officeDocument/2006/relationships/image" Target="media/image18.e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emf"/><Relationship Id="rId40" Type="http://schemas.openxmlformats.org/officeDocument/2006/relationships/oleObject" Target="embeddings/oleObject15.bin"/><Relationship Id="rId45" Type="http://schemas.openxmlformats.org/officeDocument/2006/relationships/image" Target="media/image20.emf"/><Relationship Id="rId53"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hyperlink" Target="http://www.sciencedirect.com.ezaccess.library.uitm.edu.my/science/article/pii/S0223523407002255" TargetMode="Externa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oleObject" Target="embeddings/oleObject17.bin"/><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oleObject" Target="embeddings/oleObject19.bin"/><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9C4DF-79B8-4CF1-B856-2BE8C35D5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3469</Words>
  <Characters>18681</Characters>
  <Application>Microsoft Office Word</Application>
  <DocSecurity>0</DocSecurity>
  <Lines>344</Lines>
  <Paragraphs>120</Paragraphs>
  <ScaleCrop>false</ScaleCrop>
  <HeadingPairs>
    <vt:vector size="2" baseType="variant">
      <vt:variant>
        <vt:lpstr>Title</vt:lpstr>
      </vt:variant>
      <vt:variant>
        <vt:i4>1</vt:i4>
      </vt:variant>
    </vt:vector>
  </HeadingPairs>
  <TitlesOfParts>
    <vt:vector size="1" baseType="lpstr">
      <vt:lpstr>MJAS Vol 20 No 4 (2016)</vt:lpstr>
    </vt:vector>
  </TitlesOfParts>
  <Company>UKM</Company>
  <LinksUpToDate>false</LinksUpToDate>
  <CharactersWithSpaces>22131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Harun Hamzah</cp:lastModifiedBy>
  <cp:revision>6</cp:revision>
  <cp:lastPrinted>2016-08-01T15:32:00Z</cp:lastPrinted>
  <dcterms:created xsi:type="dcterms:W3CDTF">2016-08-01T15:28:00Z</dcterms:created>
  <dcterms:modified xsi:type="dcterms:W3CDTF">2016-08-01T15:32:00Z</dcterms:modified>
</cp:coreProperties>
</file>