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CCD" w:rsidRDefault="00863B07" w:rsidP="00060751">
      <w:pPr>
        <w:spacing w:after="0"/>
        <w:jc w:val="center"/>
        <w:rPr>
          <w:rFonts w:ascii="Times New Roman" w:hAnsi="Times New Roman" w:cs="Times New Roman"/>
          <w:sz w:val="28"/>
          <w:szCs w:val="28"/>
        </w:rPr>
      </w:pPr>
      <w:r>
        <w:rPr>
          <w:rFonts w:ascii="Times New Roman" w:hAnsi="Times New Roman" w:cs="Times New Roman"/>
          <w:b/>
          <w:sz w:val="28"/>
          <w:szCs w:val="28"/>
        </w:rPr>
        <w:t xml:space="preserve"> </w:t>
      </w:r>
      <w:r w:rsidR="00060751" w:rsidRPr="008D5637">
        <w:rPr>
          <w:rFonts w:ascii="Times New Roman" w:hAnsi="Times New Roman" w:cs="Times New Roman"/>
          <w:sz w:val="28"/>
          <w:szCs w:val="28"/>
        </w:rPr>
        <w:t xml:space="preserve">EVALUATION </w:t>
      </w:r>
      <w:r w:rsidR="00E576E4" w:rsidRPr="008D5637">
        <w:rPr>
          <w:rFonts w:ascii="Times New Roman" w:hAnsi="Times New Roman" w:cs="Times New Roman"/>
          <w:sz w:val="28"/>
          <w:szCs w:val="28"/>
        </w:rPr>
        <w:t>OF HEAVY METAL CONCENTRATIONS IN</w:t>
      </w:r>
      <w:r w:rsidR="00060751" w:rsidRPr="008D5637">
        <w:rPr>
          <w:rFonts w:ascii="Times New Roman" w:hAnsi="Times New Roman" w:cs="Times New Roman"/>
          <w:sz w:val="28"/>
          <w:szCs w:val="28"/>
        </w:rPr>
        <w:t xml:space="preserve"> WILD </w:t>
      </w:r>
    </w:p>
    <w:p w:rsidR="00997CCD" w:rsidRDefault="00060751" w:rsidP="00060751">
      <w:pPr>
        <w:spacing w:after="0"/>
        <w:jc w:val="center"/>
        <w:rPr>
          <w:rFonts w:ascii="Times New Roman" w:hAnsi="Times New Roman" w:cs="Times New Roman"/>
          <w:sz w:val="28"/>
          <w:szCs w:val="28"/>
        </w:rPr>
      </w:pPr>
      <w:r w:rsidRPr="008D5637">
        <w:rPr>
          <w:rFonts w:ascii="Times New Roman" w:hAnsi="Times New Roman" w:cs="Times New Roman"/>
          <w:sz w:val="28"/>
          <w:szCs w:val="28"/>
        </w:rPr>
        <w:t xml:space="preserve">AND CULTIVATED </w:t>
      </w:r>
      <w:proofErr w:type="spellStart"/>
      <w:r w:rsidRPr="008D5637">
        <w:rPr>
          <w:rFonts w:ascii="Times New Roman" w:hAnsi="Times New Roman" w:cs="Times New Roman"/>
          <w:i/>
          <w:sz w:val="28"/>
          <w:szCs w:val="28"/>
        </w:rPr>
        <w:t>H</w:t>
      </w:r>
      <w:r w:rsidR="00997CCD" w:rsidRPr="008D5637">
        <w:rPr>
          <w:rFonts w:ascii="Times New Roman" w:hAnsi="Times New Roman" w:cs="Times New Roman"/>
          <w:i/>
          <w:sz w:val="28"/>
          <w:szCs w:val="28"/>
        </w:rPr>
        <w:t>emibagrus</w:t>
      </w:r>
      <w:proofErr w:type="spellEnd"/>
      <w:r w:rsidRPr="008D5637">
        <w:rPr>
          <w:rFonts w:ascii="Times New Roman" w:hAnsi="Times New Roman" w:cs="Times New Roman"/>
          <w:i/>
          <w:sz w:val="28"/>
          <w:szCs w:val="28"/>
        </w:rPr>
        <w:t xml:space="preserve"> </w:t>
      </w:r>
      <w:r w:rsidR="00997CCD" w:rsidRPr="008D5637">
        <w:rPr>
          <w:rFonts w:ascii="Times New Roman" w:hAnsi="Times New Roman" w:cs="Times New Roman"/>
          <w:sz w:val="28"/>
          <w:szCs w:val="28"/>
        </w:rPr>
        <w:t>sp</w:t>
      </w:r>
      <w:r w:rsidRPr="008D5637">
        <w:rPr>
          <w:rFonts w:ascii="Times New Roman" w:hAnsi="Times New Roman" w:cs="Times New Roman"/>
          <w:sz w:val="28"/>
          <w:szCs w:val="28"/>
        </w:rPr>
        <w:t xml:space="preserve">. USING </w:t>
      </w:r>
    </w:p>
    <w:p w:rsidR="00060751" w:rsidRPr="008D5637" w:rsidRDefault="00060751" w:rsidP="00060751">
      <w:pPr>
        <w:spacing w:after="0"/>
        <w:jc w:val="center"/>
        <w:rPr>
          <w:rFonts w:ascii="Times New Roman" w:hAnsi="Times New Roman" w:cs="Times New Roman"/>
          <w:sz w:val="28"/>
          <w:szCs w:val="28"/>
        </w:rPr>
      </w:pPr>
      <w:r w:rsidRPr="008D5637">
        <w:rPr>
          <w:rFonts w:ascii="Times New Roman" w:hAnsi="Times New Roman" w:cs="Times New Roman"/>
          <w:sz w:val="28"/>
          <w:szCs w:val="28"/>
        </w:rPr>
        <w:t>PRINCIPAL COMPONENT ANALYSIS</w:t>
      </w:r>
    </w:p>
    <w:p w:rsidR="006F29E3" w:rsidRPr="00636AC5" w:rsidRDefault="006F29E3" w:rsidP="00997CCD">
      <w:pPr>
        <w:spacing w:after="0" w:line="240" w:lineRule="auto"/>
        <w:jc w:val="center"/>
        <w:rPr>
          <w:rFonts w:ascii="Times New Roman" w:hAnsi="Times New Roman" w:cs="Times New Roman"/>
          <w:b/>
          <w:sz w:val="16"/>
          <w:szCs w:val="16"/>
        </w:rPr>
      </w:pPr>
    </w:p>
    <w:p w:rsidR="00997CCD" w:rsidRDefault="008D5637" w:rsidP="00997CCD">
      <w:pPr>
        <w:spacing w:after="0"/>
        <w:jc w:val="center"/>
        <w:rPr>
          <w:rFonts w:ascii="Times New Roman" w:hAnsi="Times New Roman" w:cs="Times New Roman"/>
          <w:sz w:val="24"/>
          <w:szCs w:val="24"/>
        </w:rPr>
      </w:pPr>
      <w:r>
        <w:rPr>
          <w:rFonts w:ascii="Times New Roman" w:hAnsi="Times New Roman" w:cs="Times New Roman"/>
          <w:sz w:val="24"/>
          <w:szCs w:val="24"/>
        </w:rPr>
        <w:t>(</w:t>
      </w:r>
      <w:proofErr w:type="spellStart"/>
      <w:r w:rsidR="006F29E3" w:rsidRPr="00D06888">
        <w:rPr>
          <w:rFonts w:ascii="Times New Roman" w:hAnsi="Times New Roman" w:cs="Times New Roman"/>
          <w:sz w:val="24"/>
          <w:szCs w:val="24"/>
        </w:rPr>
        <w:t>Penilaian</w:t>
      </w:r>
      <w:proofErr w:type="spellEnd"/>
      <w:r w:rsidR="006F29E3" w:rsidRPr="00D06888">
        <w:rPr>
          <w:rFonts w:ascii="Times New Roman" w:hAnsi="Times New Roman" w:cs="Times New Roman"/>
          <w:sz w:val="24"/>
          <w:szCs w:val="24"/>
        </w:rPr>
        <w:t xml:space="preserve"> </w:t>
      </w:r>
      <w:proofErr w:type="spellStart"/>
      <w:r w:rsidR="006F29E3" w:rsidRPr="00D06888">
        <w:rPr>
          <w:rFonts w:ascii="Times New Roman" w:hAnsi="Times New Roman" w:cs="Times New Roman"/>
          <w:sz w:val="24"/>
          <w:szCs w:val="24"/>
        </w:rPr>
        <w:t>Kepekatan</w:t>
      </w:r>
      <w:proofErr w:type="spellEnd"/>
      <w:r w:rsidR="006F29E3" w:rsidRPr="00D06888">
        <w:rPr>
          <w:rFonts w:ascii="Times New Roman" w:hAnsi="Times New Roman" w:cs="Times New Roman"/>
          <w:sz w:val="24"/>
          <w:szCs w:val="24"/>
        </w:rPr>
        <w:t xml:space="preserve"> </w:t>
      </w:r>
      <w:proofErr w:type="spellStart"/>
      <w:r w:rsidR="006F29E3" w:rsidRPr="00D06888">
        <w:rPr>
          <w:rFonts w:ascii="Times New Roman" w:hAnsi="Times New Roman" w:cs="Times New Roman"/>
          <w:sz w:val="24"/>
          <w:szCs w:val="24"/>
        </w:rPr>
        <w:t>Logam</w:t>
      </w:r>
      <w:proofErr w:type="spellEnd"/>
      <w:r w:rsidR="006F29E3" w:rsidRPr="00D06888">
        <w:rPr>
          <w:rFonts w:ascii="Times New Roman" w:hAnsi="Times New Roman" w:cs="Times New Roman"/>
          <w:sz w:val="24"/>
          <w:szCs w:val="24"/>
        </w:rPr>
        <w:t xml:space="preserve"> </w:t>
      </w:r>
      <w:proofErr w:type="spellStart"/>
      <w:r w:rsidR="006F29E3" w:rsidRPr="00D06888">
        <w:rPr>
          <w:rFonts w:ascii="Times New Roman" w:hAnsi="Times New Roman" w:cs="Times New Roman"/>
          <w:sz w:val="24"/>
          <w:szCs w:val="24"/>
        </w:rPr>
        <w:t>Berat</w:t>
      </w:r>
      <w:proofErr w:type="spellEnd"/>
      <w:r w:rsidR="006F29E3" w:rsidRPr="00D06888">
        <w:rPr>
          <w:rFonts w:ascii="Times New Roman" w:hAnsi="Times New Roman" w:cs="Times New Roman"/>
          <w:sz w:val="24"/>
          <w:szCs w:val="24"/>
        </w:rPr>
        <w:t xml:space="preserve"> </w:t>
      </w:r>
      <w:proofErr w:type="spellStart"/>
      <w:r w:rsidR="006F29E3" w:rsidRPr="00D06888">
        <w:rPr>
          <w:rFonts w:ascii="Times New Roman" w:hAnsi="Times New Roman" w:cs="Times New Roman"/>
          <w:sz w:val="24"/>
          <w:szCs w:val="24"/>
        </w:rPr>
        <w:t>dalam</w:t>
      </w:r>
      <w:proofErr w:type="spellEnd"/>
      <w:r w:rsidR="006F29E3" w:rsidRPr="00D06888">
        <w:rPr>
          <w:rFonts w:ascii="Times New Roman" w:hAnsi="Times New Roman" w:cs="Times New Roman"/>
          <w:sz w:val="24"/>
          <w:szCs w:val="24"/>
        </w:rPr>
        <w:t xml:space="preserve"> </w:t>
      </w:r>
      <w:proofErr w:type="spellStart"/>
      <w:r w:rsidR="006F29E3" w:rsidRPr="00D06888">
        <w:rPr>
          <w:rFonts w:ascii="Times New Roman" w:hAnsi="Times New Roman" w:cs="Times New Roman"/>
          <w:i/>
          <w:sz w:val="24"/>
          <w:szCs w:val="24"/>
        </w:rPr>
        <w:t>Hemibagrus</w:t>
      </w:r>
      <w:proofErr w:type="spellEnd"/>
      <w:r w:rsidR="006F29E3" w:rsidRPr="00D06888">
        <w:rPr>
          <w:rFonts w:ascii="Times New Roman" w:hAnsi="Times New Roman" w:cs="Times New Roman"/>
          <w:i/>
          <w:sz w:val="24"/>
          <w:szCs w:val="24"/>
        </w:rPr>
        <w:t xml:space="preserve"> </w:t>
      </w:r>
      <w:r w:rsidR="006F29E3" w:rsidRPr="00D06888">
        <w:rPr>
          <w:rFonts w:ascii="Times New Roman" w:hAnsi="Times New Roman" w:cs="Times New Roman"/>
          <w:sz w:val="24"/>
          <w:szCs w:val="24"/>
        </w:rPr>
        <w:t xml:space="preserve">sp. </w:t>
      </w:r>
      <w:proofErr w:type="spellStart"/>
      <w:r w:rsidR="00DF2AF7" w:rsidRPr="00D06888">
        <w:rPr>
          <w:rFonts w:ascii="Times New Roman" w:hAnsi="Times New Roman" w:cs="Times New Roman"/>
          <w:sz w:val="24"/>
          <w:szCs w:val="24"/>
        </w:rPr>
        <w:t>dari</w:t>
      </w:r>
      <w:proofErr w:type="spellEnd"/>
      <w:r w:rsidR="00DF2AF7" w:rsidRPr="00D06888">
        <w:rPr>
          <w:rFonts w:ascii="Times New Roman" w:hAnsi="Times New Roman" w:cs="Times New Roman"/>
          <w:sz w:val="24"/>
          <w:szCs w:val="24"/>
        </w:rPr>
        <w:t xml:space="preserve"> </w:t>
      </w:r>
      <w:r w:rsidR="00997CCD" w:rsidRPr="00D06888">
        <w:rPr>
          <w:rFonts w:ascii="Times New Roman" w:hAnsi="Times New Roman" w:cs="Times New Roman"/>
          <w:sz w:val="24"/>
          <w:szCs w:val="24"/>
        </w:rPr>
        <w:t xml:space="preserve">Habitat </w:t>
      </w:r>
      <w:proofErr w:type="spellStart"/>
      <w:r w:rsidR="00997CCD" w:rsidRPr="00D06888">
        <w:rPr>
          <w:rFonts w:ascii="Times New Roman" w:hAnsi="Times New Roman" w:cs="Times New Roman"/>
          <w:sz w:val="24"/>
          <w:szCs w:val="24"/>
        </w:rPr>
        <w:t>Semulajadi</w:t>
      </w:r>
      <w:proofErr w:type="spellEnd"/>
      <w:r w:rsidR="00997CCD" w:rsidRPr="00D06888">
        <w:rPr>
          <w:rFonts w:ascii="Times New Roman" w:hAnsi="Times New Roman" w:cs="Times New Roman"/>
          <w:sz w:val="24"/>
          <w:szCs w:val="24"/>
        </w:rPr>
        <w:t xml:space="preserve"> </w:t>
      </w:r>
    </w:p>
    <w:p w:rsidR="00060751" w:rsidRPr="00D06888" w:rsidRDefault="006F29E3" w:rsidP="00997CCD">
      <w:pPr>
        <w:spacing w:after="0"/>
        <w:jc w:val="center"/>
        <w:rPr>
          <w:rFonts w:ascii="Times New Roman" w:hAnsi="Times New Roman" w:cs="Times New Roman"/>
          <w:sz w:val="24"/>
          <w:szCs w:val="24"/>
        </w:rPr>
      </w:pPr>
      <w:proofErr w:type="spellStart"/>
      <w:proofErr w:type="gramStart"/>
      <w:r w:rsidRPr="00D06888">
        <w:rPr>
          <w:rFonts w:ascii="Times New Roman" w:hAnsi="Times New Roman" w:cs="Times New Roman"/>
          <w:sz w:val="24"/>
          <w:szCs w:val="24"/>
        </w:rPr>
        <w:t>dan</w:t>
      </w:r>
      <w:proofErr w:type="spellEnd"/>
      <w:proofErr w:type="gramEnd"/>
      <w:r w:rsidRPr="00D06888">
        <w:rPr>
          <w:rFonts w:ascii="Times New Roman" w:hAnsi="Times New Roman" w:cs="Times New Roman"/>
          <w:sz w:val="24"/>
          <w:szCs w:val="24"/>
        </w:rPr>
        <w:t xml:space="preserve"> </w:t>
      </w:r>
      <w:proofErr w:type="spellStart"/>
      <w:r w:rsidR="00997CCD" w:rsidRPr="00D06888">
        <w:rPr>
          <w:rFonts w:ascii="Times New Roman" w:hAnsi="Times New Roman" w:cs="Times New Roman"/>
          <w:sz w:val="24"/>
          <w:szCs w:val="24"/>
        </w:rPr>
        <w:t>Kolam</w:t>
      </w:r>
      <w:proofErr w:type="spellEnd"/>
      <w:r w:rsidR="00997CCD" w:rsidRPr="00D06888">
        <w:rPr>
          <w:rFonts w:ascii="Times New Roman" w:hAnsi="Times New Roman" w:cs="Times New Roman"/>
          <w:sz w:val="24"/>
          <w:szCs w:val="24"/>
        </w:rPr>
        <w:t xml:space="preserve"> </w:t>
      </w:r>
      <w:proofErr w:type="spellStart"/>
      <w:r w:rsidR="00997CCD" w:rsidRPr="00D06888">
        <w:rPr>
          <w:rFonts w:ascii="Times New Roman" w:hAnsi="Times New Roman" w:cs="Times New Roman"/>
          <w:sz w:val="24"/>
          <w:szCs w:val="24"/>
        </w:rPr>
        <w:t>Ternakan</w:t>
      </w:r>
      <w:proofErr w:type="spellEnd"/>
      <w:r w:rsidR="00997CCD" w:rsidRPr="00D06888">
        <w:rPr>
          <w:rFonts w:ascii="Times New Roman" w:hAnsi="Times New Roman" w:cs="Times New Roman"/>
          <w:sz w:val="24"/>
          <w:szCs w:val="24"/>
        </w:rPr>
        <w:t xml:space="preserve"> </w:t>
      </w:r>
      <w:proofErr w:type="spellStart"/>
      <w:r w:rsidR="00997CCD" w:rsidRPr="00D06888">
        <w:rPr>
          <w:rFonts w:ascii="Times New Roman" w:hAnsi="Times New Roman" w:cs="Times New Roman"/>
          <w:sz w:val="24"/>
          <w:szCs w:val="24"/>
        </w:rPr>
        <w:t>Menggunakan</w:t>
      </w:r>
      <w:proofErr w:type="spellEnd"/>
      <w:r w:rsidR="00997CCD">
        <w:rPr>
          <w:rFonts w:ascii="Times New Roman" w:hAnsi="Times New Roman" w:cs="Times New Roman"/>
          <w:sz w:val="24"/>
          <w:szCs w:val="24"/>
        </w:rPr>
        <w:t xml:space="preserve"> </w:t>
      </w:r>
      <w:proofErr w:type="spellStart"/>
      <w:r w:rsidR="00997CCD">
        <w:rPr>
          <w:rFonts w:ascii="Times New Roman" w:hAnsi="Times New Roman" w:cs="Times New Roman"/>
          <w:sz w:val="24"/>
          <w:szCs w:val="24"/>
        </w:rPr>
        <w:t>Kaedah</w:t>
      </w:r>
      <w:proofErr w:type="spellEnd"/>
      <w:r w:rsidR="00997CCD">
        <w:rPr>
          <w:rFonts w:ascii="Times New Roman" w:hAnsi="Times New Roman" w:cs="Times New Roman"/>
          <w:sz w:val="24"/>
          <w:szCs w:val="24"/>
        </w:rPr>
        <w:t xml:space="preserve"> </w:t>
      </w:r>
      <w:proofErr w:type="spellStart"/>
      <w:r w:rsidR="005A4D50" w:rsidRPr="00D06888">
        <w:rPr>
          <w:rFonts w:ascii="Times New Roman" w:hAnsi="Times New Roman" w:cs="Times New Roman"/>
          <w:sz w:val="24"/>
          <w:szCs w:val="24"/>
        </w:rPr>
        <w:t>Analisis</w:t>
      </w:r>
      <w:proofErr w:type="spellEnd"/>
      <w:r w:rsidR="00B828D3" w:rsidRPr="00D06888">
        <w:rPr>
          <w:rFonts w:ascii="Times New Roman" w:hAnsi="Times New Roman" w:cs="Times New Roman"/>
          <w:sz w:val="24"/>
          <w:szCs w:val="24"/>
        </w:rPr>
        <w:t xml:space="preserve"> </w:t>
      </w:r>
      <w:proofErr w:type="spellStart"/>
      <w:r w:rsidR="00B828D3" w:rsidRPr="00D06888">
        <w:rPr>
          <w:rFonts w:ascii="Times New Roman" w:hAnsi="Times New Roman" w:cs="Times New Roman"/>
          <w:sz w:val="24"/>
          <w:szCs w:val="24"/>
        </w:rPr>
        <w:t>Komponen</w:t>
      </w:r>
      <w:proofErr w:type="spellEnd"/>
      <w:r w:rsidR="00B828D3" w:rsidRPr="00D06888">
        <w:rPr>
          <w:rFonts w:ascii="Times New Roman" w:hAnsi="Times New Roman" w:cs="Times New Roman"/>
          <w:sz w:val="24"/>
          <w:szCs w:val="24"/>
        </w:rPr>
        <w:t xml:space="preserve"> </w:t>
      </w:r>
      <w:proofErr w:type="spellStart"/>
      <w:r w:rsidR="00B828D3" w:rsidRPr="00D06888">
        <w:rPr>
          <w:rFonts w:ascii="Times New Roman" w:hAnsi="Times New Roman" w:cs="Times New Roman"/>
          <w:sz w:val="24"/>
          <w:szCs w:val="24"/>
        </w:rPr>
        <w:t>Utama</w:t>
      </w:r>
      <w:proofErr w:type="spellEnd"/>
      <w:r w:rsidR="008D5637">
        <w:rPr>
          <w:rFonts w:ascii="Times New Roman" w:hAnsi="Times New Roman" w:cs="Times New Roman"/>
          <w:sz w:val="24"/>
          <w:szCs w:val="24"/>
        </w:rPr>
        <w:t>)</w:t>
      </w:r>
    </w:p>
    <w:p w:rsidR="00060751" w:rsidRPr="0034093A" w:rsidRDefault="00060751" w:rsidP="00997CCD">
      <w:pPr>
        <w:spacing w:after="0" w:line="240" w:lineRule="auto"/>
        <w:jc w:val="center"/>
        <w:rPr>
          <w:rFonts w:ascii="Times New Roman" w:hAnsi="Times New Roman" w:cs="Times New Roman"/>
          <w:b/>
          <w:sz w:val="28"/>
          <w:szCs w:val="28"/>
        </w:rPr>
      </w:pPr>
    </w:p>
    <w:p w:rsidR="00997CCD" w:rsidRDefault="00F92D6D" w:rsidP="00997CCD">
      <w:pPr>
        <w:spacing w:after="0" w:line="240" w:lineRule="auto"/>
        <w:jc w:val="center"/>
        <w:rPr>
          <w:rFonts w:ascii="Times New Roman" w:hAnsi="Times New Roman" w:cs="Times New Roman"/>
          <w:sz w:val="20"/>
          <w:szCs w:val="20"/>
        </w:rPr>
      </w:pPr>
      <w:r w:rsidRPr="00997CCD">
        <w:rPr>
          <w:rFonts w:ascii="Times New Roman" w:hAnsi="Times New Roman" w:cs="Times New Roman"/>
          <w:sz w:val="20"/>
          <w:szCs w:val="20"/>
        </w:rPr>
        <w:t xml:space="preserve">Nor </w:t>
      </w:r>
      <w:proofErr w:type="spellStart"/>
      <w:r w:rsidRPr="00997CCD">
        <w:rPr>
          <w:rFonts w:ascii="Times New Roman" w:hAnsi="Times New Roman" w:cs="Times New Roman"/>
          <w:sz w:val="20"/>
          <w:szCs w:val="20"/>
        </w:rPr>
        <w:t>Shahirul</w:t>
      </w:r>
      <w:proofErr w:type="spellEnd"/>
      <w:r w:rsidRPr="00997CCD">
        <w:rPr>
          <w:rFonts w:ascii="Times New Roman" w:hAnsi="Times New Roman" w:cs="Times New Roman"/>
          <w:sz w:val="20"/>
          <w:szCs w:val="20"/>
        </w:rPr>
        <w:t xml:space="preserve"> </w:t>
      </w:r>
      <w:proofErr w:type="spellStart"/>
      <w:r w:rsidRPr="00997CCD">
        <w:rPr>
          <w:rFonts w:ascii="Times New Roman" w:hAnsi="Times New Roman" w:cs="Times New Roman"/>
          <w:sz w:val="20"/>
          <w:szCs w:val="20"/>
        </w:rPr>
        <w:t>Umirah</w:t>
      </w:r>
      <w:proofErr w:type="spellEnd"/>
      <w:r w:rsidRPr="00997CCD">
        <w:rPr>
          <w:rFonts w:ascii="Times New Roman" w:hAnsi="Times New Roman" w:cs="Times New Roman"/>
          <w:sz w:val="20"/>
          <w:szCs w:val="20"/>
        </w:rPr>
        <w:t xml:space="preserve"> Idris</w:t>
      </w:r>
      <w:r w:rsidR="006F29E3" w:rsidRPr="00997CCD">
        <w:rPr>
          <w:rFonts w:ascii="Times New Roman" w:hAnsi="Times New Roman" w:cs="Times New Roman"/>
          <w:sz w:val="20"/>
          <w:szCs w:val="20"/>
          <w:vertAlign w:val="superscript"/>
        </w:rPr>
        <w:t>1,</w:t>
      </w:r>
      <w:r w:rsidR="00997CCD">
        <w:rPr>
          <w:rFonts w:ascii="Times New Roman" w:hAnsi="Times New Roman" w:cs="Times New Roman"/>
          <w:sz w:val="20"/>
          <w:szCs w:val="20"/>
          <w:vertAlign w:val="superscript"/>
        </w:rPr>
        <w:t xml:space="preserve"> </w:t>
      </w:r>
      <w:r w:rsidR="006F29E3" w:rsidRPr="00997CCD">
        <w:rPr>
          <w:rFonts w:ascii="Times New Roman" w:hAnsi="Times New Roman" w:cs="Times New Roman"/>
          <w:sz w:val="20"/>
          <w:szCs w:val="20"/>
          <w:vertAlign w:val="superscript"/>
        </w:rPr>
        <w:t>2,</w:t>
      </w:r>
      <w:r w:rsidR="00997CCD">
        <w:rPr>
          <w:rFonts w:ascii="Times New Roman" w:hAnsi="Times New Roman" w:cs="Times New Roman"/>
          <w:sz w:val="20"/>
          <w:szCs w:val="20"/>
          <w:vertAlign w:val="superscript"/>
        </w:rPr>
        <w:t xml:space="preserve"> </w:t>
      </w:r>
      <w:r w:rsidR="006F29E3" w:rsidRPr="00997CCD">
        <w:rPr>
          <w:rFonts w:ascii="Times New Roman" w:hAnsi="Times New Roman" w:cs="Times New Roman"/>
          <w:sz w:val="20"/>
          <w:szCs w:val="20"/>
          <w:vertAlign w:val="superscript"/>
        </w:rPr>
        <w:t>3</w:t>
      </w:r>
      <w:r w:rsidR="00997CCD">
        <w:rPr>
          <w:rFonts w:ascii="Times New Roman" w:hAnsi="Times New Roman" w:cs="Times New Roman"/>
          <w:sz w:val="20"/>
          <w:szCs w:val="20"/>
          <w:vertAlign w:val="superscript"/>
        </w:rPr>
        <w:t>*</w:t>
      </w:r>
      <w:r w:rsidR="00E3173C" w:rsidRPr="00997CCD">
        <w:rPr>
          <w:rFonts w:ascii="Times New Roman" w:hAnsi="Times New Roman" w:cs="Times New Roman"/>
          <w:sz w:val="20"/>
          <w:szCs w:val="20"/>
        </w:rPr>
        <w:t xml:space="preserve">, </w:t>
      </w:r>
      <w:proofErr w:type="spellStart"/>
      <w:r w:rsidRPr="00997CCD">
        <w:rPr>
          <w:rFonts w:ascii="Times New Roman" w:hAnsi="Times New Roman" w:cs="Times New Roman"/>
          <w:sz w:val="20"/>
          <w:szCs w:val="20"/>
        </w:rPr>
        <w:t>Sharifuddin</w:t>
      </w:r>
      <w:proofErr w:type="spellEnd"/>
      <w:r w:rsidRPr="00997CCD">
        <w:rPr>
          <w:rFonts w:ascii="Times New Roman" w:hAnsi="Times New Roman" w:cs="Times New Roman"/>
          <w:sz w:val="20"/>
          <w:szCs w:val="20"/>
        </w:rPr>
        <w:t xml:space="preserve"> Md.Zain</w:t>
      </w:r>
      <w:r w:rsidR="006F29E3" w:rsidRPr="00997CCD">
        <w:rPr>
          <w:rFonts w:ascii="Times New Roman" w:hAnsi="Times New Roman" w:cs="Times New Roman"/>
          <w:sz w:val="20"/>
          <w:szCs w:val="20"/>
          <w:vertAlign w:val="superscript"/>
        </w:rPr>
        <w:t>1</w:t>
      </w:r>
      <w:r w:rsidRPr="00997CCD">
        <w:rPr>
          <w:rFonts w:ascii="Times New Roman" w:hAnsi="Times New Roman" w:cs="Times New Roman"/>
          <w:sz w:val="20"/>
          <w:szCs w:val="20"/>
        </w:rPr>
        <w:t xml:space="preserve">, </w:t>
      </w:r>
      <w:proofErr w:type="spellStart"/>
      <w:r w:rsidRPr="00997CCD">
        <w:rPr>
          <w:rFonts w:ascii="Times New Roman" w:hAnsi="Times New Roman" w:cs="Times New Roman"/>
          <w:sz w:val="20"/>
          <w:szCs w:val="20"/>
        </w:rPr>
        <w:t>Kah</w:t>
      </w:r>
      <w:proofErr w:type="spellEnd"/>
      <w:r w:rsidRPr="00997CCD">
        <w:rPr>
          <w:rFonts w:ascii="Times New Roman" w:hAnsi="Times New Roman" w:cs="Times New Roman"/>
          <w:sz w:val="20"/>
          <w:szCs w:val="20"/>
        </w:rPr>
        <w:t xml:space="preserve"> </w:t>
      </w:r>
      <w:proofErr w:type="spellStart"/>
      <w:r w:rsidRPr="00997CCD">
        <w:rPr>
          <w:rFonts w:ascii="Times New Roman" w:hAnsi="Times New Roman" w:cs="Times New Roman"/>
          <w:sz w:val="20"/>
          <w:szCs w:val="20"/>
        </w:rPr>
        <w:t>Hin</w:t>
      </w:r>
      <w:proofErr w:type="spellEnd"/>
      <w:r w:rsidRPr="00997CCD">
        <w:rPr>
          <w:rFonts w:ascii="Times New Roman" w:hAnsi="Times New Roman" w:cs="Times New Roman"/>
          <w:sz w:val="20"/>
          <w:szCs w:val="20"/>
        </w:rPr>
        <w:t xml:space="preserve"> Low</w:t>
      </w:r>
      <w:r w:rsidR="006F29E3" w:rsidRPr="00997CCD">
        <w:rPr>
          <w:rFonts w:ascii="Times New Roman" w:hAnsi="Times New Roman" w:cs="Times New Roman"/>
          <w:sz w:val="20"/>
          <w:szCs w:val="20"/>
          <w:vertAlign w:val="superscript"/>
        </w:rPr>
        <w:t>1</w:t>
      </w:r>
      <w:r w:rsidRPr="00997CCD">
        <w:rPr>
          <w:rFonts w:ascii="Times New Roman" w:hAnsi="Times New Roman" w:cs="Times New Roman"/>
          <w:sz w:val="20"/>
          <w:szCs w:val="20"/>
        </w:rPr>
        <w:t xml:space="preserve">, </w:t>
      </w:r>
    </w:p>
    <w:p w:rsidR="00F92D6D" w:rsidRPr="00997CCD" w:rsidRDefault="00F92D6D" w:rsidP="00997CCD">
      <w:pPr>
        <w:spacing w:after="0" w:line="240" w:lineRule="auto"/>
        <w:jc w:val="center"/>
        <w:rPr>
          <w:rFonts w:ascii="Times New Roman" w:hAnsi="Times New Roman" w:cs="Times New Roman"/>
          <w:sz w:val="20"/>
          <w:szCs w:val="20"/>
        </w:rPr>
      </w:pPr>
      <w:r w:rsidRPr="00997CCD">
        <w:rPr>
          <w:rFonts w:ascii="Times New Roman" w:hAnsi="Times New Roman" w:cs="Times New Roman"/>
          <w:sz w:val="20"/>
          <w:szCs w:val="20"/>
        </w:rPr>
        <w:t xml:space="preserve">Ahmad </w:t>
      </w:r>
      <w:proofErr w:type="spellStart"/>
      <w:r w:rsidRPr="00997CCD">
        <w:rPr>
          <w:rFonts w:ascii="Times New Roman" w:hAnsi="Times New Roman" w:cs="Times New Roman"/>
          <w:sz w:val="20"/>
          <w:szCs w:val="20"/>
        </w:rPr>
        <w:t>Firdaus</w:t>
      </w:r>
      <w:proofErr w:type="spellEnd"/>
      <w:r w:rsidRPr="00997CCD">
        <w:rPr>
          <w:rFonts w:ascii="Times New Roman" w:hAnsi="Times New Roman" w:cs="Times New Roman"/>
          <w:sz w:val="20"/>
          <w:szCs w:val="20"/>
        </w:rPr>
        <w:t xml:space="preserve"> Kamaruddin</w:t>
      </w:r>
      <w:r w:rsidR="006F29E3" w:rsidRPr="00997CCD">
        <w:rPr>
          <w:rFonts w:ascii="Times New Roman" w:hAnsi="Times New Roman" w:cs="Times New Roman"/>
          <w:sz w:val="20"/>
          <w:szCs w:val="20"/>
          <w:vertAlign w:val="superscript"/>
        </w:rPr>
        <w:t>4</w:t>
      </w:r>
      <w:r w:rsidRPr="00997CCD">
        <w:rPr>
          <w:rFonts w:ascii="Times New Roman" w:hAnsi="Times New Roman" w:cs="Times New Roman"/>
          <w:sz w:val="20"/>
          <w:szCs w:val="20"/>
        </w:rPr>
        <w:t xml:space="preserve">, </w:t>
      </w:r>
      <w:proofErr w:type="spellStart"/>
      <w:r w:rsidRPr="00997CCD">
        <w:rPr>
          <w:rFonts w:ascii="Times New Roman" w:hAnsi="Times New Roman" w:cs="Times New Roman"/>
          <w:sz w:val="20"/>
          <w:szCs w:val="20"/>
        </w:rPr>
        <w:t>Kaharudin</w:t>
      </w:r>
      <w:proofErr w:type="spellEnd"/>
      <w:r w:rsidRPr="00997CCD">
        <w:rPr>
          <w:rFonts w:ascii="Times New Roman" w:hAnsi="Times New Roman" w:cs="Times New Roman"/>
          <w:sz w:val="20"/>
          <w:szCs w:val="20"/>
        </w:rPr>
        <w:t xml:space="preserve"> Md. Salleh</w:t>
      </w:r>
      <w:r w:rsidR="006F29E3" w:rsidRPr="00997CCD">
        <w:rPr>
          <w:rFonts w:ascii="Times New Roman" w:hAnsi="Times New Roman" w:cs="Times New Roman"/>
          <w:sz w:val="20"/>
          <w:szCs w:val="20"/>
          <w:vertAlign w:val="superscript"/>
        </w:rPr>
        <w:t>5</w:t>
      </w:r>
    </w:p>
    <w:p w:rsidR="00997CCD" w:rsidRPr="00997CCD" w:rsidRDefault="00997CCD" w:rsidP="00997CCD">
      <w:pPr>
        <w:spacing w:after="0" w:line="240" w:lineRule="auto"/>
        <w:jc w:val="center"/>
        <w:rPr>
          <w:rFonts w:ascii="Times New Roman" w:hAnsi="Times New Roman" w:cs="Times New Roman"/>
          <w:sz w:val="20"/>
          <w:szCs w:val="20"/>
        </w:rPr>
      </w:pPr>
    </w:p>
    <w:p w:rsidR="00997CCD" w:rsidRDefault="006F29E3" w:rsidP="00997CCD">
      <w:pPr>
        <w:spacing w:after="0" w:line="240" w:lineRule="auto"/>
        <w:jc w:val="center"/>
        <w:rPr>
          <w:rFonts w:ascii="Times New Roman" w:hAnsi="Times New Roman" w:cs="Times New Roman"/>
          <w:i/>
          <w:sz w:val="18"/>
          <w:szCs w:val="18"/>
        </w:rPr>
      </w:pPr>
      <w:r w:rsidRPr="008D5637">
        <w:rPr>
          <w:rFonts w:ascii="Times New Roman" w:hAnsi="Times New Roman" w:cs="Times New Roman"/>
          <w:i/>
          <w:sz w:val="18"/>
          <w:szCs w:val="18"/>
          <w:vertAlign w:val="superscript"/>
        </w:rPr>
        <w:t>1</w:t>
      </w:r>
      <w:r w:rsidRPr="008D5637">
        <w:rPr>
          <w:rFonts w:ascii="Times New Roman" w:hAnsi="Times New Roman" w:cs="Times New Roman"/>
          <w:i/>
          <w:sz w:val="18"/>
          <w:szCs w:val="18"/>
        </w:rPr>
        <w:t xml:space="preserve">Environmental Research Group, Department of Chemistry, </w:t>
      </w:r>
    </w:p>
    <w:p w:rsidR="006F29E3" w:rsidRPr="008D5637" w:rsidRDefault="006F29E3" w:rsidP="00997CCD">
      <w:pPr>
        <w:spacing w:after="0" w:line="240" w:lineRule="auto"/>
        <w:jc w:val="center"/>
        <w:rPr>
          <w:rFonts w:ascii="Times New Roman" w:hAnsi="Times New Roman" w:cs="Times New Roman"/>
          <w:i/>
          <w:sz w:val="18"/>
          <w:szCs w:val="18"/>
        </w:rPr>
      </w:pPr>
      <w:r w:rsidRPr="008D5637">
        <w:rPr>
          <w:rFonts w:ascii="Times New Roman" w:hAnsi="Times New Roman" w:cs="Times New Roman"/>
          <w:i/>
          <w:sz w:val="18"/>
          <w:szCs w:val="18"/>
        </w:rPr>
        <w:t>Faculty of</w:t>
      </w:r>
      <w:r w:rsidR="00997CCD">
        <w:rPr>
          <w:rFonts w:ascii="Times New Roman" w:hAnsi="Times New Roman" w:cs="Times New Roman"/>
          <w:i/>
          <w:sz w:val="18"/>
          <w:szCs w:val="18"/>
        </w:rPr>
        <w:t xml:space="preserve"> Science, University of Malaya,</w:t>
      </w:r>
      <w:r w:rsidR="00143A56">
        <w:rPr>
          <w:rFonts w:ascii="Times New Roman" w:hAnsi="Times New Roman" w:cs="Times New Roman"/>
          <w:i/>
          <w:sz w:val="18"/>
          <w:szCs w:val="18"/>
        </w:rPr>
        <w:t xml:space="preserve"> </w:t>
      </w:r>
      <w:r w:rsidRPr="008D5637">
        <w:rPr>
          <w:rFonts w:ascii="Times New Roman" w:hAnsi="Times New Roman" w:cs="Times New Roman"/>
          <w:i/>
          <w:sz w:val="18"/>
          <w:szCs w:val="18"/>
        </w:rPr>
        <w:t>50603 Kuala Lumpur, Malaysia</w:t>
      </w:r>
    </w:p>
    <w:p w:rsidR="00997CCD" w:rsidRDefault="006F29E3" w:rsidP="00D06888">
      <w:pPr>
        <w:spacing w:after="0" w:line="240" w:lineRule="auto"/>
        <w:jc w:val="center"/>
        <w:rPr>
          <w:rFonts w:ascii="Times New Roman" w:hAnsi="Times New Roman" w:cs="Times New Roman"/>
          <w:i/>
          <w:sz w:val="18"/>
          <w:szCs w:val="18"/>
        </w:rPr>
      </w:pPr>
      <w:r w:rsidRPr="008D5637">
        <w:rPr>
          <w:rFonts w:ascii="Times New Roman" w:hAnsi="Times New Roman" w:cs="Times New Roman"/>
          <w:i/>
          <w:sz w:val="18"/>
          <w:szCs w:val="18"/>
          <w:vertAlign w:val="superscript"/>
        </w:rPr>
        <w:t>2</w:t>
      </w:r>
      <w:r w:rsidRPr="008D5637">
        <w:rPr>
          <w:rFonts w:ascii="Times New Roman" w:hAnsi="Times New Roman" w:cs="Times New Roman"/>
          <w:i/>
          <w:sz w:val="18"/>
          <w:szCs w:val="18"/>
        </w:rPr>
        <w:t xml:space="preserve">Institute of Graduate Studies, </w:t>
      </w:r>
    </w:p>
    <w:p w:rsidR="006F29E3" w:rsidRPr="008D5637" w:rsidRDefault="006F29E3" w:rsidP="00997CCD">
      <w:pPr>
        <w:spacing w:after="0" w:line="240" w:lineRule="auto"/>
        <w:jc w:val="center"/>
        <w:rPr>
          <w:rFonts w:ascii="Times New Roman" w:hAnsi="Times New Roman" w:cs="Times New Roman"/>
          <w:i/>
          <w:sz w:val="18"/>
          <w:szCs w:val="18"/>
        </w:rPr>
      </w:pPr>
      <w:r w:rsidRPr="008D5637">
        <w:rPr>
          <w:rFonts w:ascii="Times New Roman" w:hAnsi="Times New Roman" w:cs="Times New Roman"/>
          <w:i/>
          <w:sz w:val="18"/>
          <w:szCs w:val="18"/>
        </w:rPr>
        <w:t>University of Malaya, 50603 Kuala Lumpur, Malaysia</w:t>
      </w:r>
    </w:p>
    <w:p w:rsidR="00997CCD" w:rsidRDefault="006F29E3" w:rsidP="00997CCD">
      <w:pPr>
        <w:spacing w:after="0" w:line="240" w:lineRule="auto"/>
        <w:jc w:val="center"/>
        <w:rPr>
          <w:rFonts w:ascii="Times New Roman" w:hAnsi="Times New Roman" w:cs="Times New Roman"/>
          <w:i/>
          <w:sz w:val="18"/>
          <w:szCs w:val="18"/>
        </w:rPr>
      </w:pPr>
      <w:r w:rsidRPr="008D5637">
        <w:rPr>
          <w:rFonts w:ascii="Times New Roman" w:hAnsi="Times New Roman" w:cs="Times New Roman"/>
          <w:i/>
          <w:sz w:val="18"/>
          <w:szCs w:val="18"/>
          <w:vertAlign w:val="superscript"/>
        </w:rPr>
        <w:t>3</w:t>
      </w:r>
      <w:r w:rsidR="00DF2AF7" w:rsidRPr="008D5637">
        <w:rPr>
          <w:rFonts w:ascii="Times New Roman" w:hAnsi="Times New Roman" w:cs="Times New Roman"/>
          <w:i/>
          <w:sz w:val="18"/>
          <w:szCs w:val="18"/>
        </w:rPr>
        <w:t xml:space="preserve">Faculty of Earth Science, </w:t>
      </w:r>
      <w:r w:rsidRPr="008D5637">
        <w:rPr>
          <w:rFonts w:ascii="Times New Roman" w:hAnsi="Times New Roman" w:cs="Times New Roman"/>
          <w:i/>
          <w:sz w:val="18"/>
          <w:szCs w:val="18"/>
        </w:rPr>
        <w:t xml:space="preserve">Universiti Malaysia Kelantan </w:t>
      </w:r>
      <w:proofErr w:type="spellStart"/>
      <w:r w:rsidRPr="008D5637">
        <w:rPr>
          <w:rFonts w:ascii="Times New Roman" w:hAnsi="Times New Roman" w:cs="Times New Roman"/>
          <w:i/>
          <w:sz w:val="18"/>
          <w:szCs w:val="18"/>
        </w:rPr>
        <w:t>Kampus</w:t>
      </w:r>
      <w:proofErr w:type="spellEnd"/>
      <w:r w:rsidRPr="008D5637">
        <w:rPr>
          <w:rFonts w:ascii="Times New Roman" w:hAnsi="Times New Roman" w:cs="Times New Roman"/>
          <w:i/>
          <w:sz w:val="18"/>
          <w:szCs w:val="18"/>
        </w:rPr>
        <w:t xml:space="preserve"> </w:t>
      </w:r>
      <w:proofErr w:type="spellStart"/>
      <w:r w:rsidRPr="008D5637">
        <w:rPr>
          <w:rFonts w:ascii="Times New Roman" w:hAnsi="Times New Roman" w:cs="Times New Roman"/>
          <w:i/>
          <w:sz w:val="18"/>
          <w:szCs w:val="18"/>
        </w:rPr>
        <w:t>Jeli</w:t>
      </w:r>
      <w:proofErr w:type="spellEnd"/>
      <w:r w:rsidRPr="008D5637">
        <w:rPr>
          <w:rFonts w:ascii="Times New Roman" w:hAnsi="Times New Roman" w:cs="Times New Roman"/>
          <w:i/>
          <w:sz w:val="18"/>
          <w:szCs w:val="18"/>
        </w:rPr>
        <w:t xml:space="preserve">, </w:t>
      </w:r>
    </w:p>
    <w:p w:rsidR="006F29E3" w:rsidRPr="008D5637" w:rsidRDefault="006F29E3" w:rsidP="00997CCD">
      <w:pPr>
        <w:spacing w:after="0" w:line="240" w:lineRule="auto"/>
        <w:jc w:val="center"/>
        <w:rPr>
          <w:rFonts w:ascii="Times New Roman" w:hAnsi="Times New Roman" w:cs="Times New Roman"/>
          <w:i/>
          <w:sz w:val="18"/>
          <w:szCs w:val="18"/>
        </w:rPr>
      </w:pPr>
      <w:proofErr w:type="spellStart"/>
      <w:proofErr w:type="gramStart"/>
      <w:r w:rsidRPr="008D5637">
        <w:rPr>
          <w:rFonts w:ascii="Times New Roman" w:hAnsi="Times New Roman" w:cs="Times New Roman"/>
          <w:i/>
          <w:sz w:val="18"/>
          <w:szCs w:val="18"/>
        </w:rPr>
        <w:t>Karung</w:t>
      </w:r>
      <w:proofErr w:type="spellEnd"/>
      <w:r w:rsidRPr="008D5637">
        <w:rPr>
          <w:rFonts w:ascii="Times New Roman" w:hAnsi="Times New Roman" w:cs="Times New Roman"/>
          <w:i/>
          <w:sz w:val="18"/>
          <w:szCs w:val="18"/>
        </w:rPr>
        <w:t xml:space="preserve"> </w:t>
      </w:r>
      <w:proofErr w:type="spellStart"/>
      <w:r w:rsidRPr="008D5637">
        <w:rPr>
          <w:rFonts w:ascii="Times New Roman" w:hAnsi="Times New Roman" w:cs="Times New Roman"/>
          <w:i/>
          <w:sz w:val="18"/>
          <w:szCs w:val="18"/>
        </w:rPr>
        <w:t>Berkunci</w:t>
      </w:r>
      <w:proofErr w:type="spellEnd"/>
      <w:r w:rsidRPr="008D5637">
        <w:rPr>
          <w:rFonts w:ascii="Times New Roman" w:hAnsi="Times New Roman" w:cs="Times New Roman"/>
          <w:i/>
          <w:sz w:val="18"/>
          <w:szCs w:val="18"/>
        </w:rPr>
        <w:t xml:space="preserve"> No.100, 17600 </w:t>
      </w:r>
      <w:proofErr w:type="spellStart"/>
      <w:r w:rsidRPr="008D5637">
        <w:rPr>
          <w:rFonts w:ascii="Times New Roman" w:hAnsi="Times New Roman" w:cs="Times New Roman"/>
          <w:i/>
          <w:sz w:val="18"/>
          <w:szCs w:val="18"/>
        </w:rPr>
        <w:t>Jeli</w:t>
      </w:r>
      <w:proofErr w:type="spellEnd"/>
      <w:r w:rsidRPr="008D5637">
        <w:rPr>
          <w:rFonts w:ascii="Times New Roman" w:hAnsi="Times New Roman" w:cs="Times New Roman"/>
          <w:i/>
          <w:sz w:val="18"/>
          <w:szCs w:val="18"/>
        </w:rPr>
        <w:t>, Kelantan, Malaysia.</w:t>
      </w:r>
      <w:proofErr w:type="gramEnd"/>
    </w:p>
    <w:p w:rsidR="00997CCD" w:rsidRDefault="006F29E3" w:rsidP="00997CCD">
      <w:pPr>
        <w:spacing w:after="0" w:line="240" w:lineRule="auto"/>
        <w:jc w:val="center"/>
        <w:rPr>
          <w:rFonts w:ascii="Times New Roman" w:hAnsi="Times New Roman" w:cs="Times New Roman"/>
          <w:i/>
          <w:sz w:val="18"/>
          <w:szCs w:val="18"/>
        </w:rPr>
      </w:pPr>
      <w:r w:rsidRPr="008D5637">
        <w:rPr>
          <w:rFonts w:ascii="Times New Roman" w:hAnsi="Times New Roman" w:cs="Times New Roman"/>
          <w:i/>
          <w:sz w:val="18"/>
          <w:szCs w:val="18"/>
          <w:vertAlign w:val="superscript"/>
        </w:rPr>
        <w:t>4</w:t>
      </w:r>
      <w:r w:rsidRPr="008D5637">
        <w:rPr>
          <w:rFonts w:ascii="Times New Roman" w:hAnsi="Times New Roman" w:cs="Times New Roman"/>
          <w:i/>
          <w:sz w:val="18"/>
          <w:szCs w:val="18"/>
        </w:rPr>
        <w:t xml:space="preserve">East Coast Environmental Research Institute (ESERI), Gong </w:t>
      </w:r>
      <w:proofErr w:type="spellStart"/>
      <w:r w:rsidRPr="008D5637">
        <w:rPr>
          <w:rFonts w:ascii="Times New Roman" w:hAnsi="Times New Roman" w:cs="Times New Roman"/>
          <w:i/>
          <w:sz w:val="18"/>
          <w:szCs w:val="18"/>
        </w:rPr>
        <w:t>Badak</w:t>
      </w:r>
      <w:proofErr w:type="spellEnd"/>
      <w:r w:rsidRPr="008D5637">
        <w:rPr>
          <w:rFonts w:ascii="Times New Roman" w:hAnsi="Times New Roman" w:cs="Times New Roman"/>
          <w:i/>
          <w:sz w:val="18"/>
          <w:szCs w:val="18"/>
        </w:rPr>
        <w:t xml:space="preserve"> Campus, </w:t>
      </w:r>
    </w:p>
    <w:p w:rsidR="006F29E3" w:rsidRPr="008D5637" w:rsidRDefault="00997CCD" w:rsidP="00997CCD">
      <w:pPr>
        <w:spacing w:after="0" w:line="240" w:lineRule="auto"/>
        <w:jc w:val="center"/>
        <w:rPr>
          <w:rFonts w:ascii="Times New Roman" w:hAnsi="Times New Roman" w:cs="Times New Roman"/>
          <w:i/>
          <w:sz w:val="18"/>
          <w:szCs w:val="18"/>
        </w:rPr>
      </w:pPr>
      <w:proofErr w:type="gramStart"/>
      <w:r>
        <w:rPr>
          <w:rFonts w:ascii="Times New Roman" w:hAnsi="Times New Roman" w:cs="Times New Roman"/>
          <w:i/>
          <w:sz w:val="18"/>
          <w:szCs w:val="18"/>
        </w:rPr>
        <w:t xml:space="preserve">21300 Kuala Terengganu, </w:t>
      </w:r>
      <w:r w:rsidR="006F29E3" w:rsidRPr="008D5637">
        <w:rPr>
          <w:rFonts w:ascii="Times New Roman" w:hAnsi="Times New Roman" w:cs="Times New Roman"/>
          <w:i/>
          <w:sz w:val="18"/>
          <w:szCs w:val="18"/>
        </w:rPr>
        <w:t>Terengganu, Malaysia.</w:t>
      </w:r>
      <w:proofErr w:type="gramEnd"/>
    </w:p>
    <w:p w:rsidR="00997CCD" w:rsidRDefault="006F29E3" w:rsidP="00997CCD">
      <w:pPr>
        <w:spacing w:after="0" w:line="240" w:lineRule="auto"/>
        <w:jc w:val="center"/>
        <w:rPr>
          <w:rFonts w:ascii="Times New Roman" w:hAnsi="Times New Roman" w:cs="Times New Roman"/>
          <w:i/>
          <w:sz w:val="18"/>
          <w:szCs w:val="18"/>
        </w:rPr>
      </w:pPr>
      <w:r w:rsidRPr="008D5637">
        <w:rPr>
          <w:rFonts w:ascii="Times New Roman" w:hAnsi="Times New Roman" w:cs="Times New Roman"/>
          <w:i/>
          <w:sz w:val="18"/>
          <w:szCs w:val="18"/>
          <w:vertAlign w:val="superscript"/>
        </w:rPr>
        <w:t>5</w:t>
      </w:r>
      <w:r w:rsidRPr="008D5637">
        <w:rPr>
          <w:rFonts w:ascii="Times New Roman" w:hAnsi="Times New Roman" w:cs="Times New Roman"/>
          <w:i/>
          <w:sz w:val="18"/>
          <w:szCs w:val="18"/>
        </w:rPr>
        <w:t xml:space="preserve">Fisheries Research Institute, Freshwater Fisheries Research Division, </w:t>
      </w:r>
    </w:p>
    <w:p w:rsidR="006F29E3" w:rsidRDefault="006F29E3" w:rsidP="00997CCD">
      <w:pPr>
        <w:spacing w:after="0" w:line="240" w:lineRule="auto"/>
        <w:jc w:val="center"/>
        <w:rPr>
          <w:rFonts w:ascii="Times New Roman" w:hAnsi="Times New Roman" w:cs="Times New Roman"/>
          <w:i/>
          <w:sz w:val="18"/>
          <w:szCs w:val="18"/>
        </w:rPr>
      </w:pPr>
      <w:proofErr w:type="spellStart"/>
      <w:r w:rsidRPr="008D5637">
        <w:rPr>
          <w:rFonts w:ascii="Times New Roman" w:hAnsi="Times New Roman" w:cs="Times New Roman"/>
          <w:i/>
          <w:sz w:val="18"/>
          <w:szCs w:val="18"/>
        </w:rPr>
        <w:t>Glami</w:t>
      </w:r>
      <w:proofErr w:type="spellEnd"/>
      <w:r w:rsidRPr="008D5637">
        <w:rPr>
          <w:rFonts w:ascii="Times New Roman" w:hAnsi="Times New Roman" w:cs="Times New Roman"/>
          <w:i/>
          <w:sz w:val="18"/>
          <w:szCs w:val="18"/>
        </w:rPr>
        <w:t xml:space="preserve"> </w:t>
      </w:r>
      <w:proofErr w:type="spellStart"/>
      <w:r w:rsidRPr="008D5637">
        <w:rPr>
          <w:rFonts w:ascii="Times New Roman" w:hAnsi="Times New Roman" w:cs="Times New Roman"/>
          <w:i/>
          <w:sz w:val="18"/>
          <w:szCs w:val="18"/>
        </w:rPr>
        <w:t>Lemi</w:t>
      </w:r>
      <w:proofErr w:type="spellEnd"/>
      <w:r w:rsidRPr="008D5637">
        <w:rPr>
          <w:rFonts w:ascii="Times New Roman" w:hAnsi="Times New Roman" w:cs="Times New Roman"/>
          <w:i/>
          <w:sz w:val="18"/>
          <w:szCs w:val="18"/>
        </w:rPr>
        <w:t>, 7165</w:t>
      </w:r>
      <w:r w:rsidR="00997CCD">
        <w:rPr>
          <w:rFonts w:ascii="Times New Roman" w:hAnsi="Times New Roman" w:cs="Times New Roman"/>
          <w:i/>
          <w:sz w:val="18"/>
          <w:szCs w:val="18"/>
        </w:rPr>
        <w:t xml:space="preserve">0 </w:t>
      </w:r>
      <w:proofErr w:type="spellStart"/>
      <w:r w:rsidR="00997CCD">
        <w:rPr>
          <w:rFonts w:ascii="Times New Roman" w:hAnsi="Times New Roman" w:cs="Times New Roman"/>
          <w:i/>
          <w:sz w:val="18"/>
          <w:szCs w:val="18"/>
        </w:rPr>
        <w:t>Titi</w:t>
      </w:r>
      <w:proofErr w:type="spellEnd"/>
      <w:r w:rsidR="00997CCD">
        <w:rPr>
          <w:rFonts w:ascii="Times New Roman" w:hAnsi="Times New Roman" w:cs="Times New Roman"/>
          <w:i/>
          <w:sz w:val="18"/>
          <w:szCs w:val="18"/>
        </w:rPr>
        <w:t xml:space="preserve">, </w:t>
      </w:r>
      <w:proofErr w:type="spellStart"/>
      <w:r w:rsidR="00997CCD">
        <w:rPr>
          <w:rFonts w:ascii="Times New Roman" w:hAnsi="Times New Roman" w:cs="Times New Roman"/>
          <w:i/>
          <w:sz w:val="18"/>
          <w:szCs w:val="18"/>
        </w:rPr>
        <w:t>Jelebu</w:t>
      </w:r>
      <w:proofErr w:type="spellEnd"/>
      <w:r w:rsidR="00997CCD">
        <w:rPr>
          <w:rFonts w:ascii="Times New Roman" w:hAnsi="Times New Roman" w:cs="Times New Roman"/>
          <w:i/>
          <w:sz w:val="18"/>
          <w:szCs w:val="18"/>
        </w:rPr>
        <w:t xml:space="preserve">, </w:t>
      </w:r>
      <w:proofErr w:type="spellStart"/>
      <w:r w:rsidR="00997CCD">
        <w:rPr>
          <w:rFonts w:ascii="Times New Roman" w:hAnsi="Times New Roman" w:cs="Times New Roman"/>
          <w:i/>
          <w:sz w:val="18"/>
          <w:szCs w:val="18"/>
        </w:rPr>
        <w:t>Negeri</w:t>
      </w:r>
      <w:proofErr w:type="spellEnd"/>
      <w:r w:rsidRPr="008D5637">
        <w:rPr>
          <w:rFonts w:ascii="Times New Roman" w:hAnsi="Times New Roman" w:cs="Times New Roman"/>
          <w:i/>
          <w:sz w:val="18"/>
          <w:szCs w:val="18"/>
        </w:rPr>
        <w:t xml:space="preserve"> Sembilan, Malaysia</w:t>
      </w:r>
    </w:p>
    <w:p w:rsidR="00997CCD" w:rsidRPr="008D5637" w:rsidRDefault="00997CCD" w:rsidP="00997CCD">
      <w:pPr>
        <w:spacing w:after="0" w:line="240" w:lineRule="auto"/>
        <w:jc w:val="center"/>
        <w:rPr>
          <w:rFonts w:ascii="Times New Roman" w:hAnsi="Times New Roman" w:cs="Times New Roman"/>
          <w:i/>
          <w:sz w:val="18"/>
          <w:szCs w:val="18"/>
        </w:rPr>
      </w:pPr>
    </w:p>
    <w:p w:rsidR="00F92D6D" w:rsidRPr="00997CCD" w:rsidRDefault="006F29E3" w:rsidP="00D06888">
      <w:pPr>
        <w:spacing w:after="0" w:line="240" w:lineRule="auto"/>
        <w:jc w:val="center"/>
        <w:rPr>
          <w:rFonts w:ascii="Times New Roman" w:hAnsi="Times New Roman" w:cs="Times New Roman"/>
          <w:i/>
          <w:sz w:val="18"/>
          <w:szCs w:val="18"/>
        </w:rPr>
      </w:pPr>
      <w:r w:rsidRPr="0034093A">
        <w:rPr>
          <w:rFonts w:ascii="Times New Roman" w:hAnsi="Times New Roman" w:cs="Times New Roman"/>
          <w:b/>
          <w:i/>
          <w:sz w:val="18"/>
          <w:szCs w:val="18"/>
        </w:rPr>
        <w:t>*</w:t>
      </w:r>
      <w:r w:rsidR="00997CCD">
        <w:rPr>
          <w:rFonts w:ascii="Times New Roman" w:hAnsi="Times New Roman" w:cs="Times New Roman"/>
          <w:i/>
          <w:sz w:val="18"/>
          <w:szCs w:val="18"/>
        </w:rPr>
        <w:t>Corresponding author</w:t>
      </w:r>
      <w:r w:rsidRPr="00997CCD">
        <w:rPr>
          <w:rFonts w:ascii="Times New Roman" w:hAnsi="Times New Roman" w:cs="Times New Roman"/>
          <w:i/>
          <w:sz w:val="18"/>
          <w:szCs w:val="18"/>
        </w:rPr>
        <w:t xml:space="preserve">: </w:t>
      </w:r>
      <w:hyperlink r:id="rId8" w:history="1">
        <w:r w:rsidRPr="00997CCD">
          <w:rPr>
            <w:rStyle w:val="Hyperlink"/>
            <w:rFonts w:ascii="Times New Roman" w:hAnsi="Times New Roman" w:cs="Times New Roman"/>
            <w:i/>
            <w:color w:val="auto"/>
            <w:sz w:val="18"/>
            <w:szCs w:val="18"/>
            <w:u w:val="none"/>
          </w:rPr>
          <w:t>shahirulumirah@gmail.com</w:t>
        </w:r>
      </w:hyperlink>
    </w:p>
    <w:p w:rsidR="006F29E3" w:rsidRPr="0034093A" w:rsidRDefault="006F29E3" w:rsidP="00D06888">
      <w:pPr>
        <w:spacing w:after="0" w:line="240" w:lineRule="auto"/>
        <w:jc w:val="both"/>
        <w:rPr>
          <w:rFonts w:ascii="Times New Roman" w:hAnsi="Times New Roman" w:cs="Times New Roman"/>
          <w:b/>
          <w:i/>
          <w:sz w:val="18"/>
          <w:szCs w:val="18"/>
        </w:rPr>
      </w:pPr>
    </w:p>
    <w:p w:rsidR="00E3173C" w:rsidRPr="00997CCD" w:rsidRDefault="00A019A9" w:rsidP="00997CCD">
      <w:pPr>
        <w:spacing w:after="0" w:line="240" w:lineRule="auto"/>
        <w:jc w:val="center"/>
        <w:rPr>
          <w:rFonts w:ascii="Times New Roman" w:hAnsi="Times New Roman" w:cs="Times New Roman"/>
          <w:b/>
          <w:sz w:val="18"/>
          <w:szCs w:val="18"/>
        </w:rPr>
      </w:pPr>
      <w:r w:rsidRPr="00997CCD">
        <w:rPr>
          <w:rFonts w:ascii="Times New Roman" w:hAnsi="Times New Roman" w:cs="Times New Roman"/>
          <w:b/>
          <w:sz w:val="18"/>
          <w:szCs w:val="18"/>
        </w:rPr>
        <w:t>Abstract</w:t>
      </w:r>
    </w:p>
    <w:p w:rsidR="00E3173C" w:rsidRPr="00997CCD" w:rsidRDefault="00331DAF" w:rsidP="00997CCD">
      <w:pPr>
        <w:spacing w:after="0" w:line="240" w:lineRule="auto"/>
        <w:jc w:val="both"/>
        <w:rPr>
          <w:rFonts w:ascii="Times New Roman" w:hAnsi="Times New Roman" w:cs="Times New Roman"/>
          <w:sz w:val="18"/>
          <w:szCs w:val="18"/>
        </w:rPr>
      </w:pPr>
      <w:r w:rsidRPr="00997CCD">
        <w:rPr>
          <w:rFonts w:ascii="Times New Roman" w:hAnsi="Times New Roman" w:cs="Times New Roman"/>
          <w:sz w:val="18"/>
          <w:szCs w:val="18"/>
        </w:rPr>
        <w:t>In the present study, t</w:t>
      </w:r>
      <w:r w:rsidR="00F92D6D" w:rsidRPr="00997CCD">
        <w:rPr>
          <w:rFonts w:ascii="Times New Roman" w:hAnsi="Times New Roman" w:cs="Times New Roman"/>
          <w:sz w:val="18"/>
          <w:szCs w:val="18"/>
        </w:rPr>
        <w:t xml:space="preserve">he concentration of </w:t>
      </w:r>
      <w:r w:rsidR="00D743BA" w:rsidRPr="00997CCD">
        <w:rPr>
          <w:rFonts w:ascii="Times New Roman" w:hAnsi="Times New Roman" w:cs="Times New Roman"/>
          <w:sz w:val="18"/>
          <w:szCs w:val="18"/>
        </w:rPr>
        <w:t>Cr, Cd, Cu, Z</w:t>
      </w:r>
      <w:r w:rsidR="0062344F" w:rsidRPr="00997CCD">
        <w:rPr>
          <w:rFonts w:ascii="Times New Roman" w:hAnsi="Times New Roman" w:cs="Times New Roman"/>
          <w:sz w:val="18"/>
          <w:szCs w:val="18"/>
        </w:rPr>
        <w:t>n</w:t>
      </w:r>
      <w:r w:rsidR="00D743BA" w:rsidRPr="00997CCD">
        <w:rPr>
          <w:rFonts w:ascii="Times New Roman" w:hAnsi="Times New Roman" w:cs="Times New Roman"/>
          <w:sz w:val="18"/>
          <w:szCs w:val="18"/>
        </w:rPr>
        <w:t xml:space="preserve">, </w:t>
      </w:r>
      <w:proofErr w:type="spellStart"/>
      <w:r w:rsidR="00D743BA" w:rsidRPr="00997CCD">
        <w:rPr>
          <w:rFonts w:ascii="Times New Roman" w:hAnsi="Times New Roman" w:cs="Times New Roman"/>
          <w:sz w:val="18"/>
          <w:szCs w:val="18"/>
        </w:rPr>
        <w:t>Pb</w:t>
      </w:r>
      <w:proofErr w:type="spellEnd"/>
      <w:r w:rsidR="00D743BA" w:rsidRPr="00997CCD">
        <w:rPr>
          <w:rFonts w:ascii="Times New Roman" w:hAnsi="Times New Roman" w:cs="Times New Roman"/>
          <w:sz w:val="18"/>
          <w:szCs w:val="18"/>
        </w:rPr>
        <w:t xml:space="preserve">, and As </w:t>
      </w:r>
      <w:r w:rsidR="00F92D6D" w:rsidRPr="00997CCD">
        <w:rPr>
          <w:rFonts w:ascii="Times New Roman" w:hAnsi="Times New Roman" w:cs="Times New Roman"/>
          <w:sz w:val="18"/>
          <w:szCs w:val="18"/>
        </w:rPr>
        <w:t xml:space="preserve">in </w:t>
      </w:r>
      <w:r w:rsidR="006C587E" w:rsidRPr="00997CCD">
        <w:rPr>
          <w:rFonts w:ascii="Times New Roman" w:hAnsi="Times New Roman" w:cs="Times New Roman"/>
          <w:sz w:val="18"/>
          <w:szCs w:val="18"/>
        </w:rPr>
        <w:t>various</w:t>
      </w:r>
      <w:r w:rsidR="00F92D6D" w:rsidRPr="00997CCD">
        <w:rPr>
          <w:rFonts w:ascii="Times New Roman" w:hAnsi="Times New Roman" w:cs="Times New Roman"/>
          <w:sz w:val="18"/>
          <w:szCs w:val="18"/>
        </w:rPr>
        <w:t xml:space="preserve"> tissues of </w:t>
      </w:r>
      <w:proofErr w:type="spellStart"/>
      <w:r w:rsidR="00D743BA" w:rsidRPr="00997CCD">
        <w:rPr>
          <w:rFonts w:ascii="Times New Roman" w:hAnsi="Times New Roman" w:cs="Times New Roman"/>
          <w:i/>
          <w:sz w:val="18"/>
          <w:szCs w:val="18"/>
        </w:rPr>
        <w:t>Hemibagrus</w:t>
      </w:r>
      <w:proofErr w:type="spellEnd"/>
      <w:r w:rsidR="00F92D6D" w:rsidRPr="00997CCD">
        <w:rPr>
          <w:rFonts w:ascii="Times New Roman" w:hAnsi="Times New Roman" w:cs="Times New Roman"/>
          <w:i/>
          <w:sz w:val="18"/>
          <w:szCs w:val="18"/>
        </w:rPr>
        <w:t xml:space="preserve"> </w:t>
      </w:r>
      <w:r w:rsidR="00F92D6D" w:rsidRPr="00997CCD">
        <w:rPr>
          <w:rFonts w:ascii="Times New Roman" w:hAnsi="Times New Roman" w:cs="Times New Roman"/>
          <w:sz w:val="18"/>
          <w:szCs w:val="18"/>
        </w:rPr>
        <w:t xml:space="preserve">sp. </w:t>
      </w:r>
      <w:r w:rsidR="00D743BA" w:rsidRPr="00997CCD">
        <w:rPr>
          <w:rFonts w:ascii="Times New Roman" w:hAnsi="Times New Roman" w:cs="Times New Roman"/>
          <w:sz w:val="18"/>
          <w:szCs w:val="18"/>
        </w:rPr>
        <w:t>from two different</w:t>
      </w:r>
      <w:r w:rsidR="00E3173C" w:rsidRPr="00997CCD">
        <w:rPr>
          <w:rFonts w:ascii="Times New Roman" w:hAnsi="Times New Roman" w:cs="Times New Roman"/>
          <w:sz w:val="18"/>
          <w:szCs w:val="18"/>
        </w:rPr>
        <w:t xml:space="preserve"> habitat</w:t>
      </w:r>
      <w:r w:rsidR="00997CCD">
        <w:rPr>
          <w:rFonts w:ascii="Times New Roman" w:hAnsi="Times New Roman" w:cs="Times New Roman"/>
          <w:sz w:val="18"/>
          <w:szCs w:val="18"/>
        </w:rPr>
        <w:t xml:space="preserve"> </w:t>
      </w:r>
      <w:r w:rsidR="00F92D6D" w:rsidRPr="00997CCD">
        <w:rPr>
          <w:rFonts w:ascii="Times New Roman" w:hAnsi="Times New Roman" w:cs="Times New Roman"/>
          <w:sz w:val="18"/>
          <w:szCs w:val="18"/>
        </w:rPr>
        <w:t xml:space="preserve">were determined </w:t>
      </w:r>
      <w:r w:rsidRPr="00997CCD">
        <w:rPr>
          <w:rFonts w:ascii="Times New Roman" w:hAnsi="Times New Roman" w:cs="Times New Roman"/>
          <w:sz w:val="18"/>
          <w:szCs w:val="18"/>
        </w:rPr>
        <w:t>with</w:t>
      </w:r>
      <w:r w:rsidR="00F92D6D" w:rsidRPr="00997CCD">
        <w:rPr>
          <w:rFonts w:ascii="Times New Roman" w:hAnsi="Times New Roman" w:cs="Times New Roman"/>
          <w:sz w:val="18"/>
          <w:szCs w:val="18"/>
        </w:rPr>
        <w:t xml:space="preserve"> microwave assisted digestion-inductively coupled plasma-mass spectrometry. </w:t>
      </w:r>
      <w:r w:rsidRPr="00997CCD">
        <w:rPr>
          <w:rFonts w:ascii="Times New Roman" w:hAnsi="Times New Roman" w:cs="Times New Roman"/>
          <w:sz w:val="18"/>
          <w:szCs w:val="18"/>
        </w:rPr>
        <w:t xml:space="preserve">The </w:t>
      </w:r>
      <w:r w:rsidR="00A140CF" w:rsidRPr="00997CCD">
        <w:rPr>
          <w:rFonts w:ascii="Times New Roman" w:hAnsi="Times New Roman" w:cs="Times New Roman"/>
          <w:sz w:val="18"/>
          <w:szCs w:val="18"/>
        </w:rPr>
        <w:t>objective of this research was</w:t>
      </w:r>
      <w:r w:rsidRPr="00997CCD">
        <w:rPr>
          <w:rFonts w:ascii="Times New Roman" w:hAnsi="Times New Roman" w:cs="Times New Roman"/>
          <w:sz w:val="18"/>
          <w:szCs w:val="18"/>
        </w:rPr>
        <w:t xml:space="preserve"> to determine the differences between wild and cultivated in terms of heavy metal accumulation in muscle, li</w:t>
      </w:r>
      <w:r w:rsidR="00A140CF" w:rsidRPr="00997CCD">
        <w:rPr>
          <w:rFonts w:ascii="Times New Roman" w:hAnsi="Times New Roman" w:cs="Times New Roman"/>
          <w:sz w:val="18"/>
          <w:szCs w:val="18"/>
        </w:rPr>
        <w:t>v</w:t>
      </w:r>
      <w:r w:rsidRPr="00997CCD">
        <w:rPr>
          <w:rFonts w:ascii="Times New Roman" w:hAnsi="Times New Roman" w:cs="Times New Roman"/>
          <w:sz w:val="18"/>
          <w:szCs w:val="18"/>
        </w:rPr>
        <w:t xml:space="preserve">er and gills tissues. </w:t>
      </w:r>
      <w:r w:rsidR="00F92D6D" w:rsidRPr="00997CCD">
        <w:rPr>
          <w:rFonts w:ascii="Times New Roman" w:hAnsi="Times New Roman" w:cs="Times New Roman"/>
          <w:sz w:val="18"/>
          <w:szCs w:val="18"/>
        </w:rPr>
        <w:t xml:space="preserve">The metals accumulation pattern </w:t>
      </w:r>
      <w:r w:rsidR="00D743BA" w:rsidRPr="00997CCD">
        <w:rPr>
          <w:rFonts w:ascii="Times New Roman" w:hAnsi="Times New Roman" w:cs="Times New Roman"/>
          <w:sz w:val="18"/>
          <w:szCs w:val="18"/>
        </w:rPr>
        <w:t>relating types of tissue and elements as well as fish habitats were revealed by principal component analysis. The results revealed that variation in metal accumulation pattern is strongly depend</w:t>
      </w:r>
      <w:r w:rsidR="00B828D3" w:rsidRPr="00997CCD">
        <w:rPr>
          <w:rFonts w:ascii="Times New Roman" w:hAnsi="Times New Roman" w:cs="Times New Roman"/>
          <w:sz w:val="18"/>
          <w:szCs w:val="18"/>
        </w:rPr>
        <w:t>ent</w:t>
      </w:r>
      <w:r w:rsidR="00D743BA" w:rsidRPr="00997CCD">
        <w:rPr>
          <w:rFonts w:ascii="Times New Roman" w:hAnsi="Times New Roman" w:cs="Times New Roman"/>
          <w:sz w:val="18"/>
          <w:szCs w:val="18"/>
        </w:rPr>
        <w:t xml:space="preserve"> on the </w:t>
      </w:r>
      <w:r w:rsidR="00A140CF" w:rsidRPr="00997CCD">
        <w:rPr>
          <w:rFonts w:ascii="Times New Roman" w:hAnsi="Times New Roman" w:cs="Times New Roman"/>
          <w:sz w:val="18"/>
          <w:szCs w:val="18"/>
        </w:rPr>
        <w:t xml:space="preserve">type of </w:t>
      </w:r>
      <w:r w:rsidR="00D743BA" w:rsidRPr="00997CCD">
        <w:rPr>
          <w:rFonts w:ascii="Times New Roman" w:hAnsi="Times New Roman" w:cs="Times New Roman"/>
          <w:sz w:val="18"/>
          <w:szCs w:val="18"/>
        </w:rPr>
        <w:t xml:space="preserve">tissues. The results suggested that Cu, Zn, and </w:t>
      </w:r>
      <w:proofErr w:type="spellStart"/>
      <w:r w:rsidR="00D743BA" w:rsidRPr="00997CCD">
        <w:rPr>
          <w:rFonts w:ascii="Times New Roman" w:hAnsi="Times New Roman" w:cs="Times New Roman"/>
          <w:sz w:val="18"/>
          <w:szCs w:val="18"/>
        </w:rPr>
        <w:t>Pb</w:t>
      </w:r>
      <w:proofErr w:type="spellEnd"/>
      <w:r w:rsidR="00D743BA" w:rsidRPr="00997CCD">
        <w:rPr>
          <w:rFonts w:ascii="Times New Roman" w:hAnsi="Times New Roman" w:cs="Times New Roman"/>
          <w:sz w:val="18"/>
          <w:szCs w:val="18"/>
        </w:rPr>
        <w:t xml:space="preserve"> are highly associate</w:t>
      </w:r>
      <w:r w:rsidR="00B828D3" w:rsidRPr="00997CCD">
        <w:rPr>
          <w:rFonts w:ascii="Times New Roman" w:hAnsi="Times New Roman" w:cs="Times New Roman"/>
          <w:sz w:val="18"/>
          <w:szCs w:val="18"/>
        </w:rPr>
        <w:t>d</w:t>
      </w:r>
      <w:r w:rsidR="00D743BA" w:rsidRPr="00997CCD">
        <w:rPr>
          <w:rFonts w:ascii="Times New Roman" w:hAnsi="Times New Roman" w:cs="Times New Roman"/>
          <w:sz w:val="18"/>
          <w:szCs w:val="18"/>
        </w:rPr>
        <w:t xml:space="preserve"> with liver tissue while Cr and </w:t>
      </w:r>
      <w:proofErr w:type="gramStart"/>
      <w:r w:rsidR="00D743BA" w:rsidRPr="00997CCD">
        <w:rPr>
          <w:rFonts w:ascii="Times New Roman" w:hAnsi="Times New Roman" w:cs="Times New Roman"/>
          <w:sz w:val="18"/>
          <w:szCs w:val="18"/>
        </w:rPr>
        <w:t>As</w:t>
      </w:r>
      <w:proofErr w:type="gramEnd"/>
      <w:r w:rsidR="00D743BA" w:rsidRPr="00997CCD">
        <w:rPr>
          <w:rFonts w:ascii="Times New Roman" w:hAnsi="Times New Roman" w:cs="Times New Roman"/>
          <w:sz w:val="18"/>
          <w:szCs w:val="18"/>
        </w:rPr>
        <w:t xml:space="preserve"> with muscle and gills. </w:t>
      </w:r>
      <w:r w:rsidR="00A140CF" w:rsidRPr="00997CCD">
        <w:rPr>
          <w:rFonts w:ascii="Times New Roman" w:hAnsi="Times New Roman" w:cs="Times New Roman"/>
          <w:sz w:val="18"/>
          <w:szCs w:val="18"/>
        </w:rPr>
        <w:t xml:space="preserve">The differences in heavy metal accumulation observed between wild and cultivated </w:t>
      </w:r>
      <w:proofErr w:type="spellStart"/>
      <w:r w:rsidR="00A140CF" w:rsidRPr="00997CCD">
        <w:rPr>
          <w:rFonts w:ascii="Times New Roman" w:hAnsi="Times New Roman" w:cs="Times New Roman"/>
          <w:i/>
          <w:sz w:val="18"/>
          <w:szCs w:val="18"/>
        </w:rPr>
        <w:t>Hemibagrus</w:t>
      </w:r>
      <w:proofErr w:type="spellEnd"/>
      <w:r w:rsidR="00A140CF" w:rsidRPr="00997CCD">
        <w:rPr>
          <w:rFonts w:ascii="Times New Roman" w:hAnsi="Times New Roman" w:cs="Times New Roman"/>
          <w:i/>
          <w:sz w:val="18"/>
          <w:szCs w:val="18"/>
        </w:rPr>
        <w:t xml:space="preserve"> </w:t>
      </w:r>
      <w:r w:rsidR="00A140CF" w:rsidRPr="00997CCD">
        <w:rPr>
          <w:rFonts w:ascii="Times New Roman" w:hAnsi="Times New Roman" w:cs="Times New Roman"/>
          <w:sz w:val="18"/>
          <w:szCs w:val="18"/>
        </w:rPr>
        <w:t xml:space="preserve">sp. were probably </w:t>
      </w:r>
      <w:r w:rsidR="00B828D3" w:rsidRPr="00997CCD">
        <w:rPr>
          <w:rFonts w:ascii="Times New Roman" w:hAnsi="Times New Roman" w:cs="Times New Roman"/>
          <w:sz w:val="18"/>
          <w:szCs w:val="18"/>
        </w:rPr>
        <w:t>due</w:t>
      </w:r>
      <w:r w:rsidR="00A140CF" w:rsidRPr="00997CCD">
        <w:rPr>
          <w:rFonts w:ascii="Times New Roman" w:hAnsi="Times New Roman" w:cs="Times New Roman"/>
          <w:sz w:val="18"/>
          <w:szCs w:val="18"/>
        </w:rPr>
        <w:t xml:space="preserve"> to the differences in their environmental conditions.</w:t>
      </w:r>
    </w:p>
    <w:p w:rsidR="002F206F" w:rsidRPr="00997CCD" w:rsidRDefault="002F206F" w:rsidP="00997CCD">
      <w:pPr>
        <w:spacing w:after="0" w:line="240" w:lineRule="auto"/>
        <w:jc w:val="both"/>
        <w:rPr>
          <w:rFonts w:ascii="Times New Roman" w:hAnsi="Times New Roman" w:cs="Times New Roman"/>
          <w:b/>
          <w:sz w:val="18"/>
          <w:szCs w:val="18"/>
        </w:rPr>
      </w:pPr>
    </w:p>
    <w:p w:rsidR="00E97126" w:rsidRPr="00997CCD" w:rsidRDefault="00997CCD" w:rsidP="00997CCD">
      <w:pPr>
        <w:spacing w:after="0" w:line="240" w:lineRule="auto"/>
        <w:rPr>
          <w:rFonts w:ascii="Times New Roman" w:hAnsi="Times New Roman" w:cs="Times New Roman"/>
          <w:sz w:val="18"/>
          <w:szCs w:val="18"/>
        </w:rPr>
      </w:pPr>
      <w:r>
        <w:rPr>
          <w:rFonts w:ascii="Times New Roman" w:hAnsi="Times New Roman" w:cs="Times New Roman"/>
          <w:b/>
          <w:sz w:val="18"/>
          <w:szCs w:val="18"/>
        </w:rPr>
        <w:t>Keywords</w:t>
      </w:r>
      <w:r w:rsidR="002F206F" w:rsidRPr="00997CCD">
        <w:rPr>
          <w:rFonts w:ascii="Times New Roman" w:hAnsi="Times New Roman" w:cs="Times New Roman"/>
          <w:b/>
          <w:sz w:val="18"/>
          <w:szCs w:val="18"/>
        </w:rPr>
        <w:t xml:space="preserve">: </w:t>
      </w:r>
      <w:r w:rsidR="002F206F" w:rsidRPr="00997CCD">
        <w:rPr>
          <w:rFonts w:ascii="Times New Roman" w:hAnsi="Times New Roman" w:cs="Times New Roman"/>
          <w:sz w:val="18"/>
          <w:szCs w:val="18"/>
        </w:rPr>
        <w:t>P</w:t>
      </w:r>
      <w:r w:rsidR="005A4D50" w:rsidRPr="00997CCD">
        <w:rPr>
          <w:rFonts w:ascii="Times New Roman" w:hAnsi="Times New Roman" w:cs="Times New Roman"/>
          <w:sz w:val="18"/>
          <w:szCs w:val="18"/>
        </w:rPr>
        <w:t xml:space="preserve">rincipal </w:t>
      </w:r>
      <w:r w:rsidRPr="00997CCD">
        <w:rPr>
          <w:rFonts w:ascii="Times New Roman" w:hAnsi="Times New Roman" w:cs="Times New Roman"/>
          <w:sz w:val="18"/>
          <w:szCs w:val="18"/>
        </w:rPr>
        <w:t>component analysis, pattern recognition, heavy metal, fish, farmed</w:t>
      </w:r>
    </w:p>
    <w:p w:rsidR="002F206F" w:rsidRPr="008D5637" w:rsidRDefault="002F206F" w:rsidP="008D5637">
      <w:pPr>
        <w:spacing w:after="0" w:line="240" w:lineRule="auto"/>
        <w:rPr>
          <w:rFonts w:ascii="Times New Roman" w:hAnsi="Times New Roman" w:cs="Times New Roman"/>
          <w:sz w:val="18"/>
          <w:szCs w:val="18"/>
        </w:rPr>
      </w:pPr>
    </w:p>
    <w:p w:rsidR="002F206F" w:rsidRPr="00997CCD" w:rsidRDefault="002F206F" w:rsidP="008D5637">
      <w:pPr>
        <w:spacing w:after="0" w:line="240" w:lineRule="auto"/>
        <w:jc w:val="center"/>
        <w:rPr>
          <w:rFonts w:ascii="Times New Roman" w:hAnsi="Times New Roman" w:cs="Times New Roman"/>
          <w:b/>
          <w:sz w:val="18"/>
          <w:szCs w:val="18"/>
        </w:rPr>
      </w:pPr>
      <w:proofErr w:type="spellStart"/>
      <w:r w:rsidRPr="00997CCD">
        <w:rPr>
          <w:rFonts w:ascii="Times New Roman" w:hAnsi="Times New Roman" w:cs="Times New Roman"/>
          <w:b/>
          <w:sz w:val="18"/>
          <w:szCs w:val="18"/>
        </w:rPr>
        <w:t>Abstrak</w:t>
      </w:r>
      <w:proofErr w:type="spellEnd"/>
    </w:p>
    <w:p w:rsidR="0009267B" w:rsidRPr="00997CCD" w:rsidRDefault="0009267B" w:rsidP="008D5637">
      <w:pPr>
        <w:spacing w:after="0" w:line="240" w:lineRule="auto"/>
        <w:jc w:val="both"/>
        <w:rPr>
          <w:rFonts w:ascii="Times New Roman" w:hAnsi="Times New Roman" w:cs="Times New Roman"/>
          <w:sz w:val="18"/>
          <w:szCs w:val="18"/>
        </w:rPr>
      </w:pPr>
      <w:proofErr w:type="spellStart"/>
      <w:r w:rsidRPr="00997CCD">
        <w:rPr>
          <w:rFonts w:ascii="Times New Roman" w:hAnsi="Times New Roman" w:cs="Times New Roman"/>
          <w:sz w:val="18"/>
          <w:szCs w:val="18"/>
        </w:rPr>
        <w:t>K</w:t>
      </w:r>
      <w:r w:rsidR="002F206F" w:rsidRPr="00997CCD">
        <w:rPr>
          <w:rFonts w:ascii="Times New Roman" w:hAnsi="Times New Roman" w:cs="Times New Roman"/>
          <w:sz w:val="18"/>
          <w:szCs w:val="18"/>
        </w:rPr>
        <w:t>ep</w:t>
      </w:r>
      <w:r w:rsidR="007A12B8" w:rsidRPr="00997CCD">
        <w:rPr>
          <w:rFonts w:ascii="Times New Roman" w:hAnsi="Times New Roman" w:cs="Times New Roman"/>
          <w:sz w:val="18"/>
          <w:szCs w:val="18"/>
        </w:rPr>
        <w:t>ekatan</w:t>
      </w:r>
      <w:proofErr w:type="spellEnd"/>
      <w:r w:rsidR="007A12B8" w:rsidRPr="00997CCD">
        <w:rPr>
          <w:rFonts w:ascii="Times New Roman" w:hAnsi="Times New Roman" w:cs="Times New Roman"/>
          <w:sz w:val="18"/>
          <w:szCs w:val="18"/>
        </w:rPr>
        <w:t xml:space="preserve"> Cr, Cd, Cu, Zn, </w:t>
      </w:r>
      <w:proofErr w:type="spellStart"/>
      <w:r w:rsidR="007A12B8" w:rsidRPr="00997CCD">
        <w:rPr>
          <w:rFonts w:ascii="Times New Roman" w:hAnsi="Times New Roman" w:cs="Times New Roman"/>
          <w:sz w:val="18"/>
          <w:szCs w:val="18"/>
        </w:rPr>
        <w:t>Pb</w:t>
      </w:r>
      <w:proofErr w:type="spellEnd"/>
      <w:r w:rsidR="007A12B8" w:rsidRPr="00997CCD">
        <w:rPr>
          <w:rFonts w:ascii="Times New Roman" w:hAnsi="Times New Roman" w:cs="Times New Roman"/>
          <w:sz w:val="18"/>
          <w:szCs w:val="18"/>
        </w:rPr>
        <w:t xml:space="preserve">, </w:t>
      </w:r>
      <w:proofErr w:type="spellStart"/>
      <w:r w:rsidR="007A12B8" w:rsidRPr="00997CCD">
        <w:rPr>
          <w:rFonts w:ascii="Times New Roman" w:hAnsi="Times New Roman" w:cs="Times New Roman"/>
          <w:sz w:val="18"/>
          <w:szCs w:val="18"/>
        </w:rPr>
        <w:t>dan</w:t>
      </w:r>
      <w:proofErr w:type="spellEnd"/>
      <w:r w:rsidR="007A12B8" w:rsidRPr="00997CCD">
        <w:rPr>
          <w:rFonts w:ascii="Times New Roman" w:hAnsi="Times New Roman" w:cs="Times New Roman"/>
          <w:sz w:val="18"/>
          <w:szCs w:val="18"/>
        </w:rPr>
        <w:t xml:space="preserve"> As</w:t>
      </w:r>
      <w:r w:rsidR="00BF54CB" w:rsidRPr="00997CCD">
        <w:rPr>
          <w:rFonts w:ascii="Times New Roman" w:hAnsi="Times New Roman" w:cs="Times New Roman"/>
          <w:sz w:val="18"/>
          <w:szCs w:val="18"/>
        </w:rPr>
        <w:t xml:space="preserve"> </w:t>
      </w:r>
      <w:proofErr w:type="spellStart"/>
      <w:proofErr w:type="gramStart"/>
      <w:r w:rsidR="00BF54CB" w:rsidRPr="00997CCD">
        <w:rPr>
          <w:rFonts w:ascii="Times New Roman" w:hAnsi="Times New Roman" w:cs="Times New Roman"/>
          <w:sz w:val="18"/>
          <w:szCs w:val="18"/>
        </w:rPr>
        <w:t>dalam</w:t>
      </w:r>
      <w:proofErr w:type="spellEnd"/>
      <w:r w:rsidR="00BF54CB" w:rsidRPr="00997CCD">
        <w:rPr>
          <w:rFonts w:ascii="Times New Roman" w:hAnsi="Times New Roman" w:cs="Times New Roman"/>
          <w:sz w:val="18"/>
          <w:szCs w:val="18"/>
        </w:rPr>
        <w:t xml:space="preserve">  </w:t>
      </w:r>
      <w:proofErr w:type="spellStart"/>
      <w:r w:rsidR="005A4D50" w:rsidRPr="00997CCD">
        <w:rPr>
          <w:rFonts w:ascii="Times New Roman" w:hAnsi="Times New Roman" w:cs="Times New Roman"/>
          <w:sz w:val="18"/>
          <w:szCs w:val="18"/>
        </w:rPr>
        <w:t>pelbagai</w:t>
      </w:r>
      <w:proofErr w:type="spellEnd"/>
      <w:proofErr w:type="gramEnd"/>
      <w:r w:rsidR="005A4D50"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tisu</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i/>
          <w:sz w:val="18"/>
          <w:szCs w:val="18"/>
        </w:rPr>
        <w:t>Hemibagrus</w:t>
      </w:r>
      <w:proofErr w:type="spellEnd"/>
      <w:r w:rsidR="002F206F" w:rsidRPr="00997CCD">
        <w:rPr>
          <w:rFonts w:ascii="Times New Roman" w:hAnsi="Times New Roman" w:cs="Times New Roman"/>
          <w:sz w:val="18"/>
          <w:szCs w:val="18"/>
        </w:rPr>
        <w:t xml:space="preserve"> sp. </w:t>
      </w:r>
      <w:proofErr w:type="spellStart"/>
      <w:r w:rsidR="002F206F" w:rsidRPr="00997CCD">
        <w:rPr>
          <w:rFonts w:ascii="Times New Roman" w:hAnsi="Times New Roman" w:cs="Times New Roman"/>
          <w:sz w:val="18"/>
          <w:szCs w:val="18"/>
        </w:rPr>
        <w:t>dari</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dua</w:t>
      </w:r>
      <w:proofErr w:type="spellEnd"/>
      <w:r w:rsidR="002F206F" w:rsidRPr="00997CCD">
        <w:rPr>
          <w:rFonts w:ascii="Times New Roman" w:hAnsi="Times New Roman" w:cs="Times New Roman"/>
          <w:sz w:val="18"/>
          <w:szCs w:val="18"/>
        </w:rPr>
        <w:t xml:space="preserve"> habitat yang </w:t>
      </w:r>
      <w:proofErr w:type="spellStart"/>
      <w:r w:rsidR="002F206F" w:rsidRPr="00997CCD">
        <w:rPr>
          <w:rFonts w:ascii="Times New Roman" w:hAnsi="Times New Roman" w:cs="Times New Roman"/>
          <w:sz w:val="18"/>
          <w:szCs w:val="18"/>
        </w:rPr>
        <w:t>ber</w:t>
      </w:r>
      <w:r w:rsidR="007A12B8" w:rsidRPr="00997CCD">
        <w:rPr>
          <w:rFonts w:ascii="Times New Roman" w:hAnsi="Times New Roman" w:cs="Times New Roman"/>
          <w:sz w:val="18"/>
          <w:szCs w:val="18"/>
        </w:rPr>
        <w:t>lainan</w:t>
      </w:r>
      <w:proofErr w:type="spellEnd"/>
      <w:r w:rsidR="00BF54CB" w:rsidRPr="00997CCD">
        <w:rPr>
          <w:rFonts w:ascii="Times New Roman" w:hAnsi="Times New Roman" w:cs="Times New Roman"/>
          <w:sz w:val="18"/>
          <w:szCs w:val="18"/>
        </w:rPr>
        <w:t xml:space="preserve"> </w:t>
      </w:r>
      <w:proofErr w:type="spellStart"/>
      <w:r w:rsidR="00BF54CB" w:rsidRPr="00997CCD">
        <w:rPr>
          <w:rFonts w:ascii="Times New Roman" w:hAnsi="Times New Roman" w:cs="Times New Roman"/>
          <w:sz w:val="18"/>
          <w:szCs w:val="18"/>
        </w:rPr>
        <w:t>adalah</w:t>
      </w:r>
      <w:proofErr w:type="spellEnd"/>
      <w:r w:rsidR="00BF54CB"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ditentukan</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dengan</w:t>
      </w:r>
      <w:proofErr w:type="spellEnd"/>
      <w:r w:rsidR="0072047B">
        <w:rPr>
          <w:rFonts w:ascii="Times New Roman" w:hAnsi="Times New Roman" w:cs="Times New Roman"/>
          <w:sz w:val="18"/>
          <w:szCs w:val="18"/>
        </w:rPr>
        <w:t xml:space="preserve"> </w:t>
      </w:r>
      <w:proofErr w:type="spellStart"/>
      <w:r w:rsidR="0072047B">
        <w:rPr>
          <w:rFonts w:ascii="Times New Roman" w:hAnsi="Times New Roman" w:cs="Times New Roman"/>
          <w:sz w:val="18"/>
          <w:szCs w:val="18"/>
        </w:rPr>
        <w:t>pencernaan</w:t>
      </w:r>
      <w:proofErr w:type="spellEnd"/>
      <w:r w:rsidR="0072047B">
        <w:rPr>
          <w:rFonts w:ascii="Times New Roman" w:hAnsi="Times New Roman" w:cs="Times New Roman"/>
          <w:sz w:val="18"/>
          <w:szCs w:val="18"/>
        </w:rPr>
        <w:t xml:space="preserve"> </w:t>
      </w:r>
      <w:proofErr w:type="spellStart"/>
      <w:r w:rsidR="0072047B">
        <w:rPr>
          <w:rFonts w:ascii="Times New Roman" w:hAnsi="Times New Roman" w:cs="Times New Roman"/>
          <w:sz w:val="18"/>
          <w:szCs w:val="18"/>
        </w:rPr>
        <w:t>bantuan</w:t>
      </w:r>
      <w:proofErr w:type="spellEnd"/>
      <w:r w:rsidR="0072047B">
        <w:rPr>
          <w:rFonts w:ascii="Times New Roman" w:hAnsi="Times New Roman" w:cs="Times New Roman"/>
          <w:sz w:val="18"/>
          <w:szCs w:val="18"/>
        </w:rPr>
        <w:t xml:space="preserve"> </w:t>
      </w:r>
      <w:proofErr w:type="spellStart"/>
      <w:r w:rsidR="0072047B">
        <w:rPr>
          <w:rFonts w:ascii="Times New Roman" w:hAnsi="Times New Roman" w:cs="Times New Roman"/>
          <w:sz w:val="18"/>
          <w:szCs w:val="18"/>
        </w:rPr>
        <w:t>gelombang</w:t>
      </w:r>
      <w:proofErr w:type="spellEnd"/>
      <w:r w:rsidR="0072047B">
        <w:rPr>
          <w:rFonts w:ascii="Times New Roman" w:hAnsi="Times New Roman" w:cs="Times New Roman"/>
          <w:sz w:val="18"/>
          <w:szCs w:val="18"/>
        </w:rPr>
        <w:t xml:space="preserve"> </w:t>
      </w:r>
      <w:proofErr w:type="spellStart"/>
      <w:r w:rsidR="0072047B">
        <w:rPr>
          <w:rFonts w:ascii="Times New Roman" w:hAnsi="Times New Roman" w:cs="Times New Roman"/>
          <w:sz w:val="18"/>
          <w:szCs w:val="18"/>
        </w:rPr>
        <w:t>mikro</w:t>
      </w:r>
      <w:proofErr w:type="spellEnd"/>
      <w:r w:rsidR="0072047B">
        <w:rPr>
          <w:rFonts w:ascii="Times New Roman" w:hAnsi="Times New Roman" w:cs="Times New Roman"/>
          <w:sz w:val="18"/>
          <w:szCs w:val="18"/>
        </w:rPr>
        <w:t xml:space="preserve">-plasma </w:t>
      </w:r>
      <w:proofErr w:type="spellStart"/>
      <w:r w:rsidR="0072047B">
        <w:rPr>
          <w:rFonts w:ascii="Times New Roman" w:hAnsi="Times New Roman" w:cs="Times New Roman"/>
          <w:sz w:val="18"/>
          <w:szCs w:val="18"/>
        </w:rPr>
        <w:t>gadingan</w:t>
      </w:r>
      <w:proofErr w:type="spellEnd"/>
      <w:r w:rsidR="0072047B">
        <w:rPr>
          <w:rFonts w:ascii="Times New Roman" w:hAnsi="Times New Roman" w:cs="Times New Roman"/>
          <w:sz w:val="18"/>
          <w:szCs w:val="18"/>
        </w:rPr>
        <w:t xml:space="preserve"> </w:t>
      </w:r>
      <w:proofErr w:type="spellStart"/>
      <w:r w:rsidR="0072047B">
        <w:rPr>
          <w:rFonts w:ascii="Times New Roman" w:hAnsi="Times New Roman" w:cs="Times New Roman"/>
          <w:sz w:val="18"/>
          <w:szCs w:val="18"/>
        </w:rPr>
        <w:t>teraruh-jirim</w:t>
      </w:r>
      <w:proofErr w:type="spellEnd"/>
      <w:r w:rsidR="0072047B">
        <w:rPr>
          <w:rFonts w:ascii="Times New Roman" w:hAnsi="Times New Roman" w:cs="Times New Roman"/>
          <w:sz w:val="18"/>
          <w:szCs w:val="18"/>
        </w:rPr>
        <w:t xml:space="preserve"> </w:t>
      </w:r>
      <w:proofErr w:type="spellStart"/>
      <w:r w:rsidR="0072047B">
        <w:rPr>
          <w:rFonts w:ascii="Times New Roman" w:hAnsi="Times New Roman" w:cs="Times New Roman"/>
          <w:sz w:val="18"/>
          <w:szCs w:val="18"/>
        </w:rPr>
        <w:t>spektrometri</w:t>
      </w:r>
      <w:proofErr w:type="spellEnd"/>
      <w:r w:rsidR="002F206F" w:rsidRPr="00997CCD">
        <w:rPr>
          <w:rFonts w:ascii="Times New Roman" w:hAnsi="Times New Roman" w:cs="Times New Roman"/>
          <w:sz w:val="18"/>
          <w:szCs w:val="18"/>
        </w:rPr>
        <w:t xml:space="preserve">. </w:t>
      </w:r>
      <w:proofErr w:type="spellStart"/>
      <w:proofErr w:type="gramStart"/>
      <w:r w:rsidR="002F206F" w:rsidRPr="00997CCD">
        <w:rPr>
          <w:rFonts w:ascii="Times New Roman" w:hAnsi="Times New Roman" w:cs="Times New Roman"/>
          <w:sz w:val="18"/>
          <w:szCs w:val="18"/>
        </w:rPr>
        <w:t>Objektif</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kajian</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ini</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adalah</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untuk</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menentukan</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perbezaan</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antara</w:t>
      </w:r>
      <w:proofErr w:type="spellEnd"/>
      <w:r w:rsidR="00A531B6" w:rsidRPr="00997CCD">
        <w:rPr>
          <w:rFonts w:ascii="Times New Roman" w:hAnsi="Times New Roman" w:cs="Times New Roman"/>
          <w:sz w:val="18"/>
          <w:szCs w:val="18"/>
        </w:rPr>
        <w:t xml:space="preserve"> </w:t>
      </w:r>
      <w:proofErr w:type="spellStart"/>
      <w:r w:rsidR="00A531B6" w:rsidRPr="00997CCD">
        <w:rPr>
          <w:rFonts w:ascii="Times New Roman" w:hAnsi="Times New Roman" w:cs="Times New Roman"/>
          <w:sz w:val="18"/>
          <w:szCs w:val="18"/>
        </w:rPr>
        <w:t>ikan</w:t>
      </w:r>
      <w:proofErr w:type="spellEnd"/>
      <w:r w:rsidR="00A531B6" w:rsidRPr="00997CCD">
        <w:rPr>
          <w:rFonts w:ascii="Times New Roman" w:hAnsi="Times New Roman" w:cs="Times New Roman"/>
          <w:sz w:val="18"/>
          <w:szCs w:val="18"/>
        </w:rPr>
        <w:t xml:space="preserve"> </w:t>
      </w:r>
      <w:proofErr w:type="spellStart"/>
      <w:r w:rsidR="00A531B6" w:rsidRPr="00997CCD">
        <w:rPr>
          <w:rFonts w:ascii="Times New Roman" w:hAnsi="Times New Roman" w:cs="Times New Roman"/>
          <w:sz w:val="18"/>
          <w:szCs w:val="18"/>
        </w:rPr>
        <w:t>dari</w:t>
      </w:r>
      <w:proofErr w:type="spellEnd"/>
      <w:r w:rsidR="00A531B6" w:rsidRPr="00997CCD">
        <w:rPr>
          <w:rFonts w:ascii="Times New Roman" w:hAnsi="Times New Roman" w:cs="Times New Roman"/>
          <w:sz w:val="18"/>
          <w:szCs w:val="18"/>
        </w:rPr>
        <w:t xml:space="preserve"> habitat </w:t>
      </w:r>
      <w:proofErr w:type="spellStart"/>
      <w:r w:rsidR="00BC0783" w:rsidRPr="00997CCD">
        <w:rPr>
          <w:rFonts w:ascii="Times New Roman" w:hAnsi="Times New Roman" w:cs="Times New Roman"/>
          <w:sz w:val="18"/>
          <w:szCs w:val="18"/>
        </w:rPr>
        <w:t>semulajadi</w:t>
      </w:r>
      <w:proofErr w:type="spellEnd"/>
      <w:r w:rsidR="00A531B6" w:rsidRPr="00997CCD">
        <w:rPr>
          <w:rFonts w:ascii="Times New Roman" w:hAnsi="Times New Roman" w:cs="Times New Roman"/>
          <w:sz w:val="18"/>
          <w:szCs w:val="18"/>
        </w:rPr>
        <w:t xml:space="preserve"> </w:t>
      </w:r>
      <w:proofErr w:type="spellStart"/>
      <w:r w:rsidR="00A531B6" w:rsidRPr="00997CCD">
        <w:rPr>
          <w:rFonts w:ascii="Times New Roman" w:hAnsi="Times New Roman" w:cs="Times New Roman"/>
          <w:sz w:val="18"/>
          <w:szCs w:val="18"/>
        </w:rPr>
        <w:t>dan</w:t>
      </w:r>
      <w:proofErr w:type="spellEnd"/>
      <w:r w:rsidR="00A531B6" w:rsidRPr="00997CCD">
        <w:rPr>
          <w:rFonts w:ascii="Times New Roman" w:hAnsi="Times New Roman" w:cs="Times New Roman"/>
          <w:sz w:val="18"/>
          <w:szCs w:val="18"/>
        </w:rPr>
        <w:t xml:space="preserve"> </w:t>
      </w:r>
      <w:proofErr w:type="spellStart"/>
      <w:r w:rsidR="00A531B6" w:rsidRPr="00997CCD">
        <w:rPr>
          <w:rFonts w:ascii="Times New Roman" w:hAnsi="Times New Roman" w:cs="Times New Roman"/>
          <w:sz w:val="18"/>
          <w:szCs w:val="18"/>
        </w:rPr>
        <w:t>kolam</w:t>
      </w:r>
      <w:proofErr w:type="spellEnd"/>
      <w:r w:rsidR="00A531B6" w:rsidRPr="00997CCD">
        <w:rPr>
          <w:rFonts w:ascii="Times New Roman" w:hAnsi="Times New Roman" w:cs="Times New Roman"/>
          <w:sz w:val="18"/>
          <w:szCs w:val="18"/>
        </w:rPr>
        <w:t xml:space="preserve"> </w:t>
      </w:r>
      <w:proofErr w:type="spellStart"/>
      <w:r w:rsidR="00A531B6" w:rsidRPr="00997CCD">
        <w:rPr>
          <w:rFonts w:ascii="Times New Roman" w:hAnsi="Times New Roman" w:cs="Times New Roman"/>
          <w:sz w:val="18"/>
          <w:szCs w:val="18"/>
        </w:rPr>
        <w:t>ternakan</w:t>
      </w:r>
      <w:proofErr w:type="spellEnd"/>
      <w:r w:rsidR="00A531B6"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dari</w:t>
      </w:r>
      <w:proofErr w:type="spellEnd"/>
      <w:r w:rsidR="00A531B6" w:rsidRPr="00997CCD">
        <w:rPr>
          <w:rFonts w:ascii="Times New Roman" w:hAnsi="Times New Roman" w:cs="Times New Roman"/>
          <w:sz w:val="18"/>
          <w:szCs w:val="18"/>
        </w:rPr>
        <w:t xml:space="preserve"> </w:t>
      </w:r>
      <w:proofErr w:type="spellStart"/>
      <w:r w:rsidR="00A531B6" w:rsidRPr="00997CCD">
        <w:rPr>
          <w:rFonts w:ascii="Times New Roman" w:hAnsi="Times New Roman" w:cs="Times New Roman"/>
          <w:sz w:val="18"/>
          <w:szCs w:val="18"/>
        </w:rPr>
        <w:t>segi</w:t>
      </w:r>
      <w:proofErr w:type="spellEnd"/>
      <w:r w:rsidR="00A531B6" w:rsidRPr="00997CCD">
        <w:rPr>
          <w:rFonts w:ascii="Times New Roman" w:hAnsi="Times New Roman" w:cs="Times New Roman"/>
          <w:sz w:val="18"/>
          <w:szCs w:val="18"/>
        </w:rPr>
        <w:t xml:space="preserve"> </w:t>
      </w:r>
      <w:proofErr w:type="spellStart"/>
      <w:r w:rsidR="00A531B6" w:rsidRPr="00997CCD">
        <w:rPr>
          <w:rFonts w:ascii="Times New Roman" w:hAnsi="Times New Roman" w:cs="Times New Roman"/>
          <w:sz w:val="18"/>
          <w:szCs w:val="18"/>
        </w:rPr>
        <w:t>pengumpulan</w:t>
      </w:r>
      <w:proofErr w:type="spellEnd"/>
      <w:r w:rsidR="00A531B6" w:rsidRPr="00997CCD">
        <w:rPr>
          <w:rFonts w:ascii="Times New Roman" w:hAnsi="Times New Roman" w:cs="Times New Roman"/>
          <w:sz w:val="18"/>
          <w:szCs w:val="18"/>
        </w:rPr>
        <w:t xml:space="preserve"> </w:t>
      </w:r>
      <w:proofErr w:type="spellStart"/>
      <w:r w:rsidR="00A531B6" w:rsidRPr="00997CCD">
        <w:rPr>
          <w:rFonts w:ascii="Times New Roman" w:hAnsi="Times New Roman" w:cs="Times New Roman"/>
          <w:sz w:val="18"/>
          <w:szCs w:val="18"/>
        </w:rPr>
        <w:t>logam</w:t>
      </w:r>
      <w:proofErr w:type="spellEnd"/>
      <w:r w:rsidR="00A531B6" w:rsidRPr="00997CCD">
        <w:rPr>
          <w:rFonts w:ascii="Times New Roman" w:hAnsi="Times New Roman" w:cs="Times New Roman"/>
          <w:sz w:val="18"/>
          <w:szCs w:val="18"/>
        </w:rPr>
        <w:t xml:space="preserve"> </w:t>
      </w:r>
      <w:proofErr w:type="spellStart"/>
      <w:r w:rsidR="00A531B6" w:rsidRPr="00997CCD">
        <w:rPr>
          <w:rFonts w:ascii="Times New Roman" w:hAnsi="Times New Roman" w:cs="Times New Roman"/>
          <w:sz w:val="18"/>
          <w:szCs w:val="18"/>
        </w:rPr>
        <w:t>berat</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dalam</w:t>
      </w:r>
      <w:proofErr w:type="spellEnd"/>
      <w:r w:rsidR="002F206F" w:rsidRPr="00997CCD">
        <w:rPr>
          <w:rFonts w:ascii="Times New Roman" w:hAnsi="Times New Roman" w:cs="Times New Roman"/>
          <w:sz w:val="18"/>
          <w:szCs w:val="18"/>
        </w:rPr>
        <w:t xml:space="preserve"> </w:t>
      </w:r>
      <w:proofErr w:type="spellStart"/>
      <w:r w:rsidR="00BF54CB" w:rsidRPr="00997CCD">
        <w:rPr>
          <w:rFonts w:ascii="Times New Roman" w:hAnsi="Times New Roman" w:cs="Times New Roman"/>
          <w:sz w:val="18"/>
          <w:szCs w:val="18"/>
        </w:rPr>
        <w:t>tisu</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hati</w:t>
      </w:r>
      <w:proofErr w:type="spellEnd"/>
      <w:r w:rsidR="00BF54CB" w:rsidRPr="00997CCD">
        <w:rPr>
          <w:rFonts w:ascii="Times New Roman" w:hAnsi="Times New Roman" w:cs="Times New Roman"/>
          <w:sz w:val="18"/>
          <w:szCs w:val="18"/>
        </w:rPr>
        <w:t>,</w:t>
      </w:r>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dan</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insang</w:t>
      </w:r>
      <w:proofErr w:type="spellEnd"/>
      <w:r w:rsidR="002F206F" w:rsidRPr="00997CCD">
        <w:rPr>
          <w:rFonts w:ascii="Times New Roman" w:hAnsi="Times New Roman" w:cs="Times New Roman"/>
          <w:sz w:val="18"/>
          <w:szCs w:val="18"/>
        </w:rPr>
        <w:t>.</w:t>
      </w:r>
      <w:proofErr w:type="gramEnd"/>
      <w:r w:rsidR="002F206F" w:rsidRPr="00997CCD">
        <w:rPr>
          <w:rFonts w:ascii="Times New Roman" w:hAnsi="Times New Roman" w:cs="Times New Roman"/>
          <w:sz w:val="18"/>
          <w:szCs w:val="18"/>
        </w:rPr>
        <w:t xml:space="preserve"> </w:t>
      </w:r>
      <w:proofErr w:type="spellStart"/>
      <w:proofErr w:type="gramStart"/>
      <w:r w:rsidR="002F206F" w:rsidRPr="00997CCD">
        <w:rPr>
          <w:rFonts w:ascii="Times New Roman" w:hAnsi="Times New Roman" w:cs="Times New Roman"/>
          <w:sz w:val="18"/>
          <w:szCs w:val="18"/>
        </w:rPr>
        <w:t>Corak</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pengumpulan</w:t>
      </w:r>
      <w:proofErr w:type="spellEnd"/>
      <w:r w:rsidR="00BC0783" w:rsidRPr="00997CCD">
        <w:rPr>
          <w:rFonts w:ascii="Times New Roman" w:hAnsi="Times New Roman" w:cs="Times New Roman"/>
          <w:sz w:val="18"/>
          <w:szCs w:val="18"/>
        </w:rPr>
        <w:t xml:space="preserve"> </w:t>
      </w:r>
      <w:proofErr w:type="spellStart"/>
      <w:r w:rsidR="00BC0783" w:rsidRPr="00997CCD">
        <w:rPr>
          <w:rFonts w:ascii="Times New Roman" w:hAnsi="Times New Roman" w:cs="Times New Roman"/>
          <w:sz w:val="18"/>
          <w:szCs w:val="18"/>
        </w:rPr>
        <w:t>logam</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berkaitan</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jenis</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tisu</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dan</w:t>
      </w:r>
      <w:proofErr w:type="spellEnd"/>
      <w:r w:rsidR="002F206F" w:rsidRPr="00997CCD">
        <w:rPr>
          <w:rFonts w:ascii="Times New Roman" w:hAnsi="Times New Roman" w:cs="Times New Roman"/>
          <w:sz w:val="18"/>
          <w:szCs w:val="18"/>
        </w:rPr>
        <w:t xml:space="preserve"> </w:t>
      </w:r>
      <w:proofErr w:type="spellStart"/>
      <w:r w:rsidR="00BC0783" w:rsidRPr="00997CCD">
        <w:rPr>
          <w:rFonts w:ascii="Times New Roman" w:hAnsi="Times New Roman" w:cs="Times New Roman"/>
          <w:sz w:val="18"/>
          <w:szCs w:val="18"/>
        </w:rPr>
        <w:t>elemen</w:t>
      </w:r>
      <w:proofErr w:type="spellEnd"/>
      <w:r w:rsidR="00BC0783" w:rsidRPr="00997CCD">
        <w:rPr>
          <w:rFonts w:ascii="Times New Roman" w:hAnsi="Times New Roman" w:cs="Times New Roman"/>
          <w:sz w:val="18"/>
          <w:szCs w:val="18"/>
        </w:rPr>
        <w:t xml:space="preserve"> </w:t>
      </w:r>
      <w:proofErr w:type="spellStart"/>
      <w:r w:rsidR="00BC0783" w:rsidRPr="00997CCD">
        <w:rPr>
          <w:rFonts w:ascii="Times New Roman" w:hAnsi="Times New Roman" w:cs="Times New Roman"/>
          <w:sz w:val="18"/>
          <w:szCs w:val="18"/>
        </w:rPr>
        <w:t>kajian</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serta</w:t>
      </w:r>
      <w:proofErr w:type="spellEnd"/>
      <w:r w:rsidR="002F206F" w:rsidRPr="00997CCD">
        <w:rPr>
          <w:rFonts w:ascii="Times New Roman" w:hAnsi="Times New Roman" w:cs="Times New Roman"/>
          <w:sz w:val="18"/>
          <w:szCs w:val="18"/>
        </w:rPr>
        <w:t xml:space="preserve"> habitat </w:t>
      </w:r>
      <w:proofErr w:type="spellStart"/>
      <w:r w:rsidR="002F206F" w:rsidRPr="00997CCD">
        <w:rPr>
          <w:rFonts w:ascii="Times New Roman" w:hAnsi="Times New Roman" w:cs="Times New Roman"/>
          <w:sz w:val="18"/>
          <w:szCs w:val="18"/>
        </w:rPr>
        <w:t>ikan</w:t>
      </w:r>
      <w:proofErr w:type="spellEnd"/>
      <w:r w:rsidR="002F206F" w:rsidRPr="00997CCD">
        <w:rPr>
          <w:rFonts w:ascii="Times New Roman" w:hAnsi="Times New Roman" w:cs="Times New Roman"/>
          <w:sz w:val="18"/>
          <w:szCs w:val="18"/>
        </w:rPr>
        <w:t xml:space="preserve"> </w:t>
      </w:r>
      <w:proofErr w:type="spellStart"/>
      <w:r w:rsidR="005F6B43" w:rsidRPr="00997CCD">
        <w:rPr>
          <w:rFonts w:ascii="Times New Roman" w:hAnsi="Times New Roman" w:cs="Times New Roman"/>
          <w:sz w:val="18"/>
          <w:szCs w:val="18"/>
        </w:rPr>
        <w:t>ditunjukkan</w:t>
      </w:r>
      <w:proofErr w:type="spellEnd"/>
      <w:r w:rsidR="005F6B43" w:rsidRPr="00997CCD">
        <w:rPr>
          <w:rFonts w:ascii="Times New Roman" w:hAnsi="Times New Roman" w:cs="Times New Roman"/>
          <w:sz w:val="18"/>
          <w:szCs w:val="18"/>
        </w:rPr>
        <w:t xml:space="preserve"> </w:t>
      </w:r>
      <w:proofErr w:type="spellStart"/>
      <w:r w:rsidR="0072047B">
        <w:rPr>
          <w:rFonts w:ascii="Times New Roman" w:hAnsi="Times New Roman" w:cs="Times New Roman"/>
          <w:sz w:val="18"/>
          <w:szCs w:val="18"/>
        </w:rPr>
        <w:t>oleh</w:t>
      </w:r>
      <w:proofErr w:type="spellEnd"/>
      <w:r w:rsidR="0072047B">
        <w:rPr>
          <w:rFonts w:ascii="Times New Roman" w:hAnsi="Times New Roman" w:cs="Times New Roman"/>
          <w:sz w:val="18"/>
          <w:szCs w:val="18"/>
        </w:rPr>
        <w:t xml:space="preserve"> </w:t>
      </w:r>
      <w:proofErr w:type="spellStart"/>
      <w:r w:rsidR="0072047B">
        <w:rPr>
          <w:rFonts w:ascii="Times New Roman" w:hAnsi="Times New Roman" w:cs="Times New Roman"/>
          <w:sz w:val="18"/>
          <w:szCs w:val="18"/>
        </w:rPr>
        <w:t>analisis</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komponen</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utama</w:t>
      </w:r>
      <w:proofErr w:type="spellEnd"/>
      <w:r w:rsidR="002F206F" w:rsidRPr="00997CCD">
        <w:rPr>
          <w:rFonts w:ascii="Times New Roman" w:hAnsi="Times New Roman" w:cs="Times New Roman"/>
          <w:sz w:val="18"/>
          <w:szCs w:val="18"/>
        </w:rPr>
        <w:t>.</w:t>
      </w:r>
      <w:proofErr w:type="gramEnd"/>
      <w:r w:rsidR="002F206F" w:rsidRPr="00997CCD">
        <w:rPr>
          <w:rFonts w:ascii="Times New Roman" w:hAnsi="Times New Roman" w:cs="Times New Roman"/>
          <w:sz w:val="18"/>
          <w:szCs w:val="18"/>
        </w:rPr>
        <w:t xml:space="preserve"> </w:t>
      </w:r>
      <w:proofErr w:type="spellStart"/>
      <w:proofErr w:type="gramStart"/>
      <w:r w:rsidR="002F206F" w:rsidRPr="00997CCD">
        <w:rPr>
          <w:rFonts w:ascii="Times New Roman" w:hAnsi="Times New Roman" w:cs="Times New Roman"/>
          <w:sz w:val="18"/>
          <w:szCs w:val="18"/>
        </w:rPr>
        <w:t>Keputusan</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menunjukkan</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bahawa</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perubahan</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dalam</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corak</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pengumpulan</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logam</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adalah</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bergantung</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kepada</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jenis</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tisu</w:t>
      </w:r>
      <w:proofErr w:type="spellEnd"/>
      <w:r w:rsidR="002F206F" w:rsidRPr="00997CCD">
        <w:rPr>
          <w:rFonts w:ascii="Times New Roman" w:hAnsi="Times New Roman" w:cs="Times New Roman"/>
          <w:sz w:val="18"/>
          <w:szCs w:val="18"/>
        </w:rPr>
        <w:t>.</w:t>
      </w:r>
      <w:proofErr w:type="gramEnd"/>
      <w:r w:rsidR="002F206F" w:rsidRPr="00997CCD">
        <w:rPr>
          <w:rFonts w:ascii="Times New Roman" w:hAnsi="Times New Roman" w:cs="Times New Roman"/>
          <w:sz w:val="18"/>
          <w:szCs w:val="18"/>
        </w:rPr>
        <w:t xml:space="preserve"> </w:t>
      </w:r>
      <w:proofErr w:type="spellStart"/>
      <w:r w:rsidR="005F6B43" w:rsidRPr="00997CCD">
        <w:rPr>
          <w:rFonts w:ascii="Times New Roman" w:hAnsi="Times New Roman" w:cs="Times New Roman"/>
          <w:sz w:val="18"/>
          <w:szCs w:val="18"/>
        </w:rPr>
        <w:t>Kep</w:t>
      </w:r>
      <w:r w:rsidRPr="00997CCD">
        <w:rPr>
          <w:rFonts w:ascii="Times New Roman" w:hAnsi="Times New Roman" w:cs="Times New Roman"/>
          <w:sz w:val="18"/>
          <w:szCs w:val="18"/>
        </w:rPr>
        <w:t>u</w:t>
      </w:r>
      <w:r w:rsidR="005F6B43" w:rsidRPr="00997CCD">
        <w:rPr>
          <w:rFonts w:ascii="Times New Roman" w:hAnsi="Times New Roman" w:cs="Times New Roman"/>
          <w:sz w:val="18"/>
          <w:szCs w:val="18"/>
        </w:rPr>
        <w:t>tusan</w:t>
      </w:r>
      <w:proofErr w:type="spellEnd"/>
      <w:r w:rsidR="005F6B43" w:rsidRPr="00997CCD">
        <w:rPr>
          <w:rFonts w:ascii="Times New Roman" w:hAnsi="Times New Roman" w:cs="Times New Roman"/>
          <w:sz w:val="18"/>
          <w:szCs w:val="18"/>
        </w:rPr>
        <w:t xml:space="preserve"> </w:t>
      </w:r>
      <w:proofErr w:type="spellStart"/>
      <w:r w:rsidR="005F6B43" w:rsidRPr="00997CCD">
        <w:rPr>
          <w:rFonts w:ascii="Times New Roman" w:hAnsi="Times New Roman" w:cs="Times New Roman"/>
          <w:sz w:val="18"/>
          <w:szCs w:val="18"/>
        </w:rPr>
        <w:t>kajian</w:t>
      </w:r>
      <w:proofErr w:type="spellEnd"/>
      <w:r w:rsidR="005F6B43" w:rsidRPr="00997CCD">
        <w:rPr>
          <w:rFonts w:ascii="Times New Roman" w:hAnsi="Times New Roman" w:cs="Times New Roman"/>
          <w:sz w:val="18"/>
          <w:szCs w:val="18"/>
        </w:rPr>
        <w:t xml:space="preserve"> </w:t>
      </w:r>
      <w:proofErr w:type="spellStart"/>
      <w:r w:rsidR="005F6B43" w:rsidRPr="00997CCD">
        <w:rPr>
          <w:rFonts w:ascii="Times New Roman" w:hAnsi="Times New Roman" w:cs="Times New Roman"/>
          <w:sz w:val="18"/>
          <w:szCs w:val="18"/>
        </w:rPr>
        <w:t>mencadangkan</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bahawa</w:t>
      </w:r>
      <w:proofErr w:type="spellEnd"/>
      <w:r w:rsidR="005F6B43" w:rsidRPr="00997CCD">
        <w:rPr>
          <w:rFonts w:ascii="Times New Roman" w:hAnsi="Times New Roman" w:cs="Times New Roman"/>
          <w:sz w:val="18"/>
          <w:szCs w:val="18"/>
        </w:rPr>
        <w:t xml:space="preserve"> </w:t>
      </w:r>
      <w:proofErr w:type="spellStart"/>
      <w:r w:rsidR="005F6B43" w:rsidRPr="00997CCD">
        <w:rPr>
          <w:rFonts w:ascii="Times New Roman" w:hAnsi="Times New Roman" w:cs="Times New Roman"/>
          <w:sz w:val="18"/>
          <w:szCs w:val="18"/>
        </w:rPr>
        <w:t>elemen</w:t>
      </w:r>
      <w:proofErr w:type="spellEnd"/>
      <w:r w:rsidR="002F206F" w:rsidRPr="00997CCD">
        <w:rPr>
          <w:rFonts w:ascii="Times New Roman" w:hAnsi="Times New Roman" w:cs="Times New Roman"/>
          <w:sz w:val="18"/>
          <w:szCs w:val="18"/>
        </w:rPr>
        <w:t xml:space="preserve"> Cu, Zn,</w:t>
      </w:r>
      <w:r w:rsidR="005F6B43" w:rsidRPr="00997CCD">
        <w:rPr>
          <w:rFonts w:ascii="Times New Roman" w:hAnsi="Times New Roman" w:cs="Times New Roman"/>
          <w:sz w:val="18"/>
          <w:szCs w:val="18"/>
        </w:rPr>
        <w:t xml:space="preserve"> </w:t>
      </w:r>
      <w:proofErr w:type="spellStart"/>
      <w:r w:rsidR="005F6B43" w:rsidRPr="00997CCD">
        <w:rPr>
          <w:rFonts w:ascii="Times New Roman" w:hAnsi="Times New Roman" w:cs="Times New Roman"/>
          <w:sz w:val="18"/>
          <w:szCs w:val="18"/>
        </w:rPr>
        <w:t>dan</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Pb</w:t>
      </w:r>
      <w:proofErr w:type="spellEnd"/>
      <w:r w:rsidR="002F206F" w:rsidRPr="00997CCD">
        <w:rPr>
          <w:rFonts w:ascii="Times New Roman" w:hAnsi="Times New Roman" w:cs="Times New Roman"/>
          <w:sz w:val="18"/>
          <w:szCs w:val="18"/>
        </w:rPr>
        <w:t xml:space="preserve"> </w:t>
      </w:r>
      <w:proofErr w:type="spellStart"/>
      <w:r w:rsidR="005F6B43" w:rsidRPr="00997CCD">
        <w:rPr>
          <w:rFonts w:ascii="Times New Roman" w:hAnsi="Times New Roman" w:cs="Times New Roman"/>
          <w:sz w:val="18"/>
          <w:szCs w:val="18"/>
        </w:rPr>
        <w:t>adalah</w:t>
      </w:r>
      <w:proofErr w:type="spellEnd"/>
      <w:r w:rsidR="005F6B43" w:rsidRPr="00997CCD">
        <w:rPr>
          <w:rFonts w:ascii="Times New Roman" w:hAnsi="Times New Roman" w:cs="Times New Roman"/>
          <w:sz w:val="18"/>
          <w:szCs w:val="18"/>
        </w:rPr>
        <w:t xml:space="preserve"> </w:t>
      </w:r>
      <w:proofErr w:type="spellStart"/>
      <w:r w:rsidR="005F6B43" w:rsidRPr="00997CCD">
        <w:rPr>
          <w:rFonts w:ascii="Times New Roman" w:hAnsi="Times New Roman" w:cs="Times New Roman"/>
          <w:sz w:val="18"/>
          <w:szCs w:val="18"/>
        </w:rPr>
        <w:t>berkaitan</w:t>
      </w:r>
      <w:proofErr w:type="spellEnd"/>
      <w:r w:rsidR="005F6B43"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dengan</w:t>
      </w:r>
      <w:proofErr w:type="spellEnd"/>
      <w:r w:rsidR="002F206F" w:rsidRPr="00997CCD">
        <w:rPr>
          <w:rFonts w:ascii="Times New Roman" w:hAnsi="Times New Roman" w:cs="Times New Roman"/>
          <w:sz w:val="18"/>
          <w:szCs w:val="18"/>
        </w:rPr>
        <w:t xml:space="preserve"> </w:t>
      </w:r>
      <w:r w:rsidR="005F6B43" w:rsidRPr="00997CCD">
        <w:rPr>
          <w:rFonts w:ascii="Times New Roman" w:hAnsi="Times New Roman" w:cs="Times New Roman"/>
          <w:sz w:val="18"/>
          <w:szCs w:val="18"/>
        </w:rPr>
        <w:t xml:space="preserve">organ </w:t>
      </w:r>
      <w:proofErr w:type="spellStart"/>
      <w:proofErr w:type="gramStart"/>
      <w:r w:rsidR="002F206F" w:rsidRPr="00997CCD">
        <w:rPr>
          <w:rFonts w:ascii="Times New Roman" w:hAnsi="Times New Roman" w:cs="Times New Roman"/>
          <w:sz w:val="18"/>
          <w:szCs w:val="18"/>
        </w:rPr>
        <w:t>hati</w:t>
      </w:r>
      <w:proofErr w:type="spellEnd"/>
      <w:r w:rsidR="002F206F" w:rsidRPr="00997CCD">
        <w:rPr>
          <w:rFonts w:ascii="Times New Roman" w:hAnsi="Times New Roman" w:cs="Times New Roman"/>
          <w:sz w:val="18"/>
          <w:szCs w:val="18"/>
        </w:rPr>
        <w:t xml:space="preserve"> </w:t>
      </w:r>
      <w:r w:rsidR="005F6B43"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manakala</w:t>
      </w:r>
      <w:proofErr w:type="spellEnd"/>
      <w:proofErr w:type="gramEnd"/>
      <w:r w:rsidR="005F6B43" w:rsidRPr="00997CCD">
        <w:rPr>
          <w:rFonts w:ascii="Times New Roman" w:hAnsi="Times New Roman" w:cs="Times New Roman"/>
          <w:sz w:val="18"/>
          <w:szCs w:val="18"/>
        </w:rPr>
        <w:t xml:space="preserve"> </w:t>
      </w:r>
      <w:proofErr w:type="spellStart"/>
      <w:r w:rsidR="005F6B43" w:rsidRPr="00997CCD">
        <w:rPr>
          <w:rFonts w:ascii="Times New Roman" w:hAnsi="Times New Roman" w:cs="Times New Roman"/>
          <w:sz w:val="18"/>
          <w:szCs w:val="18"/>
        </w:rPr>
        <w:t>elemen</w:t>
      </w:r>
      <w:proofErr w:type="spellEnd"/>
      <w:r w:rsidR="002F206F" w:rsidRPr="00997CCD">
        <w:rPr>
          <w:rFonts w:ascii="Times New Roman" w:hAnsi="Times New Roman" w:cs="Times New Roman"/>
          <w:sz w:val="18"/>
          <w:szCs w:val="18"/>
        </w:rPr>
        <w:t xml:space="preserve"> Cr </w:t>
      </w:r>
      <w:proofErr w:type="spellStart"/>
      <w:r w:rsidR="002F206F" w:rsidRPr="00997CCD">
        <w:rPr>
          <w:rFonts w:ascii="Times New Roman" w:hAnsi="Times New Roman" w:cs="Times New Roman"/>
          <w:sz w:val="18"/>
          <w:szCs w:val="18"/>
        </w:rPr>
        <w:t>dan</w:t>
      </w:r>
      <w:proofErr w:type="spellEnd"/>
      <w:r w:rsidR="002F206F" w:rsidRPr="00997CCD">
        <w:rPr>
          <w:rFonts w:ascii="Times New Roman" w:hAnsi="Times New Roman" w:cs="Times New Roman"/>
          <w:sz w:val="18"/>
          <w:szCs w:val="18"/>
        </w:rPr>
        <w:t xml:space="preserve"> As </w:t>
      </w:r>
      <w:proofErr w:type="spellStart"/>
      <w:r w:rsidR="002F206F" w:rsidRPr="00997CCD">
        <w:rPr>
          <w:rFonts w:ascii="Times New Roman" w:hAnsi="Times New Roman" w:cs="Times New Roman"/>
          <w:sz w:val="18"/>
          <w:szCs w:val="18"/>
        </w:rPr>
        <w:t>adalah</w:t>
      </w:r>
      <w:proofErr w:type="spellEnd"/>
      <w:r w:rsidR="002F206F" w:rsidRPr="00997CCD">
        <w:rPr>
          <w:rFonts w:ascii="Times New Roman" w:hAnsi="Times New Roman" w:cs="Times New Roman"/>
          <w:sz w:val="18"/>
          <w:szCs w:val="18"/>
        </w:rPr>
        <w:t xml:space="preserve"> </w:t>
      </w:r>
      <w:proofErr w:type="spellStart"/>
      <w:r w:rsidR="005F6B43" w:rsidRPr="00997CCD">
        <w:rPr>
          <w:rFonts w:ascii="Times New Roman" w:hAnsi="Times New Roman" w:cs="Times New Roman"/>
          <w:sz w:val="18"/>
          <w:szCs w:val="18"/>
        </w:rPr>
        <w:t>berkaitan</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dengan</w:t>
      </w:r>
      <w:proofErr w:type="spellEnd"/>
      <w:r w:rsidR="002F206F" w:rsidRPr="00997CCD">
        <w:rPr>
          <w:rFonts w:ascii="Times New Roman" w:hAnsi="Times New Roman" w:cs="Times New Roman"/>
          <w:sz w:val="18"/>
          <w:szCs w:val="18"/>
        </w:rPr>
        <w:t xml:space="preserve"> </w:t>
      </w:r>
      <w:proofErr w:type="spellStart"/>
      <w:r w:rsidR="005F6B43" w:rsidRPr="00997CCD">
        <w:rPr>
          <w:rFonts w:ascii="Times New Roman" w:hAnsi="Times New Roman" w:cs="Times New Roman"/>
          <w:sz w:val="18"/>
          <w:szCs w:val="18"/>
        </w:rPr>
        <w:t>tisu</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dan</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insang</w:t>
      </w:r>
      <w:proofErr w:type="spellEnd"/>
      <w:r w:rsidR="002F206F" w:rsidRPr="00997CCD">
        <w:rPr>
          <w:rFonts w:ascii="Times New Roman" w:hAnsi="Times New Roman" w:cs="Times New Roman"/>
          <w:sz w:val="18"/>
          <w:szCs w:val="18"/>
        </w:rPr>
        <w:t xml:space="preserve">. </w:t>
      </w:r>
      <w:proofErr w:type="spellStart"/>
      <w:proofErr w:type="gramStart"/>
      <w:r w:rsidR="002F206F" w:rsidRPr="00997CCD">
        <w:rPr>
          <w:rFonts w:ascii="Times New Roman" w:hAnsi="Times New Roman" w:cs="Times New Roman"/>
          <w:sz w:val="18"/>
          <w:szCs w:val="18"/>
        </w:rPr>
        <w:t>Perbezaan</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dalam</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pengumpulan</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logam</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berat</w:t>
      </w:r>
      <w:proofErr w:type="spellEnd"/>
      <w:r w:rsidR="002F206F" w:rsidRPr="00997CCD">
        <w:rPr>
          <w:rFonts w:ascii="Times New Roman" w:hAnsi="Times New Roman" w:cs="Times New Roman"/>
          <w:sz w:val="18"/>
          <w:szCs w:val="18"/>
        </w:rPr>
        <w:t xml:space="preserve"> </w:t>
      </w:r>
      <w:r w:rsidR="005F6B43" w:rsidRPr="00997CCD">
        <w:rPr>
          <w:rFonts w:ascii="Times New Roman" w:hAnsi="Times New Roman" w:cs="Times New Roman"/>
          <w:sz w:val="18"/>
          <w:szCs w:val="18"/>
        </w:rPr>
        <w:t xml:space="preserve">di </w:t>
      </w:r>
      <w:proofErr w:type="spellStart"/>
      <w:r w:rsidR="005F6B43" w:rsidRPr="00997CCD">
        <w:rPr>
          <w:rFonts w:ascii="Times New Roman" w:hAnsi="Times New Roman" w:cs="Times New Roman"/>
          <w:sz w:val="18"/>
          <w:szCs w:val="18"/>
        </w:rPr>
        <w:t>antara</w:t>
      </w:r>
      <w:proofErr w:type="spellEnd"/>
      <w:r w:rsidR="005F6B43" w:rsidRPr="00997CCD">
        <w:rPr>
          <w:rFonts w:ascii="Times New Roman" w:hAnsi="Times New Roman" w:cs="Times New Roman"/>
          <w:sz w:val="18"/>
          <w:szCs w:val="18"/>
        </w:rPr>
        <w:t xml:space="preserve"> </w:t>
      </w:r>
      <w:proofErr w:type="spellStart"/>
      <w:r w:rsidR="005F6B43" w:rsidRPr="00997CCD">
        <w:rPr>
          <w:rFonts w:ascii="Times New Roman" w:hAnsi="Times New Roman" w:cs="Times New Roman"/>
          <w:i/>
          <w:sz w:val="18"/>
          <w:szCs w:val="18"/>
        </w:rPr>
        <w:t>Hemibagrus</w:t>
      </w:r>
      <w:proofErr w:type="spellEnd"/>
      <w:r w:rsidR="005F6B43" w:rsidRPr="00997CCD">
        <w:rPr>
          <w:rFonts w:ascii="Times New Roman" w:hAnsi="Times New Roman" w:cs="Times New Roman"/>
          <w:i/>
          <w:sz w:val="18"/>
          <w:szCs w:val="18"/>
        </w:rPr>
        <w:t xml:space="preserve"> </w:t>
      </w:r>
      <w:r w:rsidR="005F6B43" w:rsidRPr="00997CCD">
        <w:rPr>
          <w:rFonts w:ascii="Times New Roman" w:hAnsi="Times New Roman" w:cs="Times New Roman"/>
          <w:sz w:val="18"/>
          <w:szCs w:val="18"/>
        </w:rPr>
        <w:t xml:space="preserve">sp. </w:t>
      </w:r>
      <w:proofErr w:type="spellStart"/>
      <w:r w:rsidR="005F6B43" w:rsidRPr="00997CCD">
        <w:rPr>
          <w:rFonts w:ascii="Times New Roman" w:hAnsi="Times New Roman" w:cs="Times New Roman"/>
          <w:sz w:val="18"/>
          <w:szCs w:val="18"/>
        </w:rPr>
        <w:t>dari</w:t>
      </w:r>
      <w:proofErr w:type="spellEnd"/>
      <w:r w:rsidR="005F6B43" w:rsidRPr="00997CCD">
        <w:rPr>
          <w:rFonts w:ascii="Times New Roman" w:hAnsi="Times New Roman" w:cs="Times New Roman"/>
          <w:sz w:val="18"/>
          <w:szCs w:val="18"/>
        </w:rPr>
        <w:t xml:space="preserve"> habitat liar </w:t>
      </w:r>
      <w:proofErr w:type="spellStart"/>
      <w:r w:rsidR="005F6B43" w:rsidRPr="00997CCD">
        <w:rPr>
          <w:rFonts w:ascii="Times New Roman" w:hAnsi="Times New Roman" w:cs="Times New Roman"/>
          <w:sz w:val="18"/>
          <w:szCs w:val="18"/>
        </w:rPr>
        <w:t>dan</w:t>
      </w:r>
      <w:proofErr w:type="spellEnd"/>
      <w:r w:rsidR="005F6B43" w:rsidRPr="00997CCD">
        <w:rPr>
          <w:rFonts w:ascii="Times New Roman" w:hAnsi="Times New Roman" w:cs="Times New Roman"/>
          <w:sz w:val="18"/>
          <w:szCs w:val="18"/>
        </w:rPr>
        <w:t xml:space="preserve"> </w:t>
      </w:r>
      <w:proofErr w:type="spellStart"/>
      <w:r w:rsidR="005F6B43" w:rsidRPr="00997CCD">
        <w:rPr>
          <w:rFonts w:ascii="Times New Roman" w:hAnsi="Times New Roman" w:cs="Times New Roman"/>
          <w:sz w:val="18"/>
          <w:szCs w:val="18"/>
        </w:rPr>
        <w:t>kolam</w:t>
      </w:r>
      <w:proofErr w:type="spellEnd"/>
      <w:r w:rsidR="005F6B43" w:rsidRPr="00997CCD">
        <w:rPr>
          <w:rFonts w:ascii="Times New Roman" w:hAnsi="Times New Roman" w:cs="Times New Roman"/>
          <w:sz w:val="18"/>
          <w:szCs w:val="18"/>
        </w:rPr>
        <w:t xml:space="preserve"> </w:t>
      </w:r>
      <w:proofErr w:type="spellStart"/>
      <w:r w:rsidR="005F6B43" w:rsidRPr="00997CCD">
        <w:rPr>
          <w:rFonts w:ascii="Times New Roman" w:hAnsi="Times New Roman" w:cs="Times New Roman"/>
          <w:sz w:val="18"/>
          <w:szCs w:val="18"/>
        </w:rPr>
        <w:t>ternakan</w:t>
      </w:r>
      <w:proofErr w:type="spellEnd"/>
      <w:r w:rsidR="005F6B43" w:rsidRPr="00997CCD">
        <w:rPr>
          <w:rFonts w:ascii="Times New Roman" w:hAnsi="Times New Roman" w:cs="Times New Roman"/>
          <w:sz w:val="18"/>
          <w:szCs w:val="18"/>
        </w:rPr>
        <w:t xml:space="preserve"> </w:t>
      </w:r>
      <w:proofErr w:type="spellStart"/>
      <w:r w:rsidR="005F6B43" w:rsidRPr="00997CCD">
        <w:rPr>
          <w:rFonts w:ascii="Times New Roman" w:hAnsi="Times New Roman" w:cs="Times New Roman"/>
          <w:sz w:val="18"/>
          <w:szCs w:val="18"/>
        </w:rPr>
        <w:t>adalah</w:t>
      </w:r>
      <w:proofErr w:type="spellEnd"/>
      <w:r w:rsidR="005F6B43"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mungkin</w:t>
      </w:r>
      <w:proofErr w:type="spellEnd"/>
      <w:r w:rsidR="002F206F" w:rsidRPr="00997CCD">
        <w:rPr>
          <w:rFonts w:ascii="Times New Roman" w:hAnsi="Times New Roman" w:cs="Times New Roman"/>
          <w:sz w:val="18"/>
          <w:szCs w:val="18"/>
        </w:rPr>
        <w:t xml:space="preserve"> </w:t>
      </w:r>
      <w:proofErr w:type="spellStart"/>
      <w:r w:rsidR="005F6B43" w:rsidRPr="00997CCD">
        <w:rPr>
          <w:rFonts w:ascii="Times New Roman" w:hAnsi="Times New Roman" w:cs="Times New Roman"/>
          <w:sz w:val="18"/>
          <w:szCs w:val="18"/>
        </w:rPr>
        <w:t>disebabkan</w:t>
      </w:r>
      <w:proofErr w:type="spellEnd"/>
      <w:r w:rsidR="005F6B43" w:rsidRPr="00997CCD">
        <w:rPr>
          <w:rFonts w:ascii="Times New Roman" w:hAnsi="Times New Roman" w:cs="Times New Roman"/>
          <w:sz w:val="18"/>
          <w:szCs w:val="18"/>
        </w:rPr>
        <w:t xml:space="preserve"> </w:t>
      </w:r>
      <w:proofErr w:type="spellStart"/>
      <w:r w:rsidR="005F6B43" w:rsidRPr="00997CCD">
        <w:rPr>
          <w:rFonts w:ascii="Times New Roman" w:hAnsi="Times New Roman" w:cs="Times New Roman"/>
          <w:sz w:val="18"/>
          <w:szCs w:val="18"/>
        </w:rPr>
        <w:t>oleh</w:t>
      </w:r>
      <w:proofErr w:type="spellEnd"/>
      <w:r w:rsidR="005F6B43"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perbezaan</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dalam</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keadaan</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persekitaran</w:t>
      </w:r>
      <w:proofErr w:type="spellEnd"/>
      <w:r w:rsidR="002F206F" w:rsidRPr="00997CCD">
        <w:rPr>
          <w:rFonts w:ascii="Times New Roman" w:hAnsi="Times New Roman" w:cs="Times New Roman"/>
          <w:sz w:val="18"/>
          <w:szCs w:val="18"/>
        </w:rPr>
        <w:t xml:space="preserve"> </w:t>
      </w:r>
      <w:proofErr w:type="spellStart"/>
      <w:r w:rsidR="002F206F" w:rsidRPr="00997CCD">
        <w:rPr>
          <w:rFonts w:ascii="Times New Roman" w:hAnsi="Times New Roman" w:cs="Times New Roman"/>
          <w:sz w:val="18"/>
          <w:szCs w:val="18"/>
        </w:rPr>
        <w:t>mereka</w:t>
      </w:r>
      <w:proofErr w:type="spellEnd"/>
      <w:r w:rsidR="002F206F" w:rsidRPr="00997CCD">
        <w:rPr>
          <w:rFonts w:ascii="Times New Roman" w:hAnsi="Times New Roman" w:cs="Times New Roman"/>
          <w:sz w:val="18"/>
          <w:szCs w:val="18"/>
        </w:rPr>
        <w:t>.</w:t>
      </w:r>
      <w:proofErr w:type="gramEnd"/>
    </w:p>
    <w:p w:rsidR="008D5637" w:rsidRPr="00997CCD" w:rsidRDefault="008D5637" w:rsidP="008D5637">
      <w:pPr>
        <w:spacing w:after="0" w:line="240" w:lineRule="auto"/>
        <w:jc w:val="both"/>
        <w:rPr>
          <w:rFonts w:ascii="Times New Roman" w:hAnsi="Times New Roman" w:cs="Times New Roman"/>
          <w:sz w:val="18"/>
          <w:szCs w:val="18"/>
        </w:rPr>
      </w:pPr>
    </w:p>
    <w:p w:rsidR="00A019A9" w:rsidRPr="00997CCD" w:rsidRDefault="00997CCD" w:rsidP="008D5637">
      <w:pPr>
        <w:spacing w:after="0" w:line="240" w:lineRule="auto"/>
        <w:jc w:val="both"/>
        <w:rPr>
          <w:rFonts w:ascii="Times New Roman" w:hAnsi="Times New Roman" w:cs="Times New Roman"/>
          <w:sz w:val="18"/>
          <w:szCs w:val="18"/>
        </w:rPr>
      </w:pPr>
      <w:r>
        <w:rPr>
          <w:rFonts w:ascii="Times New Roman" w:hAnsi="Times New Roman" w:cs="Times New Roman"/>
          <w:b/>
          <w:sz w:val="18"/>
          <w:szCs w:val="18"/>
        </w:rPr>
        <w:t xml:space="preserve">Kata </w:t>
      </w:r>
      <w:proofErr w:type="spellStart"/>
      <w:r>
        <w:rPr>
          <w:rFonts w:ascii="Times New Roman" w:hAnsi="Times New Roman" w:cs="Times New Roman"/>
          <w:b/>
          <w:sz w:val="18"/>
          <w:szCs w:val="18"/>
        </w:rPr>
        <w:t>k</w:t>
      </w:r>
      <w:r w:rsidR="0009267B" w:rsidRPr="00997CCD">
        <w:rPr>
          <w:rFonts w:ascii="Times New Roman" w:hAnsi="Times New Roman" w:cs="Times New Roman"/>
          <w:b/>
          <w:sz w:val="18"/>
          <w:szCs w:val="18"/>
        </w:rPr>
        <w:t>unci</w:t>
      </w:r>
      <w:proofErr w:type="spellEnd"/>
      <w:r w:rsidR="0009267B" w:rsidRPr="00997CCD">
        <w:rPr>
          <w:rFonts w:ascii="Times New Roman" w:hAnsi="Times New Roman" w:cs="Times New Roman"/>
          <w:b/>
          <w:sz w:val="18"/>
          <w:szCs w:val="18"/>
        </w:rPr>
        <w:t>:</w:t>
      </w:r>
      <w:r w:rsidR="0009267B" w:rsidRPr="00997CCD">
        <w:rPr>
          <w:rFonts w:ascii="Times New Roman" w:hAnsi="Times New Roman" w:cs="Times New Roman"/>
          <w:sz w:val="18"/>
          <w:szCs w:val="18"/>
        </w:rPr>
        <w:t xml:space="preserve"> </w:t>
      </w:r>
      <w:proofErr w:type="spellStart"/>
      <w:r w:rsidR="004167E5" w:rsidRPr="00997CCD">
        <w:rPr>
          <w:rFonts w:ascii="Times New Roman" w:hAnsi="Times New Roman" w:cs="Times New Roman"/>
          <w:sz w:val="18"/>
          <w:szCs w:val="18"/>
        </w:rPr>
        <w:t>Analisis</w:t>
      </w:r>
      <w:proofErr w:type="spellEnd"/>
      <w:r w:rsidR="004167E5" w:rsidRPr="00997CCD">
        <w:rPr>
          <w:rFonts w:ascii="Times New Roman" w:hAnsi="Times New Roman" w:cs="Times New Roman"/>
          <w:sz w:val="18"/>
          <w:szCs w:val="18"/>
        </w:rPr>
        <w:t xml:space="preserve"> </w:t>
      </w:r>
      <w:proofErr w:type="spellStart"/>
      <w:r w:rsidRPr="00997CCD">
        <w:rPr>
          <w:rFonts w:ascii="Times New Roman" w:hAnsi="Times New Roman" w:cs="Times New Roman"/>
          <w:sz w:val="18"/>
          <w:szCs w:val="18"/>
        </w:rPr>
        <w:t>komponen</w:t>
      </w:r>
      <w:proofErr w:type="spellEnd"/>
      <w:r w:rsidRPr="00997CCD">
        <w:rPr>
          <w:rFonts w:ascii="Times New Roman" w:hAnsi="Times New Roman" w:cs="Times New Roman"/>
          <w:sz w:val="18"/>
          <w:szCs w:val="18"/>
        </w:rPr>
        <w:t xml:space="preserve"> </w:t>
      </w:r>
      <w:proofErr w:type="spellStart"/>
      <w:r w:rsidRPr="00997CCD">
        <w:rPr>
          <w:rFonts w:ascii="Times New Roman" w:hAnsi="Times New Roman" w:cs="Times New Roman"/>
          <w:sz w:val="18"/>
          <w:szCs w:val="18"/>
        </w:rPr>
        <w:t>utama</w:t>
      </w:r>
      <w:proofErr w:type="spellEnd"/>
      <w:r w:rsidRPr="00997CCD">
        <w:rPr>
          <w:rFonts w:ascii="Times New Roman" w:hAnsi="Times New Roman" w:cs="Times New Roman"/>
          <w:sz w:val="18"/>
          <w:szCs w:val="18"/>
        </w:rPr>
        <w:t xml:space="preserve">, </w:t>
      </w:r>
      <w:proofErr w:type="spellStart"/>
      <w:r w:rsidRPr="00997CCD">
        <w:rPr>
          <w:rFonts w:ascii="Times New Roman" w:hAnsi="Times New Roman" w:cs="Times New Roman"/>
          <w:sz w:val="18"/>
          <w:szCs w:val="18"/>
        </w:rPr>
        <w:t>corak</w:t>
      </w:r>
      <w:proofErr w:type="spellEnd"/>
      <w:r w:rsidRPr="00997CCD">
        <w:rPr>
          <w:rFonts w:ascii="Times New Roman" w:hAnsi="Times New Roman" w:cs="Times New Roman"/>
          <w:sz w:val="18"/>
          <w:szCs w:val="18"/>
        </w:rPr>
        <w:t xml:space="preserve"> </w:t>
      </w:r>
      <w:proofErr w:type="spellStart"/>
      <w:r w:rsidRPr="00997CCD">
        <w:rPr>
          <w:rFonts w:ascii="Times New Roman" w:hAnsi="Times New Roman" w:cs="Times New Roman"/>
          <w:sz w:val="18"/>
          <w:szCs w:val="18"/>
        </w:rPr>
        <w:t>taburan</w:t>
      </w:r>
      <w:proofErr w:type="spellEnd"/>
      <w:r w:rsidRPr="00997CCD">
        <w:rPr>
          <w:rFonts w:ascii="Times New Roman" w:hAnsi="Times New Roman" w:cs="Times New Roman"/>
          <w:sz w:val="18"/>
          <w:szCs w:val="18"/>
        </w:rPr>
        <w:t xml:space="preserve">, </w:t>
      </w:r>
      <w:proofErr w:type="spellStart"/>
      <w:r w:rsidRPr="00997CCD">
        <w:rPr>
          <w:rFonts w:ascii="Times New Roman" w:hAnsi="Times New Roman" w:cs="Times New Roman"/>
          <w:sz w:val="18"/>
          <w:szCs w:val="18"/>
        </w:rPr>
        <w:t>logam</w:t>
      </w:r>
      <w:proofErr w:type="spellEnd"/>
      <w:r w:rsidRPr="00997CCD">
        <w:rPr>
          <w:rFonts w:ascii="Times New Roman" w:hAnsi="Times New Roman" w:cs="Times New Roman"/>
          <w:sz w:val="18"/>
          <w:szCs w:val="18"/>
        </w:rPr>
        <w:t xml:space="preserve"> </w:t>
      </w:r>
      <w:proofErr w:type="spellStart"/>
      <w:r w:rsidRPr="00997CCD">
        <w:rPr>
          <w:rFonts w:ascii="Times New Roman" w:hAnsi="Times New Roman" w:cs="Times New Roman"/>
          <w:sz w:val="18"/>
          <w:szCs w:val="18"/>
        </w:rPr>
        <w:t>berat</w:t>
      </w:r>
      <w:proofErr w:type="spellEnd"/>
      <w:r w:rsidRPr="00997CCD">
        <w:rPr>
          <w:rFonts w:ascii="Times New Roman" w:hAnsi="Times New Roman" w:cs="Times New Roman"/>
          <w:sz w:val="18"/>
          <w:szCs w:val="18"/>
        </w:rPr>
        <w:t xml:space="preserve">, </w:t>
      </w:r>
      <w:proofErr w:type="spellStart"/>
      <w:r w:rsidRPr="00997CCD">
        <w:rPr>
          <w:rFonts w:ascii="Times New Roman" w:hAnsi="Times New Roman" w:cs="Times New Roman"/>
          <w:sz w:val="18"/>
          <w:szCs w:val="18"/>
        </w:rPr>
        <w:t>ikan</w:t>
      </w:r>
      <w:proofErr w:type="spellEnd"/>
      <w:r w:rsidRPr="00997CCD">
        <w:rPr>
          <w:rFonts w:ascii="Times New Roman" w:hAnsi="Times New Roman" w:cs="Times New Roman"/>
          <w:sz w:val="18"/>
          <w:szCs w:val="18"/>
        </w:rPr>
        <w:t xml:space="preserve">, </w:t>
      </w:r>
      <w:proofErr w:type="spellStart"/>
      <w:r w:rsidRPr="00997CCD">
        <w:rPr>
          <w:rFonts w:ascii="Times New Roman" w:hAnsi="Times New Roman" w:cs="Times New Roman"/>
          <w:sz w:val="18"/>
          <w:szCs w:val="18"/>
        </w:rPr>
        <w:t>kolam</w:t>
      </w:r>
      <w:proofErr w:type="spellEnd"/>
      <w:r w:rsidRPr="00997CCD">
        <w:rPr>
          <w:rFonts w:ascii="Times New Roman" w:hAnsi="Times New Roman" w:cs="Times New Roman"/>
          <w:sz w:val="18"/>
          <w:szCs w:val="18"/>
        </w:rPr>
        <w:t xml:space="preserve"> </w:t>
      </w:r>
      <w:proofErr w:type="spellStart"/>
      <w:r w:rsidRPr="00997CCD">
        <w:rPr>
          <w:rFonts w:ascii="Times New Roman" w:hAnsi="Times New Roman" w:cs="Times New Roman"/>
          <w:sz w:val="18"/>
          <w:szCs w:val="18"/>
        </w:rPr>
        <w:t>ternakan</w:t>
      </w:r>
      <w:proofErr w:type="spellEnd"/>
    </w:p>
    <w:p w:rsidR="00D06888" w:rsidRPr="0034093A" w:rsidRDefault="00D06888" w:rsidP="00636AC5">
      <w:pPr>
        <w:spacing w:after="0" w:line="360" w:lineRule="auto"/>
        <w:jc w:val="both"/>
        <w:rPr>
          <w:rFonts w:ascii="Times New Roman" w:hAnsi="Times New Roman" w:cs="Times New Roman"/>
          <w:sz w:val="18"/>
          <w:szCs w:val="18"/>
        </w:rPr>
      </w:pPr>
    </w:p>
    <w:p w:rsidR="00E97126" w:rsidRPr="0072047B" w:rsidRDefault="00E97126" w:rsidP="0072047B">
      <w:pPr>
        <w:spacing w:after="0" w:line="240" w:lineRule="auto"/>
        <w:jc w:val="center"/>
        <w:rPr>
          <w:rFonts w:ascii="Times New Roman" w:hAnsi="Times New Roman" w:cs="Times New Roman"/>
          <w:b/>
          <w:sz w:val="20"/>
          <w:szCs w:val="20"/>
        </w:rPr>
      </w:pPr>
      <w:r w:rsidRPr="0072047B">
        <w:rPr>
          <w:rFonts w:ascii="Times New Roman" w:hAnsi="Times New Roman" w:cs="Times New Roman"/>
          <w:b/>
          <w:sz w:val="20"/>
          <w:szCs w:val="20"/>
        </w:rPr>
        <w:t>Introduction</w:t>
      </w:r>
    </w:p>
    <w:p w:rsidR="005F6B43" w:rsidRPr="0072047B" w:rsidRDefault="00E97126" w:rsidP="0072047B">
      <w:pPr>
        <w:spacing w:after="0" w:line="240" w:lineRule="auto"/>
        <w:jc w:val="both"/>
        <w:rPr>
          <w:rFonts w:ascii="Times New Roman" w:hAnsi="Times New Roman" w:cs="Times New Roman"/>
          <w:sz w:val="20"/>
          <w:szCs w:val="20"/>
        </w:rPr>
      </w:pPr>
      <w:r w:rsidRPr="0072047B">
        <w:rPr>
          <w:rFonts w:ascii="Times New Roman" w:hAnsi="Times New Roman" w:cs="Times New Roman"/>
          <w:sz w:val="20"/>
          <w:szCs w:val="20"/>
        </w:rPr>
        <w:t xml:space="preserve">The rapid development of agriculture and industrialization has resulted in increasing of </w:t>
      </w:r>
      <w:r w:rsidR="00BB6229" w:rsidRPr="0072047B">
        <w:rPr>
          <w:rFonts w:ascii="Times New Roman" w:hAnsi="Times New Roman" w:cs="Times New Roman"/>
          <w:sz w:val="20"/>
          <w:szCs w:val="20"/>
        </w:rPr>
        <w:t>metal pollution in the aquatic ecosystems</w:t>
      </w:r>
      <w:r w:rsidRPr="0072047B">
        <w:rPr>
          <w:rFonts w:ascii="Times New Roman" w:hAnsi="Times New Roman" w:cs="Times New Roman"/>
          <w:sz w:val="20"/>
          <w:szCs w:val="20"/>
        </w:rPr>
        <w:t xml:space="preserve">, which are significantly </w:t>
      </w:r>
      <w:r w:rsidR="009251BC" w:rsidRPr="0072047B">
        <w:rPr>
          <w:rFonts w:ascii="Times New Roman" w:hAnsi="Times New Roman" w:cs="Times New Roman"/>
          <w:sz w:val="20"/>
          <w:szCs w:val="20"/>
        </w:rPr>
        <w:t>hazardous</w:t>
      </w:r>
      <w:r w:rsidRPr="0072047B">
        <w:rPr>
          <w:rFonts w:ascii="Times New Roman" w:hAnsi="Times New Roman" w:cs="Times New Roman"/>
          <w:sz w:val="20"/>
          <w:szCs w:val="20"/>
        </w:rPr>
        <w:t xml:space="preserve"> for fish and human </w:t>
      </w:r>
      <w:r w:rsidR="00F3772A" w:rsidRPr="0072047B">
        <w:rPr>
          <w:rFonts w:ascii="Times New Roman" w:hAnsi="Times New Roman" w:cs="Times New Roman"/>
          <w:sz w:val="20"/>
          <w:szCs w:val="20"/>
        </w:rPr>
        <w:fldChar w:fldCharType="begin"/>
      </w:r>
      <w:r w:rsidR="005A2464" w:rsidRPr="0072047B">
        <w:rPr>
          <w:rFonts w:ascii="Times New Roman" w:hAnsi="Times New Roman" w:cs="Times New Roman"/>
          <w:sz w:val="20"/>
          <w:szCs w:val="20"/>
        </w:rPr>
        <w:instrText xml:space="preserve"> ADDIN EN.CITE &lt;EndNote&gt;&lt;Cite&gt;&lt;Author&gt;Uluturhan&lt;/Author&gt;&lt;Year&gt;2007&lt;/Year&gt;&lt;RecNum&gt;369&lt;/RecNum&gt;&lt;DisplayText&gt;[1]&lt;/DisplayText&gt;&lt;record&gt;&lt;rec-number&gt;369&lt;/rec-number&gt;&lt;foreign-keys&gt;&lt;key app="EN" db-id="tvzxde2f4swdz9ew09t5a50m2dvzwavxtver"&gt;369&lt;/key&gt;&lt;/foreign-keys&gt;&lt;ref-type name="Journal Article"&gt;17&lt;/ref-type&gt;&lt;contributors&gt;&lt;authors&gt;&lt;author&gt;Uluturhan, E.&lt;/author&gt;&lt;author&gt;Kucuksezgin, F.&lt;/author&gt;&lt;/authors&gt;&lt;/contributors&gt;&lt;titles&gt;&lt;title&gt;Heavy metal contaminants in Red Pandora (Pagellus erythrinus) tissues from the Eastern Aegean Sea, Turkey&lt;/title&gt;&lt;secondary-title&gt;Water Research&lt;/secondary-title&gt;&lt;/titles&gt;&lt;periodical&gt;&lt;full-title&gt;Water Research&lt;/full-title&gt;&lt;/periodical&gt;&lt;pages&gt;1185-1192&lt;/pages&gt;&lt;volume&gt;41&lt;/volume&gt;&lt;number&gt;6&lt;/number&gt;&lt;dates&gt;&lt;year&gt;2007&lt;/year&gt;&lt;/dates&gt;&lt;urls&gt;&lt;related-urls&gt;&lt;url&gt;http://www.scopus.com/inward/record.url?eid=2-s2.0-33847107614&amp;amp;partnerID=40&amp;amp;md5=de9cfdae5cc133c1189c8410cbf338db&lt;/url&gt;&lt;/related-urls&gt;&lt;/urls&gt;&lt;electronic-resource-num&gt;10.1016/j.watres.2006.11.044&lt;/electronic-resource-num&gt;&lt;remote-database-name&gt;Scopus&lt;/remote-database-name&gt;&lt;/record&gt;&lt;/Cite&gt;&lt;/EndNote&gt;</w:instrText>
      </w:r>
      <w:r w:rsidR="00F3772A" w:rsidRPr="0072047B">
        <w:rPr>
          <w:rFonts w:ascii="Times New Roman" w:hAnsi="Times New Roman" w:cs="Times New Roman"/>
          <w:sz w:val="20"/>
          <w:szCs w:val="20"/>
        </w:rPr>
        <w:fldChar w:fldCharType="separate"/>
      </w:r>
      <w:r w:rsidR="005A2464" w:rsidRPr="0072047B">
        <w:rPr>
          <w:rFonts w:ascii="Times New Roman" w:hAnsi="Times New Roman" w:cs="Times New Roman"/>
          <w:noProof/>
          <w:sz w:val="20"/>
          <w:szCs w:val="20"/>
        </w:rPr>
        <w:t>[</w:t>
      </w:r>
      <w:hyperlink w:anchor="_ENREF_1" w:tooltip="Uluturhan, 2007 #369" w:history="1">
        <w:r w:rsidR="00C24F2B" w:rsidRPr="0072047B">
          <w:rPr>
            <w:rFonts w:ascii="Times New Roman" w:hAnsi="Times New Roman" w:cs="Times New Roman"/>
            <w:noProof/>
            <w:sz w:val="20"/>
            <w:szCs w:val="20"/>
          </w:rPr>
          <w:t>1</w:t>
        </w:r>
      </w:hyperlink>
      <w:r w:rsidR="005A2464" w:rsidRPr="0072047B">
        <w:rPr>
          <w:rFonts w:ascii="Times New Roman" w:hAnsi="Times New Roman" w:cs="Times New Roman"/>
          <w:noProof/>
          <w:sz w:val="20"/>
          <w:szCs w:val="20"/>
        </w:rPr>
        <w:t>]</w:t>
      </w:r>
      <w:r w:rsidR="00F3772A" w:rsidRPr="0072047B">
        <w:rPr>
          <w:rFonts w:ascii="Times New Roman" w:hAnsi="Times New Roman" w:cs="Times New Roman"/>
          <w:sz w:val="20"/>
          <w:szCs w:val="20"/>
        </w:rPr>
        <w:fldChar w:fldCharType="end"/>
      </w:r>
      <w:r w:rsidRPr="0072047B">
        <w:rPr>
          <w:rFonts w:ascii="Times New Roman" w:hAnsi="Times New Roman" w:cs="Times New Roman"/>
          <w:sz w:val="20"/>
          <w:szCs w:val="20"/>
        </w:rPr>
        <w:t xml:space="preserve">. Significant quantities of contaminant elements are discharged into river, which can be strongly accumulated and biomagnified along water, sediment and aquatic food chain, thus resulting in </w:t>
      </w:r>
      <w:proofErr w:type="spellStart"/>
      <w:r w:rsidRPr="0072047B">
        <w:rPr>
          <w:rFonts w:ascii="Times New Roman" w:hAnsi="Times New Roman" w:cs="Times New Roman"/>
          <w:sz w:val="20"/>
          <w:szCs w:val="20"/>
        </w:rPr>
        <w:t>sublethal</w:t>
      </w:r>
      <w:proofErr w:type="spellEnd"/>
      <w:r w:rsidRPr="0072047B">
        <w:rPr>
          <w:rFonts w:ascii="Times New Roman" w:hAnsi="Times New Roman" w:cs="Times New Roman"/>
          <w:sz w:val="20"/>
          <w:szCs w:val="20"/>
        </w:rPr>
        <w:t xml:space="preserve"> effects or death in fish populations</w:t>
      </w:r>
      <w:r w:rsidR="005A2464" w:rsidRPr="0072047B">
        <w:rPr>
          <w:rFonts w:ascii="Times New Roman" w:hAnsi="Times New Roman" w:cs="Times New Roman"/>
          <w:sz w:val="20"/>
          <w:szCs w:val="20"/>
        </w:rPr>
        <w:t xml:space="preserve"> </w:t>
      </w:r>
      <w:r w:rsidR="00F3772A" w:rsidRPr="0072047B">
        <w:rPr>
          <w:rFonts w:ascii="Times New Roman" w:hAnsi="Times New Roman" w:cs="Times New Roman"/>
          <w:sz w:val="20"/>
          <w:szCs w:val="20"/>
        </w:rPr>
        <w:fldChar w:fldCharType="begin">
          <w:fldData xml:space="preserve">PEVuZE5vdGU+PENpdGU+PEF1dGhvcj5NY0dlZXI8L0F1dGhvcj48WWVhcj4yMDAwPC9ZZWFyPjxS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=
</w:fldData>
        </w:fldChar>
      </w:r>
      <w:r w:rsidR="00D1370B" w:rsidRPr="0072047B">
        <w:rPr>
          <w:rFonts w:ascii="Times New Roman" w:hAnsi="Times New Roman" w:cs="Times New Roman"/>
          <w:sz w:val="20"/>
          <w:szCs w:val="20"/>
        </w:rPr>
        <w:instrText xml:space="preserve"> ADDIN EN.CITE </w:instrText>
      </w:r>
      <w:r w:rsidR="00F3772A" w:rsidRPr="0072047B">
        <w:rPr>
          <w:rFonts w:ascii="Times New Roman" w:hAnsi="Times New Roman" w:cs="Times New Roman"/>
          <w:sz w:val="20"/>
          <w:szCs w:val="20"/>
        </w:rPr>
        <w:fldChar w:fldCharType="begin">
          <w:fldData xml:space="preserve">PEVuZE5vdGU+PENpdGU+PEF1dGhvcj5NY0dlZXI8L0F1dGhvcj48WWVhcj4yMDAwPC9ZZWFyPjxS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=
</w:fldData>
        </w:fldChar>
      </w:r>
      <w:r w:rsidR="00D1370B" w:rsidRPr="0072047B">
        <w:rPr>
          <w:rFonts w:ascii="Times New Roman" w:hAnsi="Times New Roman" w:cs="Times New Roman"/>
          <w:sz w:val="20"/>
          <w:szCs w:val="20"/>
        </w:rPr>
        <w:instrText xml:space="preserve"> ADDIN EN.CITE.DATA </w:instrText>
      </w:r>
      <w:r w:rsidR="00F3772A" w:rsidRPr="0072047B">
        <w:rPr>
          <w:rFonts w:ascii="Times New Roman" w:hAnsi="Times New Roman" w:cs="Times New Roman"/>
          <w:sz w:val="20"/>
          <w:szCs w:val="20"/>
        </w:rPr>
      </w:r>
      <w:r w:rsidR="00F3772A" w:rsidRPr="0072047B">
        <w:rPr>
          <w:rFonts w:ascii="Times New Roman" w:hAnsi="Times New Roman" w:cs="Times New Roman"/>
          <w:sz w:val="20"/>
          <w:szCs w:val="20"/>
        </w:rPr>
        <w:fldChar w:fldCharType="end"/>
      </w:r>
      <w:r w:rsidR="00F3772A" w:rsidRPr="0072047B">
        <w:rPr>
          <w:rFonts w:ascii="Times New Roman" w:hAnsi="Times New Roman" w:cs="Times New Roman"/>
          <w:sz w:val="20"/>
          <w:szCs w:val="20"/>
        </w:rPr>
      </w:r>
      <w:r w:rsidR="00F3772A" w:rsidRPr="0072047B">
        <w:rPr>
          <w:rFonts w:ascii="Times New Roman" w:hAnsi="Times New Roman" w:cs="Times New Roman"/>
          <w:sz w:val="20"/>
          <w:szCs w:val="20"/>
        </w:rPr>
        <w:fldChar w:fldCharType="separate"/>
      </w:r>
      <w:r w:rsidR="00D1370B" w:rsidRPr="0072047B">
        <w:rPr>
          <w:rFonts w:ascii="Times New Roman" w:hAnsi="Times New Roman" w:cs="Times New Roman"/>
          <w:noProof/>
          <w:sz w:val="20"/>
          <w:szCs w:val="20"/>
        </w:rPr>
        <w:t>[</w:t>
      </w:r>
      <w:hyperlink w:anchor="_ENREF_2" w:tooltip="McGeer, 2000 #370" w:history="1">
        <w:r w:rsidR="00C24F2B" w:rsidRPr="0072047B">
          <w:rPr>
            <w:rFonts w:ascii="Times New Roman" w:hAnsi="Times New Roman" w:cs="Times New Roman"/>
            <w:noProof/>
            <w:sz w:val="20"/>
            <w:szCs w:val="20"/>
          </w:rPr>
          <w:t>2-4</w:t>
        </w:r>
      </w:hyperlink>
      <w:r w:rsidR="00D1370B" w:rsidRPr="0072047B">
        <w:rPr>
          <w:rFonts w:ascii="Times New Roman" w:hAnsi="Times New Roman" w:cs="Times New Roman"/>
          <w:noProof/>
          <w:sz w:val="20"/>
          <w:szCs w:val="20"/>
        </w:rPr>
        <w:t>]</w:t>
      </w:r>
      <w:r w:rsidR="00F3772A" w:rsidRPr="0072047B">
        <w:rPr>
          <w:rFonts w:ascii="Times New Roman" w:hAnsi="Times New Roman" w:cs="Times New Roman"/>
          <w:sz w:val="20"/>
          <w:szCs w:val="20"/>
        </w:rPr>
        <w:fldChar w:fldCharType="end"/>
      </w:r>
      <w:r w:rsidRPr="0072047B">
        <w:rPr>
          <w:rFonts w:ascii="Times New Roman" w:hAnsi="Times New Roman" w:cs="Times New Roman"/>
          <w:sz w:val="20"/>
          <w:szCs w:val="20"/>
        </w:rPr>
        <w:t xml:space="preserve">. Fish are commonly situated at top of the aquatic food chain and normal metabolism of fish may accumulate large amounts of </w:t>
      </w:r>
      <w:r w:rsidR="0072047B">
        <w:rPr>
          <w:rFonts w:ascii="Times New Roman" w:hAnsi="Times New Roman" w:cs="Times New Roman"/>
          <w:sz w:val="20"/>
          <w:szCs w:val="20"/>
        </w:rPr>
        <w:t>certain metals from food, water</w:t>
      </w:r>
      <w:r w:rsidRPr="0072047B">
        <w:rPr>
          <w:rFonts w:ascii="Times New Roman" w:hAnsi="Times New Roman" w:cs="Times New Roman"/>
          <w:sz w:val="20"/>
          <w:szCs w:val="20"/>
        </w:rPr>
        <w:t xml:space="preserve"> and sediment </w:t>
      </w:r>
      <w:r w:rsidR="00F3772A" w:rsidRPr="0072047B">
        <w:rPr>
          <w:rFonts w:ascii="Times New Roman" w:hAnsi="Times New Roman" w:cs="Times New Roman"/>
          <w:sz w:val="20"/>
          <w:szCs w:val="20"/>
        </w:rPr>
        <w:fldChar w:fldCharType="begin"/>
      </w:r>
      <w:r w:rsidR="00D1370B" w:rsidRPr="0072047B">
        <w:rPr>
          <w:rFonts w:ascii="Times New Roman" w:hAnsi="Times New Roman" w:cs="Times New Roman"/>
          <w:sz w:val="20"/>
          <w:szCs w:val="20"/>
        </w:rPr>
        <w:instrText xml:space="preserve"> ADDIN EN.CITE &lt;EndNote&gt;&lt;Cite&gt;&lt;Author&gt;Yilmaz&lt;/Author&gt;&lt;Year&gt;2007&lt;/Year&gt;&lt;RecNum&gt;373&lt;/RecNum&gt;&lt;DisplayText&gt;[5]&lt;/DisplayText&gt;&lt;record&gt;&lt;rec-number&gt;373&lt;/rec-number&gt;&lt;foreign-keys&gt;&lt;key app="EN" db-id="tvzxde2f4swdz9ew09t5a50m2dvzwavxtver"&gt;373&lt;/key&gt;&lt;/foreign-keys&gt;&lt;ref-type name="Journal Article"&gt;17&lt;/ref-type&gt;&lt;contributors&gt;&lt;authors&gt;&lt;author&gt;Yilmaz, F.&lt;/author&gt;&lt;author&gt;Özdemir, N.&lt;/author&gt;&lt;author&gt;Demirak, A.&lt;/author&gt;&lt;author&gt;Tuna, A. L.&lt;/author&gt;&lt;/authors&gt;&lt;/contributors&gt;&lt;titles&gt;&lt;title&gt;Heavy metal levels in two fish species Leuciscus cephalus and Lepomis gibbosus&lt;/title&gt;&lt;secondary-title&gt;Food Chemistry&lt;/secondary-title&gt;&lt;/titles&gt;&lt;periodical&gt;&lt;full-title&gt;Food Chemistry&lt;/full-title&gt;&lt;/periodical&gt;&lt;pages&gt;830-835&lt;/pages&gt;&lt;volume&gt;100&lt;/volume&gt;&lt;number&gt;2&lt;/number&gt;&lt;dates&gt;&lt;year&gt;2007&lt;/year&gt;&lt;/dates&gt;&lt;urls&gt;&lt;related-urls&gt;&lt;url&gt;http://www.scopus.com/inward/record.url?eid=2-s2.0-33745286816&amp;amp;partnerID=40&amp;amp;md5=b36e2da8e7d4eb423104693f8bf39111&lt;/url&gt;&lt;/related-urls&gt;&lt;/urls&gt;&lt;electronic-resource-num&gt;10.1016/j.foodchem.2005.09.020&lt;/electronic-resource-num&gt;&lt;remote-database-name&gt;Scopus&lt;/remote-database-name&gt;&lt;/record&gt;&lt;/Cite&gt;&lt;/EndNote&gt;</w:instrText>
      </w:r>
      <w:r w:rsidR="00F3772A" w:rsidRPr="0072047B">
        <w:rPr>
          <w:rFonts w:ascii="Times New Roman" w:hAnsi="Times New Roman" w:cs="Times New Roman"/>
          <w:sz w:val="20"/>
          <w:szCs w:val="20"/>
        </w:rPr>
        <w:fldChar w:fldCharType="separate"/>
      </w:r>
      <w:r w:rsidR="00D1370B" w:rsidRPr="0072047B">
        <w:rPr>
          <w:rFonts w:ascii="Times New Roman" w:hAnsi="Times New Roman" w:cs="Times New Roman"/>
          <w:noProof/>
          <w:sz w:val="20"/>
          <w:szCs w:val="20"/>
        </w:rPr>
        <w:t>[</w:t>
      </w:r>
      <w:hyperlink w:anchor="_ENREF_5" w:tooltip="Yilmaz, 2007 #373" w:history="1">
        <w:r w:rsidR="00C24F2B" w:rsidRPr="0072047B">
          <w:rPr>
            <w:rFonts w:ascii="Times New Roman" w:hAnsi="Times New Roman" w:cs="Times New Roman"/>
            <w:noProof/>
            <w:sz w:val="20"/>
            <w:szCs w:val="20"/>
          </w:rPr>
          <w:t>5</w:t>
        </w:r>
      </w:hyperlink>
      <w:r w:rsidR="00D1370B" w:rsidRPr="0072047B">
        <w:rPr>
          <w:rFonts w:ascii="Times New Roman" w:hAnsi="Times New Roman" w:cs="Times New Roman"/>
          <w:noProof/>
          <w:sz w:val="20"/>
          <w:szCs w:val="20"/>
        </w:rPr>
        <w:t>]</w:t>
      </w:r>
      <w:r w:rsidR="00F3772A" w:rsidRPr="0072047B">
        <w:rPr>
          <w:rFonts w:ascii="Times New Roman" w:hAnsi="Times New Roman" w:cs="Times New Roman"/>
          <w:sz w:val="20"/>
          <w:szCs w:val="20"/>
        </w:rPr>
        <w:fldChar w:fldCharType="end"/>
      </w:r>
      <w:r w:rsidRPr="0072047B">
        <w:rPr>
          <w:rFonts w:ascii="Times New Roman" w:hAnsi="Times New Roman" w:cs="Times New Roman"/>
          <w:sz w:val="20"/>
          <w:szCs w:val="20"/>
        </w:rPr>
        <w:t xml:space="preserve">. </w:t>
      </w:r>
      <w:r w:rsidR="009251BC" w:rsidRPr="0072047B">
        <w:rPr>
          <w:rFonts w:ascii="Times New Roman" w:hAnsi="Times New Roman" w:cs="Times New Roman"/>
          <w:sz w:val="20"/>
          <w:szCs w:val="20"/>
        </w:rPr>
        <w:t>Commonly</w:t>
      </w:r>
      <w:r w:rsidRPr="0072047B">
        <w:rPr>
          <w:rFonts w:ascii="Times New Roman" w:hAnsi="Times New Roman" w:cs="Times New Roman"/>
          <w:sz w:val="20"/>
          <w:szCs w:val="20"/>
        </w:rPr>
        <w:t xml:space="preserve">, fish is known to be nutritious with essential proteins, polyunsaturated fatty acids and </w:t>
      </w:r>
      <w:proofErr w:type="spellStart"/>
      <w:r w:rsidRPr="0072047B">
        <w:rPr>
          <w:rFonts w:ascii="Times New Roman" w:hAnsi="Times New Roman" w:cs="Times New Roman"/>
          <w:sz w:val="20"/>
          <w:szCs w:val="20"/>
        </w:rPr>
        <w:t>liposoluble</w:t>
      </w:r>
      <w:proofErr w:type="spellEnd"/>
      <w:r w:rsidRPr="0072047B">
        <w:rPr>
          <w:rFonts w:ascii="Times New Roman" w:hAnsi="Times New Roman" w:cs="Times New Roman"/>
          <w:sz w:val="20"/>
          <w:szCs w:val="20"/>
        </w:rPr>
        <w:t xml:space="preserve"> vitamins</w:t>
      </w:r>
      <w:r w:rsidR="00D1370B" w:rsidRPr="0072047B">
        <w:rPr>
          <w:rFonts w:ascii="Times New Roman" w:hAnsi="Times New Roman" w:cs="Times New Roman"/>
          <w:sz w:val="20"/>
          <w:szCs w:val="20"/>
        </w:rPr>
        <w:t xml:space="preserve"> </w:t>
      </w:r>
      <w:r w:rsidR="00F3772A" w:rsidRPr="0072047B">
        <w:rPr>
          <w:rFonts w:ascii="Times New Roman" w:hAnsi="Times New Roman" w:cs="Times New Roman"/>
          <w:sz w:val="20"/>
          <w:szCs w:val="20"/>
        </w:rPr>
        <w:fldChar w:fldCharType="begin"/>
      </w:r>
      <w:r w:rsidR="00D1370B" w:rsidRPr="0072047B">
        <w:rPr>
          <w:rFonts w:ascii="Times New Roman" w:hAnsi="Times New Roman" w:cs="Times New Roman"/>
          <w:sz w:val="20"/>
          <w:szCs w:val="20"/>
        </w:rPr>
        <w:instrText xml:space="preserve"> ADDIN EN.CITE &lt;EndNote&gt;&lt;Cite&gt;&lt;Author&gt;Gratwicke&lt;/Author&gt;&lt;Year&gt;2005&lt;/Year&gt;&lt;RecNum&gt;374&lt;/RecNum&gt;&lt;DisplayText&gt;[6]&lt;/DisplayText&gt;&lt;record&gt;&lt;rec-number&gt;374&lt;/rec-number&gt;&lt;foreign-keys&gt;&lt;key app="EN" db-id="tvzxde2f4swdz9ew09t5a50m2dvzwavxtver"&gt;374&lt;/key&gt;&lt;/foreign-keys&gt;&lt;ref-type name="Journal Article"&gt;17&lt;/ref-type&gt;&lt;contributors&gt;&lt;authors&gt;&lt;author&gt;Gratwicke, B.&lt;/author&gt;&lt;author&gt;Speight, M. R.&lt;/author&gt;&lt;/authors&gt;&lt;/contributors&gt;&lt;titles&gt;&lt;title&gt;The relationship between fish species richness, abundance and habitat complexity in a range of shallow tropical marine habitats&lt;/title&gt;&lt;secondary-title&gt;Journal of Fish Biology&lt;/secondary-title&gt;&lt;/titles&gt;&lt;periodical&gt;&lt;full-title&gt;Journal of Fish Biology&lt;/full-title&gt;&lt;/periodical&gt;&lt;pages&gt;650-667&lt;/pages&gt;&lt;volume&gt;66&lt;/volume&gt;&lt;number&gt;3&lt;/number&gt;&lt;dates&gt;&lt;year&gt;2005&lt;/year&gt;&lt;/dates&gt;&lt;urls&gt;&lt;related-urls&gt;&lt;url&gt;http://www.scopus.com/inward/record.url?eid=2-s2.0-15944407154&amp;amp;partnerID=40&amp;amp;md5=c301fea58dde8deb51e2a43ec67a21b3&lt;/url&gt;&lt;/related-urls&gt;&lt;/urls&gt;&lt;electronic-resource-num&gt;10.1111/j.1095-8649.2005.00629.x&lt;/electronic-resource-num&gt;&lt;remote-database-name&gt;Scopus&lt;/remote-database-name&gt;&lt;/record&gt;&lt;/Cite&gt;&lt;/EndNote&gt;</w:instrText>
      </w:r>
      <w:r w:rsidR="00F3772A" w:rsidRPr="0072047B">
        <w:rPr>
          <w:rFonts w:ascii="Times New Roman" w:hAnsi="Times New Roman" w:cs="Times New Roman"/>
          <w:sz w:val="20"/>
          <w:szCs w:val="20"/>
        </w:rPr>
        <w:fldChar w:fldCharType="separate"/>
      </w:r>
      <w:r w:rsidR="00D1370B" w:rsidRPr="0072047B">
        <w:rPr>
          <w:rFonts w:ascii="Times New Roman" w:hAnsi="Times New Roman" w:cs="Times New Roman"/>
          <w:noProof/>
          <w:sz w:val="20"/>
          <w:szCs w:val="20"/>
        </w:rPr>
        <w:t>[</w:t>
      </w:r>
      <w:hyperlink w:anchor="_ENREF_6" w:tooltip="Gratwicke, 2005 #374" w:history="1">
        <w:r w:rsidR="00C24F2B" w:rsidRPr="0072047B">
          <w:rPr>
            <w:rFonts w:ascii="Times New Roman" w:hAnsi="Times New Roman" w:cs="Times New Roman"/>
            <w:noProof/>
            <w:sz w:val="20"/>
            <w:szCs w:val="20"/>
          </w:rPr>
          <w:t>6</w:t>
        </w:r>
      </w:hyperlink>
      <w:r w:rsidR="00D1370B" w:rsidRPr="0072047B">
        <w:rPr>
          <w:rFonts w:ascii="Times New Roman" w:hAnsi="Times New Roman" w:cs="Times New Roman"/>
          <w:noProof/>
          <w:sz w:val="20"/>
          <w:szCs w:val="20"/>
        </w:rPr>
        <w:t>]</w:t>
      </w:r>
      <w:r w:rsidR="00F3772A" w:rsidRPr="0072047B">
        <w:rPr>
          <w:rFonts w:ascii="Times New Roman" w:hAnsi="Times New Roman" w:cs="Times New Roman"/>
          <w:sz w:val="20"/>
          <w:szCs w:val="20"/>
        </w:rPr>
        <w:fldChar w:fldCharType="end"/>
      </w:r>
      <w:r w:rsidRPr="0072047B">
        <w:rPr>
          <w:rFonts w:ascii="Times New Roman" w:hAnsi="Times New Roman" w:cs="Times New Roman"/>
          <w:sz w:val="20"/>
          <w:szCs w:val="20"/>
        </w:rPr>
        <w:t xml:space="preserve">. Nevertheless, </w:t>
      </w:r>
      <w:r w:rsidR="009251BC" w:rsidRPr="0072047B">
        <w:rPr>
          <w:rFonts w:ascii="Times New Roman" w:hAnsi="Times New Roman" w:cs="Times New Roman"/>
          <w:sz w:val="20"/>
          <w:szCs w:val="20"/>
        </w:rPr>
        <w:t>levels of metals in fish are</w:t>
      </w:r>
      <w:r w:rsidRPr="0072047B">
        <w:rPr>
          <w:rFonts w:ascii="Times New Roman" w:hAnsi="Times New Roman" w:cs="Times New Roman"/>
          <w:sz w:val="20"/>
          <w:szCs w:val="20"/>
        </w:rPr>
        <w:t xml:space="preserve"> of particular interest due to their high potential to enter and accumulate in food chains </w:t>
      </w:r>
      <w:r w:rsidR="00F3772A" w:rsidRPr="0072047B">
        <w:rPr>
          <w:rFonts w:ascii="Times New Roman" w:hAnsi="Times New Roman" w:cs="Times New Roman"/>
          <w:sz w:val="20"/>
          <w:szCs w:val="20"/>
        </w:rPr>
        <w:fldChar w:fldCharType="begin">
          <w:fldData xml:space="preserve">PEVuZE5vdGU+PENpdGU+PEF1dGhvcj5KYXJpxIc8L0F1dGhvcj48WWVhcj4yMDExPC9ZZWFyPjxS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=
</w:fldData>
        </w:fldChar>
      </w:r>
      <w:r w:rsidR="003C03F0" w:rsidRPr="0072047B">
        <w:rPr>
          <w:rFonts w:ascii="Times New Roman" w:hAnsi="Times New Roman" w:cs="Times New Roman"/>
          <w:sz w:val="20"/>
          <w:szCs w:val="20"/>
        </w:rPr>
        <w:instrText xml:space="preserve"> ADDIN EN.CITE </w:instrText>
      </w:r>
      <w:r w:rsidR="00F3772A" w:rsidRPr="0072047B">
        <w:rPr>
          <w:rFonts w:ascii="Times New Roman" w:hAnsi="Times New Roman" w:cs="Times New Roman"/>
          <w:sz w:val="20"/>
          <w:szCs w:val="20"/>
        </w:rPr>
        <w:fldChar w:fldCharType="begin">
          <w:fldData xml:space="preserve">PEVuZE5vdGU+PENpdGU+PEF1dGhvcj5KYXJpxIc8L0F1dGhvcj48WWVhcj4yMDExPC9ZZWFyPjxS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=
</w:fldData>
        </w:fldChar>
      </w:r>
      <w:r w:rsidR="003C03F0" w:rsidRPr="0072047B">
        <w:rPr>
          <w:rFonts w:ascii="Times New Roman" w:hAnsi="Times New Roman" w:cs="Times New Roman"/>
          <w:sz w:val="20"/>
          <w:szCs w:val="20"/>
        </w:rPr>
        <w:instrText xml:space="preserve"> ADDIN EN.CITE.DATA </w:instrText>
      </w:r>
      <w:r w:rsidR="00F3772A" w:rsidRPr="0072047B">
        <w:rPr>
          <w:rFonts w:ascii="Times New Roman" w:hAnsi="Times New Roman" w:cs="Times New Roman"/>
          <w:sz w:val="20"/>
          <w:szCs w:val="20"/>
        </w:rPr>
      </w:r>
      <w:r w:rsidR="00F3772A" w:rsidRPr="0072047B">
        <w:rPr>
          <w:rFonts w:ascii="Times New Roman" w:hAnsi="Times New Roman" w:cs="Times New Roman"/>
          <w:sz w:val="20"/>
          <w:szCs w:val="20"/>
        </w:rPr>
        <w:fldChar w:fldCharType="end"/>
      </w:r>
      <w:r w:rsidR="00F3772A" w:rsidRPr="0072047B">
        <w:rPr>
          <w:rFonts w:ascii="Times New Roman" w:hAnsi="Times New Roman" w:cs="Times New Roman"/>
          <w:sz w:val="20"/>
          <w:szCs w:val="20"/>
        </w:rPr>
      </w:r>
      <w:r w:rsidR="00F3772A" w:rsidRPr="0072047B">
        <w:rPr>
          <w:rFonts w:ascii="Times New Roman" w:hAnsi="Times New Roman" w:cs="Times New Roman"/>
          <w:sz w:val="20"/>
          <w:szCs w:val="20"/>
        </w:rPr>
        <w:fldChar w:fldCharType="separate"/>
      </w:r>
      <w:r w:rsidR="003C03F0" w:rsidRPr="0072047B">
        <w:rPr>
          <w:rFonts w:ascii="Times New Roman" w:hAnsi="Times New Roman" w:cs="Times New Roman"/>
          <w:noProof/>
          <w:sz w:val="20"/>
          <w:szCs w:val="20"/>
        </w:rPr>
        <w:t>[</w:t>
      </w:r>
      <w:hyperlink w:anchor="_ENREF_7" w:tooltip="Jarić, 2011 #375" w:history="1">
        <w:r w:rsidR="00C24F2B" w:rsidRPr="0072047B">
          <w:rPr>
            <w:rFonts w:ascii="Times New Roman" w:hAnsi="Times New Roman" w:cs="Times New Roman"/>
            <w:noProof/>
            <w:sz w:val="20"/>
            <w:szCs w:val="20"/>
          </w:rPr>
          <w:t>7</w:t>
        </w:r>
      </w:hyperlink>
      <w:r w:rsidR="003C03F0" w:rsidRPr="0072047B">
        <w:rPr>
          <w:rFonts w:ascii="Times New Roman" w:hAnsi="Times New Roman" w:cs="Times New Roman"/>
          <w:noProof/>
          <w:sz w:val="20"/>
          <w:szCs w:val="20"/>
        </w:rPr>
        <w:t xml:space="preserve">, </w:t>
      </w:r>
      <w:hyperlink w:anchor="_ENREF_8" w:tooltip="Burger, 2005 #376" w:history="1">
        <w:r w:rsidR="00C24F2B" w:rsidRPr="0072047B">
          <w:rPr>
            <w:rFonts w:ascii="Times New Roman" w:hAnsi="Times New Roman" w:cs="Times New Roman"/>
            <w:noProof/>
            <w:sz w:val="20"/>
            <w:szCs w:val="20"/>
          </w:rPr>
          <w:t>8</w:t>
        </w:r>
      </w:hyperlink>
      <w:r w:rsidR="003C03F0" w:rsidRPr="0072047B">
        <w:rPr>
          <w:rFonts w:ascii="Times New Roman" w:hAnsi="Times New Roman" w:cs="Times New Roman"/>
          <w:noProof/>
          <w:sz w:val="20"/>
          <w:szCs w:val="20"/>
        </w:rPr>
        <w:t>]</w:t>
      </w:r>
      <w:r w:rsidR="00F3772A" w:rsidRPr="0072047B">
        <w:rPr>
          <w:rFonts w:ascii="Times New Roman" w:hAnsi="Times New Roman" w:cs="Times New Roman"/>
          <w:sz w:val="20"/>
          <w:szCs w:val="20"/>
        </w:rPr>
        <w:fldChar w:fldCharType="end"/>
      </w:r>
      <w:r w:rsidRPr="0072047B">
        <w:rPr>
          <w:rFonts w:ascii="Times New Roman" w:hAnsi="Times New Roman" w:cs="Times New Roman"/>
          <w:sz w:val="20"/>
          <w:szCs w:val="20"/>
        </w:rPr>
        <w:t xml:space="preserve">. Even low concentrations of these elements have damaging effects to humans and animals because there is no good mechanism for their elimination from the body </w:t>
      </w:r>
      <w:r w:rsidR="00F3772A" w:rsidRPr="0072047B">
        <w:rPr>
          <w:rFonts w:ascii="Times New Roman" w:hAnsi="Times New Roman" w:cs="Times New Roman"/>
          <w:sz w:val="20"/>
          <w:szCs w:val="20"/>
        </w:rPr>
        <w:fldChar w:fldCharType="begin"/>
      </w:r>
      <w:r w:rsidR="003C03F0" w:rsidRPr="0072047B">
        <w:rPr>
          <w:rFonts w:ascii="Times New Roman" w:hAnsi="Times New Roman" w:cs="Times New Roman"/>
          <w:sz w:val="20"/>
          <w:szCs w:val="20"/>
        </w:rPr>
        <w:instrText xml:space="preserve"> ADDIN EN.CITE &lt;EndNote&gt;&lt;Cite&gt;&lt;Author&gt;Chen&lt;/Author&gt;&lt;Year&gt;2005&lt;/Year&gt;&lt;RecNum&gt;377&lt;/RecNum&gt;&lt;DisplayText&gt;[9]&lt;/DisplayText&gt;&lt;record&gt;&lt;rec-number&gt;377&lt;/rec-number&gt;&lt;foreign-keys&gt;&lt;key app="EN" db-id="tvzxde2f4swdz9ew09t5a50m2dvzwavxtver"&gt;377&lt;/key&gt;&lt;/foreign-keys&gt;&lt;ref-type name="Journal Article"&gt;17&lt;/ref-type&gt;&lt;contributors&gt;&lt;authors&gt;&lt;author&gt;Chen, Y.&lt;/author&gt;&lt;author&gt;Wang, C.&lt;/author&gt;&lt;author&gt;Wang, Z.&lt;/author&gt;&lt;/authors&gt;&lt;/contributors&gt;&lt;titles&gt;&lt;title&gt;Residues and source identification of persistent organic pollutants in farmland soils irrigated by effluents from biological treatment plants&lt;/title&gt;&lt;secondary-title&gt;Environment International&lt;/secondary-title&gt;&lt;/titles&gt;&lt;periodical&gt;&lt;full-title&gt;Environment International&lt;/full-title&gt;&lt;/periodical&gt;&lt;pages&gt;778-783&lt;/pages&gt;&lt;volume&gt;31&lt;/volume&gt;&lt;number&gt;6&lt;/number&gt;&lt;dates&gt;&lt;year&gt;2005&lt;/year&gt;&lt;/dates&gt;&lt;urls&gt;&lt;related-urls&gt;&lt;url&gt;http://www.scopus.com/inward/record.url?eid=2-s2.0-22544468822&amp;amp;partnerID=40&amp;amp;md5=4d33cd78fa9f82bee4f1f0f497f4121c&lt;/url&gt;&lt;/related-urls&gt;&lt;/urls&gt;&lt;electronic-resource-num&gt;10.1016/j.envint.2005.05.024&lt;/electronic-resource-num&gt;&lt;remote-database-name&gt;Scopus&lt;/remote-database-name&gt;&lt;/record&gt;&lt;/Cite&gt;&lt;/EndNote&gt;</w:instrText>
      </w:r>
      <w:r w:rsidR="00F3772A" w:rsidRPr="0072047B">
        <w:rPr>
          <w:rFonts w:ascii="Times New Roman" w:hAnsi="Times New Roman" w:cs="Times New Roman"/>
          <w:sz w:val="20"/>
          <w:szCs w:val="20"/>
        </w:rPr>
        <w:fldChar w:fldCharType="separate"/>
      </w:r>
      <w:r w:rsidR="003C03F0" w:rsidRPr="0072047B">
        <w:rPr>
          <w:rFonts w:ascii="Times New Roman" w:hAnsi="Times New Roman" w:cs="Times New Roman"/>
          <w:noProof/>
          <w:sz w:val="20"/>
          <w:szCs w:val="20"/>
        </w:rPr>
        <w:t>[</w:t>
      </w:r>
      <w:hyperlink w:anchor="_ENREF_9" w:tooltip="Chen, 2005 #377" w:history="1">
        <w:r w:rsidR="00C24F2B" w:rsidRPr="0072047B">
          <w:rPr>
            <w:rFonts w:ascii="Times New Roman" w:hAnsi="Times New Roman" w:cs="Times New Roman"/>
            <w:noProof/>
            <w:sz w:val="20"/>
            <w:szCs w:val="20"/>
          </w:rPr>
          <w:t>9</w:t>
        </w:r>
      </w:hyperlink>
      <w:r w:rsidR="003C03F0" w:rsidRPr="0072047B">
        <w:rPr>
          <w:rFonts w:ascii="Times New Roman" w:hAnsi="Times New Roman" w:cs="Times New Roman"/>
          <w:noProof/>
          <w:sz w:val="20"/>
          <w:szCs w:val="20"/>
        </w:rPr>
        <w:t>]</w:t>
      </w:r>
      <w:r w:rsidR="00F3772A" w:rsidRPr="0072047B">
        <w:rPr>
          <w:rFonts w:ascii="Times New Roman" w:hAnsi="Times New Roman" w:cs="Times New Roman"/>
          <w:sz w:val="20"/>
          <w:szCs w:val="20"/>
        </w:rPr>
        <w:fldChar w:fldCharType="end"/>
      </w:r>
      <w:r w:rsidRPr="0072047B">
        <w:rPr>
          <w:rFonts w:ascii="Times New Roman" w:hAnsi="Times New Roman" w:cs="Times New Roman"/>
          <w:sz w:val="20"/>
          <w:szCs w:val="20"/>
        </w:rPr>
        <w:t>.</w:t>
      </w:r>
      <w:r w:rsidR="007943DD" w:rsidRPr="0072047B">
        <w:rPr>
          <w:rFonts w:ascii="Times New Roman" w:hAnsi="Times New Roman" w:cs="Times New Roman"/>
          <w:sz w:val="20"/>
          <w:szCs w:val="20"/>
        </w:rPr>
        <w:t xml:space="preserve"> On the other hand, fish can be regarded as a good </w:t>
      </w:r>
      <w:proofErr w:type="spellStart"/>
      <w:r w:rsidR="007943DD" w:rsidRPr="0072047B">
        <w:rPr>
          <w:rFonts w:ascii="Times New Roman" w:hAnsi="Times New Roman" w:cs="Times New Roman"/>
          <w:sz w:val="20"/>
          <w:szCs w:val="20"/>
        </w:rPr>
        <w:t>bioindicator</w:t>
      </w:r>
      <w:proofErr w:type="spellEnd"/>
      <w:r w:rsidR="007943DD" w:rsidRPr="0072047B">
        <w:rPr>
          <w:rFonts w:ascii="Times New Roman" w:hAnsi="Times New Roman" w:cs="Times New Roman"/>
          <w:sz w:val="20"/>
          <w:szCs w:val="20"/>
        </w:rPr>
        <w:t xml:space="preserve"> because it is easily sampled and found in abundant population, with the potential to accumulate metals and has a long life span with an optimum size for analysis </w:t>
      </w:r>
      <w:r w:rsidR="00F3772A" w:rsidRPr="0072047B">
        <w:rPr>
          <w:rFonts w:ascii="Times New Roman" w:hAnsi="Times New Roman" w:cs="Times New Roman"/>
          <w:sz w:val="20"/>
          <w:szCs w:val="20"/>
        </w:rPr>
        <w:fldChar w:fldCharType="begin"/>
      </w:r>
      <w:r w:rsidR="003C03F0" w:rsidRPr="0072047B">
        <w:rPr>
          <w:rFonts w:ascii="Times New Roman" w:hAnsi="Times New Roman" w:cs="Times New Roman"/>
          <w:sz w:val="20"/>
          <w:szCs w:val="20"/>
        </w:rPr>
        <w:instrText xml:space="preserve"> ADDIN EN.CITE &lt;EndNote&gt;&lt;Cite&gt;&lt;Author&gt;Batvari&lt;/Author&gt;&lt;Year&gt;2008&lt;/Year&gt;&lt;RecNum&gt;378&lt;/RecNum&gt;&lt;DisplayText&gt;[10]&lt;/DisplayText&gt;&lt;record&gt;&lt;rec-number&gt;378&lt;/rec-number&gt;&lt;foreign-keys&gt;&lt;key app="EN" db-id="tvzxde2f4swdz9ew09t5a50m2dvzwavxtver"&gt;378&lt;/key&gt;&lt;/foreign-keys&gt;&lt;ref-type name="Journal Article"&gt;17&lt;/ref-type&gt;&lt;contributors&gt;&lt;authors&gt;&lt;author&gt;Batvari, B. P. D.&lt;/author&gt;&lt;author&gt;Kamala-Kannan, S.&lt;/author&gt;&lt;author&gt;Shanthi, K.&lt;/author&gt;&lt;author&gt;Krishnamoorthy, R.&lt;/author&gt;&lt;author&gt;Lee, K. J.&lt;/author&gt;&lt;author&gt;Jayaprakash, M.&lt;/author&gt;&lt;/authors&gt;&lt;/contributors&gt;&lt;titles&gt;&lt;title&gt;Heavy metals in two fish species (Carangoidel malabaricus and Belone stronglurus) from Pulicat Lake, North of Chennai, Southeast Coast of India&lt;/title&gt;&lt;secondary-title&gt;Environmental Monitoring and Assessment&lt;/secondary-title&gt;&lt;/titles&gt;&lt;periodical&gt;&lt;full-title&gt;Environmental Monitoring and Assessment&lt;/full-title&gt;&lt;abbr-1&gt;Environ. Monit. Assess.&lt;/abbr-1&gt;&lt;/periodical&gt;&lt;pages&gt;167-175&lt;/pages&gt;&lt;volume&gt;145&lt;/volume&gt;&lt;number&gt;1-3&lt;/number&gt;&lt;dates&gt;&lt;year&gt;2008&lt;/year&gt;&lt;/dates&gt;&lt;urls&gt;&lt;related-urls&gt;&lt;url&gt;http://www.scopus.com/inward/record.url?eid=2-s2.0-51749085534&amp;amp;partnerID=40&amp;amp;md5=ba73c372a8bb5f7ec5ca3d7e4406ea97&lt;/url&gt;&lt;/related-urls&gt;&lt;/urls&gt;&lt;electronic-resource-num&gt;10.1007/s10661-007-0026-3&lt;/electronic-resource-num&gt;&lt;remote-database-name&gt;Scopus&lt;/remote-database-name&gt;&lt;/record&gt;&lt;/Cite&gt;&lt;/EndNote&gt;</w:instrText>
      </w:r>
      <w:r w:rsidR="00F3772A" w:rsidRPr="0072047B">
        <w:rPr>
          <w:rFonts w:ascii="Times New Roman" w:hAnsi="Times New Roman" w:cs="Times New Roman"/>
          <w:sz w:val="20"/>
          <w:szCs w:val="20"/>
        </w:rPr>
        <w:fldChar w:fldCharType="separate"/>
      </w:r>
      <w:r w:rsidR="003C03F0" w:rsidRPr="0072047B">
        <w:rPr>
          <w:rFonts w:ascii="Times New Roman" w:hAnsi="Times New Roman" w:cs="Times New Roman"/>
          <w:noProof/>
          <w:sz w:val="20"/>
          <w:szCs w:val="20"/>
        </w:rPr>
        <w:t>[</w:t>
      </w:r>
      <w:hyperlink w:anchor="_ENREF_10" w:tooltip="Batvari, 2008 #378" w:history="1">
        <w:r w:rsidR="00C24F2B" w:rsidRPr="0072047B">
          <w:rPr>
            <w:rFonts w:ascii="Times New Roman" w:hAnsi="Times New Roman" w:cs="Times New Roman"/>
            <w:noProof/>
            <w:sz w:val="20"/>
            <w:szCs w:val="20"/>
          </w:rPr>
          <w:t>10</w:t>
        </w:r>
      </w:hyperlink>
      <w:r w:rsidR="003C03F0" w:rsidRPr="0072047B">
        <w:rPr>
          <w:rFonts w:ascii="Times New Roman" w:hAnsi="Times New Roman" w:cs="Times New Roman"/>
          <w:noProof/>
          <w:sz w:val="20"/>
          <w:szCs w:val="20"/>
        </w:rPr>
        <w:t>]</w:t>
      </w:r>
      <w:r w:rsidR="00F3772A" w:rsidRPr="0072047B">
        <w:rPr>
          <w:rFonts w:ascii="Times New Roman" w:hAnsi="Times New Roman" w:cs="Times New Roman"/>
          <w:sz w:val="20"/>
          <w:szCs w:val="20"/>
        </w:rPr>
        <w:fldChar w:fldCharType="end"/>
      </w:r>
      <w:r w:rsidR="007943DD" w:rsidRPr="0072047B">
        <w:rPr>
          <w:rFonts w:ascii="Times New Roman" w:hAnsi="Times New Roman" w:cs="Times New Roman"/>
          <w:sz w:val="20"/>
          <w:szCs w:val="20"/>
        </w:rPr>
        <w:t>.</w:t>
      </w:r>
      <w:r w:rsidR="0072047B">
        <w:rPr>
          <w:rFonts w:ascii="Times New Roman" w:hAnsi="Times New Roman" w:cs="Times New Roman"/>
          <w:sz w:val="20"/>
          <w:szCs w:val="20"/>
        </w:rPr>
        <w:t xml:space="preserve"> I</w:t>
      </w:r>
      <w:r w:rsidRPr="0072047B">
        <w:rPr>
          <w:rFonts w:ascii="Times New Roman" w:hAnsi="Times New Roman" w:cs="Times New Roman"/>
          <w:sz w:val="20"/>
          <w:szCs w:val="20"/>
        </w:rPr>
        <w:t xml:space="preserve">n this study, heavy metal (Cr, Cd, Cu, </w:t>
      </w:r>
      <w:r w:rsidRPr="0072047B">
        <w:rPr>
          <w:rFonts w:ascii="Times New Roman" w:hAnsi="Times New Roman" w:cs="Times New Roman"/>
          <w:sz w:val="20"/>
          <w:szCs w:val="20"/>
        </w:rPr>
        <w:lastRenderedPageBreak/>
        <w:t xml:space="preserve">Zn, </w:t>
      </w:r>
      <w:proofErr w:type="spellStart"/>
      <w:r w:rsidRPr="0072047B">
        <w:rPr>
          <w:rFonts w:ascii="Times New Roman" w:hAnsi="Times New Roman" w:cs="Times New Roman"/>
          <w:sz w:val="20"/>
          <w:szCs w:val="20"/>
        </w:rPr>
        <w:t>Pb</w:t>
      </w:r>
      <w:proofErr w:type="spellEnd"/>
      <w:r w:rsidRPr="0072047B">
        <w:rPr>
          <w:rFonts w:ascii="Times New Roman" w:hAnsi="Times New Roman" w:cs="Times New Roman"/>
          <w:sz w:val="20"/>
          <w:szCs w:val="20"/>
        </w:rPr>
        <w:t xml:space="preserve">) of </w:t>
      </w:r>
      <w:proofErr w:type="spellStart"/>
      <w:r w:rsidRPr="0072047B">
        <w:rPr>
          <w:rFonts w:ascii="Times New Roman" w:hAnsi="Times New Roman" w:cs="Times New Roman"/>
          <w:i/>
          <w:sz w:val="20"/>
          <w:szCs w:val="20"/>
        </w:rPr>
        <w:t>Hemibagrus</w:t>
      </w:r>
      <w:proofErr w:type="spellEnd"/>
      <w:r w:rsidRPr="0072047B">
        <w:rPr>
          <w:rFonts w:ascii="Times New Roman" w:hAnsi="Times New Roman" w:cs="Times New Roman"/>
          <w:i/>
          <w:sz w:val="20"/>
          <w:szCs w:val="20"/>
        </w:rPr>
        <w:t xml:space="preserve"> </w:t>
      </w:r>
      <w:r w:rsidRPr="0072047B">
        <w:rPr>
          <w:rFonts w:ascii="Times New Roman" w:hAnsi="Times New Roman" w:cs="Times New Roman"/>
          <w:sz w:val="20"/>
          <w:szCs w:val="20"/>
        </w:rPr>
        <w:t>sp. in certain tissues (gill, liver, muscle) from wild and cultivated habitat are compared. Accumulation pattern relating tissue and elements and the underlying structure related to their origins and tissues were evaluated with pri</w:t>
      </w:r>
      <w:r w:rsidR="00AC0D5E" w:rsidRPr="0072047B">
        <w:rPr>
          <w:rFonts w:ascii="Times New Roman" w:hAnsi="Times New Roman" w:cs="Times New Roman"/>
          <w:sz w:val="20"/>
          <w:szCs w:val="20"/>
        </w:rPr>
        <w:t xml:space="preserve">ncipal component analysis (PCA). The aim of PCA is finding the similarities and differences between </w:t>
      </w:r>
      <w:proofErr w:type="spellStart"/>
      <w:r w:rsidR="00AC0D5E" w:rsidRPr="0072047B">
        <w:rPr>
          <w:rFonts w:ascii="Times New Roman" w:hAnsi="Times New Roman" w:cs="Times New Roman"/>
          <w:i/>
          <w:sz w:val="20"/>
          <w:szCs w:val="20"/>
        </w:rPr>
        <w:t>Hemibagrus</w:t>
      </w:r>
      <w:proofErr w:type="spellEnd"/>
      <w:r w:rsidR="00AC0D5E" w:rsidRPr="0072047B">
        <w:rPr>
          <w:rFonts w:ascii="Times New Roman" w:hAnsi="Times New Roman" w:cs="Times New Roman"/>
          <w:i/>
          <w:sz w:val="20"/>
          <w:szCs w:val="20"/>
        </w:rPr>
        <w:t xml:space="preserve"> </w:t>
      </w:r>
      <w:r w:rsidR="00AC0D5E" w:rsidRPr="0072047B">
        <w:rPr>
          <w:rFonts w:ascii="Times New Roman" w:hAnsi="Times New Roman" w:cs="Times New Roman"/>
          <w:sz w:val="20"/>
          <w:szCs w:val="20"/>
        </w:rPr>
        <w:t>sp. of different habitats based on ICP-MS measurement so as to create classification and identification of key discriminant</w:t>
      </w:r>
      <w:r w:rsidR="00C24F2B" w:rsidRPr="0072047B">
        <w:rPr>
          <w:rFonts w:ascii="Times New Roman" w:hAnsi="Times New Roman" w:cs="Times New Roman"/>
          <w:sz w:val="20"/>
          <w:szCs w:val="20"/>
        </w:rPr>
        <w:t>s</w:t>
      </w:r>
      <w:r w:rsidR="00AC0D5E" w:rsidRPr="0072047B">
        <w:rPr>
          <w:rFonts w:ascii="Times New Roman" w:hAnsi="Times New Roman" w:cs="Times New Roman"/>
          <w:sz w:val="20"/>
          <w:szCs w:val="20"/>
        </w:rPr>
        <w:t xml:space="preserve"> tha</w:t>
      </w:r>
      <w:r w:rsidR="00C24F2B" w:rsidRPr="0072047B">
        <w:rPr>
          <w:rFonts w:ascii="Times New Roman" w:hAnsi="Times New Roman" w:cs="Times New Roman"/>
          <w:sz w:val="20"/>
          <w:szCs w:val="20"/>
        </w:rPr>
        <w:t>t distinguish</w:t>
      </w:r>
      <w:r w:rsidR="00AC0D5E" w:rsidRPr="0072047B">
        <w:rPr>
          <w:rFonts w:ascii="Times New Roman" w:hAnsi="Times New Roman" w:cs="Times New Roman"/>
          <w:sz w:val="20"/>
          <w:szCs w:val="20"/>
        </w:rPr>
        <w:t xml:space="preserve"> between samples.</w:t>
      </w:r>
    </w:p>
    <w:p w:rsidR="006C075A" w:rsidRPr="008D5637" w:rsidRDefault="006C075A" w:rsidP="008D5637">
      <w:pPr>
        <w:spacing w:after="0" w:line="240" w:lineRule="auto"/>
        <w:jc w:val="both"/>
        <w:rPr>
          <w:rFonts w:ascii="Times New Roman" w:hAnsi="Times New Roman" w:cs="Times New Roman"/>
          <w:sz w:val="20"/>
          <w:szCs w:val="20"/>
        </w:rPr>
      </w:pPr>
    </w:p>
    <w:p w:rsidR="00E97126" w:rsidRPr="008D5637" w:rsidRDefault="00BA6B2A" w:rsidP="008D5637">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Materials and Methods</w:t>
      </w:r>
    </w:p>
    <w:p w:rsidR="00AC0D5E" w:rsidRDefault="00E97126" w:rsidP="008D5637">
      <w:pPr>
        <w:spacing w:after="0" w:line="240" w:lineRule="auto"/>
        <w:jc w:val="both"/>
        <w:rPr>
          <w:rFonts w:ascii="Times New Roman" w:hAnsi="Times New Roman" w:cs="Times New Roman"/>
          <w:sz w:val="20"/>
          <w:szCs w:val="20"/>
        </w:rPr>
      </w:pPr>
      <w:r w:rsidRPr="008D5637">
        <w:rPr>
          <w:rFonts w:ascii="Times New Roman" w:hAnsi="Times New Roman" w:cs="Times New Roman"/>
          <w:sz w:val="20"/>
          <w:szCs w:val="20"/>
        </w:rPr>
        <w:t xml:space="preserve">The slaughtered </w:t>
      </w:r>
      <w:proofErr w:type="spellStart"/>
      <w:r w:rsidRPr="008D5637">
        <w:rPr>
          <w:rFonts w:ascii="Times New Roman" w:hAnsi="Times New Roman" w:cs="Times New Roman"/>
          <w:i/>
          <w:sz w:val="20"/>
          <w:szCs w:val="20"/>
        </w:rPr>
        <w:t>Hemibagrus</w:t>
      </w:r>
      <w:proofErr w:type="spellEnd"/>
      <w:r w:rsidRPr="008D5637">
        <w:rPr>
          <w:rFonts w:ascii="Times New Roman" w:hAnsi="Times New Roman" w:cs="Times New Roman"/>
          <w:i/>
          <w:sz w:val="20"/>
          <w:szCs w:val="20"/>
        </w:rPr>
        <w:t xml:space="preserve"> </w:t>
      </w:r>
      <w:r w:rsidRPr="008D5637">
        <w:rPr>
          <w:rFonts w:ascii="Times New Roman" w:hAnsi="Times New Roman" w:cs="Times New Roman"/>
          <w:sz w:val="20"/>
          <w:szCs w:val="20"/>
        </w:rPr>
        <w:t xml:space="preserve">sp. </w:t>
      </w:r>
      <w:r w:rsidR="005F6B43" w:rsidRPr="008D5637">
        <w:rPr>
          <w:rFonts w:ascii="Times New Roman" w:hAnsi="Times New Roman" w:cs="Times New Roman"/>
          <w:sz w:val="20"/>
          <w:szCs w:val="20"/>
        </w:rPr>
        <w:t>was</w:t>
      </w:r>
      <w:r w:rsidRPr="008D5637">
        <w:rPr>
          <w:rFonts w:ascii="Times New Roman" w:hAnsi="Times New Roman" w:cs="Times New Roman"/>
          <w:sz w:val="20"/>
          <w:szCs w:val="20"/>
        </w:rPr>
        <w:t xml:space="preserve"> donated</w:t>
      </w:r>
      <w:r w:rsidR="009200F6" w:rsidRPr="008D5637">
        <w:rPr>
          <w:rFonts w:ascii="Times New Roman" w:hAnsi="Times New Roman" w:cs="Times New Roman"/>
          <w:sz w:val="20"/>
          <w:szCs w:val="20"/>
        </w:rPr>
        <w:t xml:space="preserve"> in June 2012 </w:t>
      </w:r>
      <w:r w:rsidRPr="008D5637">
        <w:rPr>
          <w:rFonts w:ascii="Times New Roman" w:hAnsi="Times New Roman" w:cs="Times New Roman"/>
          <w:sz w:val="20"/>
          <w:szCs w:val="20"/>
        </w:rPr>
        <w:t xml:space="preserve">by </w:t>
      </w:r>
      <w:r w:rsidR="009200F6" w:rsidRPr="008D5637">
        <w:rPr>
          <w:rFonts w:ascii="Times New Roman" w:hAnsi="Times New Roman" w:cs="Times New Roman"/>
          <w:sz w:val="20"/>
          <w:szCs w:val="20"/>
        </w:rPr>
        <w:t>a</w:t>
      </w:r>
      <w:r w:rsidRPr="008D5637">
        <w:rPr>
          <w:rFonts w:ascii="Times New Roman" w:hAnsi="Times New Roman" w:cs="Times New Roman"/>
          <w:sz w:val="20"/>
          <w:szCs w:val="20"/>
        </w:rPr>
        <w:t xml:space="preserve"> local fisherman and local fish farmer.</w:t>
      </w:r>
      <w:r w:rsidR="00C24F2B" w:rsidRPr="008D5637">
        <w:rPr>
          <w:rFonts w:ascii="Times New Roman" w:hAnsi="Times New Roman" w:cs="Times New Roman"/>
          <w:sz w:val="20"/>
          <w:szCs w:val="20"/>
        </w:rPr>
        <w:t xml:space="preserve"> The samples</w:t>
      </w:r>
      <w:r w:rsidR="009200F6" w:rsidRPr="008D5637">
        <w:rPr>
          <w:rFonts w:ascii="Times New Roman" w:hAnsi="Times New Roman" w:cs="Times New Roman"/>
          <w:sz w:val="20"/>
          <w:szCs w:val="20"/>
        </w:rPr>
        <w:t xml:space="preserve"> originated from the Selangor River and the cultivated pond located at Taman </w:t>
      </w:r>
      <w:proofErr w:type="spellStart"/>
      <w:r w:rsidR="009200F6" w:rsidRPr="008D5637">
        <w:rPr>
          <w:rFonts w:ascii="Times New Roman" w:hAnsi="Times New Roman" w:cs="Times New Roman"/>
          <w:sz w:val="20"/>
          <w:szCs w:val="20"/>
        </w:rPr>
        <w:t>Agroteknologi</w:t>
      </w:r>
      <w:proofErr w:type="spellEnd"/>
      <w:r w:rsidR="009200F6" w:rsidRPr="008D5637">
        <w:rPr>
          <w:rFonts w:ascii="Times New Roman" w:hAnsi="Times New Roman" w:cs="Times New Roman"/>
          <w:sz w:val="20"/>
          <w:szCs w:val="20"/>
        </w:rPr>
        <w:t xml:space="preserve"> </w:t>
      </w:r>
      <w:proofErr w:type="spellStart"/>
      <w:r w:rsidR="009200F6" w:rsidRPr="008D5637">
        <w:rPr>
          <w:rFonts w:ascii="Times New Roman" w:hAnsi="Times New Roman" w:cs="Times New Roman"/>
          <w:sz w:val="20"/>
          <w:szCs w:val="20"/>
        </w:rPr>
        <w:t>Pertanian</w:t>
      </w:r>
      <w:proofErr w:type="spellEnd"/>
      <w:r w:rsidR="009200F6" w:rsidRPr="008D5637">
        <w:rPr>
          <w:rFonts w:ascii="Times New Roman" w:hAnsi="Times New Roman" w:cs="Times New Roman"/>
          <w:sz w:val="20"/>
          <w:szCs w:val="20"/>
        </w:rPr>
        <w:t xml:space="preserve"> </w:t>
      </w:r>
      <w:proofErr w:type="spellStart"/>
      <w:r w:rsidR="009200F6" w:rsidRPr="008D5637">
        <w:rPr>
          <w:rFonts w:ascii="Times New Roman" w:hAnsi="Times New Roman" w:cs="Times New Roman"/>
          <w:sz w:val="20"/>
          <w:szCs w:val="20"/>
        </w:rPr>
        <w:t>Bistari</w:t>
      </w:r>
      <w:proofErr w:type="spellEnd"/>
      <w:r w:rsidR="009200F6" w:rsidRPr="008D5637">
        <w:rPr>
          <w:rFonts w:ascii="Times New Roman" w:hAnsi="Times New Roman" w:cs="Times New Roman"/>
          <w:sz w:val="20"/>
          <w:szCs w:val="20"/>
        </w:rPr>
        <w:t xml:space="preserve"> Jaya, Kuala Selangor, </w:t>
      </w:r>
      <w:proofErr w:type="gramStart"/>
      <w:r w:rsidR="009200F6" w:rsidRPr="008D5637">
        <w:rPr>
          <w:rFonts w:ascii="Times New Roman" w:hAnsi="Times New Roman" w:cs="Times New Roman"/>
          <w:sz w:val="20"/>
          <w:szCs w:val="20"/>
        </w:rPr>
        <w:t>Selangor</w:t>
      </w:r>
      <w:proofErr w:type="gramEnd"/>
      <w:r w:rsidR="009200F6" w:rsidRPr="008D5637">
        <w:rPr>
          <w:rFonts w:ascii="Times New Roman" w:hAnsi="Times New Roman" w:cs="Times New Roman"/>
          <w:sz w:val="20"/>
          <w:szCs w:val="20"/>
        </w:rPr>
        <w:t xml:space="preserve"> (Figure 1). </w:t>
      </w:r>
      <w:r w:rsidRPr="008D5637">
        <w:rPr>
          <w:rFonts w:ascii="Times New Roman" w:hAnsi="Times New Roman" w:cs="Times New Roman"/>
          <w:sz w:val="20"/>
          <w:szCs w:val="20"/>
        </w:rPr>
        <w:t xml:space="preserve"> </w:t>
      </w:r>
      <w:r w:rsidR="00C24F2B" w:rsidRPr="008D5637">
        <w:rPr>
          <w:rFonts w:ascii="Times New Roman" w:hAnsi="Times New Roman" w:cs="Times New Roman"/>
          <w:sz w:val="20"/>
          <w:szCs w:val="20"/>
        </w:rPr>
        <w:t>The samples were stored in</w:t>
      </w:r>
      <w:r w:rsidR="009200F6" w:rsidRPr="008D5637">
        <w:rPr>
          <w:rFonts w:ascii="Times New Roman" w:hAnsi="Times New Roman" w:cs="Times New Roman"/>
          <w:sz w:val="20"/>
          <w:szCs w:val="20"/>
        </w:rPr>
        <w:t xml:space="preserve"> </w:t>
      </w:r>
      <w:r w:rsidRPr="008D5637">
        <w:rPr>
          <w:rFonts w:ascii="Times New Roman" w:hAnsi="Times New Roman" w:cs="Times New Roman"/>
          <w:sz w:val="20"/>
          <w:szCs w:val="20"/>
        </w:rPr>
        <w:t xml:space="preserve">20˚C freezer and the length and weight were recorded before dissection. The tissues of muscle, gills, and liver samples were </w:t>
      </w:r>
      <w:r w:rsidR="00BA6B2A" w:rsidRPr="008D5637">
        <w:rPr>
          <w:rFonts w:ascii="Times New Roman" w:hAnsi="Times New Roman" w:cs="Times New Roman"/>
          <w:sz w:val="20"/>
          <w:szCs w:val="20"/>
        </w:rPr>
        <w:t>freezing</w:t>
      </w:r>
      <w:r w:rsidRPr="008D5637">
        <w:rPr>
          <w:rFonts w:ascii="Times New Roman" w:hAnsi="Times New Roman" w:cs="Times New Roman"/>
          <w:sz w:val="20"/>
          <w:szCs w:val="20"/>
        </w:rPr>
        <w:t xml:space="preserve"> dried (</w:t>
      </w:r>
      <w:proofErr w:type="spellStart"/>
      <w:r w:rsidRPr="008D5637">
        <w:rPr>
          <w:rFonts w:ascii="Times New Roman" w:hAnsi="Times New Roman" w:cs="Times New Roman"/>
          <w:sz w:val="20"/>
          <w:szCs w:val="20"/>
        </w:rPr>
        <w:t>CHRiST</w:t>
      </w:r>
      <w:proofErr w:type="spellEnd"/>
      <w:r w:rsidRPr="008D5637">
        <w:rPr>
          <w:rFonts w:ascii="Times New Roman" w:hAnsi="Times New Roman" w:cs="Times New Roman"/>
          <w:sz w:val="20"/>
          <w:szCs w:val="20"/>
        </w:rPr>
        <w:t>, Germany) and the homogenized with a mortar and pestle. Dried sampl</w:t>
      </w:r>
      <w:r w:rsidR="00C24F2B" w:rsidRPr="008D5637">
        <w:rPr>
          <w:rFonts w:ascii="Times New Roman" w:hAnsi="Times New Roman" w:cs="Times New Roman"/>
          <w:sz w:val="20"/>
          <w:szCs w:val="20"/>
        </w:rPr>
        <w:t>es were kept in amber jars in a</w:t>
      </w:r>
      <w:r w:rsidRPr="008D5637">
        <w:rPr>
          <w:rFonts w:ascii="Times New Roman" w:hAnsi="Times New Roman" w:cs="Times New Roman"/>
          <w:sz w:val="20"/>
          <w:szCs w:val="20"/>
        </w:rPr>
        <w:t xml:space="preserve"> desiccator before microwave digestion.</w:t>
      </w:r>
    </w:p>
    <w:p w:rsidR="00BA6B2A" w:rsidRDefault="00BA6B2A" w:rsidP="008D5637">
      <w:pPr>
        <w:spacing w:after="0" w:line="240" w:lineRule="auto"/>
        <w:jc w:val="both"/>
        <w:rPr>
          <w:rFonts w:ascii="Times New Roman" w:hAnsi="Times New Roman" w:cs="Times New Roman"/>
          <w:sz w:val="20"/>
          <w:szCs w:val="20"/>
        </w:rPr>
      </w:pPr>
    </w:p>
    <w:p w:rsidR="00BA6B2A" w:rsidRDefault="00BA6B2A" w:rsidP="00BA6B2A">
      <w:pPr>
        <w:spacing w:after="0" w:line="360" w:lineRule="auto"/>
        <w:jc w:val="center"/>
        <w:rPr>
          <w:rFonts w:ascii="Times New Roman" w:hAnsi="Times New Roman" w:cs="Times New Roman"/>
          <w:sz w:val="20"/>
          <w:szCs w:val="20"/>
        </w:rPr>
      </w:pPr>
      <w:r>
        <w:rPr>
          <w:rFonts w:ascii="Times New Roman" w:hAnsi="Times New Roman" w:cs="Times New Roman"/>
          <w:noProof/>
          <w:sz w:val="20"/>
          <w:szCs w:val="20"/>
          <w:lang w:val="en-US"/>
        </w:rPr>
        <w:drawing>
          <wp:inline distT="0" distB="0" distL="0" distR="0" wp14:anchorId="2E6853E4" wp14:editId="736722E6">
            <wp:extent cx="5270218" cy="6107502"/>
            <wp:effectExtent l="0" t="0" r="0" b="0"/>
            <wp:docPr id="1" name="Picture 1" descr="D:\Maps\umie-sg selangor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aps\umie-sg selangor1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0011" cy="6107262"/>
                    </a:xfrm>
                    <a:prstGeom prst="rect">
                      <a:avLst/>
                    </a:prstGeom>
                    <a:noFill/>
                    <a:ln>
                      <a:noFill/>
                    </a:ln>
                  </pic:spPr>
                </pic:pic>
              </a:graphicData>
            </a:graphic>
          </wp:inline>
        </w:drawing>
      </w:r>
    </w:p>
    <w:p w:rsidR="00BA6B2A" w:rsidRDefault="00BA6B2A" w:rsidP="00BA6B2A">
      <w:pPr>
        <w:spacing w:after="0" w:line="240" w:lineRule="auto"/>
        <w:jc w:val="center"/>
        <w:rPr>
          <w:rFonts w:ascii="Times New Roman" w:hAnsi="Times New Roman" w:cs="Times New Roman"/>
          <w:sz w:val="20"/>
          <w:szCs w:val="20"/>
        </w:rPr>
      </w:pPr>
    </w:p>
    <w:p w:rsidR="00BA6B2A" w:rsidRDefault="00BA6B2A" w:rsidP="00BA6B2A">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Figure 1.</w:t>
      </w:r>
      <w:proofErr w:type="gramEnd"/>
      <w:r>
        <w:rPr>
          <w:rFonts w:ascii="Times New Roman" w:hAnsi="Times New Roman" w:cs="Times New Roman"/>
          <w:sz w:val="20"/>
          <w:szCs w:val="20"/>
        </w:rPr>
        <w:t xml:space="preserve"> </w:t>
      </w:r>
      <w:r w:rsidRPr="0034093A">
        <w:rPr>
          <w:rFonts w:ascii="Times New Roman" w:hAnsi="Times New Roman" w:cs="Times New Roman"/>
          <w:sz w:val="20"/>
          <w:szCs w:val="20"/>
        </w:rPr>
        <w:t xml:space="preserve">Location of </w:t>
      </w:r>
      <w:r>
        <w:rPr>
          <w:rFonts w:ascii="Times New Roman" w:hAnsi="Times New Roman" w:cs="Times New Roman"/>
          <w:sz w:val="20"/>
          <w:szCs w:val="20"/>
        </w:rPr>
        <w:t>sampling sites, letter S denotes</w:t>
      </w:r>
      <w:r w:rsidRPr="0034093A">
        <w:rPr>
          <w:rFonts w:ascii="Times New Roman" w:hAnsi="Times New Roman" w:cs="Times New Roman"/>
          <w:sz w:val="20"/>
          <w:szCs w:val="20"/>
        </w:rPr>
        <w:t xml:space="preserve"> to samples from wild, letter AP denotes cultivated fish.</w:t>
      </w:r>
    </w:p>
    <w:p w:rsidR="00BA6B2A" w:rsidRPr="008D5637" w:rsidRDefault="00BA6B2A" w:rsidP="008D5637">
      <w:pPr>
        <w:spacing w:after="0" w:line="240" w:lineRule="auto"/>
        <w:jc w:val="both"/>
        <w:rPr>
          <w:rFonts w:ascii="Times New Roman" w:hAnsi="Times New Roman" w:cs="Times New Roman"/>
          <w:sz w:val="20"/>
          <w:szCs w:val="20"/>
        </w:rPr>
      </w:pPr>
    </w:p>
    <w:p w:rsidR="00E97126" w:rsidRPr="008D5637" w:rsidRDefault="00E97126" w:rsidP="008D5637">
      <w:pPr>
        <w:spacing w:after="0" w:line="240" w:lineRule="auto"/>
        <w:jc w:val="both"/>
        <w:rPr>
          <w:rFonts w:ascii="Times New Roman" w:hAnsi="Times New Roman" w:cs="Times New Roman"/>
          <w:sz w:val="20"/>
          <w:szCs w:val="20"/>
        </w:rPr>
      </w:pPr>
    </w:p>
    <w:p w:rsidR="00BA6B2A" w:rsidRPr="00BA6B2A" w:rsidRDefault="00BA6B2A" w:rsidP="008D5637">
      <w:pPr>
        <w:spacing w:after="0" w:line="240" w:lineRule="auto"/>
        <w:jc w:val="both"/>
        <w:rPr>
          <w:rFonts w:ascii="Times New Roman" w:hAnsi="Times New Roman" w:cs="Times New Roman"/>
          <w:b/>
          <w:sz w:val="20"/>
          <w:szCs w:val="20"/>
        </w:rPr>
      </w:pPr>
      <w:r w:rsidRPr="00BA6B2A">
        <w:rPr>
          <w:rFonts w:ascii="Times New Roman" w:hAnsi="Times New Roman" w:cs="Times New Roman"/>
          <w:b/>
          <w:sz w:val="20"/>
          <w:szCs w:val="20"/>
        </w:rPr>
        <w:lastRenderedPageBreak/>
        <w:t>Laboratory procedure</w:t>
      </w:r>
    </w:p>
    <w:p w:rsidR="00C24F2B" w:rsidRPr="008D5637" w:rsidRDefault="00BA6B2A" w:rsidP="008D56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Ultra-</w:t>
      </w:r>
      <w:r w:rsidRPr="008D5637">
        <w:rPr>
          <w:rFonts w:ascii="Times New Roman" w:hAnsi="Times New Roman" w:cs="Times New Roman"/>
          <w:sz w:val="20"/>
          <w:szCs w:val="20"/>
        </w:rPr>
        <w:t>Pure</w:t>
      </w:r>
      <w:r w:rsidR="00E97126" w:rsidRPr="008D5637">
        <w:rPr>
          <w:rFonts w:ascii="Times New Roman" w:hAnsi="Times New Roman" w:cs="Times New Roman"/>
          <w:sz w:val="20"/>
          <w:szCs w:val="20"/>
        </w:rPr>
        <w:t xml:space="preserve"> Water (UPW)</w:t>
      </w:r>
      <w:r w:rsidR="00370D4D" w:rsidRPr="008D5637">
        <w:rPr>
          <w:rFonts w:ascii="Times New Roman" w:hAnsi="Times New Roman" w:cs="Times New Roman"/>
          <w:sz w:val="20"/>
          <w:szCs w:val="20"/>
        </w:rPr>
        <w:t xml:space="preserve"> wit</w:t>
      </w:r>
      <w:r w:rsidR="006C075A" w:rsidRPr="008D5637">
        <w:rPr>
          <w:rFonts w:ascii="Times New Roman" w:hAnsi="Times New Roman" w:cs="Times New Roman"/>
          <w:sz w:val="20"/>
          <w:szCs w:val="20"/>
        </w:rPr>
        <w:t>h resistivity more than 18 M</w:t>
      </w:r>
      <w:r w:rsidR="00A42BC5" w:rsidRPr="008D5637">
        <w:rPr>
          <w:rFonts w:ascii="Times New Roman" w:hAnsi="Times New Roman" w:cs="Times New Roman"/>
          <w:sz w:val="20"/>
          <w:szCs w:val="20"/>
        </w:rPr>
        <w:t>Ω was</w:t>
      </w:r>
      <w:r w:rsidR="00370D4D" w:rsidRPr="008D5637">
        <w:rPr>
          <w:rFonts w:ascii="Times New Roman" w:hAnsi="Times New Roman" w:cs="Times New Roman"/>
          <w:sz w:val="20"/>
          <w:szCs w:val="20"/>
        </w:rPr>
        <w:t xml:space="preserve"> obtained from the PURELAB® UHQII system (ELGA®, UK). </w:t>
      </w:r>
      <w:r w:rsidR="006322D7" w:rsidRPr="008D5637">
        <w:rPr>
          <w:rFonts w:ascii="Times New Roman" w:hAnsi="Times New Roman" w:cs="Times New Roman"/>
          <w:sz w:val="20"/>
          <w:szCs w:val="20"/>
        </w:rPr>
        <w:t>65</w:t>
      </w:r>
      <w:r>
        <w:rPr>
          <w:rFonts w:ascii="Times New Roman" w:hAnsi="Times New Roman" w:cs="Times New Roman"/>
          <w:sz w:val="20"/>
          <w:szCs w:val="20"/>
        </w:rPr>
        <w:t xml:space="preserve"> </w:t>
      </w:r>
      <w:r w:rsidR="006322D7" w:rsidRPr="008D5637">
        <w:rPr>
          <w:rFonts w:ascii="Times New Roman" w:hAnsi="Times New Roman" w:cs="Times New Roman"/>
          <w:sz w:val="20"/>
          <w:szCs w:val="20"/>
        </w:rPr>
        <w:t>% nitric acid and 30</w:t>
      </w:r>
      <w:r>
        <w:rPr>
          <w:rFonts w:ascii="Times New Roman" w:hAnsi="Times New Roman" w:cs="Times New Roman"/>
          <w:sz w:val="20"/>
          <w:szCs w:val="20"/>
        </w:rPr>
        <w:t xml:space="preserve"> </w:t>
      </w:r>
      <w:r w:rsidR="006322D7" w:rsidRPr="008D5637">
        <w:rPr>
          <w:rFonts w:ascii="Times New Roman" w:hAnsi="Times New Roman" w:cs="Times New Roman"/>
          <w:sz w:val="20"/>
          <w:szCs w:val="20"/>
        </w:rPr>
        <w:t xml:space="preserve">% hydrochloric acid solution were of </w:t>
      </w:r>
      <w:proofErr w:type="spellStart"/>
      <w:r w:rsidR="006322D7" w:rsidRPr="008D5637">
        <w:rPr>
          <w:rFonts w:ascii="Times New Roman" w:hAnsi="Times New Roman" w:cs="Times New Roman"/>
          <w:sz w:val="20"/>
          <w:szCs w:val="20"/>
        </w:rPr>
        <w:t>Suprapur</w:t>
      </w:r>
      <w:proofErr w:type="spellEnd"/>
      <w:r w:rsidR="006322D7" w:rsidRPr="008D5637">
        <w:rPr>
          <w:rFonts w:ascii="Times New Roman" w:hAnsi="Times New Roman" w:cs="Times New Roman"/>
          <w:sz w:val="20"/>
          <w:szCs w:val="20"/>
        </w:rPr>
        <w:t xml:space="preserve"> ® quality (Merck, Germany). </w:t>
      </w:r>
      <w:r w:rsidR="00370D4D" w:rsidRPr="008D5637">
        <w:rPr>
          <w:rFonts w:ascii="Times New Roman" w:hAnsi="Times New Roman" w:cs="Times New Roman"/>
          <w:sz w:val="20"/>
          <w:szCs w:val="20"/>
        </w:rPr>
        <w:t>The dogfish liver (DOLT-4) (NRCC, Canada) certified ref</w:t>
      </w:r>
      <w:r w:rsidR="006322D7" w:rsidRPr="008D5637">
        <w:rPr>
          <w:rFonts w:ascii="Times New Roman" w:hAnsi="Times New Roman" w:cs="Times New Roman"/>
          <w:sz w:val="20"/>
          <w:szCs w:val="20"/>
        </w:rPr>
        <w:t>erence material (CRM) for</w:t>
      </w:r>
      <w:r w:rsidR="00370D4D" w:rsidRPr="008D5637">
        <w:rPr>
          <w:rFonts w:ascii="Times New Roman" w:hAnsi="Times New Roman" w:cs="Times New Roman"/>
          <w:sz w:val="20"/>
          <w:szCs w:val="20"/>
        </w:rPr>
        <w:t xml:space="preserve"> trace metals were used to </w:t>
      </w:r>
      <w:r w:rsidR="006322D7" w:rsidRPr="008D5637">
        <w:rPr>
          <w:rFonts w:ascii="Times New Roman" w:hAnsi="Times New Roman" w:cs="Times New Roman"/>
          <w:sz w:val="20"/>
          <w:szCs w:val="20"/>
        </w:rPr>
        <w:t>evaluate the analytical performance of</w:t>
      </w:r>
      <w:r w:rsidR="00370D4D" w:rsidRPr="008D5637">
        <w:rPr>
          <w:rFonts w:ascii="Times New Roman" w:hAnsi="Times New Roman" w:cs="Times New Roman"/>
          <w:sz w:val="20"/>
          <w:szCs w:val="20"/>
        </w:rPr>
        <w:t xml:space="preserve"> the methods. T</w:t>
      </w:r>
      <w:r w:rsidR="006C075A" w:rsidRPr="008D5637">
        <w:rPr>
          <w:rFonts w:ascii="Times New Roman" w:hAnsi="Times New Roman" w:cs="Times New Roman"/>
          <w:sz w:val="20"/>
          <w:szCs w:val="20"/>
        </w:rPr>
        <w:t>he tissue samples were analysed</w:t>
      </w:r>
      <w:r w:rsidR="00370D4D" w:rsidRPr="008D5637">
        <w:rPr>
          <w:rFonts w:ascii="Times New Roman" w:hAnsi="Times New Roman" w:cs="Times New Roman"/>
          <w:sz w:val="20"/>
          <w:szCs w:val="20"/>
        </w:rPr>
        <w:t xml:space="preserve"> according to the method described by Low et al.</w:t>
      </w:r>
      <w:r w:rsidR="003C03F0" w:rsidRPr="008D5637">
        <w:rPr>
          <w:rFonts w:ascii="Times New Roman" w:hAnsi="Times New Roman" w:cs="Times New Roman"/>
          <w:sz w:val="20"/>
          <w:szCs w:val="20"/>
        </w:rPr>
        <w:t xml:space="preserve"> </w:t>
      </w:r>
      <w:r w:rsidR="00F3772A" w:rsidRPr="008D5637">
        <w:rPr>
          <w:rFonts w:ascii="Times New Roman" w:hAnsi="Times New Roman" w:cs="Times New Roman"/>
          <w:sz w:val="20"/>
          <w:szCs w:val="20"/>
        </w:rPr>
        <w:fldChar w:fldCharType="begin"/>
      </w:r>
      <w:r w:rsidR="001677BD" w:rsidRPr="008D5637">
        <w:rPr>
          <w:rFonts w:ascii="Times New Roman" w:hAnsi="Times New Roman" w:cs="Times New Roman"/>
          <w:sz w:val="20"/>
          <w:szCs w:val="20"/>
        </w:rPr>
        <w:instrText xml:space="preserve"> ADDIN EN.CITE &lt;EndNote&gt;&lt;Cite&gt;&lt;Author&gt;Low&lt;/Author&gt;&lt;Year&gt;2012&lt;/Year&gt;&lt;RecNum&gt;379&lt;/RecNum&gt;&lt;DisplayText&gt;[11]&lt;/DisplayText&gt;&lt;record&gt;&lt;rec-number&gt;379&lt;/rec-number&gt;&lt;foreign-keys&gt;&lt;key app="EN" db-id="tvzxde2f4swdz9ew09t5a50m2dvzwavxtver"&gt;379&lt;/key&gt;&lt;/foreign-keys&gt;&lt;ref-type name="Journal Article"&gt;17&lt;/ref-type&gt;&lt;contributors&gt;&lt;authors&gt;&lt;author&gt;Low, K. H.&lt;/author&gt;&lt;author&gt;Zain, S. M.&lt;/author&gt;&lt;author&gt;Abas, M. R.&lt;/author&gt;&lt;/authors&gt;&lt;/contributors&gt;&lt;titles&gt;&lt;title&gt;Evaluation of microwave-assisted digestion condition for the determination of metals in fish samples by inductively coupled plasma mass spectrometry using experimental designs&lt;/title&gt;&lt;secondary-title&gt;International Journal of Environmental Analytical Chemistry&lt;/secondary-title&gt;&lt;/titles&gt;&lt;periodical&gt;&lt;full-title&gt;International Journal of Environmental Analytical Chemistry&lt;/full-title&gt;&lt;/periodical&gt;&lt;pages&gt;1161-1175&lt;/pages&gt;&lt;volume&gt;92&lt;/volume&gt;&lt;number&gt;10&lt;/number&gt;&lt;dates&gt;&lt;year&gt;2012&lt;/year&gt;&lt;/dates&gt;&lt;urls&gt;&lt;related-urls&gt;&lt;url&gt;http://www.scopus.com/inward/record.url?eid=2-s2.0-84863826850&amp;amp;partnerID=40&amp;amp;md5=800de04abf7bf218fdbecc7e1afe757a&lt;/url&gt;&lt;/related-urls&gt;&lt;/urls&gt;&lt;electronic-resource-num&gt;10.1080/03067319.2010.548093&lt;/electronic-resource-num&gt;&lt;remote-database-name&gt;Scopus&lt;/remote-database-name&gt;&lt;/record&gt;&lt;/Cite&gt;&lt;/EndNote&gt;</w:instrText>
      </w:r>
      <w:r w:rsidR="00F3772A" w:rsidRPr="008D5637">
        <w:rPr>
          <w:rFonts w:ascii="Times New Roman" w:hAnsi="Times New Roman" w:cs="Times New Roman"/>
          <w:sz w:val="20"/>
          <w:szCs w:val="20"/>
        </w:rPr>
        <w:fldChar w:fldCharType="separate"/>
      </w:r>
      <w:r w:rsidR="001677BD" w:rsidRPr="008D5637">
        <w:rPr>
          <w:rFonts w:ascii="Times New Roman" w:hAnsi="Times New Roman" w:cs="Times New Roman"/>
          <w:noProof/>
          <w:sz w:val="20"/>
          <w:szCs w:val="20"/>
        </w:rPr>
        <w:t>[</w:t>
      </w:r>
      <w:hyperlink w:anchor="_ENREF_11" w:tooltip="Low, 2012 #379" w:history="1">
        <w:r w:rsidR="00C24F2B" w:rsidRPr="008D5637">
          <w:rPr>
            <w:rFonts w:ascii="Times New Roman" w:hAnsi="Times New Roman" w:cs="Times New Roman"/>
            <w:noProof/>
            <w:sz w:val="20"/>
            <w:szCs w:val="20"/>
          </w:rPr>
          <w:t>11</w:t>
        </w:r>
      </w:hyperlink>
      <w:r w:rsidR="001677BD" w:rsidRPr="008D5637">
        <w:rPr>
          <w:rFonts w:ascii="Times New Roman" w:hAnsi="Times New Roman" w:cs="Times New Roman"/>
          <w:noProof/>
          <w:sz w:val="20"/>
          <w:szCs w:val="20"/>
        </w:rPr>
        <w:t>]</w:t>
      </w:r>
      <w:r w:rsidR="00F3772A" w:rsidRPr="008D5637">
        <w:rPr>
          <w:rFonts w:ascii="Times New Roman" w:hAnsi="Times New Roman" w:cs="Times New Roman"/>
          <w:sz w:val="20"/>
          <w:szCs w:val="20"/>
        </w:rPr>
        <w:fldChar w:fldCharType="end"/>
      </w:r>
      <w:r w:rsidR="00370D4D" w:rsidRPr="008D5637">
        <w:rPr>
          <w:rFonts w:ascii="Times New Roman" w:hAnsi="Times New Roman" w:cs="Times New Roman"/>
          <w:sz w:val="20"/>
          <w:szCs w:val="20"/>
        </w:rPr>
        <w:t xml:space="preserve"> in which microwave-assisted digestion (MAD) were carried out in a CEM Mar Xpress Microwave Accelerated Reaction System (CEM, Corporation, Matthews, NC, USA).</w:t>
      </w:r>
      <w:r w:rsidR="00F42313" w:rsidRPr="008D5637">
        <w:rPr>
          <w:rFonts w:ascii="Times New Roman" w:hAnsi="Times New Roman" w:cs="Times New Roman"/>
          <w:sz w:val="20"/>
          <w:szCs w:val="20"/>
        </w:rPr>
        <w:t xml:space="preserve"> Dried samples (0.25g)</w:t>
      </w:r>
      <w:r w:rsidR="0021052C" w:rsidRPr="008D5637">
        <w:rPr>
          <w:rFonts w:ascii="Times New Roman" w:hAnsi="Times New Roman" w:cs="Times New Roman"/>
          <w:sz w:val="20"/>
          <w:szCs w:val="20"/>
        </w:rPr>
        <w:t xml:space="preserve"> was weighted directly in</w:t>
      </w:r>
      <w:r w:rsidR="00370D4D" w:rsidRPr="008D5637">
        <w:rPr>
          <w:rFonts w:ascii="Times New Roman" w:hAnsi="Times New Roman" w:cs="Times New Roman"/>
          <w:sz w:val="20"/>
          <w:szCs w:val="20"/>
        </w:rPr>
        <w:t xml:space="preserve"> each 55mL self-regulating pressure control PFA® vessel and digested with a reagent consists of 2.50</w:t>
      </w:r>
      <w:r>
        <w:rPr>
          <w:rFonts w:ascii="Times New Roman" w:hAnsi="Times New Roman" w:cs="Times New Roman"/>
          <w:sz w:val="20"/>
          <w:szCs w:val="20"/>
        </w:rPr>
        <w:t xml:space="preserve"> </w:t>
      </w:r>
      <w:r w:rsidR="00370D4D" w:rsidRPr="008D5637">
        <w:rPr>
          <w:rFonts w:ascii="Times New Roman" w:hAnsi="Times New Roman" w:cs="Times New Roman"/>
          <w:sz w:val="20"/>
          <w:szCs w:val="20"/>
        </w:rPr>
        <w:t>mL of 65</w:t>
      </w:r>
      <w:r>
        <w:rPr>
          <w:rFonts w:ascii="Times New Roman" w:hAnsi="Times New Roman" w:cs="Times New Roman"/>
          <w:sz w:val="20"/>
          <w:szCs w:val="20"/>
        </w:rPr>
        <w:t xml:space="preserve"> </w:t>
      </w:r>
      <w:r w:rsidR="00370D4D" w:rsidRPr="008D5637">
        <w:rPr>
          <w:rFonts w:ascii="Times New Roman" w:hAnsi="Times New Roman" w:cs="Times New Roman"/>
          <w:sz w:val="20"/>
          <w:szCs w:val="20"/>
        </w:rPr>
        <w:t>% HNO</w:t>
      </w:r>
      <w:r w:rsidR="00370D4D" w:rsidRPr="008D5637">
        <w:rPr>
          <w:rFonts w:ascii="Times New Roman" w:hAnsi="Times New Roman" w:cs="Times New Roman"/>
          <w:sz w:val="20"/>
          <w:szCs w:val="20"/>
          <w:vertAlign w:val="subscript"/>
        </w:rPr>
        <w:t>3</w:t>
      </w:r>
      <w:r w:rsidR="00370D4D" w:rsidRPr="008D5637">
        <w:rPr>
          <w:rFonts w:ascii="Times New Roman" w:hAnsi="Times New Roman" w:cs="Times New Roman"/>
          <w:sz w:val="20"/>
          <w:szCs w:val="20"/>
        </w:rPr>
        <w:t>, 0.50</w:t>
      </w:r>
      <w:r>
        <w:rPr>
          <w:rFonts w:ascii="Times New Roman" w:hAnsi="Times New Roman" w:cs="Times New Roman"/>
          <w:sz w:val="20"/>
          <w:szCs w:val="20"/>
        </w:rPr>
        <w:t xml:space="preserve"> </w:t>
      </w:r>
      <w:r w:rsidR="00370D4D" w:rsidRPr="008D5637">
        <w:rPr>
          <w:rFonts w:ascii="Times New Roman" w:hAnsi="Times New Roman" w:cs="Times New Roman"/>
          <w:sz w:val="20"/>
          <w:szCs w:val="20"/>
        </w:rPr>
        <w:t>mL of 30</w:t>
      </w:r>
      <w:r>
        <w:rPr>
          <w:rFonts w:ascii="Times New Roman" w:hAnsi="Times New Roman" w:cs="Times New Roman"/>
          <w:sz w:val="20"/>
          <w:szCs w:val="20"/>
        </w:rPr>
        <w:t xml:space="preserve"> </w:t>
      </w:r>
      <w:r w:rsidR="00370D4D" w:rsidRPr="008D5637">
        <w:rPr>
          <w:rFonts w:ascii="Times New Roman" w:hAnsi="Times New Roman" w:cs="Times New Roman"/>
          <w:sz w:val="20"/>
          <w:szCs w:val="20"/>
        </w:rPr>
        <w:t xml:space="preserve">% HCI </w:t>
      </w:r>
      <w:r>
        <w:rPr>
          <w:rFonts w:ascii="Times New Roman" w:hAnsi="Times New Roman" w:cs="Times New Roman"/>
          <w:sz w:val="20"/>
          <w:szCs w:val="20"/>
        </w:rPr>
        <w:t xml:space="preserve">and 7 </w:t>
      </w:r>
      <w:r w:rsidR="00370D4D" w:rsidRPr="008D5637">
        <w:rPr>
          <w:rFonts w:ascii="Times New Roman" w:hAnsi="Times New Roman" w:cs="Times New Roman"/>
          <w:sz w:val="20"/>
          <w:szCs w:val="20"/>
        </w:rPr>
        <w:t>mL UPW.</w:t>
      </w:r>
      <w:r w:rsidR="00A019A9" w:rsidRPr="008D5637">
        <w:rPr>
          <w:rFonts w:ascii="Times New Roman" w:hAnsi="Times New Roman" w:cs="Times New Roman"/>
          <w:sz w:val="20"/>
          <w:szCs w:val="20"/>
        </w:rPr>
        <w:t xml:space="preserve"> Under microwave power of 800W, the microwave temperature was ramped to 185˚C in 10.5</w:t>
      </w:r>
      <w:r>
        <w:rPr>
          <w:rFonts w:ascii="Times New Roman" w:hAnsi="Times New Roman" w:cs="Times New Roman"/>
          <w:sz w:val="20"/>
          <w:szCs w:val="20"/>
        </w:rPr>
        <w:t xml:space="preserve"> </w:t>
      </w:r>
      <w:r w:rsidR="00A019A9" w:rsidRPr="008D5637">
        <w:rPr>
          <w:rFonts w:ascii="Times New Roman" w:hAnsi="Times New Roman" w:cs="Times New Roman"/>
          <w:sz w:val="20"/>
          <w:szCs w:val="20"/>
        </w:rPr>
        <w:t>min and held for 14.5</w:t>
      </w:r>
      <w:r>
        <w:rPr>
          <w:rFonts w:ascii="Times New Roman" w:hAnsi="Times New Roman" w:cs="Times New Roman"/>
          <w:sz w:val="20"/>
          <w:szCs w:val="20"/>
        </w:rPr>
        <w:t xml:space="preserve"> </w:t>
      </w:r>
      <w:r w:rsidR="00A019A9" w:rsidRPr="008D5637">
        <w:rPr>
          <w:rFonts w:ascii="Times New Roman" w:hAnsi="Times New Roman" w:cs="Times New Roman"/>
          <w:sz w:val="20"/>
          <w:szCs w:val="20"/>
        </w:rPr>
        <w:t>min. After digestion, the sample was cooled be</w:t>
      </w:r>
      <w:r>
        <w:rPr>
          <w:rFonts w:ascii="Times New Roman" w:hAnsi="Times New Roman" w:cs="Times New Roman"/>
          <w:sz w:val="20"/>
          <w:szCs w:val="20"/>
        </w:rPr>
        <w:t xml:space="preserve">fore being transferred to a 50 </w:t>
      </w:r>
      <w:r w:rsidR="00A019A9" w:rsidRPr="008D5637">
        <w:rPr>
          <w:rFonts w:ascii="Times New Roman" w:hAnsi="Times New Roman" w:cs="Times New Roman"/>
          <w:sz w:val="20"/>
          <w:szCs w:val="20"/>
        </w:rPr>
        <w:t>mL polypropylene volumetric</w:t>
      </w:r>
      <w:r w:rsidR="0021052C" w:rsidRPr="008D5637">
        <w:rPr>
          <w:rFonts w:ascii="Times New Roman" w:hAnsi="Times New Roman" w:cs="Times New Roman"/>
          <w:sz w:val="20"/>
          <w:szCs w:val="20"/>
        </w:rPr>
        <w:t xml:space="preserve"> flask</w:t>
      </w:r>
      <w:r w:rsidR="00A019A9" w:rsidRPr="008D5637">
        <w:rPr>
          <w:rFonts w:ascii="Times New Roman" w:hAnsi="Times New Roman" w:cs="Times New Roman"/>
          <w:sz w:val="20"/>
          <w:szCs w:val="20"/>
        </w:rPr>
        <w:t xml:space="preserve"> and the volume was made up to the mark with UPW. Diluted sample solutions </w:t>
      </w:r>
      <w:r w:rsidR="0021052C" w:rsidRPr="008D5637">
        <w:rPr>
          <w:rFonts w:ascii="Times New Roman" w:hAnsi="Times New Roman" w:cs="Times New Roman"/>
          <w:sz w:val="20"/>
          <w:szCs w:val="20"/>
        </w:rPr>
        <w:t xml:space="preserve">were </w:t>
      </w:r>
      <w:r w:rsidR="00A019A9" w:rsidRPr="008D5637">
        <w:rPr>
          <w:rFonts w:ascii="Times New Roman" w:hAnsi="Times New Roman" w:cs="Times New Roman"/>
          <w:sz w:val="20"/>
          <w:szCs w:val="20"/>
        </w:rPr>
        <w:t xml:space="preserve">stored </w:t>
      </w:r>
      <w:r w:rsidR="00C24F2B" w:rsidRPr="008D5637">
        <w:rPr>
          <w:rFonts w:ascii="Times New Roman" w:hAnsi="Times New Roman" w:cs="Times New Roman"/>
          <w:sz w:val="20"/>
          <w:szCs w:val="20"/>
        </w:rPr>
        <w:t xml:space="preserve">in polyethylene vials below 8˚C </w:t>
      </w:r>
      <w:r w:rsidR="0021052C" w:rsidRPr="008D5637">
        <w:rPr>
          <w:rFonts w:ascii="Times New Roman" w:hAnsi="Times New Roman" w:cs="Times New Roman"/>
          <w:sz w:val="20"/>
          <w:szCs w:val="20"/>
        </w:rPr>
        <w:t>and</w:t>
      </w:r>
      <w:r w:rsidR="00C24F2B" w:rsidRPr="008D5637">
        <w:rPr>
          <w:rFonts w:ascii="Times New Roman" w:hAnsi="Times New Roman" w:cs="Times New Roman"/>
          <w:sz w:val="20"/>
          <w:szCs w:val="20"/>
        </w:rPr>
        <w:t xml:space="preserve"> analysed by ICP-MS </w:t>
      </w:r>
      <w:r w:rsidR="00F3772A" w:rsidRPr="008D5637">
        <w:rPr>
          <w:rFonts w:ascii="Times New Roman" w:hAnsi="Times New Roman" w:cs="Times New Roman"/>
          <w:sz w:val="20"/>
          <w:szCs w:val="20"/>
        </w:rPr>
        <w:fldChar w:fldCharType="begin"/>
      </w:r>
      <w:r w:rsidR="00C24F2B" w:rsidRPr="008D5637">
        <w:rPr>
          <w:rFonts w:ascii="Times New Roman" w:hAnsi="Times New Roman" w:cs="Times New Roman"/>
          <w:sz w:val="20"/>
          <w:szCs w:val="20"/>
        </w:rPr>
        <w:instrText xml:space="preserve"> ADDIN EN.CITE &lt;EndNote&gt;&lt;Cite&gt;&lt;Author&gt;Low&lt;/Author&gt;&lt;Year&gt;2011&lt;/Year&gt;&lt;RecNum&gt;44&lt;/RecNum&gt;&lt;DisplayText&gt;[12]&lt;/DisplayText&gt;&lt;record&gt;&lt;rec-number&gt;44&lt;/rec-number&gt;&lt;foreign-keys&gt;&lt;key app="EN" db-id="tvzxde2f4swdz9ew09t5a50m2dvzwavxtver"&gt;44&lt;/key&gt;&lt;/foreign-keys&gt;&lt;ref-type name="Journal Article"&gt;17&lt;/ref-type&gt;&lt;contributors&gt;&lt;authors&gt;&lt;author&gt;Low, K. H.&lt;/author&gt;&lt;author&gt;Zain, S. M.&lt;/author&gt;&lt;author&gt;Abas, M. R.&lt;/author&gt;&lt;/authors&gt;&lt;/contributors&gt;&lt;titles&gt;&lt;title&gt;Evaluation of Metal Concentrations in Red Tilapia (Oreochromis spp) from Three Sampling Sites in Jelebu, Malaysia Using Principal Component Analysis&lt;/title&gt;&lt;secondary-title&gt;Food Analytical Methods&lt;/secondary-title&gt;&lt;/titles&gt;&lt;periodical&gt;&lt;full-title&gt;Food Analytical Methods&lt;/full-title&gt;&lt;/periodical&gt;&lt;pages&gt;276-285&lt;/pages&gt;&lt;volume&gt;4&lt;/volume&gt;&lt;number&gt;3&lt;/number&gt;&lt;dates&gt;&lt;year&gt;2011&lt;/year&gt;&lt;/dates&gt;&lt;urls&gt;&lt;related-urls&gt;&lt;url&gt;http://www.scopus.com/inward/record.url?eid=2-s2.0-79961011938&amp;amp;partnerID=40&amp;amp;md5=8889917c4acfe3c1854dc91618488ca4&lt;/url&gt;&lt;/related-urls&gt;&lt;/urls&gt;&lt;electronic-resource-num&gt;10.1007/s12161-010-9166-0&lt;/electronic-resource-num&gt;&lt;remote-database-name&gt;Scopus&lt;/remote-database-name&gt;&lt;/record&gt;&lt;/Cite&gt;&lt;/EndNote&gt;</w:instrText>
      </w:r>
      <w:r w:rsidR="00F3772A" w:rsidRPr="008D5637">
        <w:rPr>
          <w:rFonts w:ascii="Times New Roman" w:hAnsi="Times New Roman" w:cs="Times New Roman"/>
          <w:sz w:val="20"/>
          <w:szCs w:val="20"/>
        </w:rPr>
        <w:fldChar w:fldCharType="separate"/>
      </w:r>
      <w:r w:rsidR="00C24F2B" w:rsidRPr="008D5637">
        <w:rPr>
          <w:rFonts w:ascii="Times New Roman" w:hAnsi="Times New Roman" w:cs="Times New Roman"/>
          <w:noProof/>
          <w:sz w:val="20"/>
          <w:szCs w:val="20"/>
        </w:rPr>
        <w:t>[</w:t>
      </w:r>
      <w:hyperlink w:anchor="_ENREF_12" w:tooltip="Low, 2011 #44" w:history="1">
        <w:r w:rsidR="00C24F2B" w:rsidRPr="008D5637">
          <w:rPr>
            <w:rFonts w:ascii="Times New Roman" w:hAnsi="Times New Roman" w:cs="Times New Roman"/>
            <w:noProof/>
            <w:sz w:val="20"/>
            <w:szCs w:val="20"/>
          </w:rPr>
          <w:t>12</w:t>
        </w:r>
      </w:hyperlink>
      <w:r w:rsidR="00C24F2B" w:rsidRPr="008D5637">
        <w:rPr>
          <w:rFonts w:ascii="Times New Roman" w:hAnsi="Times New Roman" w:cs="Times New Roman"/>
          <w:noProof/>
          <w:sz w:val="20"/>
          <w:szCs w:val="20"/>
        </w:rPr>
        <w:t>]</w:t>
      </w:r>
      <w:r w:rsidR="00F3772A" w:rsidRPr="008D5637">
        <w:rPr>
          <w:rFonts w:ascii="Times New Roman" w:hAnsi="Times New Roman" w:cs="Times New Roman"/>
          <w:sz w:val="20"/>
          <w:szCs w:val="20"/>
        </w:rPr>
        <w:fldChar w:fldCharType="end"/>
      </w:r>
      <w:r w:rsidR="00C24F2B" w:rsidRPr="008D5637">
        <w:rPr>
          <w:rFonts w:ascii="Times New Roman" w:hAnsi="Times New Roman" w:cs="Times New Roman"/>
          <w:sz w:val="20"/>
          <w:szCs w:val="20"/>
        </w:rPr>
        <w:t xml:space="preserve">. </w:t>
      </w:r>
    </w:p>
    <w:p w:rsidR="00C24F2B" w:rsidRPr="008D5637" w:rsidRDefault="00C24F2B" w:rsidP="008D5637">
      <w:pPr>
        <w:spacing w:after="0" w:line="240" w:lineRule="auto"/>
        <w:jc w:val="both"/>
        <w:rPr>
          <w:rFonts w:ascii="Times New Roman" w:hAnsi="Times New Roman" w:cs="Times New Roman"/>
          <w:sz w:val="20"/>
          <w:szCs w:val="20"/>
        </w:rPr>
      </w:pPr>
    </w:p>
    <w:p w:rsidR="00BA6B2A" w:rsidRPr="00BA6B2A" w:rsidRDefault="00BA6B2A" w:rsidP="00BA6B2A">
      <w:pPr>
        <w:spacing w:after="0" w:line="240" w:lineRule="auto"/>
        <w:jc w:val="both"/>
        <w:rPr>
          <w:rFonts w:ascii="Times New Roman" w:hAnsi="Times New Roman" w:cs="Times New Roman"/>
          <w:b/>
          <w:sz w:val="20"/>
          <w:szCs w:val="20"/>
        </w:rPr>
      </w:pPr>
      <w:r w:rsidRPr="00BA6B2A">
        <w:rPr>
          <w:rFonts w:ascii="Times New Roman" w:hAnsi="Times New Roman" w:cs="Times New Roman"/>
          <w:b/>
          <w:sz w:val="20"/>
          <w:szCs w:val="20"/>
        </w:rPr>
        <w:t>Statistical analysis</w:t>
      </w:r>
    </w:p>
    <w:p w:rsidR="00D06888" w:rsidRDefault="00C24F2B" w:rsidP="00BA6B2A">
      <w:pPr>
        <w:spacing w:after="0" w:line="240" w:lineRule="auto"/>
        <w:jc w:val="both"/>
        <w:rPr>
          <w:rFonts w:ascii="Times New Roman" w:hAnsi="Times New Roman" w:cs="Times New Roman"/>
          <w:sz w:val="20"/>
          <w:szCs w:val="20"/>
        </w:rPr>
      </w:pPr>
      <w:r w:rsidRPr="008D5637">
        <w:rPr>
          <w:rFonts w:ascii="Times New Roman" w:hAnsi="Times New Roman" w:cs="Times New Roman"/>
          <w:sz w:val="20"/>
          <w:szCs w:val="20"/>
        </w:rPr>
        <w:t>Principal component analysis (PCA) was conducted to transform th</w:t>
      </w:r>
      <w:r w:rsidR="0021052C" w:rsidRPr="008D5637">
        <w:rPr>
          <w:rFonts w:ascii="Times New Roman" w:hAnsi="Times New Roman" w:cs="Times New Roman"/>
          <w:sz w:val="20"/>
          <w:szCs w:val="20"/>
        </w:rPr>
        <w:t>e original data matrix (composed</w:t>
      </w:r>
      <w:r w:rsidRPr="008D5637">
        <w:rPr>
          <w:rFonts w:ascii="Times New Roman" w:hAnsi="Times New Roman" w:cs="Times New Roman"/>
          <w:sz w:val="20"/>
          <w:szCs w:val="20"/>
        </w:rPr>
        <w:t xml:space="preserve"> of 120 sample</w:t>
      </w:r>
      <w:r w:rsidR="0021052C" w:rsidRPr="008D5637">
        <w:rPr>
          <w:rFonts w:ascii="Times New Roman" w:hAnsi="Times New Roman" w:cs="Times New Roman"/>
          <w:sz w:val="20"/>
          <w:szCs w:val="20"/>
        </w:rPr>
        <w:t>s</w:t>
      </w:r>
      <w:r w:rsidRPr="008D5637">
        <w:rPr>
          <w:rFonts w:ascii="Times New Roman" w:hAnsi="Times New Roman" w:cs="Times New Roman"/>
          <w:sz w:val="20"/>
          <w:szCs w:val="20"/>
        </w:rPr>
        <w:t xml:space="preserve"> and 5 variables) into a product of two matrices, one which contains information about metal concentrations (loading matrix) and the other about the samples (score matrix). All statistical calculations were performed using the software package JMP version 9.0.</w:t>
      </w:r>
    </w:p>
    <w:p w:rsidR="00BA6B2A" w:rsidRPr="00BA6B2A" w:rsidRDefault="00BA6B2A" w:rsidP="00BA6B2A">
      <w:pPr>
        <w:spacing w:after="0" w:line="240" w:lineRule="auto"/>
        <w:jc w:val="both"/>
        <w:rPr>
          <w:rFonts w:ascii="Times New Roman" w:hAnsi="Times New Roman" w:cs="Times New Roman"/>
          <w:sz w:val="20"/>
          <w:szCs w:val="20"/>
        </w:rPr>
      </w:pPr>
    </w:p>
    <w:p w:rsidR="005F6B43" w:rsidRPr="00A42BC5" w:rsidRDefault="00A019A9" w:rsidP="008D5637">
      <w:pPr>
        <w:spacing w:after="0" w:line="240" w:lineRule="auto"/>
        <w:jc w:val="center"/>
        <w:rPr>
          <w:rFonts w:ascii="Times New Roman" w:hAnsi="Times New Roman" w:cs="Times New Roman"/>
          <w:b/>
        </w:rPr>
      </w:pPr>
      <w:r w:rsidRPr="00A42BC5">
        <w:rPr>
          <w:rFonts w:ascii="Times New Roman" w:hAnsi="Times New Roman" w:cs="Times New Roman"/>
          <w:b/>
        </w:rPr>
        <w:t xml:space="preserve">Results and </w:t>
      </w:r>
      <w:r w:rsidR="008D5637">
        <w:rPr>
          <w:rFonts w:ascii="Times New Roman" w:hAnsi="Times New Roman" w:cs="Times New Roman"/>
          <w:b/>
        </w:rPr>
        <w:t>D</w:t>
      </w:r>
      <w:r w:rsidRPr="00A42BC5">
        <w:rPr>
          <w:rFonts w:ascii="Times New Roman" w:hAnsi="Times New Roman" w:cs="Times New Roman"/>
          <w:b/>
        </w:rPr>
        <w:t>iscussion</w:t>
      </w:r>
    </w:p>
    <w:p w:rsidR="00E81111" w:rsidRDefault="0038578D" w:rsidP="008D5637">
      <w:pPr>
        <w:spacing w:after="0" w:line="240" w:lineRule="auto"/>
        <w:jc w:val="both"/>
        <w:rPr>
          <w:rFonts w:ascii="Times New Roman" w:hAnsi="Times New Roman" w:cs="Times New Roman"/>
          <w:sz w:val="20"/>
          <w:szCs w:val="20"/>
        </w:rPr>
      </w:pPr>
      <w:r w:rsidRPr="0034093A">
        <w:rPr>
          <w:rFonts w:ascii="Times New Roman" w:hAnsi="Times New Roman" w:cs="Times New Roman"/>
          <w:sz w:val="20"/>
          <w:szCs w:val="20"/>
        </w:rPr>
        <w:t>Certified reference materials of dogfish liver (DOLT-4) were used to check the accuracy of MAD-ICP-MS method. The elemental concentrations determined in the standard reference materials were in a good agreement with the certified values (Table 1)</w:t>
      </w:r>
      <w:r w:rsidR="00D509EE" w:rsidRPr="0034093A">
        <w:rPr>
          <w:rFonts w:ascii="Times New Roman" w:hAnsi="Times New Roman" w:cs="Times New Roman"/>
          <w:sz w:val="20"/>
          <w:szCs w:val="20"/>
        </w:rPr>
        <w:t>.</w:t>
      </w:r>
    </w:p>
    <w:p w:rsidR="008D5637" w:rsidRPr="0034093A" w:rsidRDefault="008D5637" w:rsidP="00BA6B2A">
      <w:pPr>
        <w:spacing w:after="0" w:line="240" w:lineRule="auto"/>
        <w:jc w:val="both"/>
        <w:rPr>
          <w:rFonts w:ascii="Times New Roman" w:hAnsi="Times New Roman" w:cs="Times New Roman"/>
          <w:sz w:val="20"/>
          <w:szCs w:val="20"/>
        </w:rPr>
      </w:pPr>
    </w:p>
    <w:p w:rsidR="00065CCF" w:rsidRPr="0034093A" w:rsidRDefault="00D509EE" w:rsidP="008D5637">
      <w:pPr>
        <w:spacing w:after="0" w:line="240" w:lineRule="auto"/>
        <w:jc w:val="center"/>
        <w:rPr>
          <w:rFonts w:ascii="Times New Roman" w:hAnsi="Times New Roman" w:cs="Times New Roman"/>
          <w:sz w:val="20"/>
          <w:szCs w:val="20"/>
        </w:rPr>
      </w:pPr>
      <w:proofErr w:type="gramStart"/>
      <w:r w:rsidRPr="0034093A">
        <w:rPr>
          <w:rFonts w:ascii="Times New Roman" w:hAnsi="Times New Roman" w:cs="Times New Roman"/>
          <w:sz w:val="20"/>
          <w:szCs w:val="20"/>
        </w:rPr>
        <w:t>Table 1</w:t>
      </w:r>
      <w:r w:rsidR="00BA6B2A">
        <w:rPr>
          <w:rFonts w:ascii="Times New Roman" w:hAnsi="Times New Roman" w:cs="Times New Roman"/>
          <w:sz w:val="20"/>
          <w:szCs w:val="20"/>
        </w:rPr>
        <w:t>.</w:t>
      </w:r>
      <w:proofErr w:type="gramEnd"/>
      <w:r w:rsidR="00BA6B2A">
        <w:rPr>
          <w:rFonts w:ascii="Times New Roman" w:hAnsi="Times New Roman" w:cs="Times New Roman"/>
          <w:sz w:val="20"/>
          <w:szCs w:val="20"/>
        </w:rPr>
        <w:t xml:space="preserve"> </w:t>
      </w:r>
      <w:r w:rsidR="0038578D" w:rsidRPr="0034093A">
        <w:rPr>
          <w:rFonts w:ascii="Times New Roman" w:hAnsi="Times New Roman" w:cs="Times New Roman"/>
          <w:sz w:val="20"/>
          <w:szCs w:val="20"/>
        </w:rPr>
        <w:t>Analysis of certified reference materials</w:t>
      </w:r>
    </w:p>
    <w:tbl>
      <w:tblPr>
        <w:tblpPr w:leftFromText="180" w:rightFromText="180" w:vertAnchor="text" w:horzAnchor="margin" w:tblpXSpec="center" w:tblpY="140"/>
        <w:tblW w:w="0" w:type="auto"/>
        <w:tblLook w:val="04A0" w:firstRow="1" w:lastRow="0" w:firstColumn="1" w:lastColumn="0" w:noHBand="0" w:noVBand="1"/>
      </w:tblPr>
      <w:tblGrid>
        <w:gridCol w:w="966"/>
        <w:gridCol w:w="1588"/>
        <w:gridCol w:w="450"/>
        <w:gridCol w:w="826"/>
        <w:gridCol w:w="826"/>
        <w:gridCol w:w="1126"/>
        <w:gridCol w:w="876"/>
        <w:gridCol w:w="926"/>
      </w:tblGrid>
      <w:tr w:rsidR="0034093A" w:rsidRPr="0034093A" w:rsidTr="00BA6B2A">
        <w:trPr>
          <w:trHeight w:val="315"/>
        </w:trPr>
        <w:tc>
          <w:tcPr>
            <w:tcW w:w="0" w:type="auto"/>
            <w:tcBorders>
              <w:top w:val="single" w:sz="8" w:space="0" w:color="auto"/>
              <w:left w:val="nil"/>
              <w:bottom w:val="single" w:sz="8" w:space="0" w:color="auto"/>
              <w:right w:val="nil"/>
            </w:tcBorders>
            <w:shd w:val="clear" w:color="auto" w:fill="auto"/>
            <w:noWrap/>
            <w:vAlign w:val="bottom"/>
            <w:hideMark/>
          </w:tcPr>
          <w:p w:rsidR="00D509EE" w:rsidRPr="0034093A" w:rsidRDefault="00D509EE" w:rsidP="008D5637">
            <w:pPr>
              <w:spacing w:after="0" w:line="240" w:lineRule="auto"/>
              <w:rPr>
                <w:rFonts w:ascii="Times New Roman" w:eastAsia="Times New Roman" w:hAnsi="Times New Roman" w:cs="Times New Roman"/>
                <w:lang w:eastAsia="en-MY"/>
              </w:rPr>
            </w:pPr>
            <w:r w:rsidRPr="0034093A">
              <w:rPr>
                <w:rFonts w:ascii="Times New Roman" w:eastAsia="Times New Roman" w:hAnsi="Times New Roman" w:cs="Times New Roman"/>
                <w:lang w:eastAsia="en-MY"/>
              </w:rPr>
              <w:t> </w:t>
            </w:r>
          </w:p>
        </w:tc>
        <w:tc>
          <w:tcPr>
            <w:tcW w:w="0" w:type="auto"/>
            <w:tcBorders>
              <w:top w:val="single" w:sz="8" w:space="0" w:color="auto"/>
              <w:left w:val="nil"/>
              <w:bottom w:val="single" w:sz="8" w:space="0" w:color="auto"/>
              <w:right w:val="nil"/>
            </w:tcBorders>
            <w:shd w:val="clear" w:color="auto" w:fill="auto"/>
            <w:noWrap/>
            <w:vAlign w:val="bottom"/>
            <w:hideMark/>
          </w:tcPr>
          <w:p w:rsidR="00D509EE" w:rsidRPr="00BA6B2A" w:rsidRDefault="00D509EE" w:rsidP="008D5637">
            <w:pPr>
              <w:spacing w:after="0" w:line="240" w:lineRule="auto"/>
              <w:rPr>
                <w:rFonts w:ascii="Times New Roman" w:eastAsia="Times New Roman" w:hAnsi="Times New Roman" w:cs="Times New Roman"/>
                <w:b/>
                <w:lang w:eastAsia="en-MY"/>
              </w:rPr>
            </w:pPr>
            <w:r w:rsidRPr="00BA6B2A">
              <w:rPr>
                <w:rFonts w:ascii="Times New Roman" w:eastAsia="Times New Roman" w:hAnsi="Times New Roman" w:cs="Times New Roman"/>
                <w:b/>
                <w:lang w:eastAsia="en-MY"/>
              </w:rPr>
              <w:t> </w:t>
            </w:r>
          </w:p>
        </w:tc>
        <w:tc>
          <w:tcPr>
            <w:tcW w:w="0" w:type="auto"/>
            <w:tcBorders>
              <w:top w:val="single" w:sz="8" w:space="0" w:color="auto"/>
              <w:left w:val="nil"/>
              <w:bottom w:val="single" w:sz="8" w:space="0" w:color="auto"/>
              <w:right w:val="nil"/>
            </w:tcBorders>
            <w:shd w:val="clear" w:color="auto" w:fill="auto"/>
            <w:noWrap/>
            <w:vAlign w:val="center"/>
            <w:hideMark/>
          </w:tcPr>
          <w:p w:rsidR="00D509EE" w:rsidRPr="00BA6B2A" w:rsidRDefault="00D509EE" w:rsidP="008D5637">
            <w:pPr>
              <w:spacing w:after="0" w:line="240" w:lineRule="auto"/>
              <w:rPr>
                <w:rFonts w:ascii="Times New Roman" w:eastAsia="Times New Roman" w:hAnsi="Times New Roman" w:cs="Times New Roman"/>
                <w:b/>
                <w:sz w:val="20"/>
                <w:szCs w:val="20"/>
                <w:lang w:eastAsia="en-MY"/>
              </w:rPr>
            </w:pPr>
            <w:r w:rsidRPr="00BA6B2A">
              <w:rPr>
                <w:rFonts w:ascii="Times New Roman" w:eastAsia="Times New Roman" w:hAnsi="Times New Roman" w:cs="Times New Roman"/>
                <w:b/>
                <w:sz w:val="20"/>
                <w:szCs w:val="20"/>
                <w:lang w:eastAsia="en-MY"/>
              </w:rPr>
              <w:t>Cr</w:t>
            </w:r>
          </w:p>
        </w:tc>
        <w:tc>
          <w:tcPr>
            <w:tcW w:w="0" w:type="auto"/>
            <w:tcBorders>
              <w:top w:val="single" w:sz="8" w:space="0" w:color="auto"/>
              <w:left w:val="nil"/>
              <w:bottom w:val="single" w:sz="8" w:space="0" w:color="auto"/>
              <w:right w:val="nil"/>
            </w:tcBorders>
            <w:shd w:val="clear" w:color="auto" w:fill="auto"/>
            <w:noWrap/>
            <w:vAlign w:val="center"/>
            <w:hideMark/>
          </w:tcPr>
          <w:p w:rsidR="00D509EE" w:rsidRPr="00BA6B2A" w:rsidRDefault="00D509EE" w:rsidP="008D5637">
            <w:pPr>
              <w:spacing w:after="0" w:line="240" w:lineRule="auto"/>
              <w:rPr>
                <w:rFonts w:ascii="Times New Roman" w:eastAsia="Times New Roman" w:hAnsi="Times New Roman" w:cs="Times New Roman"/>
                <w:b/>
                <w:sz w:val="20"/>
                <w:szCs w:val="20"/>
                <w:lang w:eastAsia="en-MY"/>
              </w:rPr>
            </w:pPr>
            <w:r w:rsidRPr="00BA6B2A">
              <w:rPr>
                <w:rFonts w:ascii="Times New Roman" w:eastAsia="Times New Roman" w:hAnsi="Times New Roman" w:cs="Times New Roman"/>
                <w:b/>
                <w:sz w:val="20"/>
                <w:szCs w:val="20"/>
                <w:lang w:eastAsia="en-MY"/>
              </w:rPr>
              <w:t>Cu</w:t>
            </w:r>
          </w:p>
        </w:tc>
        <w:tc>
          <w:tcPr>
            <w:tcW w:w="0" w:type="auto"/>
            <w:tcBorders>
              <w:top w:val="single" w:sz="8" w:space="0" w:color="auto"/>
              <w:left w:val="nil"/>
              <w:bottom w:val="single" w:sz="8" w:space="0" w:color="auto"/>
              <w:right w:val="nil"/>
            </w:tcBorders>
            <w:shd w:val="clear" w:color="auto" w:fill="auto"/>
            <w:noWrap/>
            <w:vAlign w:val="center"/>
            <w:hideMark/>
          </w:tcPr>
          <w:p w:rsidR="00D509EE" w:rsidRPr="00BA6B2A" w:rsidRDefault="00D509EE" w:rsidP="008D5637">
            <w:pPr>
              <w:spacing w:after="0" w:line="240" w:lineRule="auto"/>
              <w:rPr>
                <w:rFonts w:ascii="Times New Roman" w:eastAsia="Times New Roman" w:hAnsi="Times New Roman" w:cs="Times New Roman"/>
                <w:b/>
                <w:sz w:val="20"/>
                <w:szCs w:val="20"/>
                <w:lang w:eastAsia="en-MY"/>
              </w:rPr>
            </w:pPr>
            <w:r w:rsidRPr="00BA6B2A">
              <w:rPr>
                <w:rFonts w:ascii="Times New Roman" w:eastAsia="Times New Roman" w:hAnsi="Times New Roman" w:cs="Times New Roman"/>
                <w:b/>
                <w:sz w:val="20"/>
                <w:szCs w:val="20"/>
                <w:lang w:eastAsia="en-MY"/>
              </w:rPr>
              <w:t>Zn</w:t>
            </w:r>
          </w:p>
        </w:tc>
        <w:tc>
          <w:tcPr>
            <w:tcW w:w="0" w:type="auto"/>
            <w:tcBorders>
              <w:top w:val="single" w:sz="8" w:space="0" w:color="auto"/>
              <w:left w:val="nil"/>
              <w:bottom w:val="single" w:sz="8" w:space="0" w:color="auto"/>
              <w:right w:val="nil"/>
            </w:tcBorders>
            <w:shd w:val="clear" w:color="auto" w:fill="auto"/>
            <w:noWrap/>
            <w:vAlign w:val="center"/>
            <w:hideMark/>
          </w:tcPr>
          <w:p w:rsidR="00D509EE" w:rsidRPr="00BA6B2A" w:rsidRDefault="00D509EE" w:rsidP="008D5637">
            <w:pPr>
              <w:spacing w:after="0" w:line="240" w:lineRule="auto"/>
              <w:rPr>
                <w:rFonts w:ascii="Times New Roman" w:eastAsia="Times New Roman" w:hAnsi="Times New Roman" w:cs="Times New Roman"/>
                <w:b/>
                <w:sz w:val="20"/>
                <w:szCs w:val="20"/>
                <w:lang w:eastAsia="en-MY"/>
              </w:rPr>
            </w:pPr>
            <w:proofErr w:type="spellStart"/>
            <w:r w:rsidRPr="00BA6B2A">
              <w:rPr>
                <w:rFonts w:ascii="Times New Roman" w:eastAsia="Times New Roman" w:hAnsi="Times New Roman" w:cs="Times New Roman"/>
                <w:b/>
                <w:sz w:val="20"/>
                <w:szCs w:val="20"/>
                <w:lang w:eastAsia="en-MY"/>
              </w:rPr>
              <w:t>Pb</w:t>
            </w:r>
            <w:proofErr w:type="spellEnd"/>
          </w:p>
        </w:tc>
        <w:tc>
          <w:tcPr>
            <w:tcW w:w="0" w:type="auto"/>
            <w:tcBorders>
              <w:top w:val="single" w:sz="8" w:space="0" w:color="auto"/>
              <w:left w:val="nil"/>
              <w:bottom w:val="single" w:sz="8" w:space="0" w:color="auto"/>
              <w:right w:val="nil"/>
            </w:tcBorders>
            <w:shd w:val="clear" w:color="auto" w:fill="auto"/>
            <w:noWrap/>
            <w:vAlign w:val="center"/>
            <w:hideMark/>
          </w:tcPr>
          <w:p w:rsidR="00D509EE" w:rsidRPr="00BA6B2A" w:rsidRDefault="00D509EE" w:rsidP="008D5637">
            <w:pPr>
              <w:spacing w:after="0" w:line="240" w:lineRule="auto"/>
              <w:rPr>
                <w:rFonts w:ascii="Times New Roman" w:eastAsia="Times New Roman" w:hAnsi="Times New Roman" w:cs="Times New Roman"/>
                <w:b/>
                <w:sz w:val="20"/>
                <w:szCs w:val="20"/>
                <w:lang w:eastAsia="en-MY"/>
              </w:rPr>
            </w:pPr>
            <w:r w:rsidRPr="00BA6B2A">
              <w:rPr>
                <w:rFonts w:ascii="Times New Roman" w:eastAsia="Times New Roman" w:hAnsi="Times New Roman" w:cs="Times New Roman"/>
                <w:b/>
                <w:sz w:val="20"/>
                <w:szCs w:val="20"/>
                <w:lang w:eastAsia="en-MY"/>
              </w:rPr>
              <w:t>Cd</w:t>
            </w:r>
          </w:p>
        </w:tc>
        <w:tc>
          <w:tcPr>
            <w:tcW w:w="0" w:type="auto"/>
            <w:tcBorders>
              <w:top w:val="single" w:sz="8" w:space="0" w:color="auto"/>
              <w:left w:val="nil"/>
              <w:bottom w:val="single" w:sz="8" w:space="0" w:color="auto"/>
              <w:right w:val="nil"/>
            </w:tcBorders>
            <w:shd w:val="clear" w:color="auto" w:fill="auto"/>
            <w:vAlign w:val="center"/>
            <w:hideMark/>
          </w:tcPr>
          <w:p w:rsidR="00D509EE" w:rsidRPr="00BA6B2A" w:rsidRDefault="00D509EE" w:rsidP="008D5637">
            <w:pPr>
              <w:spacing w:after="0" w:line="240" w:lineRule="auto"/>
              <w:rPr>
                <w:rFonts w:ascii="Times New Roman" w:eastAsia="Times New Roman" w:hAnsi="Times New Roman" w:cs="Times New Roman"/>
                <w:b/>
                <w:sz w:val="20"/>
                <w:szCs w:val="20"/>
                <w:lang w:eastAsia="en-MY"/>
              </w:rPr>
            </w:pPr>
            <w:r w:rsidRPr="00BA6B2A">
              <w:rPr>
                <w:rFonts w:ascii="Times New Roman" w:eastAsia="Times New Roman" w:hAnsi="Times New Roman" w:cs="Times New Roman"/>
                <w:b/>
                <w:sz w:val="20"/>
                <w:szCs w:val="20"/>
                <w:lang w:eastAsia="en-MY"/>
              </w:rPr>
              <w:t>As</w:t>
            </w:r>
          </w:p>
        </w:tc>
      </w:tr>
      <w:tr w:rsidR="0034093A" w:rsidRPr="0034093A" w:rsidTr="00BA6B2A">
        <w:trPr>
          <w:trHeight w:val="300"/>
        </w:trPr>
        <w:tc>
          <w:tcPr>
            <w:tcW w:w="0" w:type="auto"/>
            <w:tcBorders>
              <w:top w:val="nil"/>
              <w:left w:val="nil"/>
              <w:bottom w:val="nil"/>
              <w:right w:val="nil"/>
            </w:tcBorders>
            <w:shd w:val="clear" w:color="auto" w:fill="auto"/>
            <w:noWrap/>
            <w:vAlign w:val="center"/>
            <w:hideMark/>
          </w:tcPr>
          <w:p w:rsidR="00D509EE" w:rsidRPr="0034093A" w:rsidRDefault="00D509EE" w:rsidP="008D5637">
            <w:pPr>
              <w:spacing w:after="0" w:line="240" w:lineRule="auto"/>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DOLT -4</w:t>
            </w:r>
          </w:p>
        </w:tc>
        <w:tc>
          <w:tcPr>
            <w:tcW w:w="0" w:type="auto"/>
            <w:tcBorders>
              <w:top w:val="nil"/>
              <w:left w:val="nil"/>
              <w:bottom w:val="nil"/>
              <w:right w:val="nil"/>
            </w:tcBorders>
            <w:shd w:val="clear" w:color="auto" w:fill="auto"/>
            <w:noWrap/>
            <w:vAlign w:val="center"/>
            <w:hideMark/>
          </w:tcPr>
          <w:p w:rsidR="00D509EE" w:rsidRPr="0034093A" w:rsidRDefault="00D509EE" w:rsidP="008D5637">
            <w:pPr>
              <w:spacing w:after="0" w:line="240" w:lineRule="auto"/>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Certified</w:t>
            </w:r>
            <w:r w:rsidR="00F42313">
              <w:rPr>
                <w:rFonts w:ascii="Times New Roman" w:eastAsia="Times New Roman" w:hAnsi="Times New Roman" w:cs="Times New Roman"/>
                <w:sz w:val="20"/>
                <w:szCs w:val="20"/>
                <w:lang w:eastAsia="en-MY"/>
              </w:rPr>
              <w:t xml:space="preserve"> values</w:t>
            </w:r>
          </w:p>
        </w:tc>
        <w:tc>
          <w:tcPr>
            <w:tcW w:w="0" w:type="auto"/>
            <w:tcBorders>
              <w:top w:val="nil"/>
              <w:left w:val="nil"/>
              <w:bottom w:val="nil"/>
              <w:right w:val="nil"/>
            </w:tcBorders>
            <w:shd w:val="clear" w:color="auto" w:fill="auto"/>
            <w:noWrap/>
            <w:vAlign w:val="center"/>
            <w:hideMark/>
          </w:tcPr>
          <w:p w:rsidR="00D509EE" w:rsidRPr="0034093A" w:rsidRDefault="00D509EE" w:rsidP="008D5637">
            <w:pPr>
              <w:spacing w:after="0" w:line="240" w:lineRule="auto"/>
              <w:jc w:val="center"/>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w:t>
            </w:r>
          </w:p>
        </w:tc>
        <w:tc>
          <w:tcPr>
            <w:tcW w:w="0" w:type="auto"/>
            <w:tcBorders>
              <w:top w:val="nil"/>
              <w:left w:val="nil"/>
              <w:bottom w:val="nil"/>
              <w:right w:val="nil"/>
            </w:tcBorders>
            <w:shd w:val="clear" w:color="auto" w:fill="auto"/>
            <w:noWrap/>
            <w:vAlign w:val="center"/>
            <w:hideMark/>
          </w:tcPr>
          <w:p w:rsidR="00D509EE" w:rsidRPr="0034093A" w:rsidRDefault="00D509EE" w:rsidP="00BA6B2A">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31 ± 1</w:t>
            </w:r>
          </w:p>
        </w:tc>
        <w:tc>
          <w:tcPr>
            <w:tcW w:w="0" w:type="auto"/>
            <w:tcBorders>
              <w:top w:val="nil"/>
              <w:left w:val="nil"/>
              <w:bottom w:val="nil"/>
              <w:right w:val="nil"/>
            </w:tcBorders>
            <w:shd w:val="clear" w:color="auto" w:fill="auto"/>
            <w:noWrap/>
            <w:vAlign w:val="center"/>
            <w:hideMark/>
          </w:tcPr>
          <w:p w:rsidR="00D509EE" w:rsidRPr="0034093A" w:rsidRDefault="00D509EE" w:rsidP="00BA6B2A">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116 ± 6</w:t>
            </w:r>
          </w:p>
        </w:tc>
        <w:tc>
          <w:tcPr>
            <w:tcW w:w="0" w:type="auto"/>
            <w:tcBorders>
              <w:top w:val="nil"/>
              <w:left w:val="nil"/>
              <w:bottom w:val="nil"/>
              <w:right w:val="nil"/>
            </w:tcBorders>
            <w:shd w:val="clear" w:color="auto" w:fill="auto"/>
            <w:noWrap/>
            <w:vAlign w:val="center"/>
            <w:hideMark/>
          </w:tcPr>
          <w:p w:rsidR="00D509EE" w:rsidRPr="0034093A" w:rsidRDefault="00D509EE" w:rsidP="00BA6B2A">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0.16 ± 0.04</w:t>
            </w:r>
          </w:p>
        </w:tc>
        <w:tc>
          <w:tcPr>
            <w:tcW w:w="0" w:type="auto"/>
            <w:tcBorders>
              <w:top w:val="nil"/>
              <w:left w:val="nil"/>
              <w:bottom w:val="nil"/>
              <w:right w:val="nil"/>
            </w:tcBorders>
            <w:shd w:val="clear" w:color="auto" w:fill="auto"/>
            <w:noWrap/>
            <w:vAlign w:val="center"/>
            <w:hideMark/>
          </w:tcPr>
          <w:p w:rsidR="00D509EE" w:rsidRPr="0034093A" w:rsidRDefault="00D509EE" w:rsidP="00BA6B2A">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24 ± 0.8</w:t>
            </w:r>
          </w:p>
        </w:tc>
        <w:tc>
          <w:tcPr>
            <w:tcW w:w="0" w:type="auto"/>
            <w:tcBorders>
              <w:top w:val="nil"/>
              <w:left w:val="nil"/>
              <w:bottom w:val="nil"/>
              <w:right w:val="nil"/>
            </w:tcBorders>
            <w:shd w:val="clear" w:color="auto" w:fill="auto"/>
            <w:vAlign w:val="center"/>
            <w:hideMark/>
          </w:tcPr>
          <w:p w:rsidR="00D509EE" w:rsidRPr="0034093A" w:rsidRDefault="00D509EE" w:rsidP="00BA6B2A">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9.7 ± 0.6</w:t>
            </w:r>
          </w:p>
        </w:tc>
      </w:tr>
      <w:tr w:rsidR="0034093A" w:rsidRPr="0034093A" w:rsidTr="00BA6B2A">
        <w:trPr>
          <w:trHeight w:val="300"/>
        </w:trPr>
        <w:tc>
          <w:tcPr>
            <w:tcW w:w="0" w:type="auto"/>
            <w:tcBorders>
              <w:top w:val="nil"/>
              <w:left w:val="nil"/>
              <w:bottom w:val="nil"/>
              <w:right w:val="nil"/>
            </w:tcBorders>
            <w:shd w:val="clear" w:color="auto" w:fill="auto"/>
            <w:noWrap/>
            <w:vAlign w:val="center"/>
            <w:hideMark/>
          </w:tcPr>
          <w:p w:rsidR="00D509EE" w:rsidRPr="0034093A" w:rsidRDefault="00D509EE" w:rsidP="008D5637">
            <w:pPr>
              <w:spacing w:after="0" w:line="240" w:lineRule="auto"/>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(mg kg</w:t>
            </w:r>
            <w:r w:rsidRPr="0034093A">
              <w:rPr>
                <w:rFonts w:ascii="Times New Roman" w:eastAsia="Times New Roman" w:hAnsi="Times New Roman" w:cs="Times New Roman"/>
                <w:sz w:val="20"/>
                <w:szCs w:val="20"/>
                <w:vertAlign w:val="superscript"/>
                <w:lang w:eastAsia="en-MY"/>
              </w:rPr>
              <w:t>-1</w:t>
            </w:r>
            <w:r w:rsidRPr="0034093A">
              <w:rPr>
                <w:rFonts w:ascii="Times New Roman" w:eastAsia="Times New Roman" w:hAnsi="Times New Roman" w:cs="Times New Roman"/>
                <w:sz w:val="20"/>
                <w:szCs w:val="20"/>
                <w:lang w:eastAsia="en-MY"/>
              </w:rPr>
              <w:t>)</w:t>
            </w:r>
          </w:p>
        </w:tc>
        <w:tc>
          <w:tcPr>
            <w:tcW w:w="0" w:type="auto"/>
            <w:tcBorders>
              <w:top w:val="nil"/>
              <w:left w:val="nil"/>
              <w:bottom w:val="nil"/>
              <w:right w:val="nil"/>
            </w:tcBorders>
            <w:shd w:val="clear" w:color="auto" w:fill="auto"/>
            <w:noWrap/>
            <w:vAlign w:val="center"/>
            <w:hideMark/>
          </w:tcPr>
          <w:p w:rsidR="00D509EE" w:rsidRPr="0034093A" w:rsidRDefault="00F42313" w:rsidP="008D5637">
            <w:pPr>
              <w:spacing w:after="0" w:line="240" w:lineRule="auto"/>
              <w:rPr>
                <w:rFonts w:ascii="Times New Roman" w:eastAsia="Times New Roman" w:hAnsi="Times New Roman" w:cs="Times New Roman"/>
                <w:sz w:val="20"/>
                <w:szCs w:val="20"/>
                <w:lang w:eastAsia="en-MY"/>
              </w:rPr>
            </w:pPr>
            <w:r>
              <w:rPr>
                <w:rFonts w:ascii="Times New Roman" w:eastAsia="Times New Roman" w:hAnsi="Times New Roman" w:cs="Times New Roman"/>
                <w:sz w:val="20"/>
                <w:szCs w:val="20"/>
                <w:lang w:eastAsia="en-MY"/>
              </w:rPr>
              <w:t>Amount detected</w:t>
            </w:r>
          </w:p>
        </w:tc>
        <w:tc>
          <w:tcPr>
            <w:tcW w:w="0" w:type="auto"/>
            <w:tcBorders>
              <w:top w:val="nil"/>
              <w:left w:val="nil"/>
              <w:bottom w:val="nil"/>
              <w:right w:val="nil"/>
            </w:tcBorders>
            <w:shd w:val="clear" w:color="auto" w:fill="auto"/>
            <w:noWrap/>
            <w:vAlign w:val="center"/>
            <w:hideMark/>
          </w:tcPr>
          <w:p w:rsidR="00D509EE" w:rsidRPr="0034093A" w:rsidRDefault="00D509EE" w:rsidP="008D5637">
            <w:pPr>
              <w:spacing w:after="0" w:line="240" w:lineRule="auto"/>
              <w:jc w:val="center"/>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w:t>
            </w:r>
          </w:p>
        </w:tc>
        <w:tc>
          <w:tcPr>
            <w:tcW w:w="0" w:type="auto"/>
            <w:tcBorders>
              <w:top w:val="nil"/>
              <w:left w:val="nil"/>
              <w:bottom w:val="nil"/>
              <w:right w:val="nil"/>
            </w:tcBorders>
            <w:shd w:val="clear" w:color="auto" w:fill="auto"/>
            <w:noWrap/>
            <w:vAlign w:val="center"/>
            <w:hideMark/>
          </w:tcPr>
          <w:p w:rsidR="00D509EE" w:rsidRPr="0034093A" w:rsidRDefault="00D509EE" w:rsidP="00BA6B2A">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32 ± 2</w:t>
            </w:r>
          </w:p>
        </w:tc>
        <w:tc>
          <w:tcPr>
            <w:tcW w:w="0" w:type="auto"/>
            <w:tcBorders>
              <w:top w:val="nil"/>
              <w:left w:val="nil"/>
              <w:bottom w:val="nil"/>
              <w:right w:val="nil"/>
            </w:tcBorders>
            <w:shd w:val="clear" w:color="auto" w:fill="auto"/>
            <w:noWrap/>
            <w:vAlign w:val="center"/>
            <w:hideMark/>
          </w:tcPr>
          <w:p w:rsidR="00D509EE" w:rsidRPr="0034093A" w:rsidRDefault="00D509EE" w:rsidP="00BA6B2A">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118 ± 7</w:t>
            </w:r>
          </w:p>
        </w:tc>
        <w:tc>
          <w:tcPr>
            <w:tcW w:w="0" w:type="auto"/>
            <w:tcBorders>
              <w:top w:val="nil"/>
              <w:left w:val="nil"/>
              <w:bottom w:val="nil"/>
              <w:right w:val="nil"/>
            </w:tcBorders>
            <w:shd w:val="clear" w:color="auto" w:fill="auto"/>
            <w:noWrap/>
            <w:vAlign w:val="center"/>
            <w:hideMark/>
          </w:tcPr>
          <w:p w:rsidR="00D509EE" w:rsidRPr="0034093A" w:rsidRDefault="00D509EE" w:rsidP="00BA6B2A">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0.16 ±0.04</w:t>
            </w:r>
          </w:p>
        </w:tc>
        <w:tc>
          <w:tcPr>
            <w:tcW w:w="0" w:type="auto"/>
            <w:tcBorders>
              <w:top w:val="nil"/>
              <w:left w:val="nil"/>
              <w:bottom w:val="nil"/>
              <w:right w:val="nil"/>
            </w:tcBorders>
            <w:shd w:val="clear" w:color="auto" w:fill="auto"/>
            <w:noWrap/>
            <w:vAlign w:val="center"/>
            <w:hideMark/>
          </w:tcPr>
          <w:p w:rsidR="00D509EE" w:rsidRPr="0034093A" w:rsidRDefault="00D509EE" w:rsidP="00BA6B2A">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28 ± 1.6</w:t>
            </w:r>
          </w:p>
        </w:tc>
        <w:tc>
          <w:tcPr>
            <w:tcW w:w="0" w:type="auto"/>
            <w:tcBorders>
              <w:top w:val="nil"/>
              <w:left w:val="nil"/>
              <w:bottom w:val="nil"/>
              <w:right w:val="nil"/>
            </w:tcBorders>
            <w:shd w:val="clear" w:color="auto" w:fill="auto"/>
            <w:vAlign w:val="center"/>
            <w:hideMark/>
          </w:tcPr>
          <w:p w:rsidR="00D509EE" w:rsidRPr="0034093A" w:rsidRDefault="00D509EE" w:rsidP="00BA6B2A">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9.6 ± 0.3</w:t>
            </w:r>
          </w:p>
        </w:tc>
      </w:tr>
      <w:tr w:rsidR="0034093A" w:rsidRPr="0034093A" w:rsidTr="00BA6B2A">
        <w:trPr>
          <w:trHeight w:val="315"/>
        </w:trPr>
        <w:tc>
          <w:tcPr>
            <w:tcW w:w="0" w:type="auto"/>
            <w:tcBorders>
              <w:top w:val="nil"/>
              <w:left w:val="nil"/>
              <w:bottom w:val="single" w:sz="8" w:space="0" w:color="auto"/>
              <w:right w:val="nil"/>
            </w:tcBorders>
            <w:shd w:val="clear" w:color="auto" w:fill="auto"/>
            <w:noWrap/>
            <w:vAlign w:val="center"/>
            <w:hideMark/>
          </w:tcPr>
          <w:p w:rsidR="00D509EE" w:rsidRPr="0034093A" w:rsidRDefault="00D509EE" w:rsidP="008D5637">
            <w:pPr>
              <w:spacing w:after="0" w:line="240" w:lineRule="auto"/>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 </w:t>
            </w:r>
          </w:p>
        </w:tc>
        <w:tc>
          <w:tcPr>
            <w:tcW w:w="0" w:type="auto"/>
            <w:tcBorders>
              <w:top w:val="nil"/>
              <w:left w:val="nil"/>
              <w:bottom w:val="single" w:sz="8" w:space="0" w:color="auto"/>
              <w:right w:val="nil"/>
            </w:tcBorders>
            <w:shd w:val="clear" w:color="auto" w:fill="auto"/>
            <w:noWrap/>
            <w:vAlign w:val="center"/>
            <w:hideMark/>
          </w:tcPr>
          <w:p w:rsidR="00D509EE" w:rsidRPr="0034093A" w:rsidRDefault="00D509EE" w:rsidP="008D5637">
            <w:pPr>
              <w:spacing w:after="0" w:line="240" w:lineRule="auto"/>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Recovery / %</w:t>
            </w:r>
          </w:p>
        </w:tc>
        <w:tc>
          <w:tcPr>
            <w:tcW w:w="0" w:type="auto"/>
            <w:tcBorders>
              <w:top w:val="nil"/>
              <w:left w:val="nil"/>
              <w:bottom w:val="single" w:sz="8" w:space="0" w:color="auto"/>
              <w:right w:val="nil"/>
            </w:tcBorders>
            <w:shd w:val="clear" w:color="auto" w:fill="auto"/>
            <w:noWrap/>
            <w:vAlign w:val="center"/>
            <w:hideMark/>
          </w:tcPr>
          <w:p w:rsidR="00D509EE" w:rsidRPr="0034093A" w:rsidRDefault="00D509EE" w:rsidP="008D5637">
            <w:pPr>
              <w:spacing w:after="0" w:line="240" w:lineRule="auto"/>
              <w:jc w:val="center"/>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w:t>
            </w:r>
          </w:p>
        </w:tc>
        <w:tc>
          <w:tcPr>
            <w:tcW w:w="0" w:type="auto"/>
            <w:tcBorders>
              <w:top w:val="nil"/>
              <w:left w:val="nil"/>
              <w:bottom w:val="single" w:sz="8" w:space="0" w:color="auto"/>
              <w:right w:val="nil"/>
            </w:tcBorders>
            <w:shd w:val="clear" w:color="auto" w:fill="auto"/>
            <w:noWrap/>
            <w:vAlign w:val="center"/>
            <w:hideMark/>
          </w:tcPr>
          <w:p w:rsidR="00D509EE" w:rsidRPr="0034093A" w:rsidRDefault="00D509EE" w:rsidP="00BA6B2A">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102 ± 6</w:t>
            </w:r>
          </w:p>
        </w:tc>
        <w:tc>
          <w:tcPr>
            <w:tcW w:w="0" w:type="auto"/>
            <w:tcBorders>
              <w:top w:val="nil"/>
              <w:left w:val="nil"/>
              <w:bottom w:val="single" w:sz="8" w:space="0" w:color="auto"/>
              <w:right w:val="nil"/>
            </w:tcBorders>
            <w:shd w:val="clear" w:color="auto" w:fill="auto"/>
            <w:noWrap/>
            <w:vAlign w:val="center"/>
            <w:hideMark/>
          </w:tcPr>
          <w:p w:rsidR="00D509EE" w:rsidRPr="0034093A" w:rsidRDefault="00D509EE" w:rsidP="00BA6B2A">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102 ± 5</w:t>
            </w:r>
          </w:p>
        </w:tc>
        <w:tc>
          <w:tcPr>
            <w:tcW w:w="0" w:type="auto"/>
            <w:tcBorders>
              <w:top w:val="nil"/>
              <w:left w:val="nil"/>
              <w:bottom w:val="single" w:sz="8" w:space="0" w:color="auto"/>
              <w:right w:val="nil"/>
            </w:tcBorders>
            <w:shd w:val="clear" w:color="auto" w:fill="auto"/>
            <w:noWrap/>
            <w:vAlign w:val="center"/>
            <w:hideMark/>
          </w:tcPr>
          <w:p w:rsidR="00D509EE" w:rsidRPr="0034093A" w:rsidRDefault="00D509EE" w:rsidP="00BA6B2A">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100 ± 6</w:t>
            </w:r>
          </w:p>
        </w:tc>
        <w:tc>
          <w:tcPr>
            <w:tcW w:w="0" w:type="auto"/>
            <w:tcBorders>
              <w:top w:val="nil"/>
              <w:left w:val="nil"/>
              <w:bottom w:val="single" w:sz="8" w:space="0" w:color="auto"/>
              <w:right w:val="nil"/>
            </w:tcBorders>
            <w:shd w:val="clear" w:color="auto" w:fill="auto"/>
            <w:noWrap/>
            <w:vAlign w:val="center"/>
            <w:hideMark/>
          </w:tcPr>
          <w:p w:rsidR="00D509EE" w:rsidRPr="0034093A" w:rsidRDefault="00D509EE" w:rsidP="00BA6B2A">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116 ± 4</w:t>
            </w:r>
          </w:p>
        </w:tc>
        <w:tc>
          <w:tcPr>
            <w:tcW w:w="0" w:type="auto"/>
            <w:tcBorders>
              <w:top w:val="nil"/>
              <w:left w:val="nil"/>
              <w:bottom w:val="single" w:sz="8" w:space="0" w:color="auto"/>
              <w:right w:val="nil"/>
            </w:tcBorders>
            <w:shd w:val="clear" w:color="auto" w:fill="auto"/>
            <w:vAlign w:val="center"/>
            <w:hideMark/>
          </w:tcPr>
          <w:p w:rsidR="00D509EE" w:rsidRPr="0034093A" w:rsidRDefault="00D509EE" w:rsidP="00BA6B2A">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99 ± 3</w:t>
            </w:r>
          </w:p>
        </w:tc>
      </w:tr>
    </w:tbl>
    <w:p w:rsidR="0038578D" w:rsidRPr="0034093A" w:rsidRDefault="0038578D" w:rsidP="008D5637">
      <w:pPr>
        <w:spacing w:after="0" w:line="240" w:lineRule="auto"/>
        <w:rPr>
          <w:rFonts w:ascii="Times New Roman" w:hAnsi="Times New Roman" w:cs="Times New Roman"/>
          <w:sz w:val="16"/>
          <w:szCs w:val="16"/>
        </w:rPr>
      </w:pPr>
    </w:p>
    <w:p w:rsidR="00BA6B2A" w:rsidRDefault="00BA6B2A" w:rsidP="008D5637">
      <w:pPr>
        <w:spacing w:after="0" w:line="240" w:lineRule="auto"/>
        <w:rPr>
          <w:rFonts w:ascii="Times New Roman" w:hAnsi="Times New Roman" w:cs="Times New Roman"/>
          <w:sz w:val="20"/>
          <w:szCs w:val="20"/>
        </w:rPr>
      </w:pPr>
    </w:p>
    <w:p w:rsidR="00BA6B2A" w:rsidRDefault="00BA6B2A" w:rsidP="008D5637">
      <w:pPr>
        <w:spacing w:after="0" w:line="240" w:lineRule="auto"/>
        <w:rPr>
          <w:rFonts w:ascii="Times New Roman" w:hAnsi="Times New Roman" w:cs="Times New Roman"/>
          <w:sz w:val="20"/>
          <w:szCs w:val="20"/>
        </w:rPr>
      </w:pPr>
    </w:p>
    <w:p w:rsidR="00BA6B2A" w:rsidRDefault="00BA6B2A" w:rsidP="008D5637">
      <w:pPr>
        <w:spacing w:after="0" w:line="240" w:lineRule="auto"/>
        <w:rPr>
          <w:rFonts w:ascii="Times New Roman" w:hAnsi="Times New Roman" w:cs="Times New Roman"/>
          <w:sz w:val="20"/>
          <w:szCs w:val="20"/>
        </w:rPr>
      </w:pPr>
    </w:p>
    <w:p w:rsidR="00BA6B2A" w:rsidRDefault="00BA6B2A" w:rsidP="008D5637">
      <w:pPr>
        <w:spacing w:after="0" w:line="240" w:lineRule="auto"/>
        <w:rPr>
          <w:rFonts w:ascii="Times New Roman" w:hAnsi="Times New Roman" w:cs="Times New Roman"/>
          <w:sz w:val="20"/>
          <w:szCs w:val="20"/>
        </w:rPr>
      </w:pPr>
    </w:p>
    <w:p w:rsidR="00BA6B2A" w:rsidRDefault="00BA6B2A" w:rsidP="008D5637">
      <w:pPr>
        <w:spacing w:after="0" w:line="240" w:lineRule="auto"/>
        <w:rPr>
          <w:rFonts w:ascii="Times New Roman" w:hAnsi="Times New Roman" w:cs="Times New Roman"/>
          <w:sz w:val="20"/>
          <w:szCs w:val="20"/>
        </w:rPr>
      </w:pPr>
    </w:p>
    <w:p w:rsidR="00BA6B2A" w:rsidRDefault="00BA6B2A" w:rsidP="008D5637">
      <w:pPr>
        <w:spacing w:after="0" w:line="240" w:lineRule="auto"/>
        <w:rPr>
          <w:rFonts w:ascii="Times New Roman" w:hAnsi="Times New Roman" w:cs="Times New Roman"/>
          <w:sz w:val="20"/>
          <w:szCs w:val="20"/>
        </w:rPr>
      </w:pPr>
    </w:p>
    <w:p w:rsidR="0038578D" w:rsidRPr="00BA6B2A" w:rsidRDefault="0038578D" w:rsidP="00BA6B2A">
      <w:pPr>
        <w:spacing w:after="0" w:line="240" w:lineRule="auto"/>
        <w:ind w:firstLine="720"/>
        <w:rPr>
          <w:rFonts w:ascii="Times New Roman" w:hAnsi="Times New Roman" w:cs="Times New Roman"/>
          <w:sz w:val="18"/>
          <w:szCs w:val="20"/>
        </w:rPr>
      </w:pPr>
      <w:r w:rsidRPr="00BA6B2A">
        <w:rPr>
          <w:rFonts w:ascii="Times New Roman" w:hAnsi="Times New Roman" w:cs="Times New Roman"/>
          <w:sz w:val="18"/>
          <w:szCs w:val="20"/>
        </w:rPr>
        <w:t xml:space="preserve">95 % confidence </w:t>
      </w:r>
      <w:proofErr w:type="gramStart"/>
      <w:r w:rsidRPr="00BA6B2A">
        <w:rPr>
          <w:rFonts w:ascii="Times New Roman" w:hAnsi="Times New Roman" w:cs="Times New Roman"/>
          <w:sz w:val="18"/>
          <w:szCs w:val="20"/>
        </w:rPr>
        <w:t>intervals ,</w:t>
      </w:r>
      <w:proofErr w:type="gramEnd"/>
      <w:r w:rsidRPr="00BA6B2A">
        <w:rPr>
          <w:rFonts w:ascii="Times New Roman" w:hAnsi="Times New Roman" w:cs="Times New Roman"/>
          <w:sz w:val="18"/>
          <w:szCs w:val="20"/>
        </w:rPr>
        <w:t xml:space="preserve"> n = 7</w:t>
      </w:r>
      <w:r w:rsidR="00BA6B2A" w:rsidRPr="00BA6B2A">
        <w:rPr>
          <w:rFonts w:ascii="Times New Roman" w:hAnsi="Times New Roman" w:cs="Times New Roman"/>
          <w:sz w:val="18"/>
          <w:szCs w:val="20"/>
        </w:rPr>
        <w:t xml:space="preserve">, </w:t>
      </w:r>
      <w:r w:rsidRPr="00BA6B2A">
        <w:rPr>
          <w:rFonts w:ascii="Times New Roman" w:hAnsi="Times New Roman" w:cs="Times New Roman"/>
          <w:sz w:val="18"/>
          <w:szCs w:val="20"/>
        </w:rPr>
        <w:t>Note : - not certified</w:t>
      </w:r>
    </w:p>
    <w:p w:rsidR="00626EFF" w:rsidRPr="0034093A" w:rsidRDefault="00626EFF" w:rsidP="008D5637">
      <w:pPr>
        <w:spacing w:after="0" w:line="240" w:lineRule="auto"/>
        <w:rPr>
          <w:rFonts w:ascii="Times New Roman" w:hAnsi="Times New Roman" w:cs="Times New Roman"/>
          <w:sz w:val="20"/>
          <w:szCs w:val="20"/>
        </w:rPr>
      </w:pPr>
    </w:p>
    <w:p w:rsidR="0038578D" w:rsidRDefault="002F4588" w:rsidP="008D5637">
      <w:pPr>
        <w:spacing w:after="0" w:line="240" w:lineRule="auto"/>
        <w:jc w:val="both"/>
        <w:rPr>
          <w:rFonts w:ascii="Times New Roman" w:hAnsi="Times New Roman" w:cs="Times New Roman"/>
          <w:sz w:val="20"/>
          <w:szCs w:val="20"/>
        </w:rPr>
      </w:pPr>
      <w:r w:rsidRPr="0034093A">
        <w:rPr>
          <w:rFonts w:ascii="Times New Roman" w:hAnsi="Times New Roman" w:cs="Times New Roman"/>
          <w:sz w:val="20"/>
          <w:szCs w:val="20"/>
        </w:rPr>
        <w:t xml:space="preserve">Morphometric data of </w:t>
      </w:r>
      <w:proofErr w:type="spellStart"/>
      <w:r w:rsidRPr="00F42313">
        <w:rPr>
          <w:rFonts w:ascii="Times New Roman" w:hAnsi="Times New Roman" w:cs="Times New Roman"/>
          <w:i/>
          <w:sz w:val="20"/>
          <w:szCs w:val="20"/>
        </w:rPr>
        <w:t>Hemibagrus</w:t>
      </w:r>
      <w:proofErr w:type="spellEnd"/>
      <w:r w:rsidRPr="0034093A">
        <w:rPr>
          <w:rFonts w:ascii="Times New Roman" w:hAnsi="Times New Roman" w:cs="Times New Roman"/>
          <w:sz w:val="20"/>
          <w:szCs w:val="20"/>
        </w:rPr>
        <w:t xml:space="preserve"> sp. from</w:t>
      </w:r>
      <w:r w:rsidR="00886A01">
        <w:rPr>
          <w:rFonts w:ascii="Times New Roman" w:hAnsi="Times New Roman" w:cs="Times New Roman"/>
          <w:sz w:val="20"/>
          <w:szCs w:val="20"/>
        </w:rPr>
        <w:t xml:space="preserve"> wild and cultivated samples are</w:t>
      </w:r>
      <w:r w:rsidRPr="0034093A">
        <w:rPr>
          <w:rFonts w:ascii="Times New Roman" w:hAnsi="Times New Roman" w:cs="Times New Roman"/>
          <w:sz w:val="20"/>
          <w:szCs w:val="20"/>
        </w:rPr>
        <w:t xml:space="preserve"> summarized in Table 2. </w:t>
      </w:r>
      <w:r w:rsidR="00D509EE" w:rsidRPr="0034093A">
        <w:rPr>
          <w:rFonts w:ascii="Times New Roman" w:hAnsi="Times New Roman" w:cs="Times New Roman"/>
          <w:sz w:val="20"/>
          <w:szCs w:val="20"/>
        </w:rPr>
        <w:t xml:space="preserve">Condition factor (CF) was calculated by the ratio of weight/length which is commonly used </w:t>
      </w:r>
      <w:r w:rsidR="00B13D18" w:rsidRPr="0034093A">
        <w:rPr>
          <w:rFonts w:ascii="Times New Roman" w:hAnsi="Times New Roman" w:cs="Times New Roman"/>
          <w:sz w:val="20"/>
          <w:szCs w:val="20"/>
        </w:rPr>
        <w:t xml:space="preserve">as an index of fish health, while </w:t>
      </w:r>
      <w:proofErr w:type="spellStart"/>
      <w:r w:rsidR="00B13D18" w:rsidRPr="0034093A">
        <w:rPr>
          <w:rFonts w:ascii="Times New Roman" w:hAnsi="Times New Roman" w:cs="Times New Roman"/>
          <w:sz w:val="20"/>
          <w:szCs w:val="20"/>
        </w:rPr>
        <w:t>hepatosomatic</w:t>
      </w:r>
      <w:proofErr w:type="spellEnd"/>
      <w:r w:rsidR="00B13D18" w:rsidRPr="0034093A">
        <w:rPr>
          <w:rFonts w:ascii="Times New Roman" w:hAnsi="Times New Roman" w:cs="Times New Roman"/>
          <w:sz w:val="20"/>
          <w:szCs w:val="20"/>
        </w:rPr>
        <w:t xml:space="preserve"> index (HSI) is defined as the ratio of liver weight to body weight that reflects the energy reserve in fishes</w:t>
      </w:r>
      <w:r w:rsidR="00F3772A">
        <w:rPr>
          <w:rFonts w:ascii="Times New Roman" w:hAnsi="Times New Roman" w:cs="Times New Roman"/>
          <w:sz w:val="20"/>
          <w:szCs w:val="20"/>
        </w:rPr>
        <w:fldChar w:fldCharType="begin"/>
      </w:r>
      <w:r w:rsidR="001677BD">
        <w:rPr>
          <w:rFonts w:ascii="Times New Roman" w:hAnsi="Times New Roman" w:cs="Times New Roman"/>
          <w:sz w:val="20"/>
          <w:szCs w:val="20"/>
        </w:rPr>
        <w:instrText xml:space="preserve"> ADDIN EN.CITE &lt;EndNote&gt;&lt;Cite&gt;&lt;Author&gt;Dethloff&lt;/Author&gt;&lt;Year&gt;2000&lt;/Year&gt;&lt;RecNum&gt;49&lt;/RecNum&gt;&lt;DisplayText&gt;[13]&lt;/DisplayText&gt;&lt;record&gt;&lt;rec-number&gt;49&lt;/rec-number&gt;&lt;foreign-keys&gt;&lt;key app="EN" db-id="tvzxde2f4swdz9ew09t5a50m2dvzwavxtver"&gt;49&lt;/key&gt;&lt;/foreign-keys&gt;&lt;ref-type name="Report"&gt;27&lt;/ref-type&gt;&lt;contributors&gt;&lt;authors&gt;&lt;author&gt;Dethloff, G.M. Schmitt, C.J.&lt;/author&gt;&lt;/authors&gt;&lt;tertiary-authors&gt;&lt;author&gt;Information &amp;amp; Technology Report, USGS/BRD-2000-2005&lt;/author&gt;&lt;/tertiary-authors&gt;&lt;/contributors&gt;&lt;titles&gt;&lt;title&gt;Condition factor and organo-somatic indices.&lt;/title&gt;&lt;/titles&gt;&lt;dates&gt;&lt;year&gt;2000&lt;/year&gt;&lt;/dates&gt;&lt;publisher&gt;U.S. Geological Survey,Information &amp;amp; Technology Report, USGS/BRD-2000-2005&lt;/publisher&gt;&lt;urls&gt;&lt;/urls&gt;&lt;/record&gt;&lt;/Cite&gt;&lt;/EndNote&gt;</w:instrText>
      </w:r>
      <w:r w:rsidR="00F3772A">
        <w:rPr>
          <w:rFonts w:ascii="Times New Roman" w:hAnsi="Times New Roman" w:cs="Times New Roman"/>
          <w:sz w:val="20"/>
          <w:szCs w:val="20"/>
        </w:rPr>
        <w:fldChar w:fldCharType="separate"/>
      </w:r>
      <w:r w:rsidR="001677BD">
        <w:rPr>
          <w:rFonts w:ascii="Times New Roman" w:hAnsi="Times New Roman" w:cs="Times New Roman"/>
          <w:noProof/>
          <w:sz w:val="20"/>
          <w:szCs w:val="20"/>
        </w:rPr>
        <w:t>[</w:t>
      </w:r>
      <w:hyperlink w:anchor="_ENREF_13" w:tooltip="Dethloff, 2000 #49" w:history="1">
        <w:r w:rsidR="00C24F2B">
          <w:rPr>
            <w:rFonts w:ascii="Times New Roman" w:hAnsi="Times New Roman" w:cs="Times New Roman"/>
            <w:noProof/>
            <w:sz w:val="20"/>
            <w:szCs w:val="20"/>
          </w:rPr>
          <w:t>13</w:t>
        </w:r>
      </w:hyperlink>
      <w:r w:rsidR="001677BD">
        <w:rPr>
          <w:rFonts w:ascii="Times New Roman" w:hAnsi="Times New Roman" w:cs="Times New Roman"/>
          <w:noProof/>
          <w:sz w:val="20"/>
          <w:szCs w:val="20"/>
        </w:rPr>
        <w:t>]</w:t>
      </w:r>
      <w:r w:rsidR="00F3772A">
        <w:rPr>
          <w:rFonts w:ascii="Times New Roman" w:hAnsi="Times New Roman" w:cs="Times New Roman"/>
          <w:sz w:val="20"/>
          <w:szCs w:val="20"/>
        </w:rPr>
        <w:fldChar w:fldCharType="end"/>
      </w:r>
      <w:r w:rsidR="00B13D18" w:rsidRPr="0034093A">
        <w:rPr>
          <w:rFonts w:ascii="Times New Roman" w:hAnsi="Times New Roman" w:cs="Times New Roman"/>
          <w:sz w:val="20"/>
          <w:szCs w:val="20"/>
        </w:rPr>
        <w:t xml:space="preserve">. Samples obtained from the cultivated pond were generally smaller than those caught from Selangor River. Although there are differences in size variation, there were no substantial differences noted in the effect of metal concentration in studied tissues </w:t>
      </w:r>
      <w:r w:rsidR="00F3772A">
        <w:rPr>
          <w:rFonts w:ascii="Times New Roman" w:hAnsi="Times New Roman" w:cs="Times New Roman"/>
          <w:sz w:val="20"/>
          <w:szCs w:val="20"/>
        </w:rPr>
        <w:fldChar w:fldCharType="begin"/>
      </w:r>
      <w:r w:rsidR="001677BD">
        <w:rPr>
          <w:rFonts w:ascii="Times New Roman" w:hAnsi="Times New Roman" w:cs="Times New Roman"/>
          <w:sz w:val="20"/>
          <w:szCs w:val="20"/>
        </w:rPr>
        <w:instrText xml:space="preserve"> ADDIN EN.CITE &lt;EndNote&gt;&lt;Cite&gt;&lt;Author&gt;Anno&lt;/Author&gt;&lt;Year&gt;2003&lt;/Year&gt;&lt;RecNum&gt;50&lt;/RecNum&gt;&lt;DisplayText&gt;[14]&lt;/DisplayText&gt;&lt;record&gt;&lt;rec-number&gt;50&lt;/rec-number&gt;&lt;foreign-keys&gt;&lt;key app="EN" db-id="tvzxde2f4swdz9ew09t5a50m2dvzwavxtver"&gt;50&lt;/key&gt;&lt;/foreign-keys&gt;&lt;ref-type name="Journal Article"&gt;17&lt;/ref-type&gt;&lt;contributors&gt;&lt;authors&gt;&lt;author&gt;Anno, G.H., Young, R.W., Bloom, R.M., Mercier, J.R&lt;/author&gt;&lt;/authors&gt;&lt;/contributors&gt;&lt;titles&gt;&lt;title&gt;Pose response relationship for acute ionizing radiation lethality&lt;/title&gt;&lt;secondary-title&gt;Health Phys&lt;/secondary-title&gt;&lt;/titles&gt;&lt;periodical&gt;&lt;full-title&gt;Health Phys&lt;/full-title&gt;&lt;/periodical&gt;&lt;pages&gt;565-575&lt;/pages&gt;&lt;volume&gt;84&lt;/volume&gt;&lt;dates&gt;&lt;year&gt;2003&lt;/year&gt;&lt;/dates&gt;&lt;urls&gt;&lt;/urls&gt;&lt;/record&gt;&lt;/Cite&gt;&lt;/EndNote&gt;</w:instrText>
      </w:r>
      <w:r w:rsidR="00F3772A">
        <w:rPr>
          <w:rFonts w:ascii="Times New Roman" w:hAnsi="Times New Roman" w:cs="Times New Roman"/>
          <w:sz w:val="20"/>
          <w:szCs w:val="20"/>
        </w:rPr>
        <w:fldChar w:fldCharType="separate"/>
      </w:r>
      <w:r w:rsidR="001677BD">
        <w:rPr>
          <w:rFonts w:ascii="Times New Roman" w:hAnsi="Times New Roman" w:cs="Times New Roman"/>
          <w:noProof/>
          <w:sz w:val="20"/>
          <w:szCs w:val="20"/>
        </w:rPr>
        <w:t>[</w:t>
      </w:r>
      <w:hyperlink w:anchor="_ENREF_14" w:tooltip="Anno, 2003 #50" w:history="1">
        <w:r w:rsidR="00C24F2B">
          <w:rPr>
            <w:rFonts w:ascii="Times New Roman" w:hAnsi="Times New Roman" w:cs="Times New Roman"/>
            <w:noProof/>
            <w:sz w:val="20"/>
            <w:szCs w:val="20"/>
          </w:rPr>
          <w:t>14</w:t>
        </w:r>
      </w:hyperlink>
      <w:r w:rsidR="001677BD">
        <w:rPr>
          <w:rFonts w:ascii="Times New Roman" w:hAnsi="Times New Roman" w:cs="Times New Roman"/>
          <w:noProof/>
          <w:sz w:val="20"/>
          <w:szCs w:val="20"/>
        </w:rPr>
        <w:t>]</w:t>
      </w:r>
      <w:r w:rsidR="00F3772A">
        <w:rPr>
          <w:rFonts w:ascii="Times New Roman" w:hAnsi="Times New Roman" w:cs="Times New Roman"/>
          <w:sz w:val="20"/>
          <w:szCs w:val="20"/>
        </w:rPr>
        <w:fldChar w:fldCharType="end"/>
      </w:r>
      <w:r w:rsidR="00B13D18" w:rsidRPr="0034093A">
        <w:rPr>
          <w:rFonts w:ascii="Times New Roman" w:hAnsi="Times New Roman" w:cs="Times New Roman"/>
          <w:sz w:val="20"/>
          <w:szCs w:val="20"/>
        </w:rPr>
        <w:t>.</w:t>
      </w:r>
    </w:p>
    <w:p w:rsidR="00752F22" w:rsidRPr="00636AC5" w:rsidRDefault="00752F22" w:rsidP="008D5637">
      <w:pPr>
        <w:spacing w:after="0" w:line="240" w:lineRule="auto"/>
        <w:jc w:val="both"/>
        <w:rPr>
          <w:rFonts w:ascii="Times New Roman" w:hAnsi="Times New Roman" w:cs="Times New Roman"/>
          <w:sz w:val="20"/>
          <w:szCs w:val="20"/>
        </w:rPr>
      </w:pPr>
    </w:p>
    <w:p w:rsidR="00065CCF" w:rsidRPr="0034093A" w:rsidRDefault="002F4588" w:rsidP="008D5637">
      <w:pPr>
        <w:spacing w:after="0" w:line="240" w:lineRule="auto"/>
        <w:jc w:val="center"/>
        <w:rPr>
          <w:rFonts w:ascii="Times New Roman" w:hAnsi="Times New Roman" w:cs="Times New Roman"/>
          <w:sz w:val="20"/>
          <w:szCs w:val="20"/>
        </w:rPr>
      </w:pPr>
      <w:proofErr w:type="gramStart"/>
      <w:r w:rsidRPr="0034093A">
        <w:rPr>
          <w:rFonts w:ascii="Times New Roman" w:hAnsi="Times New Roman" w:cs="Times New Roman"/>
          <w:sz w:val="20"/>
          <w:szCs w:val="20"/>
        </w:rPr>
        <w:t>Table 2</w:t>
      </w:r>
      <w:r w:rsidR="00886A01">
        <w:rPr>
          <w:rFonts w:ascii="Times New Roman" w:hAnsi="Times New Roman" w:cs="Times New Roman"/>
          <w:sz w:val="20"/>
          <w:szCs w:val="20"/>
        </w:rPr>
        <w:t>.</w:t>
      </w:r>
      <w:proofErr w:type="gramEnd"/>
      <w:r w:rsidR="00886A01">
        <w:rPr>
          <w:rFonts w:ascii="Times New Roman" w:hAnsi="Times New Roman" w:cs="Times New Roman"/>
          <w:sz w:val="20"/>
          <w:szCs w:val="20"/>
        </w:rPr>
        <w:t xml:space="preserve"> </w:t>
      </w:r>
      <w:r w:rsidR="00065CCF" w:rsidRPr="0034093A">
        <w:rPr>
          <w:rFonts w:ascii="Times New Roman" w:hAnsi="Times New Roman" w:cs="Times New Roman"/>
          <w:sz w:val="20"/>
          <w:szCs w:val="20"/>
        </w:rPr>
        <w:t xml:space="preserve">Biometric parameters for </w:t>
      </w:r>
      <w:proofErr w:type="spellStart"/>
      <w:r w:rsidR="00065CCF" w:rsidRPr="0034093A">
        <w:rPr>
          <w:rFonts w:ascii="Times New Roman" w:hAnsi="Times New Roman" w:cs="Times New Roman"/>
          <w:i/>
          <w:sz w:val="20"/>
          <w:szCs w:val="20"/>
        </w:rPr>
        <w:t>Hemibagrus</w:t>
      </w:r>
      <w:proofErr w:type="spellEnd"/>
      <w:r w:rsidR="00065CCF" w:rsidRPr="0034093A">
        <w:rPr>
          <w:rFonts w:ascii="Times New Roman" w:hAnsi="Times New Roman" w:cs="Times New Roman"/>
          <w:i/>
          <w:sz w:val="20"/>
          <w:szCs w:val="20"/>
        </w:rPr>
        <w:t xml:space="preserve"> sp.</w:t>
      </w:r>
      <w:r w:rsidR="00065CCF" w:rsidRPr="0034093A">
        <w:rPr>
          <w:rFonts w:ascii="Times New Roman" w:hAnsi="Times New Roman" w:cs="Times New Roman"/>
          <w:sz w:val="20"/>
          <w:szCs w:val="20"/>
        </w:rPr>
        <w:t xml:space="preserve"> from different habitat</w:t>
      </w:r>
    </w:p>
    <w:p w:rsidR="00626EFF" w:rsidRPr="0034093A" w:rsidRDefault="00626EFF" w:rsidP="008D5637">
      <w:pPr>
        <w:spacing w:after="0" w:line="240" w:lineRule="auto"/>
        <w:jc w:val="center"/>
        <w:rPr>
          <w:rFonts w:ascii="Times New Roman" w:hAnsi="Times New Roman" w:cs="Times New Roman"/>
          <w:sz w:val="20"/>
          <w:szCs w:val="20"/>
        </w:rPr>
      </w:pPr>
    </w:p>
    <w:tbl>
      <w:tblPr>
        <w:tblW w:w="0" w:type="auto"/>
        <w:jc w:val="center"/>
        <w:tblInd w:w="-387" w:type="dxa"/>
        <w:tblBorders>
          <w:top w:val="single" w:sz="4" w:space="0" w:color="auto"/>
          <w:bottom w:val="single" w:sz="4" w:space="0" w:color="auto"/>
        </w:tblBorders>
        <w:tblLook w:val="04A0" w:firstRow="1" w:lastRow="0" w:firstColumn="1" w:lastColumn="0" w:noHBand="0" w:noVBand="1"/>
      </w:tblPr>
      <w:tblGrid>
        <w:gridCol w:w="2416"/>
        <w:gridCol w:w="2416"/>
        <w:gridCol w:w="2416"/>
      </w:tblGrid>
      <w:tr w:rsidR="00BA6B2A" w:rsidRPr="0034093A" w:rsidTr="002F0B3F">
        <w:trPr>
          <w:trHeight w:val="338"/>
          <w:jc w:val="center"/>
        </w:trPr>
        <w:tc>
          <w:tcPr>
            <w:tcW w:w="0" w:type="auto"/>
            <w:vMerge w:val="restart"/>
            <w:tcBorders>
              <w:top w:val="single" w:sz="4" w:space="0" w:color="auto"/>
            </w:tcBorders>
            <w:shd w:val="clear" w:color="auto" w:fill="auto"/>
            <w:noWrap/>
            <w:vAlign w:val="bottom"/>
          </w:tcPr>
          <w:p w:rsidR="00BA6B2A" w:rsidRDefault="00BA6B2A" w:rsidP="00BA6B2A">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Biometric Parameter</w:t>
            </w:r>
          </w:p>
        </w:tc>
        <w:tc>
          <w:tcPr>
            <w:tcW w:w="0" w:type="auto"/>
            <w:gridSpan w:val="2"/>
            <w:tcBorders>
              <w:top w:val="single" w:sz="4" w:space="0" w:color="auto"/>
              <w:bottom w:val="single" w:sz="4" w:space="0" w:color="auto"/>
            </w:tcBorders>
            <w:shd w:val="clear" w:color="auto" w:fill="auto"/>
            <w:noWrap/>
            <w:vAlign w:val="bottom"/>
          </w:tcPr>
          <w:p w:rsidR="00BA6B2A" w:rsidRPr="00BA6B2A" w:rsidRDefault="00BA6B2A" w:rsidP="00BA6B2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Habitat</w:t>
            </w:r>
          </w:p>
        </w:tc>
      </w:tr>
      <w:tr w:rsidR="00BA6B2A" w:rsidRPr="0034093A" w:rsidTr="002F0B3F">
        <w:trPr>
          <w:trHeight w:val="338"/>
          <w:jc w:val="center"/>
        </w:trPr>
        <w:tc>
          <w:tcPr>
            <w:tcW w:w="0" w:type="auto"/>
            <w:vMerge/>
            <w:tcBorders>
              <w:bottom w:val="single" w:sz="4" w:space="0" w:color="auto"/>
            </w:tcBorders>
            <w:shd w:val="clear" w:color="auto" w:fill="auto"/>
            <w:noWrap/>
            <w:vAlign w:val="bottom"/>
            <w:hideMark/>
          </w:tcPr>
          <w:p w:rsidR="00BA6B2A" w:rsidRPr="00BA6B2A" w:rsidRDefault="00BA6B2A" w:rsidP="008D5637">
            <w:pPr>
              <w:spacing w:after="0" w:line="240" w:lineRule="auto"/>
              <w:jc w:val="both"/>
              <w:rPr>
                <w:rFonts w:ascii="Times New Roman" w:hAnsi="Times New Roman" w:cs="Times New Roman"/>
                <w:b/>
                <w:sz w:val="20"/>
                <w:szCs w:val="20"/>
              </w:rPr>
            </w:pPr>
          </w:p>
        </w:tc>
        <w:tc>
          <w:tcPr>
            <w:tcW w:w="0" w:type="auto"/>
            <w:tcBorders>
              <w:top w:val="single" w:sz="4" w:space="0" w:color="auto"/>
              <w:bottom w:val="single" w:sz="4" w:space="0" w:color="auto"/>
            </w:tcBorders>
            <w:shd w:val="clear" w:color="auto" w:fill="auto"/>
            <w:noWrap/>
            <w:vAlign w:val="bottom"/>
            <w:hideMark/>
          </w:tcPr>
          <w:p w:rsidR="00BA6B2A" w:rsidRPr="00BA6B2A" w:rsidRDefault="00BA6B2A" w:rsidP="00BA6B2A">
            <w:pPr>
              <w:spacing w:after="0" w:line="240" w:lineRule="auto"/>
              <w:jc w:val="center"/>
              <w:rPr>
                <w:rFonts w:ascii="Times New Roman" w:hAnsi="Times New Roman" w:cs="Times New Roman"/>
                <w:b/>
                <w:sz w:val="20"/>
                <w:szCs w:val="20"/>
              </w:rPr>
            </w:pPr>
            <w:r w:rsidRPr="00BA6B2A">
              <w:rPr>
                <w:rFonts w:ascii="Times New Roman" w:hAnsi="Times New Roman" w:cs="Times New Roman"/>
                <w:b/>
                <w:sz w:val="20"/>
                <w:szCs w:val="20"/>
              </w:rPr>
              <w:t>Aquaculture</w:t>
            </w:r>
          </w:p>
        </w:tc>
        <w:tc>
          <w:tcPr>
            <w:tcW w:w="0" w:type="auto"/>
            <w:tcBorders>
              <w:top w:val="single" w:sz="4" w:space="0" w:color="auto"/>
              <w:bottom w:val="single" w:sz="4" w:space="0" w:color="auto"/>
            </w:tcBorders>
            <w:shd w:val="clear" w:color="auto" w:fill="auto"/>
            <w:noWrap/>
            <w:vAlign w:val="bottom"/>
            <w:hideMark/>
          </w:tcPr>
          <w:p w:rsidR="00BA6B2A" w:rsidRPr="00BA6B2A" w:rsidRDefault="00BA6B2A" w:rsidP="00BA6B2A">
            <w:pPr>
              <w:spacing w:after="0" w:line="240" w:lineRule="auto"/>
              <w:jc w:val="center"/>
              <w:rPr>
                <w:rFonts w:ascii="Times New Roman" w:hAnsi="Times New Roman" w:cs="Times New Roman"/>
                <w:b/>
                <w:sz w:val="20"/>
                <w:szCs w:val="20"/>
              </w:rPr>
            </w:pPr>
            <w:r w:rsidRPr="00BA6B2A">
              <w:rPr>
                <w:rFonts w:ascii="Times New Roman" w:hAnsi="Times New Roman" w:cs="Times New Roman"/>
                <w:b/>
                <w:sz w:val="20"/>
                <w:szCs w:val="20"/>
              </w:rPr>
              <w:t>Wild</w:t>
            </w:r>
          </w:p>
        </w:tc>
      </w:tr>
      <w:tr w:rsidR="0034093A" w:rsidRPr="0034093A" w:rsidTr="00BA6B2A">
        <w:trPr>
          <w:trHeight w:val="129"/>
          <w:jc w:val="center"/>
        </w:trPr>
        <w:tc>
          <w:tcPr>
            <w:tcW w:w="0" w:type="auto"/>
            <w:tcBorders>
              <w:top w:val="single" w:sz="4" w:space="0" w:color="auto"/>
            </w:tcBorders>
            <w:shd w:val="clear" w:color="auto" w:fill="auto"/>
            <w:noWrap/>
            <w:vAlign w:val="bottom"/>
            <w:hideMark/>
          </w:tcPr>
          <w:p w:rsidR="00065CCF" w:rsidRPr="0034093A" w:rsidRDefault="00065CCF" w:rsidP="008D5637">
            <w:pPr>
              <w:spacing w:after="0" w:line="240" w:lineRule="auto"/>
              <w:jc w:val="both"/>
              <w:rPr>
                <w:rFonts w:ascii="Times New Roman" w:hAnsi="Times New Roman" w:cs="Times New Roman"/>
                <w:sz w:val="20"/>
                <w:szCs w:val="20"/>
              </w:rPr>
            </w:pPr>
            <w:r w:rsidRPr="0034093A">
              <w:rPr>
                <w:rFonts w:ascii="Times New Roman" w:hAnsi="Times New Roman" w:cs="Times New Roman"/>
                <w:sz w:val="20"/>
                <w:szCs w:val="20"/>
              </w:rPr>
              <w:t>Location</w:t>
            </w:r>
          </w:p>
        </w:tc>
        <w:tc>
          <w:tcPr>
            <w:tcW w:w="0" w:type="auto"/>
            <w:tcBorders>
              <w:top w:val="single" w:sz="4" w:space="0" w:color="auto"/>
            </w:tcBorders>
            <w:shd w:val="clear" w:color="auto" w:fill="auto"/>
            <w:noWrap/>
            <w:vAlign w:val="bottom"/>
            <w:hideMark/>
          </w:tcPr>
          <w:p w:rsidR="00065CCF" w:rsidRPr="0034093A" w:rsidRDefault="00065CCF" w:rsidP="00BA6B2A">
            <w:pPr>
              <w:spacing w:after="0" w:line="240" w:lineRule="auto"/>
              <w:jc w:val="center"/>
              <w:rPr>
                <w:rFonts w:ascii="Times New Roman" w:hAnsi="Times New Roman" w:cs="Times New Roman"/>
                <w:sz w:val="20"/>
                <w:szCs w:val="20"/>
              </w:rPr>
            </w:pPr>
            <w:r w:rsidRPr="0034093A">
              <w:rPr>
                <w:rFonts w:ascii="Times New Roman" w:hAnsi="Times New Roman" w:cs="Times New Roman"/>
                <w:sz w:val="20"/>
                <w:szCs w:val="20"/>
              </w:rPr>
              <w:t>N 03˚25.046</w:t>
            </w:r>
            <w:r w:rsidR="00636AC5" w:rsidRPr="0034093A">
              <w:rPr>
                <w:rFonts w:ascii="Times New Roman" w:hAnsi="Times New Roman" w:cs="Times New Roman"/>
                <w:sz w:val="20"/>
                <w:szCs w:val="20"/>
              </w:rPr>
              <w:t xml:space="preserve"> E 101˚ 21.203</w:t>
            </w:r>
          </w:p>
        </w:tc>
        <w:tc>
          <w:tcPr>
            <w:tcW w:w="0" w:type="auto"/>
            <w:tcBorders>
              <w:top w:val="single" w:sz="4" w:space="0" w:color="auto"/>
            </w:tcBorders>
            <w:shd w:val="clear" w:color="auto" w:fill="auto"/>
            <w:noWrap/>
            <w:vAlign w:val="bottom"/>
            <w:hideMark/>
          </w:tcPr>
          <w:p w:rsidR="00065CCF" w:rsidRPr="0034093A" w:rsidRDefault="00065CCF" w:rsidP="00BA6B2A">
            <w:pPr>
              <w:spacing w:after="0" w:line="240" w:lineRule="auto"/>
              <w:jc w:val="center"/>
              <w:rPr>
                <w:rFonts w:ascii="Times New Roman" w:hAnsi="Times New Roman" w:cs="Times New Roman"/>
                <w:sz w:val="20"/>
                <w:szCs w:val="20"/>
              </w:rPr>
            </w:pPr>
            <w:r w:rsidRPr="0034093A">
              <w:rPr>
                <w:rFonts w:ascii="Times New Roman" w:hAnsi="Times New Roman" w:cs="Times New Roman"/>
                <w:sz w:val="20"/>
                <w:szCs w:val="20"/>
              </w:rPr>
              <w:t>N 03˚21.883</w:t>
            </w:r>
            <w:r w:rsidR="00636AC5" w:rsidRPr="0034093A">
              <w:rPr>
                <w:rFonts w:ascii="Times New Roman" w:hAnsi="Times New Roman" w:cs="Times New Roman"/>
                <w:sz w:val="20"/>
                <w:szCs w:val="20"/>
              </w:rPr>
              <w:t xml:space="preserve"> E 101˚ 18.728</w:t>
            </w:r>
          </w:p>
        </w:tc>
      </w:tr>
      <w:tr w:rsidR="00636AC5" w:rsidRPr="0034093A" w:rsidTr="00BA6B2A">
        <w:trPr>
          <w:trHeight w:val="74"/>
          <w:jc w:val="center"/>
        </w:trPr>
        <w:tc>
          <w:tcPr>
            <w:tcW w:w="0" w:type="auto"/>
            <w:shd w:val="clear" w:color="auto" w:fill="auto"/>
            <w:noWrap/>
            <w:vAlign w:val="bottom"/>
            <w:hideMark/>
          </w:tcPr>
          <w:p w:rsidR="00636AC5" w:rsidRPr="0034093A" w:rsidRDefault="00636AC5" w:rsidP="008D5637">
            <w:pPr>
              <w:spacing w:after="0" w:line="240" w:lineRule="auto"/>
              <w:jc w:val="both"/>
              <w:rPr>
                <w:rFonts w:ascii="Times New Roman" w:hAnsi="Times New Roman" w:cs="Times New Roman"/>
                <w:sz w:val="20"/>
                <w:szCs w:val="20"/>
              </w:rPr>
            </w:pPr>
            <w:r w:rsidRPr="0034093A">
              <w:rPr>
                <w:rFonts w:ascii="Times New Roman" w:hAnsi="Times New Roman" w:cs="Times New Roman"/>
                <w:sz w:val="20"/>
                <w:szCs w:val="20"/>
              </w:rPr>
              <w:t>Condition factor (CF)</w:t>
            </w:r>
          </w:p>
        </w:tc>
        <w:tc>
          <w:tcPr>
            <w:tcW w:w="0" w:type="auto"/>
            <w:shd w:val="clear" w:color="auto" w:fill="auto"/>
            <w:noWrap/>
            <w:vAlign w:val="bottom"/>
            <w:hideMark/>
          </w:tcPr>
          <w:p w:rsidR="00636AC5" w:rsidRPr="0034093A" w:rsidRDefault="00636AC5" w:rsidP="00BA6B2A">
            <w:pPr>
              <w:spacing w:after="0" w:line="240" w:lineRule="auto"/>
              <w:jc w:val="center"/>
              <w:rPr>
                <w:rFonts w:ascii="Times New Roman" w:hAnsi="Times New Roman" w:cs="Times New Roman"/>
                <w:sz w:val="20"/>
                <w:szCs w:val="20"/>
              </w:rPr>
            </w:pPr>
            <w:r w:rsidRPr="0034093A">
              <w:rPr>
                <w:rFonts w:ascii="Times New Roman" w:hAnsi="Times New Roman" w:cs="Times New Roman"/>
                <w:sz w:val="20"/>
                <w:szCs w:val="20"/>
              </w:rPr>
              <w:t>0.8 ± 0.2</w:t>
            </w:r>
          </w:p>
        </w:tc>
        <w:tc>
          <w:tcPr>
            <w:tcW w:w="0" w:type="auto"/>
            <w:shd w:val="clear" w:color="auto" w:fill="auto"/>
            <w:noWrap/>
            <w:vAlign w:val="bottom"/>
            <w:hideMark/>
          </w:tcPr>
          <w:p w:rsidR="00636AC5" w:rsidRPr="0034093A" w:rsidRDefault="00636AC5" w:rsidP="00BA6B2A">
            <w:pPr>
              <w:spacing w:after="0" w:line="240" w:lineRule="auto"/>
              <w:jc w:val="center"/>
              <w:rPr>
                <w:rFonts w:ascii="Times New Roman" w:hAnsi="Times New Roman" w:cs="Times New Roman"/>
                <w:sz w:val="20"/>
                <w:szCs w:val="20"/>
              </w:rPr>
            </w:pPr>
            <w:r w:rsidRPr="0034093A">
              <w:rPr>
                <w:rFonts w:ascii="Times New Roman" w:hAnsi="Times New Roman" w:cs="Times New Roman"/>
                <w:sz w:val="20"/>
                <w:szCs w:val="20"/>
              </w:rPr>
              <w:t>0.7 ± 0.0</w:t>
            </w:r>
          </w:p>
        </w:tc>
      </w:tr>
      <w:tr w:rsidR="00636AC5" w:rsidRPr="0034093A" w:rsidTr="00BA6B2A">
        <w:trPr>
          <w:trHeight w:val="74"/>
          <w:jc w:val="center"/>
        </w:trPr>
        <w:tc>
          <w:tcPr>
            <w:tcW w:w="0" w:type="auto"/>
            <w:shd w:val="clear" w:color="auto" w:fill="auto"/>
            <w:noWrap/>
            <w:vAlign w:val="bottom"/>
            <w:hideMark/>
          </w:tcPr>
          <w:p w:rsidR="00636AC5" w:rsidRPr="0034093A" w:rsidRDefault="00636AC5" w:rsidP="008D5637">
            <w:pPr>
              <w:spacing w:after="0" w:line="240" w:lineRule="auto"/>
              <w:jc w:val="both"/>
              <w:rPr>
                <w:rFonts w:ascii="Times New Roman" w:hAnsi="Times New Roman" w:cs="Times New Roman"/>
                <w:sz w:val="20"/>
                <w:szCs w:val="20"/>
              </w:rPr>
            </w:pPr>
            <w:proofErr w:type="spellStart"/>
            <w:r w:rsidRPr="0034093A">
              <w:rPr>
                <w:rFonts w:ascii="Times New Roman" w:hAnsi="Times New Roman" w:cs="Times New Roman"/>
                <w:sz w:val="20"/>
                <w:szCs w:val="20"/>
              </w:rPr>
              <w:t>Hepatosomatic</w:t>
            </w:r>
            <w:proofErr w:type="spellEnd"/>
            <w:r w:rsidRPr="0034093A">
              <w:rPr>
                <w:rFonts w:ascii="Times New Roman" w:hAnsi="Times New Roman" w:cs="Times New Roman"/>
                <w:sz w:val="20"/>
                <w:szCs w:val="20"/>
              </w:rPr>
              <w:t xml:space="preserve"> index (HSI)</w:t>
            </w:r>
          </w:p>
        </w:tc>
        <w:tc>
          <w:tcPr>
            <w:tcW w:w="0" w:type="auto"/>
            <w:shd w:val="clear" w:color="auto" w:fill="auto"/>
            <w:noWrap/>
            <w:vAlign w:val="bottom"/>
            <w:hideMark/>
          </w:tcPr>
          <w:p w:rsidR="00636AC5" w:rsidRPr="0034093A" w:rsidRDefault="00636AC5" w:rsidP="00BA6B2A">
            <w:pPr>
              <w:spacing w:after="0" w:line="240" w:lineRule="auto"/>
              <w:jc w:val="center"/>
              <w:rPr>
                <w:rFonts w:ascii="Times New Roman" w:hAnsi="Times New Roman" w:cs="Times New Roman"/>
                <w:sz w:val="20"/>
                <w:szCs w:val="20"/>
              </w:rPr>
            </w:pPr>
            <w:r w:rsidRPr="0034093A">
              <w:rPr>
                <w:rFonts w:ascii="Times New Roman" w:hAnsi="Times New Roman" w:cs="Times New Roman"/>
                <w:sz w:val="20"/>
                <w:szCs w:val="20"/>
              </w:rPr>
              <w:t>0.7 ±0.2</w:t>
            </w:r>
          </w:p>
        </w:tc>
        <w:tc>
          <w:tcPr>
            <w:tcW w:w="0" w:type="auto"/>
            <w:shd w:val="clear" w:color="auto" w:fill="auto"/>
            <w:noWrap/>
            <w:vAlign w:val="bottom"/>
            <w:hideMark/>
          </w:tcPr>
          <w:p w:rsidR="00636AC5" w:rsidRPr="0034093A" w:rsidRDefault="00636AC5" w:rsidP="00BA6B2A">
            <w:pPr>
              <w:spacing w:after="0" w:line="240" w:lineRule="auto"/>
              <w:jc w:val="center"/>
              <w:rPr>
                <w:rFonts w:ascii="Times New Roman" w:hAnsi="Times New Roman" w:cs="Times New Roman"/>
                <w:sz w:val="20"/>
                <w:szCs w:val="20"/>
              </w:rPr>
            </w:pPr>
            <w:r w:rsidRPr="0034093A">
              <w:rPr>
                <w:rFonts w:ascii="Times New Roman" w:hAnsi="Times New Roman" w:cs="Times New Roman"/>
                <w:sz w:val="20"/>
                <w:szCs w:val="20"/>
              </w:rPr>
              <w:t>0.7 ±0.1</w:t>
            </w:r>
          </w:p>
        </w:tc>
      </w:tr>
    </w:tbl>
    <w:p w:rsidR="00F67674" w:rsidRPr="00BA6B2A" w:rsidRDefault="00BA6B2A" w:rsidP="00BA6B2A">
      <w:pPr>
        <w:spacing w:after="0" w:line="240" w:lineRule="auto"/>
        <w:ind w:firstLine="720"/>
        <w:rPr>
          <w:rFonts w:ascii="Times New Roman" w:hAnsi="Times New Roman" w:cs="Times New Roman"/>
          <w:sz w:val="18"/>
          <w:szCs w:val="20"/>
        </w:rPr>
      </w:pPr>
      <w:r>
        <w:rPr>
          <w:rFonts w:ascii="Times New Roman" w:hAnsi="Times New Roman" w:cs="Times New Roman"/>
          <w:sz w:val="18"/>
          <w:szCs w:val="18"/>
        </w:rPr>
        <w:t xml:space="preserve">   </w:t>
      </w:r>
      <w:r w:rsidR="00065CCF" w:rsidRPr="00BA6B2A">
        <w:rPr>
          <w:rFonts w:ascii="Times New Roman" w:hAnsi="Times New Roman" w:cs="Times New Roman"/>
          <w:sz w:val="18"/>
          <w:szCs w:val="20"/>
        </w:rPr>
        <w:t>95% confidence intervals, n = 20</w:t>
      </w:r>
    </w:p>
    <w:p w:rsidR="000F5CBB" w:rsidRPr="0034093A" w:rsidRDefault="000F5CBB" w:rsidP="008D5637">
      <w:pPr>
        <w:spacing w:after="0" w:line="240" w:lineRule="auto"/>
        <w:rPr>
          <w:rFonts w:ascii="Times New Roman" w:hAnsi="Times New Roman" w:cs="Times New Roman"/>
          <w:sz w:val="20"/>
          <w:szCs w:val="20"/>
        </w:rPr>
      </w:pPr>
    </w:p>
    <w:p w:rsidR="00C713C2" w:rsidRPr="0034093A" w:rsidRDefault="00F67674" w:rsidP="008D5637">
      <w:pPr>
        <w:spacing w:after="0" w:line="240" w:lineRule="auto"/>
        <w:jc w:val="both"/>
        <w:rPr>
          <w:rFonts w:ascii="Times New Roman" w:hAnsi="Times New Roman" w:cs="Times New Roman"/>
          <w:sz w:val="20"/>
          <w:szCs w:val="20"/>
        </w:rPr>
      </w:pPr>
      <w:r w:rsidRPr="0034093A">
        <w:rPr>
          <w:rFonts w:ascii="Times New Roman" w:hAnsi="Times New Roman" w:cs="Times New Roman"/>
          <w:sz w:val="20"/>
          <w:szCs w:val="20"/>
        </w:rPr>
        <w:t xml:space="preserve">Mean concentrations of heavy metals in the muscle, liver, and gills of wild and cultivated </w:t>
      </w:r>
      <w:proofErr w:type="spellStart"/>
      <w:r w:rsidRPr="0034093A">
        <w:rPr>
          <w:rFonts w:ascii="Times New Roman" w:hAnsi="Times New Roman" w:cs="Times New Roman"/>
          <w:i/>
          <w:sz w:val="20"/>
          <w:szCs w:val="20"/>
        </w:rPr>
        <w:t>Hemibagrus</w:t>
      </w:r>
      <w:proofErr w:type="spellEnd"/>
      <w:r w:rsidRPr="0034093A">
        <w:rPr>
          <w:rFonts w:ascii="Times New Roman" w:hAnsi="Times New Roman" w:cs="Times New Roman"/>
          <w:i/>
          <w:sz w:val="20"/>
          <w:szCs w:val="20"/>
        </w:rPr>
        <w:t xml:space="preserve"> </w:t>
      </w:r>
      <w:r w:rsidRPr="0034093A">
        <w:rPr>
          <w:rFonts w:ascii="Times New Roman" w:hAnsi="Times New Roman" w:cs="Times New Roman"/>
          <w:sz w:val="20"/>
          <w:szCs w:val="20"/>
        </w:rPr>
        <w:t xml:space="preserve">sp. are </w:t>
      </w:r>
      <w:r w:rsidR="00051A79" w:rsidRPr="0034093A">
        <w:rPr>
          <w:rFonts w:ascii="Times New Roman" w:hAnsi="Times New Roman" w:cs="Times New Roman"/>
          <w:sz w:val="20"/>
          <w:szCs w:val="20"/>
        </w:rPr>
        <w:t>presented in</w:t>
      </w:r>
      <w:r w:rsidRPr="0034093A">
        <w:rPr>
          <w:rFonts w:ascii="Times New Roman" w:hAnsi="Times New Roman" w:cs="Times New Roman"/>
          <w:sz w:val="20"/>
          <w:szCs w:val="20"/>
        </w:rPr>
        <w:t xml:space="preserve"> Table 3. Chromium, cadmium, copper, zinc, and lead were selected as the </w:t>
      </w:r>
      <w:proofErr w:type="spellStart"/>
      <w:r w:rsidRPr="0034093A">
        <w:rPr>
          <w:rFonts w:ascii="Times New Roman" w:hAnsi="Times New Roman" w:cs="Times New Roman"/>
          <w:sz w:val="20"/>
          <w:szCs w:val="20"/>
        </w:rPr>
        <w:t>analyte</w:t>
      </w:r>
      <w:proofErr w:type="spellEnd"/>
      <w:r w:rsidRPr="0034093A">
        <w:rPr>
          <w:rFonts w:ascii="Times New Roman" w:hAnsi="Times New Roman" w:cs="Times New Roman"/>
          <w:sz w:val="20"/>
          <w:szCs w:val="20"/>
        </w:rPr>
        <w:t xml:space="preserve"> elements. There are significant </w:t>
      </w:r>
      <w:r w:rsidR="00361626">
        <w:rPr>
          <w:rFonts w:ascii="Times New Roman" w:hAnsi="Times New Roman" w:cs="Times New Roman"/>
          <w:sz w:val="20"/>
          <w:szCs w:val="20"/>
        </w:rPr>
        <w:t>differences (</w:t>
      </w:r>
      <w:r w:rsidR="00361626" w:rsidRPr="00361626">
        <w:rPr>
          <w:rFonts w:ascii="Times New Roman" w:hAnsi="Times New Roman" w:cs="Times New Roman"/>
          <w:i/>
          <w:sz w:val="20"/>
          <w:szCs w:val="20"/>
        </w:rPr>
        <w:t>p</w:t>
      </w:r>
      <w:r w:rsidRPr="00361626">
        <w:rPr>
          <w:rFonts w:ascii="Times New Roman" w:hAnsi="Times New Roman" w:cs="Times New Roman"/>
          <w:i/>
          <w:sz w:val="20"/>
          <w:szCs w:val="20"/>
        </w:rPr>
        <w:t>&lt;0.001</w:t>
      </w:r>
      <w:r w:rsidRPr="0034093A">
        <w:rPr>
          <w:rFonts w:ascii="Times New Roman" w:hAnsi="Times New Roman" w:cs="Times New Roman"/>
          <w:sz w:val="20"/>
          <w:szCs w:val="20"/>
        </w:rPr>
        <w:t xml:space="preserve">) concentrations </w:t>
      </w:r>
      <w:r w:rsidR="00361626">
        <w:rPr>
          <w:rFonts w:ascii="Times New Roman" w:hAnsi="Times New Roman" w:cs="Times New Roman"/>
          <w:sz w:val="20"/>
          <w:szCs w:val="20"/>
        </w:rPr>
        <w:t>obtained in</w:t>
      </w:r>
      <w:r w:rsidRPr="0034093A">
        <w:rPr>
          <w:rFonts w:ascii="Times New Roman" w:hAnsi="Times New Roman" w:cs="Times New Roman"/>
          <w:sz w:val="20"/>
          <w:szCs w:val="20"/>
        </w:rPr>
        <w:t xml:space="preserve"> different organ</w:t>
      </w:r>
      <w:r w:rsidR="00A42BC5">
        <w:rPr>
          <w:rFonts w:ascii="Times New Roman" w:hAnsi="Times New Roman" w:cs="Times New Roman"/>
          <w:sz w:val="20"/>
          <w:szCs w:val="20"/>
        </w:rPr>
        <w:t>s</w:t>
      </w:r>
      <w:r w:rsidRPr="0034093A">
        <w:rPr>
          <w:rFonts w:ascii="Times New Roman" w:hAnsi="Times New Roman" w:cs="Times New Roman"/>
          <w:sz w:val="20"/>
          <w:szCs w:val="20"/>
        </w:rPr>
        <w:t xml:space="preserve">. </w:t>
      </w:r>
      <w:r w:rsidR="00EE159C" w:rsidRPr="0034093A">
        <w:rPr>
          <w:rFonts w:ascii="Times New Roman" w:hAnsi="Times New Roman" w:cs="Times New Roman"/>
          <w:sz w:val="20"/>
          <w:szCs w:val="20"/>
        </w:rPr>
        <w:t xml:space="preserve">The results have demonstrated that liver tissues generally contained higher concentrations of Cd, Cu, Zn, and </w:t>
      </w:r>
      <w:proofErr w:type="spellStart"/>
      <w:r w:rsidR="00EE159C" w:rsidRPr="0034093A">
        <w:rPr>
          <w:rFonts w:ascii="Times New Roman" w:hAnsi="Times New Roman" w:cs="Times New Roman"/>
          <w:sz w:val="20"/>
          <w:szCs w:val="20"/>
        </w:rPr>
        <w:t>Pb</w:t>
      </w:r>
      <w:proofErr w:type="spellEnd"/>
      <w:r w:rsidR="00EE159C" w:rsidRPr="0034093A">
        <w:rPr>
          <w:rFonts w:ascii="Times New Roman" w:hAnsi="Times New Roman" w:cs="Times New Roman"/>
          <w:sz w:val="20"/>
          <w:szCs w:val="20"/>
        </w:rPr>
        <w:t xml:space="preserve"> for both habitat</w:t>
      </w:r>
      <w:r w:rsidR="00A42BC5">
        <w:rPr>
          <w:rFonts w:ascii="Times New Roman" w:hAnsi="Times New Roman" w:cs="Times New Roman"/>
          <w:sz w:val="20"/>
          <w:szCs w:val="20"/>
        </w:rPr>
        <w:t>s</w:t>
      </w:r>
      <w:r w:rsidR="00EE159C" w:rsidRPr="0034093A">
        <w:rPr>
          <w:rFonts w:ascii="Times New Roman" w:hAnsi="Times New Roman" w:cs="Times New Roman"/>
          <w:sz w:val="20"/>
          <w:szCs w:val="20"/>
        </w:rPr>
        <w:t xml:space="preserve"> except</w:t>
      </w:r>
      <w:r w:rsidR="000B1919">
        <w:rPr>
          <w:rFonts w:ascii="Times New Roman" w:hAnsi="Times New Roman" w:cs="Times New Roman"/>
          <w:sz w:val="20"/>
          <w:szCs w:val="20"/>
        </w:rPr>
        <w:t xml:space="preserve"> for higher Cr concentrations</w:t>
      </w:r>
      <w:r w:rsidR="00EE159C" w:rsidRPr="0034093A">
        <w:rPr>
          <w:rFonts w:ascii="Times New Roman" w:hAnsi="Times New Roman" w:cs="Times New Roman"/>
          <w:sz w:val="20"/>
          <w:szCs w:val="20"/>
        </w:rPr>
        <w:t xml:space="preserve"> in the gill tissues. This result is also in a good ag</w:t>
      </w:r>
      <w:r w:rsidR="0088160B" w:rsidRPr="0034093A">
        <w:rPr>
          <w:rFonts w:ascii="Times New Roman" w:hAnsi="Times New Roman" w:cs="Times New Roman"/>
          <w:sz w:val="20"/>
          <w:szCs w:val="20"/>
        </w:rPr>
        <w:t>reement with</w:t>
      </w:r>
      <w:r w:rsidR="00886A01">
        <w:rPr>
          <w:rFonts w:ascii="Times New Roman" w:hAnsi="Times New Roman" w:cs="Times New Roman"/>
          <w:sz w:val="20"/>
          <w:szCs w:val="20"/>
        </w:rPr>
        <w:t xml:space="preserve"> </w:t>
      </w:r>
      <w:proofErr w:type="spellStart"/>
      <w:r w:rsidR="00886A01" w:rsidRPr="000E523B">
        <w:rPr>
          <w:rFonts w:ascii="Times New Roman" w:hAnsi="Times New Roman" w:cs="Times New Roman"/>
          <w:sz w:val="20"/>
          <w:szCs w:val="20"/>
        </w:rPr>
        <w:t>Fernandes</w:t>
      </w:r>
      <w:proofErr w:type="spellEnd"/>
      <w:r w:rsidR="00886A01">
        <w:rPr>
          <w:rFonts w:ascii="Times New Roman" w:hAnsi="Times New Roman" w:cs="Times New Roman"/>
          <w:sz w:val="20"/>
          <w:szCs w:val="20"/>
        </w:rPr>
        <w:t xml:space="preserve"> et al</w:t>
      </w:r>
      <w:r w:rsidR="0088160B" w:rsidRPr="0034093A">
        <w:rPr>
          <w:rFonts w:ascii="Times New Roman" w:hAnsi="Times New Roman" w:cs="Times New Roman"/>
          <w:sz w:val="20"/>
          <w:szCs w:val="20"/>
        </w:rPr>
        <w:t xml:space="preserve"> </w:t>
      </w:r>
      <w:r w:rsidR="00F3772A">
        <w:rPr>
          <w:rFonts w:ascii="Times New Roman" w:hAnsi="Times New Roman" w:cs="Times New Roman"/>
          <w:sz w:val="20"/>
          <w:szCs w:val="20"/>
        </w:rPr>
        <w:fldChar w:fldCharType="begin"/>
      </w:r>
      <w:r w:rsidR="001677BD">
        <w:rPr>
          <w:rFonts w:ascii="Times New Roman" w:hAnsi="Times New Roman" w:cs="Times New Roman"/>
          <w:sz w:val="20"/>
          <w:szCs w:val="20"/>
        </w:rPr>
        <w:instrText xml:space="preserve"> ADDIN EN.CITE &lt;EndNote&gt;&lt;Cite&gt;&lt;Author&gt;Fernandes&lt;/Author&gt;&lt;Year&gt;2008&lt;/Year&gt;&lt;RecNum&gt;381&lt;/RecNum&gt;&lt;DisplayText&gt;[15]&lt;/DisplayText&gt;&lt;record&gt;&lt;rec-number&gt;381&lt;/rec-number&gt;&lt;foreign-keys&gt;&lt;key app="EN" db-id="tvzxde2f4swdz9ew09t5a50m2dvzwavxtver"&gt;381&lt;/key&gt;&lt;/foreign-keys&gt;&lt;ref-type name="Journal Article"&gt;17&lt;/ref-type&gt;&lt;contributors&gt;&lt;authors&gt;&lt;author&gt;Fernandes, C.&lt;/author&gt;&lt;author&gt;Fontaínhas-Fernandes, A.&lt;/author&gt;&lt;author&gt;Cabral, D.&lt;/author&gt;&lt;author&gt;Salgado, M. A.&lt;/author&gt;&lt;/authors&gt;&lt;/contributors&gt;&lt;titles&gt;&lt;title&gt;Heavy metals in water, sediment and tissues of Liza saliens from Esmoriz-Paramos lagoon, Portugal&lt;/title&gt;&lt;secondary-title&gt;Environmental Monitoring and Assessment&lt;/secondary-title&gt;&lt;/titles&gt;&lt;periodical&gt;&lt;full-title&gt;Environmental Monitoring and Assessment&lt;/full-title&gt;&lt;abbr-1&gt;Environ. Monit. Assess.&lt;/abbr-1&gt;&lt;/periodical&gt;&lt;pages&gt;267-275&lt;/pages&gt;&lt;volume&gt;136&lt;/volume&gt;&lt;number&gt;1-3&lt;/number&gt;&lt;dates&gt;&lt;year&gt;2008&lt;/year&gt;&lt;/dates&gt;&lt;urls&gt;&lt;related-urls&gt;&lt;url&gt;http://www.scopus.com/inward/record.url?eid=2-s2.0-36549026933&amp;amp;partnerID=40&amp;amp;md5=e9ff1b682de57b52a522065a2a8a861a&lt;/url&gt;&lt;/related-urls&gt;&lt;/urls&gt;&lt;electronic-resource-num&gt;10.1007/s10661-007-9682-6&lt;/electronic-resource-num&gt;&lt;remote-database-name&gt;Scopus&lt;/remote-database-name&gt;&lt;/record&gt;&lt;/Cite&gt;&lt;/EndNote&gt;</w:instrText>
      </w:r>
      <w:r w:rsidR="00F3772A">
        <w:rPr>
          <w:rFonts w:ascii="Times New Roman" w:hAnsi="Times New Roman" w:cs="Times New Roman"/>
          <w:sz w:val="20"/>
          <w:szCs w:val="20"/>
        </w:rPr>
        <w:fldChar w:fldCharType="separate"/>
      </w:r>
      <w:r w:rsidR="001677BD">
        <w:rPr>
          <w:rFonts w:ascii="Times New Roman" w:hAnsi="Times New Roman" w:cs="Times New Roman"/>
          <w:noProof/>
          <w:sz w:val="20"/>
          <w:szCs w:val="20"/>
        </w:rPr>
        <w:t>[</w:t>
      </w:r>
      <w:hyperlink w:anchor="_ENREF_15" w:tooltip="Fernandes, 2008 #381" w:history="1">
        <w:r w:rsidR="00C24F2B">
          <w:rPr>
            <w:rFonts w:ascii="Times New Roman" w:hAnsi="Times New Roman" w:cs="Times New Roman"/>
            <w:noProof/>
            <w:sz w:val="20"/>
            <w:szCs w:val="20"/>
          </w:rPr>
          <w:t>15</w:t>
        </w:r>
      </w:hyperlink>
      <w:r w:rsidR="001677BD">
        <w:rPr>
          <w:rFonts w:ascii="Times New Roman" w:hAnsi="Times New Roman" w:cs="Times New Roman"/>
          <w:noProof/>
          <w:sz w:val="20"/>
          <w:szCs w:val="20"/>
        </w:rPr>
        <w:t>]</w:t>
      </w:r>
      <w:r w:rsidR="00F3772A">
        <w:rPr>
          <w:rFonts w:ascii="Times New Roman" w:hAnsi="Times New Roman" w:cs="Times New Roman"/>
          <w:sz w:val="20"/>
          <w:szCs w:val="20"/>
        </w:rPr>
        <w:fldChar w:fldCharType="end"/>
      </w:r>
      <w:r w:rsidR="00EE159C" w:rsidRPr="0034093A">
        <w:rPr>
          <w:rFonts w:ascii="Times New Roman" w:hAnsi="Times New Roman" w:cs="Times New Roman"/>
          <w:sz w:val="20"/>
          <w:szCs w:val="20"/>
        </w:rPr>
        <w:t xml:space="preserve">, where metal concentrations of Cu, Zn, and </w:t>
      </w:r>
      <w:proofErr w:type="spellStart"/>
      <w:r w:rsidR="00EE159C" w:rsidRPr="0034093A">
        <w:rPr>
          <w:rFonts w:ascii="Times New Roman" w:hAnsi="Times New Roman" w:cs="Times New Roman"/>
          <w:sz w:val="20"/>
          <w:szCs w:val="20"/>
        </w:rPr>
        <w:t>Pb</w:t>
      </w:r>
      <w:proofErr w:type="spellEnd"/>
      <w:r w:rsidR="000B1919">
        <w:rPr>
          <w:rFonts w:ascii="Times New Roman" w:hAnsi="Times New Roman" w:cs="Times New Roman"/>
          <w:sz w:val="20"/>
          <w:szCs w:val="20"/>
        </w:rPr>
        <w:t xml:space="preserve"> were</w:t>
      </w:r>
      <w:r w:rsidR="00EE159C" w:rsidRPr="0034093A">
        <w:rPr>
          <w:rFonts w:ascii="Times New Roman" w:hAnsi="Times New Roman" w:cs="Times New Roman"/>
          <w:sz w:val="20"/>
          <w:szCs w:val="20"/>
        </w:rPr>
        <w:t xml:space="preserve"> higher in liver than other studied tissues. Essential metals such Cu and Zn are needed in fish metabolism, while others such </w:t>
      </w:r>
      <w:r w:rsidR="000B1919">
        <w:rPr>
          <w:rFonts w:ascii="Times New Roman" w:hAnsi="Times New Roman" w:cs="Times New Roman"/>
          <w:sz w:val="20"/>
          <w:szCs w:val="20"/>
        </w:rPr>
        <w:t xml:space="preserve">as </w:t>
      </w:r>
      <w:proofErr w:type="spellStart"/>
      <w:r w:rsidR="00EE159C" w:rsidRPr="0034093A">
        <w:rPr>
          <w:rFonts w:ascii="Times New Roman" w:hAnsi="Times New Roman" w:cs="Times New Roman"/>
          <w:sz w:val="20"/>
          <w:szCs w:val="20"/>
        </w:rPr>
        <w:t>Pb</w:t>
      </w:r>
      <w:proofErr w:type="spellEnd"/>
      <w:r w:rsidR="00EE159C" w:rsidRPr="0034093A">
        <w:rPr>
          <w:rFonts w:ascii="Times New Roman" w:hAnsi="Times New Roman" w:cs="Times New Roman"/>
          <w:sz w:val="20"/>
          <w:szCs w:val="20"/>
        </w:rPr>
        <w:t xml:space="preserve"> and Cr have no functional in biological systems. </w:t>
      </w:r>
      <w:r w:rsidR="00AB6F42" w:rsidRPr="0034093A">
        <w:rPr>
          <w:rFonts w:ascii="Times New Roman" w:hAnsi="Times New Roman" w:cs="Times New Roman"/>
          <w:sz w:val="20"/>
          <w:szCs w:val="20"/>
        </w:rPr>
        <w:t xml:space="preserve">Our study showed that tissue of wild </w:t>
      </w:r>
      <w:proofErr w:type="spellStart"/>
      <w:r w:rsidR="00AB6F42" w:rsidRPr="0034093A">
        <w:rPr>
          <w:rFonts w:ascii="Times New Roman" w:hAnsi="Times New Roman" w:cs="Times New Roman"/>
          <w:i/>
          <w:sz w:val="20"/>
          <w:szCs w:val="20"/>
        </w:rPr>
        <w:t>Hemibagrus</w:t>
      </w:r>
      <w:proofErr w:type="spellEnd"/>
      <w:r w:rsidR="00AB6F42" w:rsidRPr="0034093A">
        <w:rPr>
          <w:rFonts w:ascii="Times New Roman" w:hAnsi="Times New Roman" w:cs="Times New Roman"/>
          <w:i/>
          <w:sz w:val="20"/>
          <w:szCs w:val="20"/>
        </w:rPr>
        <w:t xml:space="preserve"> </w:t>
      </w:r>
      <w:r w:rsidR="00AB6F42" w:rsidRPr="0034093A">
        <w:rPr>
          <w:rFonts w:ascii="Times New Roman" w:hAnsi="Times New Roman" w:cs="Times New Roman"/>
          <w:sz w:val="20"/>
          <w:szCs w:val="20"/>
        </w:rPr>
        <w:t>sp. contain</w:t>
      </w:r>
      <w:r w:rsidR="000B1919">
        <w:rPr>
          <w:rFonts w:ascii="Times New Roman" w:hAnsi="Times New Roman" w:cs="Times New Roman"/>
          <w:sz w:val="20"/>
          <w:szCs w:val="20"/>
        </w:rPr>
        <w:t>ed significantly higher content</w:t>
      </w:r>
      <w:r w:rsidR="00AB6F42" w:rsidRPr="0034093A">
        <w:rPr>
          <w:rFonts w:ascii="Times New Roman" w:hAnsi="Times New Roman" w:cs="Times New Roman"/>
          <w:sz w:val="20"/>
          <w:szCs w:val="20"/>
        </w:rPr>
        <w:t xml:space="preserve"> (</w:t>
      </w:r>
      <w:r w:rsidR="00886A01">
        <w:rPr>
          <w:rFonts w:ascii="Times New Roman" w:hAnsi="Times New Roman" w:cs="Times New Roman"/>
          <w:i/>
          <w:sz w:val="20"/>
          <w:szCs w:val="20"/>
        </w:rPr>
        <w:t>p</w:t>
      </w:r>
      <w:r w:rsidR="00AB6F42" w:rsidRPr="0034093A">
        <w:rPr>
          <w:rFonts w:ascii="Times New Roman" w:hAnsi="Times New Roman" w:cs="Times New Roman"/>
          <w:i/>
          <w:sz w:val="20"/>
          <w:szCs w:val="20"/>
        </w:rPr>
        <w:t xml:space="preserve"> </w:t>
      </w:r>
      <w:r w:rsidR="00AB6F42" w:rsidRPr="0034093A">
        <w:rPr>
          <w:rFonts w:ascii="Times New Roman" w:hAnsi="Times New Roman" w:cs="Times New Roman"/>
          <w:sz w:val="20"/>
          <w:szCs w:val="20"/>
        </w:rPr>
        <w:t xml:space="preserve">&lt; 0.001) </w:t>
      </w:r>
      <w:r w:rsidR="00AB6F42" w:rsidRPr="0034093A">
        <w:rPr>
          <w:rFonts w:ascii="Times New Roman" w:hAnsi="Times New Roman" w:cs="Times New Roman"/>
          <w:sz w:val="20"/>
          <w:szCs w:val="20"/>
        </w:rPr>
        <w:lastRenderedPageBreak/>
        <w:t xml:space="preserve">of </w:t>
      </w:r>
      <w:proofErr w:type="spellStart"/>
      <w:r w:rsidR="00AB6F42" w:rsidRPr="0034093A">
        <w:rPr>
          <w:rFonts w:ascii="Times New Roman" w:hAnsi="Times New Roman" w:cs="Times New Roman"/>
          <w:sz w:val="20"/>
          <w:szCs w:val="20"/>
        </w:rPr>
        <w:t>Pb</w:t>
      </w:r>
      <w:proofErr w:type="spellEnd"/>
      <w:r w:rsidR="00AB6F42" w:rsidRPr="0034093A">
        <w:rPr>
          <w:rFonts w:ascii="Times New Roman" w:hAnsi="Times New Roman" w:cs="Times New Roman"/>
          <w:sz w:val="20"/>
          <w:szCs w:val="20"/>
        </w:rPr>
        <w:t xml:space="preserve"> and As, while tissue of farmed </w:t>
      </w:r>
      <w:proofErr w:type="spellStart"/>
      <w:r w:rsidR="00AB6F42" w:rsidRPr="0034093A">
        <w:rPr>
          <w:rFonts w:ascii="Times New Roman" w:hAnsi="Times New Roman" w:cs="Times New Roman"/>
          <w:i/>
          <w:sz w:val="20"/>
          <w:szCs w:val="20"/>
        </w:rPr>
        <w:t>Hemibagrus</w:t>
      </w:r>
      <w:proofErr w:type="spellEnd"/>
      <w:r w:rsidR="00AB6F42" w:rsidRPr="0034093A">
        <w:rPr>
          <w:rFonts w:ascii="Times New Roman" w:hAnsi="Times New Roman" w:cs="Times New Roman"/>
          <w:i/>
          <w:sz w:val="20"/>
          <w:szCs w:val="20"/>
        </w:rPr>
        <w:t xml:space="preserve"> </w:t>
      </w:r>
      <w:r w:rsidR="00AB6F42" w:rsidRPr="0034093A">
        <w:rPr>
          <w:rFonts w:ascii="Times New Roman" w:hAnsi="Times New Roman" w:cs="Times New Roman"/>
          <w:sz w:val="20"/>
          <w:szCs w:val="20"/>
        </w:rPr>
        <w:t>sp. had significantly hig</w:t>
      </w:r>
      <w:r w:rsidR="000B1919">
        <w:rPr>
          <w:rFonts w:ascii="Times New Roman" w:hAnsi="Times New Roman" w:cs="Times New Roman"/>
          <w:sz w:val="20"/>
          <w:szCs w:val="20"/>
        </w:rPr>
        <w:t>h</w:t>
      </w:r>
      <w:r w:rsidR="00AB6F42" w:rsidRPr="0034093A">
        <w:rPr>
          <w:rFonts w:ascii="Times New Roman" w:hAnsi="Times New Roman" w:cs="Times New Roman"/>
          <w:sz w:val="20"/>
          <w:szCs w:val="20"/>
        </w:rPr>
        <w:t>er contents (</w:t>
      </w:r>
      <w:r w:rsidR="00886A01">
        <w:rPr>
          <w:rFonts w:ascii="Times New Roman" w:hAnsi="Times New Roman" w:cs="Times New Roman"/>
          <w:i/>
          <w:sz w:val="20"/>
          <w:szCs w:val="20"/>
        </w:rPr>
        <w:t>p</w:t>
      </w:r>
      <w:r w:rsidR="00AB6F42" w:rsidRPr="0034093A">
        <w:rPr>
          <w:rFonts w:ascii="Times New Roman" w:hAnsi="Times New Roman" w:cs="Times New Roman"/>
          <w:i/>
          <w:sz w:val="20"/>
          <w:szCs w:val="20"/>
        </w:rPr>
        <w:t xml:space="preserve"> </w:t>
      </w:r>
      <w:r w:rsidR="00AB6F42" w:rsidRPr="0034093A">
        <w:rPr>
          <w:rFonts w:ascii="Times New Roman" w:hAnsi="Times New Roman" w:cs="Times New Roman"/>
          <w:sz w:val="20"/>
          <w:szCs w:val="20"/>
        </w:rPr>
        <w:t xml:space="preserve">&lt; 0.05)of Cu. </w:t>
      </w:r>
      <w:r w:rsidR="00EE159C" w:rsidRPr="0034093A">
        <w:rPr>
          <w:rFonts w:ascii="Times New Roman" w:hAnsi="Times New Roman" w:cs="Times New Roman"/>
          <w:sz w:val="20"/>
          <w:szCs w:val="20"/>
        </w:rPr>
        <w:t>However, all metals may cause harmful effects on fish depen</w:t>
      </w:r>
      <w:r w:rsidR="0088160B" w:rsidRPr="0034093A">
        <w:rPr>
          <w:rFonts w:ascii="Times New Roman" w:hAnsi="Times New Roman" w:cs="Times New Roman"/>
          <w:sz w:val="20"/>
          <w:szCs w:val="20"/>
        </w:rPr>
        <w:t xml:space="preserve">ding on their concentrations </w:t>
      </w:r>
      <w:r w:rsidR="00F3772A">
        <w:rPr>
          <w:rFonts w:ascii="Times New Roman" w:hAnsi="Times New Roman" w:cs="Times New Roman"/>
          <w:sz w:val="20"/>
          <w:szCs w:val="20"/>
        </w:rPr>
        <w:fldChar w:fldCharType="begin"/>
      </w:r>
      <w:r w:rsidR="001677BD">
        <w:rPr>
          <w:rFonts w:ascii="Times New Roman" w:hAnsi="Times New Roman" w:cs="Times New Roman"/>
          <w:sz w:val="20"/>
          <w:szCs w:val="20"/>
        </w:rPr>
        <w:instrText xml:space="preserve"> ADDIN EN.CITE &lt;EndNote&gt;&lt;Cite&gt;&lt;Author&gt;Roméo&lt;/Author&gt;&lt;Year&gt;1999&lt;/Year&gt;&lt;RecNum&gt;382&lt;/RecNum&gt;&lt;DisplayText&gt;[16]&lt;/DisplayText&gt;&lt;record&gt;&lt;rec-number&gt;382&lt;/rec-number&gt;&lt;foreign-keys&gt;&lt;key app="EN" db-id="tvzxde2f4swdz9ew09t5a50m2dvzwavxtver"&gt;382&lt;/key&gt;&lt;/foreign-keys&gt;&lt;ref-type name="Journal Article"&gt;17&lt;/ref-type&gt;&lt;contributors&gt;&lt;authors&gt;&lt;author&gt;Roméo, M.&lt;/author&gt;&lt;author&gt;Siau, Y.&lt;/author&gt;&lt;author&gt;Sidoumou, Z.&lt;/author&gt;&lt;author&gt;Gnassia-Barelli, M.&lt;/author&gt;&lt;/authors&gt;&lt;/contributors&gt;&lt;titles&gt;&lt;title&gt;Heavy metal distribution in different fish species from the Mauritania coast&lt;/title&gt;&lt;secondary-title&gt;Science of the Total Environment&lt;/secondary-title&gt;&lt;/titles&gt;&lt;periodical&gt;&lt;full-title&gt;Science of The Total Environment&lt;/full-title&gt;&lt;/periodical&gt;&lt;pages&gt;169-175&lt;/pages&gt;&lt;volume&gt;232&lt;/volume&gt;&lt;number&gt;3&lt;/number&gt;&lt;dates&gt;&lt;year&gt;1999&lt;/year&gt;&lt;/dates&gt;&lt;urls&gt;&lt;related-urls&gt;&lt;url&gt;http://www.scopus.com/inward/record.url?eid=2-s2.0-0032865470&amp;amp;partnerID=40&amp;amp;md5=4007fda968770d6c404aa3486eaafeaa&lt;/url&gt;&lt;/related-urls&gt;&lt;/urls&gt;&lt;electronic-resource-num&gt;10.1016/S0048-9697(99)00099-6&lt;/electronic-resource-num&gt;&lt;remote-database-name&gt;Scopus&lt;/remote-database-name&gt;&lt;/record&gt;&lt;/Cite&gt;&lt;/EndNote&gt;</w:instrText>
      </w:r>
      <w:r w:rsidR="00F3772A">
        <w:rPr>
          <w:rFonts w:ascii="Times New Roman" w:hAnsi="Times New Roman" w:cs="Times New Roman"/>
          <w:sz w:val="20"/>
          <w:szCs w:val="20"/>
        </w:rPr>
        <w:fldChar w:fldCharType="separate"/>
      </w:r>
      <w:r w:rsidR="001677BD">
        <w:rPr>
          <w:rFonts w:ascii="Times New Roman" w:hAnsi="Times New Roman" w:cs="Times New Roman"/>
          <w:noProof/>
          <w:sz w:val="20"/>
          <w:szCs w:val="20"/>
        </w:rPr>
        <w:t>[</w:t>
      </w:r>
      <w:hyperlink w:anchor="_ENREF_16" w:tooltip="Roméo, 1999 #382" w:history="1">
        <w:r w:rsidR="00C24F2B">
          <w:rPr>
            <w:rFonts w:ascii="Times New Roman" w:hAnsi="Times New Roman" w:cs="Times New Roman"/>
            <w:noProof/>
            <w:sz w:val="20"/>
            <w:szCs w:val="20"/>
          </w:rPr>
          <w:t>16</w:t>
        </w:r>
      </w:hyperlink>
      <w:r w:rsidR="001677BD">
        <w:rPr>
          <w:rFonts w:ascii="Times New Roman" w:hAnsi="Times New Roman" w:cs="Times New Roman"/>
          <w:noProof/>
          <w:sz w:val="20"/>
          <w:szCs w:val="20"/>
        </w:rPr>
        <w:t>]</w:t>
      </w:r>
      <w:r w:rsidR="00F3772A">
        <w:rPr>
          <w:rFonts w:ascii="Times New Roman" w:hAnsi="Times New Roman" w:cs="Times New Roman"/>
          <w:sz w:val="20"/>
          <w:szCs w:val="20"/>
        </w:rPr>
        <w:fldChar w:fldCharType="end"/>
      </w:r>
      <w:r w:rsidR="00EE159C" w:rsidRPr="0034093A">
        <w:rPr>
          <w:rFonts w:ascii="Times New Roman" w:hAnsi="Times New Roman" w:cs="Times New Roman"/>
          <w:sz w:val="20"/>
          <w:szCs w:val="20"/>
        </w:rPr>
        <w:t>.</w:t>
      </w:r>
      <w:r w:rsidR="00F45EDE" w:rsidRPr="0034093A">
        <w:rPr>
          <w:rFonts w:ascii="Times New Roman" w:hAnsi="Times New Roman" w:cs="Times New Roman"/>
          <w:sz w:val="20"/>
          <w:szCs w:val="20"/>
        </w:rPr>
        <w:t xml:space="preserve"> Overall metal concentrations are generally found to be higher in liver compared to other studied tissues regardless</w:t>
      </w:r>
      <w:r w:rsidR="000B1919">
        <w:rPr>
          <w:rFonts w:ascii="Times New Roman" w:hAnsi="Times New Roman" w:cs="Times New Roman"/>
          <w:sz w:val="20"/>
          <w:szCs w:val="20"/>
        </w:rPr>
        <w:t xml:space="preserve"> of</w:t>
      </w:r>
      <w:r w:rsidR="00F45EDE" w:rsidRPr="0034093A">
        <w:rPr>
          <w:rFonts w:ascii="Times New Roman" w:hAnsi="Times New Roman" w:cs="Times New Roman"/>
          <w:sz w:val="20"/>
          <w:szCs w:val="20"/>
        </w:rPr>
        <w:t xml:space="preserve"> the sample origins.</w:t>
      </w:r>
    </w:p>
    <w:p w:rsidR="00752F22" w:rsidRDefault="00752F22" w:rsidP="008D5637">
      <w:pPr>
        <w:spacing w:after="0" w:line="240" w:lineRule="auto"/>
        <w:rPr>
          <w:rFonts w:ascii="Times New Roman" w:hAnsi="Times New Roman" w:cs="Times New Roman"/>
          <w:sz w:val="20"/>
          <w:szCs w:val="20"/>
        </w:rPr>
      </w:pPr>
    </w:p>
    <w:p w:rsidR="00EE159C" w:rsidRPr="0034093A" w:rsidRDefault="00886A01" w:rsidP="008D5637">
      <w:pPr>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Table 3.</w:t>
      </w:r>
      <w:proofErr w:type="gramEnd"/>
      <w:r>
        <w:rPr>
          <w:rFonts w:ascii="Times New Roman" w:hAnsi="Times New Roman" w:cs="Times New Roman"/>
          <w:sz w:val="20"/>
          <w:szCs w:val="20"/>
        </w:rPr>
        <w:t xml:space="preserve"> </w:t>
      </w:r>
      <w:r w:rsidR="00361626">
        <w:rPr>
          <w:rFonts w:ascii="Times New Roman" w:hAnsi="Times New Roman" w:cs="Times New Roman"/>
          <w:sz w:val="20"/>
          <w:szCs w:val="20"/>
        </w:rPr>
        <w:t xml:space="preserve">The </w:t>
      </w:r>
      <w:r w:rsidR="00C713C2" w:rsidRPr="0034093A">
        <w:rPr>
          <w:rFonts w:ascii="Times New Roman" w:hAnsi="Times New Roman" w:cs="Times New Roman"/>
          <w:sz w:val="20"/>
          <w:szCs w:val="20"/>
        </w:rPr>
        <w:t>concentration</w:t>
      </w:r>
      <w:r w:rsidR="00361626">
        <w:rPr>
          <w:rFonts w:ascii="Times New Roman" w:hAnsi="Times New Roman" w:cs="Times New Roman"/>
          <w:sz w:val="20"/>
          <w:szCs w:val="20"/>
        </w:rPr>
        <w:t xml:space="preserve"> of heavy metals</w:t>
      </w:r>
      <w:r w:rsidR="00C713C2" w:rsidRPr="0034093A">
        <w:rPr>
          <w:rFonts w:ascii="Times New Roman" w:hAnsi="Times New Roman" w:cs="Times New Roman"/>
          <w:sz w:val="20"/>
          <w:szCs w:val="20"/>
        </w:rPr>
        <w:t xml:space="preserve"> in freeze dried </w:t>
      </w:r>
      <w:proofErr w:type="spellStart"/>
      <w:r w:rsidR="00C713C2" w:rsidRPr="0034093A">
        <w:rPr>
          <w:rFonts w:ascii="Times New Roman" w:hAnsi="Times New Roman" w:cs="Times New Roman"/>
          <w:i/>
          <w:sz w:val="20"/>
          <w:szCs w:val="20"/>
        </w:rPr>
        <w:t>Hemibagrus</w:t>
      </w:r>
      <w:proofErr w:type="spellEnd"/>
      <w:r w:rsidR="00C713C2" w:rsidRPr="0034093A">
        <w:rPr>
          <w:rFonts w:ascii="Times New Roman" w:hAnsi="Times New Roman" w:cs="Times New Roman"/>
          <w:i/>
          <w:sz w:val="20"/>
          <w:szCs w:val="20"/>
        </w:rPr>
        <w:t xml:space="preserve"> </w:t>
      </w:r>
      <w:r w:rsidR="00C713C2" w:rsidRPr="0034093A">
        <w:rPr>
          <w:rFonts w:ascii="Times New Roman" w:hAnsi="Times New Roman" w:cs="Times New Roman"/>
          <w:sz w:val="20"/>
          <w:szCs w:val="20"/>
        </w:rPr>
        <w:t>sp.</w:t>
      </w:r>
    </w:p>
    <w:p w:rsidR="00626EFF" w:rsidRPr="0034093A" w:rsidRDefault="00626EFF" w:rsidP="008D5637">
      <w:pPr>
        <w:spacing w:after="0" w:line="240" w:lineRule="auto"/>
        <w:jc w:val="center"/>
        <w:rPr>
          <w:rFonts w:ascii="Times New Roman" w:hAnsi="Times New Roman" w:cs="Times New Roman"/>
          <w:sz w:val="20"/>
          <w:szCs w:val="20"/>
        </w:rPr>
      </w:pPr>
    </w:p>
    <w:tbl>
      <w:tblPr>
        <w:tblW w:w="0" w:type="auto"/>
        <w:jc w:val="center"/>
        <w:tblInd w:w="93" w:type="dxa"/>
        <w:tblLook w:val="04A0" w:firstRow="1" w:lastRow="0" w:firstColumn="1" w:lastColumn="0" w:noHBand="0" w:noVBand="1"/>
      </w:tblPr>
      <w:tblGrid>
        <w:gridCol w:w="1205"/>
        <w:gridCol w:w="986"/>
        <w:gridCol w:w="826"/>
        <w:gridCol w:w="1424"/>
        <w:gridCol w:w="1424"/>
        <w:gridCol w:w="826"/>
        <w:gridCol w:w="696"/>
        <w:gridCol w:w="826"/>
      </w:tblGrid>
      <w:tr w:rsidR="0034093A" w:rsidRPr="0034093A" w:rsidTr="00886A01">
        <w:trPr>
          <w:trHeight w:val="300"/>
          <w:jc w:val="center"/>
        </w:trPr>
        <w:tc>
          <w:tcPr>
            <w:tcW w:w="0" w:type="auto"/>
            <w:tcBorders>
              <w:top w:val="single" w:sz="4" w:space="0" w:color="auto"/>
              <w:left w:val="nil"/>
              <w:bottom w:val="nil"/>
              <w:right w:val="nil"/>
            </w:tcBorders>
            <w:shd w:val="clear" w:color="auto" w:fill="auto"/>
            <w:noWrap/>
            <w:vAlign w:val="bottom"/>
            <w:hideMark/>
          </w:tcPr>
          <w:p w:rsidR="00C713C2" w:rsidRPr="00886A01" w:rsidRDefault="00C713C2" w:rsidP="008D5637">
            <w:pPr>
              <w:spacing w:after="0" w:line="240" w:lineRule="auto"/>
              <w:rPr>
                <w:rFonts w:ascii="Times New Roman" w:eastAsia="Times New Roman" w:hAnsi="Times New Roman" w:cs="Times New Roman"/>
                <w:b/>
                <w:sz w:val="20"/>
                <w:szCs w:val="20"/>
                <w:lang w:eastAsia="en-MY"/>
              </w:rPr>
            </w:pPr>
            <w:r w:rsidRPr="00886A01">
              <w:rPr>
                <w:rFonts w:ascii="Times New Roman" w:eastAsia="Times New Roman" w:hAnsi="Times New Roman" w:cs="Times New Roman"/>
                <w:b/>
                <w:sz w:val="20"/>
                <w:szCs w:val="20"/>
                <w:lang w:eastAsia="en-MY"/>
              </w:rPr>
              <w:t> </w:t>
            </w:r>
          </w:p>
        </w:tc>
        <w:tc>
          <w:tcPr>
            <w:tcW w:w="0" w:type="auto"/>
            <w:tcBorders>
              <w:top w:val="single" w:sz="4" w:space="0" w:color="auto"/>
              <w:left w:val="nil"/>
              <w:bottom w:val="nil"/>
              <w:right w:val="nil"/>
            </w:tcBorders>
            <w:shd w:val="clear" w:color="auto" w:fill="auto"/>
            <w:noWrap/>
            <w:vAlign w:val="center"/>
            <w:hideMark/>
          </w:tcPr>
          <w:p w:rsidR="00886A01" w:rsidRDefault="00C713C2" w:rsidP="008D5637">
            <w:pPr>
              <w:spacing w:after="0" w:line="240" w:lineRule="auto"/>
              <w:jc w:val="both"/>
              <w:rPr>
                <w:rFonts w:ascii="Times New Roman" w:eastAsia="Times New Roman" w:hAnsi="Times New Roman" w:cs="Times New Roman"/>
                <w:b/>
                <w:sz w:val="20"/>
                <w:szCs w:val="20"/>
                <w:lang w:eastAsia="en-MY"/>
              </w:rPr>
            </w:pPr>
            <w:r w:rsidRPr="00886A01">
              <w:rPr>
                <w:rFonts w:ascii="Times New Roman" w:eastAsia="Times New Roman" w:hAnsi="Times New Roman" w:cs="Times New Roman"/>
                <w:b/>
                <w:sz w:val="20"/>
                <w:szCs w:val="20"/>
                <w:lang w:eastAsia="en-MY"/>
              </w:rPr>
              <w:t xml:space="preserve">Tissue </w:t>
            </w:r>
          </w:p>
          <w:p w:rsidR="00C713C2" w:rsidRPr="00886A01" w:rsidRDefault="00AB6F42" w:rsidP="008D5637">
            <w:pPr>
              <w:spacing w:after="0" w:line="240" w:lineRule="auto"/>
              <w:jc w:val="both"/>
              <w:rPr>
                <w:rFonts w:ascii="Times New Roman" w:eastAsia="Times New Roman" w:hAnsi="Times New Roman" w:cs="Times New Roman"/>
                <w:b/>
                <w:sz w:val="20"/>
                <w:szCs w:val="20"/>
                <w:lang w:eastAsia="en-MY"/>
              </w:rPr>
            </w:pPr>
            <w:r w:rsidRPr="00886A01">
              <w:rPr>
                <w:rFonts w:ascii="Times New Roman" w:eastAsia="Times New Roman" w:hAnsi="Times New Roman" w:cs="Times New Roman"/>
                <w:b/>
                <w:sz w:val="20"/>
                <w:szCs w:val="20"/>
                <w:lang w:eastAsia="en-MY"/>
              </w:rPr>
              <w:t>(</w:t>
            </w:r>
            <w:r w:rsidRPr="00886A01">
              <w:rPr>
                <w:rFonts w:ascii="Times New Roman" w:hAnsi="Times New Roman" w:cs="Times New Roman"/>
                <w:b/>
                <w:sz w:val="20"/>
                <w:szCs w:val="20"/>
              </w:rPr>
              <w:t>mg kg</w:t>
            </w:r>
            <w:r w:rsidRPr="00886A01">
              <w:rPr>
                <w:rFonts w:ascii="Times New Roman" w:hAnsi="Times New Roman" w:cs="Times New Roman"/>
                <w:b/>
                <w:sz w:val="20"/>
                <w:szCs w:val="20"/>
                <w:vertAlign w:val="superscript"/>
              </w:rPr>
              <w:t>-1</w:t>
            </w:r>
            <w:r w:rsidRPr="00886A01">
              <w:rPr>
                <w:rFonts w:ascii="Times New Roman" w:hAnsi="Times New Roman" w:cs="Times New Roman"/>
                <w:b/>
                <w:sz w:val="20"/>
                <w:szCs w:val="20"/>
              </w:rPr>
              <w:t>)</w:t>
            </w:r>
          </w:p>
        </w:tc>
        <w:tc>
          <w:tcPr>
            <w:tcW w:w="0" w:type="auto"/>
            <w:tcBorders>
              <w:top w:val="single" w:sz="4" w:space="0" w:color="auto"/>
              <w:left w:val="nil"/>
              <w:bottom w:val="nil"/>
              <w:right w:val="nil"/>
            </w:tcBorders>
            <w:shd w:val="clear" w:color="auto" w:fill="auto"/>
            <w:noWrap/>
            <w:vAlign w:val="center"/>
            <w:hideMark/>
          </w:tcPr>
          <w:p w:rsidR="00C713C2" w:rsidRPr="00886A01" w:rsidRDefault="00C713C2" w:rsidP="00886A01">
            <w:pPr>
              <w:spacing w:after="0" w:line="240" w:lineRule="auto"/>
              <w:jc w:val="center"/>
              <w:rPr>
                <w:rFonts w:ascii="Times New Roman" w:eastAsia="Times New Roman" w:hAnsi="Times New Roman" w:cs="Times New Roman"/>
                <w:b/>
                <w:sz w:val="20"/>
                <w:szCs w:val="20"/>
                <w:lang w:eastAsia="en-MY"/>
              </w:rPr>
            </w:pPr>
            <w:r w:rsidRPr="00886A01">
              <w:rPr>
                <w:rFonts w:ascii="Times New Roman" w:eastAsia="Times New Roman" w:hAnsi="Times New Roman" w:cs="Times New Roman"/>
                <w:b/>
                <w:sz w:val="20"/>
                <w:szCs w:val="20"/>
                <w:lang w:eastAsia="en-MY"/>
              </w:rPr>
              <w:t>Cr</w:t>
            </w:r>
          </w:p>
        </w:tc>
        <w:tc>
          <w:tcPr>
            <w:tcW w:w="0" w:type="auto"/>
            <w:tcBorders>
              <w:top w:val="single" w:sz="4" w:space="0" w:color="auto"/>
              <w:left w:val="nil"/>
              <w:bottom w:val="nil"/>
              <w:right w:val="nil"/>
            </w:tcBorders>
            <w:shd w:val="clear" w:color="auto" w:fill="auto"/>
            <w:noWrap/>
            <w:vAlign w:val="center"/>
            <w:hideMark/>
          </w:tcPr>
          <w:p w:rsidR="00C713C2" w:rsidRPr="00886A01" w:rsidRDefault="00C713C2" w:rsidP="00886A01">
            <w:pPr>
              <w:spacing w:after="0" w:line="240" w:lineRule="auto"/>
              <w:jc w:val="center"/>
              <w:rPr>
                <w:rFonts w:ascii="Times New Roman" w:eastAsia="Times New Roman" w:hAnsi="Times New Roman" w:cs="Times New Roman"/>
                <w:b/>
                <w:sz w:val="20"/>
                <w:szCs w:val="20"/>
                <w:lang w:eastAsia="en-MY"/>
              </w:rPr>
            </w:pPr>
            <w:r w:rsidRPr="00886A01">
              <w:rPr>
                <w:rFonts w:ascii="Times New Roman" w:eastAsia="Times New Roman" w:hAnsi="Times New Roman" w:cs="Times New Roman"/>
                <w:b/>
                <w:sz w:val="20"/>
                <w:szCs w:val="20"/>
                <w:lang w:eastAsia="en-MY"/>
              </w:rPr>
              <w:t>Cu</w:t>
            </w:r>
          </w:p>
        </w:tc>
        <w:tc>
          <w:tcPr>
            <w:tcW w:w="0" w:type="auto"/>
            <w:tcBorders>
              <w:top w:val="single" w:sz="4" w:space="0" w:color="auto"/>
              <w:left w:val="nil"/>
              <w:bottom w:val="nil"/>
              <w:right w:val="nil"/>
            </w:tcBorders>
            <w:shd w:val="clear" w:color="auto" w:fill="auto"/>
            <w:noWrap/>
            <w:vAlign w:val="center"/>
            <w:hideMark/>
          </w:tcPr>
          <w:p w:rsidR="00C713C2" w:rsidRPr="00886A01" w:rsidRDefault="00C713C2" w:rsidP="00886A01">
            <w:pPr>
              <w:spacing w:after="0" w:line="240" w:lineRule="auto"/>
              <w:jc w:val="center"/>
              <w:rPr>
                <w:rFonts w:ascii="Times New Roman" w:eastAsia="Times New Roman" w:hAnsi="Times New Roman" w:cs="Times New Roman"/>
                <w:b/>
                <w:sz w:val="20"/>
                <w:szCs w:val="20"/>
                <w:lang w:eastAsia="en-MY"/>
              </w:rPr>
            </w:pPr>
            <w:r w:rsidRPr="00886A01">
              <w:rPr>
                <w:rFonts w:ascii="Times New Roman" w:eastAsia="Times New Roman" w:hAnsi="Times New Roman" w:cs="Times New Roman"/>
                <w:b/>
                <w:sz w:val="20"/>
                <w:szCs w:val="20"/>
                <w:lang w:eastAsia="en-MY"/>
              </w:rPr>
              <w:t>Zn</w:t>
            </w:r>
          </w:p>
        </w:tc>
        <w:tc>
          <w:tcPr>
            <w:tcW w:w="0" w:type="auto"/>
            <w:tcBorders>
              <w:top w:val="single" w:sz="4" w:space="0" w:color="auto"/>
              <w:left w:val="nil"/>
              <w:bottom w:val="nil"/>
              <w:right w:val="nil"/>
            </w:tcBorders>
            <w:shd w:val="clear" w:color="auto" w:fill="auto"/>
            <w:noWrap/>
            <w:vAlign w:val="center"/>
            <w:hideMark/>
          </w:tcPr>
          <w:p w:rsidR="00C713C2" w:rsidRPr="00886A01" w:rsidRDefault="00C713C2" w:rsidP="00886A01">
            <w:pPr>
              <w:spacing w:after="0" w:line="240" w:lineRule="auto"/>
              <w:jc w:val="center"/>
              <w:rPr>
                <w:rFonts w:ascii="Times New Roman" w:eastAsia="Times New Roman" w:hAnsi="Times New Roman" w:cs="Times New Roman"/>
                <w:b/>
                <w:sz w:val="20"/>
                <w:szCs w:val="20"/>
                <w:lang w:eastAsia="en-MY"/>
              </w:rPr>
            </w:pPr>
            <w:proofErr w:type="spellStart"/>
            <w:r w:rsidRPr="00886A01">
              <w:rPr>
                <w:rFonts w:ascii="Times New Roman" w:eastAsia="Times New Roman" w:hAnsi="Times New Roman" w:cs="Times New Roman"/>
                <w:b/>
                <w:sz w:val="20"/>
                <w:szCs w:val="20"/>
                <w:lang w:eastAsia="en-MY"/>
              </w:rPr>
              <w:t>Pb</w:t>
            </w:r>
            <w:proofErr w:type="spellEnd"/>
          </w:p>
        </w:tc>
        <w:tc>
          <w:tcPr>
            <w:tcW w:w="0" w:type="auto"/>
            <w:tcBorders>
              <w:top w:val="single" w:sz="4" w:space="0" w:color="auto"/>
              <w:left w:val="nil"/>
              <w:bottom w:val="nil"/>
              <w:right w:val="nil"/>
            </w:tcBorders>
            <w:shd w:val="clear" w:color="auto" w:fill="auto"/>
            <w:noWrap/>
            <w:vAlign w:val="center"/>
            <w:hideMark/>
          </w:tcPr>
          <w:p w:rsidR="00C713C2" w:rsidRPr="00886A01" w:rsidRDefault="00C713C2" w:rsidP="00886A01">
            <w:pPr>
              <w:spacing w:after="0" w:line="240" w:lineRule="auto"/>
              <w:jc w:val="center"/>
              <w:rPr>
                <w:rFonts w:ascii="Times New Roman" w:eastAsia="Times New Roman" w:hAnsi="Times New Roman" w:cs="Times New Roman"/>
                <w:b/>
                <w:sz w:val="20"/>
                <w:szCs w:val="20"/>
                <w:lang w:eastAsia="en-MY"/>
              </w:rPr>
            </w:pPr>
            <w:r w:rsidRPr="00886A01">
              <w:rPr>
                <w:rFonts w:ascii="Times New Roman" w:eastAsia="Times New Roman" w:hAnsi="Times New Roman" w:cs="Times New Roman"/>
                <w:b/>
                <w:sz w:val="20"/>
                <w:szCs w:val="20"/>
                <w:lang w:eastAsia="en-MY"/>
              </w:rPr>
              <w:t>Cd</w:t>
            </w:r>
          </w:p>
        </w:tc>
        <w:tc>
          <w:tcPr>
            <w:tcW w:w="0" w:type="auto"/>
            <w:tcBorders>
              <w:top w:val="single" w:sz="4" w:space="0" w:color="auto"/>
              <w:left w:val="nil"/>
              <w:bottom w:val="nil"/>
              <w:right w:val="nil"/>
            </w:tcBorders>
            <w:shd w:val="clear" w:color="auto" w:fill="auto"/>
            <w:noWrap/>
            <w:vAlign w:val="center"/>
            <w:hideMark/>
          </w:tcPr>
          <w:p w:rsidR="00C713C2" w:rsidRPr="00886A01" w:rsidRDefault="00C713C2" w:rsidP="00886A01">
            <w:pPr>
              <w:spacing w:after="0" w:line="240" w:lineRule="auto"/>
              <w:jc w:val="center"/>
              <w:rPr>
                <w:rFonts w:ascii="Times New Roman" w:eastAsia="Times New Roman" w:hAnsi="Times New Roman" w:cs="Times New Roman"/>
                <w:b/>
                <w:sz w:val="20"/>
                <w:szCs w:val="20"/>
                <w:lang w:eastAsia="en-MY"/>
              </w:rPr>
            </w:pPr>
            <w:r w:rsidRPr="00886A01">
              <w:rPr>
                <w:rFonts w:ascii="Times New Roman" w:eastAsia="Times New Roman" w:hAnsi="Times New Roman" w:cs="Times New Roman"/>
                <w:b/>
                <w:sz w:val="20"/>
                <w:szCs w:val="20"/>
                <w:lang w:eastAsia="en-MY"/>
              </w:rPr>
              <w:t>As</w:t>
            </w:r>
          </w:p>
        </w:tc>
      </w:tr>
      <w:tr w:rsidR="0034093A" w:rsidRPr="0034093A" w:rsidTr="00886A01">
        <w:trPr>
          <w:trHeight w:val="300"/>
          <w:jc w:val="center"/>
        </w:trPr>
        <w:tc>
          <w:tcPr>
            <w:tcW w:w="0" w:type="auto"/>
            <w:tcBorders>
              <w:top w:val="single" w:sz="4" w:space="0" w:color="auto"/>
              <w:left w:val="nil"/>
              <w:bottom w:val="nil"/>
              <w:right w:val="nil"/>
            </w:tcBorders>
            <w:shd w:val="clear" w:color="auto" w:fill="auto"/>
            <w:noWrap/>
            <w:vAlign w:val="center"/>
            <w:hideMark/>
          </w:tcPr>
          <w:p w:rsidR="00C713C2" w:rsidRPr="0034093A" w:rsidRDefault="00C713C2" w:rsidP="008D5637">
            <w:pPr>
              <w:spacing w:after="0" w:line="240" w:lineRule="auto"/>
              <w:jc w:val="both"/>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Aquaculture</w:t>
            </w:r>
          </w:p>
        </w:tc>
        <w:tc>
          <w:tcPr>
            <w:tcW w:w="0" w:type="auto"/>
            <w:tcBorders>
              <w:top w:val="single" w:sz="4" w:space="0" w:color="auto"/>
              <w:left w:val="nil"/>
              <w:bottom w:val="nil"/>
              <w:right w:val="nil"/>
            </w:tcBorders>
            <w:shd w:val="clear" w:color="auto" w:fill="auto"/>
            <w:noWrap/>
            <w:vAlign w:val="center"/>
            <w:hideMark/>
          </w:tcPr>
          <w:p w:rsidR="00C713C2" w:rsidRPr="0034093A" w:rsidRDefault="00C713C2" w:rsidP="008D5637">
            <w:pPr>
              <w:spacing w:after="0" w:line="240" w:lineRule="auto"/>
              <w:jc w:val="both"/>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Muscle</w:t>
            </w:r>
          </w:p>
        </w:tc>
        <w:tc>
          <w:tcPr>
            <w:tcW w:w="0" w:type="auto"/>
            <w:tcBorders>
              <w:top w:val="single" w:sz="4" w:space="0" w:color="auto"/>
              <w:left w:val="nil"/>
              <w:bottom w:val="nil"/>
              <w:right w:val="nil"/>
            </w:tcBorders>
            <w:shd w:val="clear" w:color="auto" w:fill="auto"/>
            <w:noWrap/>
            <w:vAlign w:val="center"/>
            <w:hideMark/>
          </w:tcPr>
          <w:p w:rsidR="00C713C2" w:rsidRPr="0034093A" w:rsidRDefault="00752F22" w:rsidP="00886A01">
            <w:pPr>
              <w:spacing w:after="0" w:line="240" w:lineRule="auto"/>
              <w:jc w:val="right"/>
              <w:rPr>
                <w:rFonts w:ascii="Times New Roman" w:eastAsia="Times New Roman" w:hAnsi="Times New Roman" w:cs="Times New Roman"/>
                <w:sz w:val="20"/>
                <w:szCs w:val="20"/>
                <w:lang w:eastAsia="en-MY"/>
              </w:rPr>
            </w:pPr>
            <w:r>
              <w:rPr>
                <w:rFonts w:ascii="Times New Roman" w:eastAsia="Times New Roman" w:hAnsi="Times New Roman" w:cs="Times New Roman"/>
                <w:sz w:val="20"/>
                <w:szCs w:val="20"/>
                <w:lang w:eastAsia="en-MY"/>
              </w:rPr>
              <w:t>0.3±0.0</w:t>
            </w:r>
          </w:p>
        </w:tc>
        <w:tc>
          <w:tcPr>
            <w:tcW w:w="0" w:type="auto"/>
            <w:tcBorders>
              <w:top w:val="single" w:sz="4" w:space="0" w:color="auto"/>
              <w:left w:val="nil"/>
              <w:bottom w:val="nil"/>
              <w:right w:val="nil"/>
            </w:tcBorders>
            <w:shd w:val="clear" w:color="auto" w:fill="auto"/>
            <w:noWrap/>
            <w:vAlign w:val="center"/>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1.2±0.2</w:t>
            </w:r>
          </w:p>
        </w:tc>
        <w:tc>
          <w:tcPr>
            <w:tcW w:w="0" w:type="auto"/>
            <w:tcBorders>
              <w:top w:val="single" w:sz="4" w:space="0" w:color="auto"/>
              <w:left w:val="nil"/>
              <w:bottom w:val="nil"/>
              <w:right w:val="nil"/>
            </w:tcBorders>
            <w:shd w:val="clear" w:color="auto" w:fill="auto"/>
            <w:noWrap/>
            <w:vAlign w:val="center"/>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33.0±3.8</w:t>
            </w:r>
          </w:p>
        </w:tc>
        <w:tc>
          <w:tcPr>
            <w:tcW w:w="0" w:type="auto"/>
            <w:tcBorders>
              <w:top w:val="single" w:sz="4" w:space="0" w:color="auto"/>
              <w:left w:val="nil"/>
              <w:bottom w:val="nil"/>
              <w:right w:val="nil"/>
            </w:tcBorders>
            <w:shd w:val="clear" w:color="auto" w:fill="auto"/>
            <w:noWrap/>
            <w:vAlign w:val="center"/>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0.2±0.1</w:t>
            </w:r>
          </w:p>
        </w:tc>
        <w:tc>
          <w:tcPr>
            <w:tcW w:w="0" w:type="auto"/>
            <w:tcBorders>
              <w:top w:val="single" w:sz="4" w:space="0" w:color="auto"/>
              <w:left w:val="nil"/>
              <w:bottom w:val="nil"/>
              <w:right w:val="nil"/>
            </w:tcBorders>
            <w:shd w:val="clear" w:color="auto" w:fill="auto"/>
            <w:noWrap/>
            <w:vAlign w:val="center"/>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&lt;</w:t>
            </w:r>
            <w:proofErr w:type="spellStart"/>
            <w:r w:rsidRPr="0034093A">
              <w:rPr>
                <w:rFonts w:ascii="Times New Roman" w:eastAsia="Times New Roman" w:hAnsi="Times New Roman" w:cs="Times New Roman"/>
                <w:sz w:val="20"/>
                <w:szCs w:val="20"/>
                <w:lang w:eastAsia="en-MY"/>
              </w:rPr>
              <w:t>LoD</w:t>
            </w:r>
            <w:proofErr w:type="spellEnd"/>
          </w:p>
        </w:tc>
        <w:tc>
          <w:tcPr>
            <w:tcW w:w="0" w:type="auto"/>
            <w:tcBorders>
              <w:top w:val="single" w:sz="4" w:space="0" w:color="auto"/>
              <w:left w:val="nil"/>
              <w:bottom w:val="nil"/>
              <w:right w:val="nil"/>
            </w:tcBorders>
            <w:shd w:val="clear" w:color="auto" w:fill="auto"/>
            <w:noWrap/>
            <w:vAlign w:val="bottom"/>
            <w:hideMark/>
          </w:tcPr>
          <w:p w:rsidR="00C713C2" w:rsidRPr="0034093A" w:rsidRDefault="00752F22" w:rsidP="00886A01">
            <w:pPr>
              <w:spacing w:after="0" w:line="240" w:lineRule="auto"/>
              <w:jc w:val="right"/>
              <w:rPr>
                <w:rFonts w:ascii="Times New Roman" w:eastAsia="Times New Roman" w:hAnsi="Times New Roman" w:cs="Times New Roman"/>
                <w:sz w:val="20"/>
                <w:szCs w:val="20"/>
                <w:lang w:eastAsia="en-MY"/>
              </w:rPr>
            </w:pPr>
            <w:r>
              <w:rPr>
                <w:rFonts w:ascii="Times New Roman" w:eastAsia="Times New Roman" w:hAnsi="Times New Roman" w:cs="Times New Roman"/>
                <w:sz w:val="20"/>
                <w:szCs w:val="20"/>
                <w:lang w:eastAsia="en-MY"/>
              </w:rPr>
              <w:t>0.3±0.0</w:t>
            </w:r>
          </w:p>
        </w:tc>
      </w:tr>
      <w:tr w:rsidR="0034093A" w:rsidRPr="0034093A" w:rsidTr="00886A01">
        <w:trPr>
          <w:trHeight w:val="300"/>
          <w:jc w:val="center"/>
        </w:trPr>
        <w:tc>
          <w:tcPr>
            <w:tcW w:w="0" w:type="auto"/>
            <w:tcBorders>
              <w:top w:val="nil"/>
              <w:left w:val="nil"/>
              <w:bottom w:val="nil"/>
              <w:right w:val="nil"/>
            </w:tcBorders>
            <w:shd w:val="clear" w:color="auto" w:fill="auto"/>
            <w:noWrap/>
            <w:vAlign w:val="bottom"/>
            <w:hideMark/>
          </w:tcPr>
          <w:p w:rsidR="00C713C2" w:rsidRPr="0034093A" w:rsidRDefault="00C713C2" w:rsidP="008D5637">
            <w:pPr>
              <w:spacing w:after="0" w:line="240" w:lineRule="auto"/>
              <w:rPr>
                <w:rFonts w:ascii="Times New Roman" w:eastAsia="Times New Roman" w:hAnsi="Times New Roman" w:cs="Times New Roman"/>
                <w:sz w:val="20"/>
                <w:szCs w:val="20"/>
                <w:lang w:eastAsia="en-MY"/>
              </w:rPr>
            </w:pPr>
          </w:p>
        </w:tc>
        <w:tc>
          <w:tcPr>
            <w:tcW w:w="0" w:type="auto"/>
            <w:tcBorders>
              <w:top w:val="nil"/>
              <w:left w:val="nil"/>
              <w:bottom w:val="nil"/>
              <w:right w:val="nil"/>
            </w:tcBorders>
            <w:shd w:val="clear" w:color="auto" w:fill="auto"/>
            <w:noWrap/>
            <w:vAlign w:val="center"/>
            <w:hideMark/>
          </w:tcPr>
          <w:p w:rsidR="00C713C2" w:rsidRPr="0034093A" w:rsidRDefault="00C713C2" w:rsidP="008D5637">
            <w:pPr>
              <w:spacing w:after="0" w:line="240" w:lineRule="auto"/>
              <w:jc w:val="both"/>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Liver</w:t>
            </w:r>
          </w:p>
        </w:tc>
        <w:tc>
          <w:tcPr>
            <w:tcW w:w="0" w:type="auto"/>
            <w:tcBorders>
              <w:top w:val="nil"/>
              <w:left w:val="nil"/>
              <w:bottom w:val="nil"/>
              <w:right w:val="nil"/>
            </w:tcBorders>
            <w:shd w:val="clear" w:color="auto" w:fill="auto"/>
            <w:noWrap/>
            <w:vAlign w:val="center"/>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0.3±0.1</w:t>
            </w:r>
          </w:p>
        </w:tc>
        <w:tc>
          <w:tcPr>
            <w:tcW w:w="0" w:type="auto"/>
            <w:tcBorders>
              <w:top w:val="nil"/>
              <w:left w:val="nil"/>
              <w:bottom w:val="nil"/>
              <w:right w:val="nil"/>
            </w:tcBorders>
            <w:shd w:val="clear" w:color="auto" w:fill="auto"/>
            <w:noWrap/>
            <w:vAlign w:val="center"/>
            <w:hideMark/>
          </w:tcPr>
          <w:p w:rsidR="00C713C2" w:rsidRPr="00886A01" w:rsidRDefault="00C713C2" w:rsidP="00886A01">
            <w:pPr>
              <w:spacing w:after="0" w:line="240" w:lineRule="auto"/>
              <w:jc w:val="right"/>
              <w:rPr>
                <w:rFonts w:ascii="Times New Roman" w:eastAsia="Times New Roman" w:hAnsi="Times New Roman" w:cs="Times New Roman"/>
                <w:sz w:val="20"/>
                <w:szCs w:val="20"/>
                <w:vertAlign w:val="superscript"/>
                <w:lang w:eastAsia="en-MY"/>
              </w:rPr>
            </w:pPr>
            <w:r w:rsidRPr="0034093A">
              <w:rPr>
                <w:rFonts w:ascii="Times New Roman" w:eastAsia="Times New Roman" w:hAnsi="Times New Roman" w:cs="Times New Roman"/>
                <w:sz w:val="20"/>
                <w:szCs w:val="20"/>
                <w:lang w:eastAsia="en-MY"/>
              </w:rPr>
              <w:t>(1.4±0.2)</w:t>
            </w:r>
            <w:r w:rsidR="00886A01">
              <w:rPr>
                <w:rFonts w:ascii="Times New Roman" w:eastAsia="Times New Roman" w:hAnsi="Times New Roman" w:cs="Times New Roman"/>
                <w:sz w:val="20"/>
                <w:szCs w:val="20"/>
                <w:lang w:eastAsia="en-MY"/>
              </w:rPr>
              <w:t xml:space="preserve"> x 10</w:t>
            </w:r>
            <w:r w:rsidR="00886A01">
              <w:rPr>
                <w:rFonts w:ascii="Times New Roman" w:eastAsia="Times New Roman" w:hAnsi="Times New Roman" w:cs="Times New Roman"/>
                <w:sz w:val="20"/>
                <w:szCs w:val="20"/>
                <w:vertAlign w:val="superscript"/>
                <w:lang w:eastAsia="en-MY"/>
              </w:rPr>
              <w:t>2</w:t>
            </w:r>
          </w:p>
        </w:tc>
        <w:tc>
          <w:tcPr>
            <w:tcW w:w="0" w:type="auto"/>
            <w:tcBorders>
              <w:top w:val="nil"/>
              <w:left w:val="nil"/>
              <w:bottom w:val="nil"/>
              <w:right w:val="nil"/>
            </w:tcBorders>
            <w:shd w:val="clear" w:color="auto" w:fill="auto"/>
            <w:noWrap/>
            <w:vAlign w:val="center"/>
            <w:hideMark/>
          </w:tcPr>
          <w:p w:rsidR="00C713C2" w:rsidRPr="00886A01" w:rsidRDefault="00C713C2" w:rsidP="00886A01">
            <w:pPr>
              <w:spacing w:after="0" w:line="240" w:lineRule="auto"/>
              <w:jc w:val="right"/>
              <w:rPr>
                <w:rFonts w:ascii="Times New Roman" w:eastAsia="Times New Roman" w:hAnsi="Times New Roman" w:cs="Times New Roman"/>
                <w:sz w:val="20"/>
                <w:szCs w:val="20"/>
                <w:vertAlign w:val="superscript"/>
                <w:lang w:eastAsia="en-MY"/>
              </w:rPr>
            </w:pPr>
            <w:r w:rsidRPr="0034093A">
              <w:rPr>
                <w:rFonts w:ascii="Times New Roman" w:eastAsia="Times New Roman" w:hAnsi="Times New Roman" w:cs="Times New Roman"/>
                <w:sz w:val="20"/>
                <w:szCs w:val="20"/>
                <w:lang w:eastAsia="en-MY"/>
              </w:rPr>
              <w:t>(1.8±0.2)</w:t>
            </w:r>
            <w:r w:rsidR="00886A01">
              <w:rPr>
                <w:rFonts w:ascii="Times New Roman" w:eastAsia="Times New Roman" w:hAnsi="Times New Roman" w:cs="Times New Roman"/>
                <w:sz w:val="20"/>
                <w:szCs w:val="20"/>
                <w:lang w:eastAsia="en-MY"/>
              </w:rPr>
              <w:t xml:space="preserve"> x 10</w:t>
            </w:r>
            <w:r w:rsidR="00886A01">
              <w:rPr>
                <w:rFonts w:ascii="Times New Roman" w:eastAsia="Times New Roman" w:hAnsi="Times New Roman" w:cs="Times New Roman"/>
                <w:sz w:val="20"/>
                <w:szCs w:val="20"/>
                <w:vertAlign w:val="superscript"/>
                <w:lang w:eastAsia="en-MY"/>
              </w:rPr>
              <w:t>2</w:t>
            </w:r>
          </w:p>
        </w:tc>
        <w:tc>
          <w:tcPr>
            <w:tcW w:w="0" w:type="auto"/>
            <w:tcBorders>
              <w:top w:val="nil"/>
              <w:left w:val="nil"/>
              <w:bottom w:val="nil"/>
              <w:right w:val="nil"/>
            </w:tcBorders>
            <w:shd w:val="clear" w:color="auto" w:fill="auto"/>
            <w:noWrap/>
            <w:vAlign w:val="center"/>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1.2±0.3</w:t>
            </w:r>
          </w:p>
        </w:tc>
        <w:tc>
          <w:tcPr>
            <w:tcW w:w="0" w:type="auto"/>
            <w:tcBorders>
              <w:top w:val="nil"/>
              <w:left w:val="nil"/>
              <w:bottom w:val="nil"/>
              <w:right w:val="nil"/>
            </w:tcBorders>
            <w:shd w:val="clear" w:color="auto" w:fill="auto"/>
            <w:noWrap/>
            <w:vAlign w:val="center"/>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&lt;</w:t>
            </w:r>
            <w:proofErr w:type="spellStart"/>
            <w:r w:rsidRPr="0034093A">
              <w:rPr>
                <w:rFonts w:ascii="Times New Roman" w:eastAsia="Times New Roman" w:hAnsi="Times New Roman" w:cs="Times New Roman"/>
                <w:sz w:val="20"/>
                <w:szCs w:val="20"/>
                <w:lang w:eastAsia="en-MY"/>
              </w:rPr>
              <w:t>LoD</w:t>
            </w:r>
            <w:proofErr w:type="spellEnd"/>
          </w:p>
        </w:tc>
        <w:tc>
          <w:tcPr>
            <w:tcW w:w="0" w:type="auto"/>
            <w:tcBorders>
              <w:top w:val="nil"/>
              <w:left w:val="nil"/>
              <w:bottom w:val="nil"/>
              <w:right w:val="nil"/>
            </w:tcBorders>
            <w:shd w:val="clear" w:color="auto" w:fill="auto"/>
            <w:noWrap/>
            <w:vAlign w:val="bottom"/>
            <w:hideMark/>
          </w:tcPr>
          <w:p w:rsidR="00C713C2" w:rsidRPr="0034093A" w:rsidRDefault="00752F22" w:rsidP="00886A01">
            <w:pPr>
              <w:spacing w:after="0" w:line="240" w:lineRule="auto"/>
              <w:jc w:val="right"/>
              <w:rPr>
                <w:rFonts w:ascii="Times New Roman" w:eastAsia="Times New Roman" w:hAnsi="Times New Roman" w:cs="Times New Roman"/>
                <w:sz w:val="20"/>
                <w:szCs w:val="20"/>
                <w:lang w:eastAsia="en-MY"/>
              </w:rPr>
            </w:pPr>
            <w:r>
              <w:rPr>
                <w:rFonts w:ascii="Times New Roman" w:eastAsia="Times New Roman" w:hAnsi="Times New Roman" w:cs="Times New Roman"/>
                <w:sz w:val="20"/>
                <w:szCs w:val="20"/>
                <w:lang w:eastAsia="en-MY"/>
              </w:rPr>
              <w:t>0.1±0.0</w:t>
            </w:r>
          </w:p>
        </w:tc>
      </w:tr>
      <w:tr w:rsidR="0034093A" w:rsidRPr="0034093A" w:rsidTr="00886A01">
        <w:trPr>
          <w:trHeight w:val="300"/>
          <w:jc w:val="center"/>
        </w:trPr>
        <w:tc>
          <w:tcPr>
            <w:tcW w:w="0" w:type="auto"/>
            <w:tcBorders>
              <w:top w:val="nil"/>
              <w:left w:val="nil"/>
              <w:bottom w:val="nil"/>
              <w:right w:val="nil"/>
            </w:tcBorders>
            <w:shd w:val="clear" w:color="auto" w:fill="auto"/>
            <w:noWrap/>
            <w:vAlign w:val="bottom"/>
            <w:hideMark/>
          </w:tcPr>
          <w:p w:rsidR="00C713C2" w:rsidRPr="0034093A" w:rsidRDefault="00C713C2" w:rsidP="008D5637">
            <w:pPr>
              <w:spacing w:after="0" w:line="240" w:lineRule="auto"/>
              <w:rPr>
                <w:rFonts w:ascii="Times New Roman" w:eastAsia="Times New Roman" w:hAnsi="Times New Roman" w:cs="Times New Roman"/>
                <w:sz w:val="20"/>
                <w:szCs w:val="20"/>
                <w:lang w:eastAsia="en-MY"/>
              </w:rPr>
            </w:pPr>
          </w:p>
        </w:tc>
        <w:tc>
          <w:tcPr>
            <w:tcW w:w="0" w:type="auto"/>
            <w:tcBorders>
              <w:top w:val="nil"/>
              <w:left w:val="nil"/>
              <w:bottom w:val="nil"/>
              <w:right w:val="nil"/>
            </w:tcBorders>
            <w:shd w:val="clear" w:color="auto" w:fill="auto"/>
            <w:noWrap/>
            <w:vAlign w:val="center"/>
            <w:hideMark/>
          </w:tcPr>
          <w:p w:rsidR="00C713C2" w:rsidRPr="0034093A" w:rsidRDefault="00C713C2" w:rsidP="008D5637">
            <w:pPr>
              <w:spacing w:after="0" w:line="240" w:lineRule="auto"/>
              <w:jc w:val="both"/>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Gill</w:t>
            </w:r>
          </w:p>
        </w:tc>
        <w:tc>
          <w:tcPr>
            <w:tcW w:w="0" w:type="auto"/>
            <w:tcBorders>
              <w:top w:val="nil"/>
              <w:left w:val="nil"/>
              <w:bottom w:val="nil"/>
              <w:right w:val="nil"/>
            </w:tcBorders>
            <w:shd w:val="clear" w:color="auto" w:fill="auto"/>
            <w:noWrap/>
            <w:vAlign w:val="center"/>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0.4±0.1</w:t>
            </w:r>
          </w:p>
        </w:tc>
        <w:tc>
          <w:tcPr>
            <w:tcW w:w="0" w:type="auto"/>
            <w:tcBorders>
              <w:top w:val="nil"/>
              <w:left w:val="nil"/>
              <w:bottom w:val="nil"/>
              <w:right w:val="nil"/>
            </w:tcBorders>
            <w:shd w:val="clear" w:color="auto" w:fill="auto"/>
            <w:noWrap/>
            <w:vAlign w:val="center"/>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2.9±0.4</w:t>
            </w:r>
          </w:p>
        </w:tc>
        <w:tc>
          <w:tcPr>
            <w:tcW w:w="0" w:type="auto"/>
            <w:tcBorders>
              <w:top w:val="nil"/>
              <w:left w:val="nil"/>
              <w:bottom w:val="nil"/>
              <w:right w:val="nil"/>
            </w:tcBorders>
            <w:shd w:val="clear" w:color="auto" w:fill="auto"/>
            <w:noWrap/>
            <w:vAlign w:val="center"/>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56.1±4.1</w:t>
            </w:r>
          </w:p>
        </w:tc>
        <w:tc>
          <w:tcPr>
            <w:tcW w:w="0" w:type="auto"/>
            <w:tcBorders>
              <w:top w:val="nil"/>
              <w:left w:val="nil"/>
              <w:bottom w:val="nil"/>
              <w:right w:val="nil"/>
            </w:tcBorders>
            <w:shd w:val="clear" w:color="auto" w:fill="auto"/>
            <w:noWrap/>
            <w:vAlign w:val="center"/>
            <w:hideMark/>
          </w:tcPr>
          <w:p w:rsidR="00C713C2" w:rsidRPr="0034093A" w:rsidRDefault="00752F22" w:rsidP="00886A01">
            <w:pPr>
              <w:spacing w:after="0" w:line="240" w:lineRule="auto"/>
              <w:jc w:val="right"/>
              <w:rPr>
                <w:rFonts w:ascii="Times New Roman" w:eastAsia="Times New Roman" w:hAnsi="Times New Roman" w:cs="Times New Roman"/>
                <w:sz w:val="20"/>
                <w:szCs w:val="20"/>
                <w:lang w:eastAsia="en-MY"/>
              </w:rPr>
            </w:pPr>
            <w:r>
              <w:rPr>
                <w:rFonts w:ascii="Times New Roman" w:eastAsia="Times New Roman" w:hAnsi="Times New Roman" w:cs="Times New Roman"/>
                <w:sz w:val="20"/>
                <w:szCs w:val="20"/>
                <w:lang w:eastAsia="en-MY"/>
              </w:rPr>
              <w:t>0.2±0.0</w:t>
            </w:r>
          </w:p>
        </w:tc>
        <w:tc>
          <w:tcPr>
            <w:tcW w:w="0" w:type="auto"/>
            <w:tcBorders>
              <w:top w:val="nil"/>
              <w:left w:val="nil"/>
              <w:bottom w:val="nil"/>
              <w:right w:val="nil"/>
            </w:tcBorders>
            <w:shd w:val="clear" w:color="auto" w:fill="auto"/>
            <w:noWrap/>
            <w:vAlign w:val="center"/>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&lt;</w:t>
            </w:r>
            <w:proofErr w:type="spellStart"/>
            <w:r w:rsidRPr="0034093A">
              <w:rPr>
                <w:rFonts w:ascii="Times New Roman" w:eastAsia="Times New Roman" w:hAnsi="Times New Roman" w:cs="Times New Roman"/>
                <w:sz w:val="20"/>
                <w:szCs w:val="20"/>
                <w:lang w:eastAsia="en-MY"/>
              </w:rPr>
              <w:t>LoD</w:t>
            </w:r>
            <w:proofErr w:type="spellEnd"/>
          </w:p>
        </w:tc>
        <w:tc>
          <w:tcPr>
            <w:tcW w:w="0" w:type="auto"/>
            <w:tcBorders>
              <w:top w:val="nil"/>
              <w:left w:val="nil"/>
              <w:bottom w:val="nil"/>
              <w:right w:val="nil"/>
            </w:tcBorders>
            <w:shd w:val="clear" w:color="auto" w:fill="auto"/>
            <w:noWrap/>
            <w:vAlign w:val="bottom"/>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0.6±0.1</w:t>
            </w:r>
          </w:p>
        </w:tc>
      </w:tr>
      <w:tr w:rsidR="0034093A" w:rsidRPr="0034093A" w:rsidTr="00886A01">
        <w:trPr>
          <w:trHeight w:val="300"/>
          <w:jc w:val="center"/>
        </w:trPr>
        <w:tc>
          <w:tcPr>
            <w:tcW w:w="0" w:type="auto"/>
            <w:tcBorders>
              <w:top w:val="nil"/>
              <w:left w:val="nil"/>
              <w:bottom w:val="nil"/>
              <w:right w:val="nil"/>
            </w:tcBorders>
            <w:shd w:val="clear" w:color="auto" w:fill="auto"/>
            <w:noWrap/>
            <w:vAlign w:val="bottom"/>
            <w:hideMark/>
          </w:tcPr>
          <w:p w:rsidR="00C713C2" w:rsidRPr="0034093A" w:rsidRDefault="00C713C2" w:rsidP="008D5637">
            <w:pPr>
              <w:spacing w:after="0" w:line="240" w:lineRule="auto"/>
              <w:rPr>
                <w:rFonts w:ascii="Times New Roman" w:eastAsia="Times New Roman" w:hAnsi="Times New Roman" w:cs="Times New Roman"/>
                <w:sz w:val="20"/>
                <w:szCs w:val="20"/>
                <w:lang w:eastAsia="en-MY"/>
              </w:rPr>
            </w:pPr>
          </w:p>
        </w:tc>
        <w:tc>
          <w:tcPr>
            <w:tcW w:w="0" w:type="auto"/>
            <w:tcBorders>
              <w:top w:val="nil"/>
              <w:left w:val="nil"/>
              <w:bottom w:val="nil"/>
              <w:right w:val="nil"/>
            </w:tcBorders>
            <w:shd w:val="clear" w:color="auto" w:fill="auto"/>
            <w:noWrap/>
            <w:vAlign w:val="bottom"/>
            <w:hideMark/>
          </w:tcPr>
          <w:p w:rsidR="00C713C2" w:rsidRPr="0034093A" w:rsidRDefault="00C713C2" w:rsidP="008D5637">
            <w:pPr>
              <w:spacing w:after="0" w:line="240" w:lineRule="auto"/>
              <w:rPr>
                <w:rFonts w:ascii="Times New Roman" w:eastAsia="Times New Roman" w:hAnsi="Times New Roman" w:cs="Times New Roman"/>
                <w:sz w:val="20"/>
                <w:szCs w:val="20"/>
                <w:lang w:eastAsia="en-MY"/>
              </w:rPr>
            </w:pPr>
          </w:p>
        </w:tc>
        <w:tc>
          <w:tcPr>
            <w:tcW w:w="0" w:type="auto"/>
            <w:tcBorders>
              <w:top w:val="nil"/>
              <w:left w:val="nil"/>
              <w:bottom w:val="nil"/>
              <w:right w:val="nil"/>
            </w:tcBorders>
            <w:shd w:val="clear" w:color="auto" w:fill="auto"/>
            <w:noWrap/>
            <w:vAlign w:val="bottom"/>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p>
        </w:tc>
        <w:tc>
          <w:tcPr>
            <w:tcW w:w="0" w:type="auto"/>
            <w:tcBorders>
              <w:top w:val="nil"/>
              <w:left w:val="nil"/>
              <w:bottom w:val="nil"/>
              <w:right w:val="nil"/>
            </w:tcBorders>
            <w:shd w:val="clear" w:color="auto" w:fill="auto"/>
            <w:noWrap/>
            <w:vAlign w:val="bottom"/>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p>
        </w:tc>
        <w:tc>
          <w:tcPr>
            <w:tcW w:w="0" w:type="auto"/>
            <w:tcBorders>
              <w:top w:val="nil"/>
              <w:left w:val="nil"/>
              <w:bottom w:val="nil"/>
              <w:right w:val="nil"/>
            </w:tcBorders>
            <w:shd w:val="clear" w:color="auto" w:fill="auto"/>
            <w:noWrap/>
            <w:vAlign w:val="bottom"/>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p>
        </w:tc>
        <w:tc>
          <w:tcPr>
            <w:tcW w:w="0" w:type="auto"/>
            <w:tcBorders>
              <w:top w:val="nil"/>
              <w:left w:val="nil"/>
              <w:bottom w:val="nil"/>
              <w:right w:val="nil"/>
            </w:tcBorders>
            <w:shd w:val="clear" w:color="auto" w:fill="auto"/>
            <w:noWrap/>
            <w:vAlign w:val="bottom"/>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p>
        </w:tc>
        <w:tc>
          <w:tcPr>
            <w:tcW w:w="0" w:type="auto"/>
            <w:tcBorders>
              <w:top w:val="nil"/>
              <w:left w:val="nil"/>
              <w:bottom w:val="nil"/>
              <w:right w:val="nil"/>
            </w:tcBorders>
            <w:shd w:val="clear" w:color="auto" w:fill="auto"/>
            <w:noWrap/>
            <w:vAlign w:val="bottom"/>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p>
        </w:tc>
        <w:tc>
          <w:tcPr>
            <w:tcW w:w="0" w:type="auto"/>
            <w:tcBorders>
              <w:top w:val="nil"/>
              <w:left w:val="nil"/>
              <w:bottom w:val="nil"/>
              <w:right w:val="nil"/>
            </w:tcBorders>
            <w:shd w:val="clear" w:color="auto" w:fill="auto"/>
            <w:noWrap/>
            <w:vAlign w:val="bottom"/>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p>
        </w:tc>
      </w:tr>
      <w:tr w:rsidR="0034093A" w:rsidRPr="0034093A" w:rsidTr="00886A01">
        <w:trPr>
          <w:trHeight w:val="300"/>
          <w:jc w:val="center"/>
        </w:trPr>
        <w:tc>
          <w:tcPr>
            <w:tcW w:w="0" w:type="auto"/>
            <w:tcBorders>
              <w:top w:val="nil"/>
              <w:left w:val="nil"/>
              <w:bottom w:val="nil"/>
              <w:right w:val="nil"/>
            </w:tcBorders>
            <w:shd w:val="clear" w:color="auto" w:fill="auto"/>
            <w:noWrap/>
            <w:vAlign w:val="center"/>
            <w:hideMark/>
          </w:tcPr>
          <w:p w:rsidR="00C713C2" w:rsidRPr="0034093A" w:rsidRDefault="00C713C2" w:rsidP="008D5637">
            <w:pPr>
              <w:spacing w:after="0" w:line="240" w:lineRule="auto"/>
              <w:jc w:val="both"/>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Natural</w:t>
            </w:r>
          </w:p>
        </w:tc>
        <w:tc>
          <w:tcPr>
            <w:tcW w:w="0" w:type="auto"/>
            <w:tcBorders>
              <w:top w:val="nil"/>
              <w:left w:val="nil"/>
              <w:bottom w:val="nil"/>
              <w:right w:val="nil"/>
            </w:tcBorders>
            <w:shd w:val="clear" w:color="auto" w:fill="auto"/>
            <w:noWrap/>
            <w:vAlign w:val="center"/>
            <w:hideMark/>
          </w:tcPr>
          <w:p w:rsidR="00C713C2" w:rsidRPr="0034093A" w:rsidRDefault="00C713C2" w:rsidP="008D5637">
            <w:pPr>
              <w:spacing w:after="0" w:line="240" w:lineRule="auto"/>
              <w:jc w:val="both"/>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Muscle</w:t>
            </w:r>
          </w:p>
        </w:tc>
        <w:tc>
          <w:tcPr>
            <w:tcW w:w="0" w:type="auto"/>
            <w:tcBorders>
              <w:top w:val="nil"/>
              <w:left w:val="nil"/>
              <w:bottom w:val="nil"/>
              <w:right w:val="nil"/>
            </w:tcBorders>
            <w:shd w:val="clear" w:color="auto" w:fill="auto"/>
            <w:noWrap/>
            <w:vAlign w:val="center"/>
            <w:hideMark/>
          </w:tcPr>
          <w:p w:rsidR="00C713C2" w:rsidRPr="0034093A" w:rsidRDefault="00752F22" w:rsidP="00886A01">
            <w:pPr>
              <w:spacing w:after="0" w:line="240" w:lineRule="auto"/>
              <w:jc w:val="right"/>
              <w:rPr>
                <w:rFonts w:ascii="Times New Roman" w:eastAsia="Times New Roman" w:hAnsi="Times New Roman" w:cs="Times New Roman"/>
                <w:sz w:val="20"/>
                <w:szCs w:val="20"/>
                <w:lang w:eastAsia="en-MY"/>
              </w:rPr>
            </w:pPr>
            <w:r>
              <w:rPr>
                <w:rFonts w:ascii="Times New Roman" w:eastAsia="Times New Roman" w:hAnsi="Times New Roman" w:cs="Times New Roman"/>
                <w:sz w:val="20"/>
                <w:szCs w:val="20"/>
                <w:lang w:eastAsia="en-MY"/>
              </w:rPr>
              <w:t>0.3±0.0</w:t>
            </w:r>
          </w:p>
        </w:tc>
        <w:tc>
          <w:tcPr>
            <w:tcW w:w="0" w:type="auto"/>
            <w:tcBorders>
              <w:top w:val="nil"/>
              <w:left w:val="nil"/>
              <w:bottom w:val="nil"/>
              <w:right w:val="nil"/>
            </w:tcBorders>
            <w:shd w:val="clear" w:color="auto" w:fill="auto"/>
            <w:noWrap/>
            <w:vAlign w:val="center"/>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0.8±0.1</w:t>
            </w:r>
          </w:p>
        </w:tc>
        <w:tc>
          <w:tcPr>
            <w:tcW w:w="0" w:type="auto"/>
            <w:tcBorders>
              <w:top w:val="nil"/>
              <w:left w:val="nil"/>
              <w:bottom w:val="nil"/>
              <w:right w:val="nil"/>
            </w:tcBorders>
            <w:shd w:val="clear" w:color="auto" w:fill="auto"/>
            <w:noWrap/>
            <w:vAlign w:val="center"/>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22.8±1.0</w:t>
            </w:r>
          </w:p>
        </w:tc>
        <w:tc>
          <w:tcPr>
            <w:tcW w:w="0" w:type="auto"/>
            <w:tcBorders>
              <w:top w:val="nil"/>
              <w:left w:val="nil"/>
              <w:bottom w:val="nil"/>
              <w:right w:val="nil"/>
            </w:tcBorders>
            <w:shd w:val="clear" w:color="auto" w:fill="auto"/>
            <w:noWrap/>
            <w:vAlign w:val="center"/>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&lt;</w:t>
            </w:r>
            <w:proofErr w:type="spellStart"/>
            <w:r w:rsidRPr="0034093A">
              <w:rPr>
                <w:rFonts w:ascii="Times New Roman" w:eastAsia="Times New Roman" w:hAnsi="Times New Roman" w:cs="Times New Roman"/>
                <w:sz w:val="20"/>
                <w:szCs w:val="20"/>
                <w:lang w:eastAsia="en-MY"/>
              </w:rPr>
              <w:t>LoD</w:t>
            </w:r>
            <w:proofErr w:type="spellEnd"/>
          </w:p>
        </w:tc>
        <w:tc>
          <w:tcPr>
            <w:tcW w:w="0" w:type="auto"/>
            <w:tcBorders>
              <w:top w:val="nil"/>
              <w:left w:val="nil"/>
              <w:bottom w:val="nil"/>
              <w:right w:val="nil"/>
            </w:tcBorders>
            <w:shd w:val="clear" w:color="auto" w:fill="auto"/>
            <w:noWrap/>
            <w:vAlign w:val="center"/>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&lt;</w:t>
            </w:r>
            <w:proofErr w:type="spellStart"/>
            <w:r w:rsidRPr="0034093A">
              <w:rPr>
                <w:rFonts w:ascii="Times New Roman" w:eastAsia="Times New Roman" w:hAnsi="Times New Roman" w:cs="Times New Roman"/>
                <w:sz w:val="20"/>
                <w:szCs w:val="20"/>
                <w:lang w:eastAsia="en-MY"/>
              </w:rPr>
              <w:t>LoD</w:t>
            </w:r>
            <w:proofErr w:type="spellEnd"/>
          </w:p>
        </w:tc>
        <w:tc>
          <w:tcPr>
            <w:tcW w:w="0" w:type="auto"/>
            <w:tcBorders>
              <w:top w:val="nil"/>
              <w:left w:val="nil"/>
              <w:bottom w:val="nil"/>
              <w:right w:val="nil"/>
            </w:tcBorders>
            <w:shd w:val="clear" w:color="auto" w:fill="auto"/>
            <w:noWrap/>
            <w:vAlign w:val="bottom"/>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2.3±0.5</w:t>
            </w:r>
          </w:p>
        </w:tc>
      </w:tr>
      <w:tr w:rsidR="0034093A" w:rsidRPr="0034093A" w:rsidTr="00886A01">
        <w:trPr>
          <w:trHeight w:val="300"/>
          <w:jc w:val="center"/>
        </w:trPr>
        <w:tc>
          <w:tcPr>
            <w:tcW w:w="0" w:type="auto"/>
            <w:tcBorders>
              <w:top w:val="nil"/>
              <w:left w:val="nil"/>
              <w:bottom w:val="nil"/>
              <w:right w:val="nil"/>
            </w:tcBorders>
            <w:shd w:val="clear" w:color="auto" w:fill="auto"/>
            <w:noWrap/>
            <w:vAlign w:val="bottom"/>
            <w:hideMark/>
          </w:tcPr>
          <w:p w:rsidR="00C713C2" w:rsidRPr="0034093A" w:rsidRDefault="00C713C2" w:rsidP="008D5637">
            <w:pPr>
              <w:spacing w:after="0" w:line="240" w:lineRule="auto"/>
              <w:rPr>
                <w:rFonts w:ascii="Times New Roman" w:eastAsia="Times New Roman" w:hAnsi="Times New Roman" w:cs="Times New Roman"/>
                <w:sz w:val="20"/>
                <w:szCs w:val="20"/>
                <w:lang w:eastAsia="en-MY"/>
              </w:rPr>
            </w:pPr>
          </w:p>
        </w:tc>
        <w:tc>
          <w:tcPr>
            <w:tcW w:w="0" w:type="auto"/>
            <w:tcBorders>
              <w:top w:val="nil"/>
              <w:left w:val="nil"/>
              <w:bottom w:val="nil"/>
              <w:right w:val="nil"/>
            </w:tcBorders>
            <w:shd w:val="clear" w:color="auto" w:fill="auto"/>
            <w:noWrap/>
            <w:vAlign w:val="center"/>
            <w:hideMark/>
          </w:tcPr>
          <w:p w:rsidR="00C713C2" w:rsidRPr="0034093A" w:rsidRDefault="00C713C2" w:rsidP="008D5637">
            <w:pPr>
              <w:spacing w:after="0" w:line="240" w:lineRule="auto"/>
              <w:jc w:val="both"/>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Liver</w:t>
            </w:r>
          </w:p>
        </w:tc>
        <w:tc>
          <w:tcPr>
            <w:tcW w:w="0" w:type="auto"/>
            <w:tcBorders>
              <w:top w:val="nil"/>
              <w:left w:val="nil"/>
              <w:bottom w:val="nil"/>
              <w:right w:val="nil"/>
            </w:tcBorders>
            <w:shd w:val="clear" w:color="auto" w:fill="auto"/>
            <w:noWrap/>
            <w:vAlign w:val="center"/>
            <w:hideMark/>
          </w:tcPr>
          <w:p w:rsidR="00C713C2" w:rsidRPr="0034093A" w:rsidRDefault="00752F22" w:rsidP="00886A01">
            <w:pPr>
              <w:spacing w:after="0" w:line="240" w:lineRule="auto"/>
              <w:jc w:val="right"/>
              <w:rPr>
                <w:rFonts w:ascii="Times New Roman" w:eastAsia="Times New Roman" w:hAnsi="Times New Roman" w:cs="Times New Roman"/>
                <w:sz w:val="20"/>
                <w:szCs w:val="20"/>
                <w:lang w:eastAsia="en-MY"/>
              </w:rPr>
            </w:pPr>
            <w:r>
              <w:rPr>
                <w:rFonts w:ascii="Times New Roman" w:eastAsia="Times New Roman" w:hAnsi="Times New Roman" w:cs="Times New Roman"/>
                <w:sz w:val="20"/>
                <w:szCs w:val="20"/>
                <w:lang w:eastAsia="en-MY"/>
              </w:rPr>
              <w:t>0.3±0.0</w:t>
            </w:r>
          </w:p>
        </w:tc>
        <w:tc>
          <w:tcPr>
            <w:tcW w:w="0" w:type="auto"/>
            <w:tcBorders>
              <w:top w:val="nil"/>
              <w:left w:val="nil"/>
              <w:bottom w:val="nil"/>
              <w:right w:val="nil"/>
            </w:tcBorders>
            <w:shd w:val="clear" w:color="auto" w:fill="auto"/>
            <w:noWrap/>
            <w:vAlign w:val="center"/>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79.3±6.8</w:t>
            </w:r>
          </w:p>
        </w:tc>
        <w:tc>
          <w:tcPr>
            <w:tcW w:w="0" w:type="auto"/>
            <w:tcBorders>
              <w:top w:val="nil"/>
              <w:left w:val="nil"/>
              <w:bottom w:val="nil"/>
              <w:right w:val="nil"/>
            </w:tcBorders>
            <w:shd w:val="clear" w:color="auto" w:fill="auto"/>
            <w:noWrap/>
            <w:vAlign w:val="center"/>
            <w:hideMark/>
          </w:tcPr>
          <w:p w:rsidR="00C713C2" w:rsidRPr="00886A01" w:rsidRDefault="00C713C2" w:rsidP="00886A01">
            <w:pPr>
              <w:spacing w:after="0" w:line="240" w:lineRule="auto"/>
              <w:jc w:val="right"/>
              <w:rPr>
                <w:rFonts w:ascii="Times New Roman" w:eastAsia="Times New Roman" w:hAnsi="Times New Roman" w:cs="Times New Roman"/>
                <w:sz w:val="20"/>
                <w:szCs w:val="20"/>
                <w:vertAlign w:val="superscript"/>
                <w:lang w:eastAsia="en-MY"/>
              </w:rPr>
            </w:pPr>
            <w:r w:rsidRPr="0034093A">
              <w:rPr>
                <w:rFonts w:ascii="Times New Roman" w:eastAsia="Times New Roman" w:hAnsi="Times New Roman" w:cs="Times New Roman"/>
                <w:sz w:val="20"/>
                <w:szCs w:val="20"/>
                <w:lang w:eastAsia="en-MY"/>
              </w:rPr>
              <w:t>(1.5±0.1)</w:t>
            </w:r>
            <w:r w:rsidR="00886A01">
              <w:rPr>
                <w:rFonts w:ascii="Times New Roman" w:eastAsia="Times New Roman" w:hAnsi="Times New Roman" w:cs="Times New Roman"/>
                <w:sz w:val="20"/>
                <w:szCs w:val="20"/>
                <w:lang w:eastAsia="en-MY"/>
              </w:rPr>
              <w:t xml:space="preserve"> x 10</w:t>
            </w:r>
            <w:r w:rsidR="00886A01">
              <w:rPr>
                <w:rFonts w:ascii="Times New Roman" w:eastAsia="Times New Roman" w:hAnsi="Times New Roman" w:cs="Times New Roman"/>
                <w:sz w:val="20"/>
                <w:szCs w:val="20"/>
                <w:vertAlign w:val="superscript"/>
                <w:lang w:eastAsia="en-MY"/>
              </w:rPr>
              <w:t>2</w:t>
            </w:r>
          </w:p>
        </w:tc>
        <w:tc>
          <w:tcPr>
            <w:tcW w:w="0" w:type="auto"/>
            <w:tcBorders>
              <w:top w:val="nil"/>
              <w:left w:val="nil"/>
              <w:bottom w:val="nil"/>
              <w:right w:val="nil"/>
            </w:tcBorders>
            <w:shd w:val="clear" w:color="auto" w:fill="auto"/>
            <w:noWrap/>
            <w:vAlign w:val="center"/>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5.0±0.6</w:t>
            </w:r>
          </w:p>
        </w:tc>
        <w:tc>
          <w:tcPr>
            <w:tcW w:w="0" w:type="auto"/>
            <w:tcBorders>
              <w:top w:val="nil"/>
              <w:left w:val="nil"/>
              <w:bottom w:val="nil"/>
              <w:right w:val="nil"/>
            </w:tcBorders>
            <w:shd w:val="clear" w:color="auto" w:fill="auto"/>
            <w:noWrap/>
            <w:vAlign w:val="center"/>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&lt;</w:t>
            </w:r>
            <w:proofErr w:type="spellStart"/>
            <w:r w:rsidRPr="0034093A">
              <w:rPr>
                <w:rFonts w:ascii="Times New Roman" w:eastAsia="Times New Roman" w:hAnsi="Times New Roman" w:cs="Times New Roman"/>
                <w:sz w:val="20"/>
                <w:szCs w:val="20"/>
                <w:lang w:eastAsia="en-MY"/>
              </w:rPr>
              <w:t>LoD</w:t>
            </w:r>
            <w:proofErr w:type="spellEnd"/>
          </w:p>
        </w:tc>
        <w:tc>
          <w:tcPr>
            <w:tcW w:w="0" w:type="auto"/>
            <w:tcBorders>
              <w:top w:val="nil"/>
              <w:left w:val="nil"/>
              <w:bottom w:val="nil"/>
              <w:right w:val="nil"/>
            </w:tcBorders>
            <w:shd w:val="clear" w:color="auto" w:fill="auto"/>
            <w:noWrap/>
            <w:vAlign w:val="bottom"/>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0.4±0.1</w:t>
            </w:r>
          </w:p>
        </w:tc>
      </w:tr>
      <w:tr w:rsidR="0034093A" w:rsidRPr="0034093A" w:rsidTr="00886A01">
        <w:trPr>
          <w:trHeight w:val="300"/>
          <w:jc w:val="center"/>
        </w:trPr>
        <w:tc>
          <w:tcPr>
            <w:tcW w:w="0" w:type="auto"/>
            <w:tcBorders>
              <w:top w:val="nil"/>
              <w:left w:val="nil"/>
              <w:bottom w:val="single" w:sz="4" w:space="0" w:color="auto"/>
              <w:right w:val="nil"/>
            </w:tcBorders>
            <w:shd w:val="clear" w:color="auto" w:fill="auto"/>
            <w:noWrap/>
            <w:vAlign w:val="bottom"/>
            <w:hideMark/>
          </w:tcPr>
          <w:p w:rsidR="00C713C2" w:rsidRPr="0034093A" w:rsidRDefault="00C713C2" w:rsidP="008D5637">
            <w:pPr>
              <w:spacing w:after="0" w:line="240" w:lineRule="auto"/>
              <w:rPr>
                <w:rFonts w:ascii="Times New Roman" w:eastAsia="Times New Roman" w:hAnsi="Times New Roman" w:cs="Times New Roman"/>
                <w:sz w:val="20"/>
                <w:szCs w:val="20"/>
                <w:lang w:eastAsia="en-MY"/>
              </w:rPr>
            </w:pPr>
          </w:p>
        </w:tc>
        <w:tc>
          <w:tcPr>
            <w:tcW w:w="0" w:type="auto"/>
            <w:tcBorders>
              <w:top w:val="nil"/>
              <w:left w:val="nil"/>
              <w:bottom w:val="single" w:sz="4" w:space="0" w:color="auto"/>
              <w:right w:val="nil"/>
            </w:tcBorders>
            <w:shd w:val="clear" w:color="auto" w:fill="auto"/>
            <w:noWrap/>
            <w:vAlign w:val="center"/>
            <w:hideMark/>
          </w:tcPr>
          <w:p w:rsidR="00C713C2" w:rsidRPr="0034093A" w:rsidRDefault="00C713C2" w:rsidP="008D5637">
            <w:pPr>
              <w:spacing w:after="0" w:line="240" w:lineRule="auto"/>
              <w:jc w:val="both"/>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Gill</w:t>
            </w:r>
          </w:p>
        </w:tc>
        <w:tc>
          <w:tcPr>
            <w:tcW w:w="0" w:type="auto"/>
            <w:tcBorders>
              <w:top w:val="nil"/>
              <w:left w:val="nil"/>
              <w:bottom w:val="single" w:sz="4" w:space="0" w:color="auto"/>
              <w:right w:val="nil"/>
            </w:tcBorders>
            <w:shd w:val="clear" w:color="auto" w:fill="auto"/>
            <w:noWrap/>
            <w:vAlign w:val="center"/>
            <w:hideMark/>
          </w:tcPr>
          <w:p w:rsidR="00C713C2" w:rsidRPr="0034093A" w:rsidRDefault="00752F22" w:rsidP="00886A01">
            <w:pPr>
              <w:spacing w:after="0" w:line="240" w:lineRule="auto"/>
              <w:jc w:val="right"/>
              <w:rPr>
                <w:rFonts w:ascii="Times New Roman" w:eastAsia="Times New Roman" w:hAnsi="Times New Roman" w:cs="Times New Roman"/>
                <w:sz w:val="20"/>
                <w:szCs w:val="20"/>
                <w:lang w:eastAsia="en-MY"/>
              </w:rPr>
            </w:pPr>
            <w:r>
              <w:rPr>
                <w:rFonts w:ascii="Times New Roman" w:eastAsia="Times New Roman" w:hAnsi="Times New Roman" w:cs="Times New Roman"/>
                <w:sz w:val="20"/>
                <w:szCs w:val="20"/>
                <w:lang w:eastAsia="en-MY"/>
              </w:rPr>
              <w:t>0.4±0.0</w:t>
            </w:r>
          </w:p>
        </w:tc>
        <w:tc>
          <w:tcPr>
            <w:tcW w:w="0" w:type="auto"/>
            <w:tcBorders>
              <w:top w:val="nil"/>
              <w:left w:val="nil"/>
              <w:bottom w:val="single" w:sz="4" w:space="0" w:color="auto"/>
              <w:right w:val="nil"/>
            </w:tcBorders>
            <w:shd w:val="clear" w:color="auto" w:fill="auto"/>
            <w:noWrap/>
            <w:vAlign w:val="center"/>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1.6±0.1</w:t>
            </w:r>
          </w:p>
        </w:tc>
        <w:tc>
          <w:tcPr>
            <w:tcW w:w="0" w:type="auto"/>
            <w:tcBorders>
              <w:top w:val="nil"/>
              <w:left w:val="nil"/>
              <w:bottom w:val="single" w:sz="4" w:space="0" w:color="auto"/>
              <w:right w:val="nil"/>
            </w:tcBorders>
            <w:shd w:val="clear" w:color="auto" w:fill="auto"/>
            <w:noWrap/>
            <w:vAlign w:val="center"/>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49.8±3.0</w:t>
            </w:r>
          </w:p>
        </w:tc>
        <w:tc>
          <w:tcPr>
            <w:tcW w:w="0" w:type="auto"/>
            <w:tcBorders>
              <w:top w:val="nil"/>
              <w:left w:val="nil"/>
              <w:bottom w:val="single" w:sz="4" w:space="0" w:color="auto"/>
              <w:right w:val="nil"/>
            </w:tcBorders>
            <w:shd w:val="clear" w:color="auto" w:fill="auto"/>
            <w:noWrap/>
            <w:vAlign w:val="center"/>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0.9±0.1</w:t>
            </w:r>
          </w:p>
        </w:tc>
        <w:tc>
          <w:tcPr>
            <w:tcW w:w="0" w:type="auto"/>
            <w:tcBorders>
              <w:top w:val="nil"/>
              <w:left w:val="nil"/>
              <w:bottom w:val="single" w:sz="4" w:space="0" w:color="auto"/>
              <w:right w:val="nil"/>
            </w:tcBorders>
            <w:shd w:val="clear" w:color="auto" w:fill="auto"/>
            <w:noWrap/>
            <w:vAlign w:val="center"/>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&lt;</w:t>
            </w:r>
            <w:proofErr w:type="spellStart"/>
            <w:r w:rsidRPr="0034093A">
              <w:rPr>
                <w:rFonts w:ascii="Times New Roman" w:eastAsia="Times New Roman" w:hAnsi="Times New Roman" w:cs="Times New Roman"/>
                <w:sz w:val="20"/>
                <w:szCs w:val="20"/>
                <w:lang w:eastAsia="en-MY"/>
              </w:rPr>
              <w:t>LoD</w:t>
            </w:r>
            <w:proofErr w:type="spellEnd"/>
          </w:p>
        </w:tc>
        <w:tc>
          <w:tcPr>
            <w:tcW w:w="0" w:type="auto"/>
            <w:tcBorders>
              <w:top w:val="nil"/>
              <w:left w:val="nil"/>
              <w:bottom w:val="single" w:sz="4" w:space="0" w:color="auto"/>
              <w:right w:val="nil"/>
            </w:tcBorders>
            <w:shd w:val="clear" w:color="auto" w:fill="auto"/>
            <w:noWrap/>
            <w:vAlign w:val="bottom"/>
            <w:hideMark/>
          </w:tcPr>
          <w:p w:rsidR="00C713C2" w:rsidRPr="0034093A" w:rsidRDefault="00C713C2" w:rsidP="00886A01">
            <w:pPr>
              <w:spacing w:after="0" w:line="240" w:lineRule="auto"/>
              <w:jc w:val="right"/>
              <w:rPr>
                <w:rFonts w:ascii="Times New Roman" w:eastAsia="Times New Roman" w:hAnsi="Times New Roman" w:cs="Times New Roman"/>
                <w:sz w:val="20"/>
                <w:szCs w:val="20"/>
                <w:lang w:eastAsia="en-MY"/>
              </w:rPr>
            </w:pPr>
            <w:r w:rsidRPr="0034093A">
              <w:rPr>
                <w:rFonts w:ascii="Times New Roman" w:eastAsia="Times New Roman" w:hAnsi="Times New Roman" w:cs="Times New Roman"/>
                <w:sz w:val="20"/>
                <w:szCs w:val="20"/>
                <w:lang w:eastAsia="en-MY"/>
              </w:rPr>
              <w:t>0.9±0.1</w:t>
            </w:r>
          </w:p>
        </w:tc>
      </w:tr>
    </w:tbl>
    <w:p w:rsidR="00EE159C" w:rsidRDefault="00EE159C" w:rsidP="008D5637">
      <w:pPr>
        <w:spacing w:after="0" w:line="240" w:lineRule="auto"/>
        <w:jc w:val="both"/>
        <w:rPr>
          <w:rFonts w:ascii="Times New Roman" w:hAnsi="Times New Roman" w:cs="Times New Roman"/>
          <w:sz w:val="18"/>
          <w:szCs w:val="20"/>
        </w:rPr>
      </w:pPr>
      <w:r w:rsidRPr="00886A01">
        <w:rPr>
          <w:rFonts w:ascii="Times New Roman" w:hAnsi="Times New Roman" w:cs="Times New Roman"/>
          <w:sz w:val="18"/>
          <w:szCs w:val="20"/>
        </w:rPr>
        <w:t xml:space="preserve">All reported </w:t>
      </w:r>
      <w:r w:rsidR="00886A01" w:rsidRPr="00886A01">
        <w:rPr>
          <w:rFonts w:ascii="Times New Roman" w:hAnsi="Times New Roman" w:cs="Times New Roman"/>
          <w:sz w:val="18"/>
          <w:szCs w:val="20"/>
        </w:rPr>
        <w:t xml:space="preserve">values are referred to dry base, </w:t>
      </w:r>
      <w:r w:rsidRPr="00886A01">
        <w:rPr>
          <w:rFonts w:ascii="Times New Roman" w:hAnsi="Times New Roman" w:cs="Times New Roman"/>
          <w:sz w:val="18"/>
          <w:szCs w:val="20"/>
        </w:rPr>
        <w:t xml:space="preserve">95% confidence intervals, </w:t>
      </w:r>
      <w:r w:rsidRPr="00886A01">
        <w:rPr>
          <w:rFonts w:ascii="Times New Roman" w:hAnsi="Times New Roman" w:cs="Times New Roman"/>
          <w:i/>
          <w:sz w:val="18"/>
          <w:szCs w:val="20"/>
        </w:rPr>
        <w:t>n</w:t>
      </w:r>
      <w:r w:rsidR="00886A01" w:rsidRPr="00886A01">
        <w:rPr>
          <w:rFonts w:ascii="Times New Roman" w:hAnsi="Times New Roman" w:cs="Times New Roman"/>
          <w:sz w:val="18"/>
          <w:szCs w:val="20"/>
        </w:rPr>
        <w:t xml:space="preserve"> = 20, </w:t>
      </w:r>
      <w:proofErr w:type="spellStart"/>
      <w:r w:rsidRPr="00886A01">
        <w:rPr>
          <w:rFonts w:ascii="Times New Roman" w:hAnsi="Times New Roman" w:cs="Times New Roman"/>
          <w:sz w:val="18"/>
          <w:szCs w:val="20"/>
        </w:rPr>
        <w:t>LoD</w:t>
      </w:r>
      <w:proofErr w:type="spellEnd"/>
      <w:r w:rsidRPr="00886A01">
        <w:rPr>
          <w:rFonts w:ascii="Times New Roman" w:hAnsi="Times New Roman" w:cs="Times New Roman"/>
          <w:sz w:val="18"/>
          <w:szCs w:val="20"/>
        </w:rPr>
        <w:t xml:space="preserve"> – Limit of Detection (</w:t>
      </w:r>
      <w:proofErr w:type="spellStart"/>
      <w:r w:rsidRPr="00886A01">
        <w:rPr>
          <w:rFonts w:ascii="Times New Roman" w:hAnsi="Times New Roman" w:cs="Times New Roman"/>
          <w:sz w:val="18"/>
          <w:szCs w:val="20"/>
        </w:rPr>
        <w:t>Pb</w:t>
      </w:r>
      <w:proofErr w:type="spellEnd"/>
      <w:r w:rsidRPr="00886A01">
        <w:rPr>
          <w:rFonts w:ascii="Times New Roman" w:hAnsi="Times New Roman" w:cs="Times New Roman"/>
          <w:sz w:val="18"/>
          <w:szCs w:val="20"/>
        </w:rPr>
        <w:t xml:space="preserve"> &lt; 0.03 mg kg</w:t>
      </w:r>
      <w:r w:rsidRPr="00886A01">
        <w:rPr>
          <w:rFonts w:ascii="Times New Roman" w:hAnsi="Times New Roman" w:cs="Times New Roman"/>
          <w:sz w:val="18"/>
          <w:szCs w:val="20"/>
          <w:vertAlign w:val="superscript"/>
        </w:rPr>
        <w:t>-1</w:t>
      </w:r>
      <w:r w:rsidR="00626EFF" w:rsidRPr="00886A01">
        <w:rPr>
          <w:rFonts w:ascii="Times New Roman" w:hAnsi="Times New Roman" w:cs="Times New Roman"/>
          <w:sz w:val="18"/>
          <w:szCs w:val="20"/>
        </w:rPr>
        <w:t>)</w:t>
      </w:r>
    </w:p>
    <w:p w:rsidR="00886A01" w:rsidRPr="00886A01" w:rsidRDefault="00886A01" w:rsidP="008D5637">
      <w:pPr>
        <w:spacing w:after="0" w:line="240" w:lineRule="auto"/>
        <w:jc w:val="both"/>
        <w:rPr>
          <w:rFonts w:ascii="Times New Roman" w:hAnsi="Times New Roman" w:cs="Times New Roman"/>
          <w:sz w:val="18"/>
          <w:szCs w:val="20"/>
        </w:rPr>
      </w:pPr>
    </w:p>
    <w:p w:rsidR="00324DB9" w:rsidRDefault="00F9401E" w:rsidP="008D5637">
      <w:pPr>
        <w:spacing w:after="0" w:line="240" w:lineRule="auto"/>
        <w:jc w:val="both"/>
        <w:rPr>
          <w:rFonts w:ascii="Times New Roman" w:hAnsi="Times New Roman" w:cs="Times New Roman"/>
          <w:sz w:val="20"/>
          <w:szCs w:val="20"/>
        </w:rPr>
      </w:pPr>
      <w:r w:rsidRPr="0034093A">
        <w:rPr>
          <w:rFonts w:ascii="Times New Roman" w:hAnsi="Times New Roman" w:cs="Times New Roman"/>
          <w:sz w:val="20"/>
          <w:szCs w:val="20"/>
        </w:rPr>
        <w:t>The accumulation pattern</w:t>
      </w:r>
      <w:r w:rsidR="00F45EDE" w:rsidRPr="0034093A">
        <w:rPr>
          <w:rFonts w:ascii="Times New Roman" w:hAnsi="Times New Roman" w:cs="Times New Roman"/>
          <w:sz w:val="20"/>
          <w:szCs w:val="20"/>
        </w:rPr>
        <w:t xml:space="preserve"> of metals varies greatly depends on the species as well t</w:t>
      </w:r>
      <w:r w:rsidR="0088160B" w:rsidRPr="0034093A">
        <w:rPr>
          <w:rFonts w:ascii="Times New Roman" w:hAnsi="Times New Roman" w:cs="Times New Roman"/>
          <w:sz w:val="20"/>
          <w:szCs w:val="20"/>
        </w:rPr>
        <w:t xml:space="preserve">ype of tissues. </w:t>
      </w:r>
      <w:r w:rsidR="006B2495">
        <w:rPr>
          <w:rFonts w:ascii="Times New Roman" w:hAnsi="Times New Roman" w:cs="Times New Roman"/>
          <w:sz w:val="20"/>
          <w:szCs w:val="20"/>
        </w:rPr>
        <w:t>Previous report</w:t>
      </w:r>
      <w:r w:rsidR="00886A01">
        <w:rPr>
          <w:rFonts w:ascii="Times New Roman" w:hAnsi="Times New Roman" w:cs="Times New Roman"/>
          <w:sz w:val="20"/>
          <w:szCs w:val="20"/>
        </w:rPr>
        <w:t xml:space="preserve"> by</w:t>
      </w:r>
      <w:r w:rsidR="006B2495">
        <w:rPr>
          <w:rFonts w:ascii="Times New Roman" w:hAnsi="Times New Roman" w:cs="Times New Roman"/>
          <w:sz w:val="20"/>
          <w:szCs w:val="20"/>
        </w:rPr>
        <w:t xml:space="preserve"> </w:t>
      </w:r>
      <w:r w:rsidR="00886A01">
        <w:rPr>
          <w:rFonts w:ascii="Times New Roman" w:hAnsi="Times New Roman" w:cs="Times New Roman"/>
          <w:sz w:val="20"/>
          <w:szCs w:val="20"/>
        </w:rPr>
        <w:t>Begum et al.</w:t>
      </w:r>
      <w:r w:rsidR="0088160B" w:rsidRPr="0034093A">
        <w:rPr>
          <w:rFonts w:ascii="Times New Roman" w:hAnsi="Times New Roman" w:cs="Times New Roman"/>
          <w:sz w:val="20"/>
          <w:szCs w:val="20"/>
        </w:rPr>
        <w:t xml:space="preserve"> </w:t>
      </w:r>
      <w:r w:rsidR="00F3772A">
        <w:rPr>
          <w:rFonts w:ascii="Times New Roman" w:hAnsi="Times New Roman" w:cs="Times New Roman"/>
          <w:sz w:val="20"/>
          <w:szCs w:val="20"/>
        </w:rPr>
        <w:fldChar w:fldCharType="begin"/>
      </w:r>
      <w:r w:rsidR="001677BD">
        <w:rPr>
          <w:rFonts w:ascii="Times New Roman" w:hAnsi="Times New Roman" w:cs="Times New Roman"/>
          <w:sz w:val="20"/>
          <w:szCs w:val="20"/>
        </w:rPr>
        <w:instrText xml:space="preserve"> ADDIN EN.CITE &lt;EndNote&gt;&lt;Cite&gt;&lt;Author&gt;Begum&lt;/Author&gt;&lt;Year&gt;2013&lt;/Year&gt;&lt;RecNum&gt;383&lt;/RecNum&gt;&lt;DisplayText&gt;[17]&lt;/DisplayText&gt;&lt;record&gt;&lt;rec-number&gt;383&lt;/rec-number&gt;&lt;foreign-keys&gt;&lt;key app="EN" db-id="tvzxde2f4swdz9ew09t5a50m2dvzwavxtver"&gt;383&lt;/key&gt;&lt;/foreign-keys&gt;&lt;ref-type name="Journal Article"&gt;17&lt;/ref-type&gt;&lt;contributors&gt;&lt;authors&gt;&lt;author&gt;Begum, A.&lt;/author&gt;&lt;author&gt;Mustafa, A. I.&lt;/author&gt;&lt;author&gt;Amin, M. N.&lt;/author&gt;&lt;author&gt;Chowdhury, T. R.&lt;/author&gt;&lt;author&gt;Quraishi, S. B.&lt;/author&gt;&lt;author&gt;Banu, N.&lt;/author&gt;&lt;/authors&gt;&lt;/contributors&gt;&lt;titles&gt;&lt;title&gt;Levels of heavy metals in tissues of shingi fish (Heteropneustes fossilis) from Buriganga River, Bangladesh&lt;/title&gt;&lt;secondary-title&gt;Environmental Monitoring and Assessment&lt;/secondary-title&gt;&lt;/titles&gt;&lt;periodical&gt;&lt;full-title&gt;Environmental Monitoring and Assessment&lt;/full-title&gt;&lt;abbr-1&gt;Environ. Monit. Assess.&lt;/abbr-1&gt;&lt;/periodical&gt;&lt;pages&gt;5461-5469&lt;/pages&gt;&lt;volume&gt;185&lt;/volume&gt;&lt;number&gt;7&lt;/number&gt;&lt;dates&gt;&lt;year&gt;2013&lt;/year&gt;&lt;/dates&gt;&lt;urls&gt;&lt;related-urls&gt;&lt;url&gt;http://www.scopus.com/inward/record.url?eid=2-s2.0-84878687932&amp;amp;partnerID=40&amp;amp;md5=e68a3e67dd298f7c3f21df1c60796a46&lt;/url&gt;&lt;/related-urls&gt;&lt;/urls&gt;&lt;electronic-resource-num&gt;10.1007/s10661-012-2959-4&lt;/electronic-resource-num&gt;&lt;remote-database-name&gt;Scopus&lt;/remote-database-name&gt;&lt;/record&gt;&lt;/Cite&gt;&lt;/EndNote&gt;</w:instrText>
      </w:r>
      <w:r w:rsidR="00F3772A">
        <w:rPr>
          <w:rFonts w:ascii="Times New Roman" w:hAnsi="Times New Roman" w:cs="Times New Roman"/>
          <w:sz w:val="20"/>
          <w:szCs w:val="20"/>
        </w:rPr>
        <w:fldChar w:fldCharType="separate"/>
      </w:r>
      <w:r w:rsidR="001677BD">
        <w:rPr>
          <w:rFonts w:ascii="Times New Roman" w:hAnsi="Times New Roman" w:cs="Times New Roman"/>
          <w:noProof/>
          <w:sz w:val="20"/>
          <w:szCs w:val="20"/>
        </w:rPr>
        <w:t>[</w:t>
      </w:r>
      <w:hyperlink w:anchor="_ENREF_17" w:tooltip="Begum, 2013 #383" w:history="1">
        <w:r w:rsidR="00C24F2B">
          <w:rPr>
            <w:rFonts w:ascii="Times New Roman" w:hAnsi="Times New Roman" w:cs="Times New Roman"/>
            <w:noProof/>
            <w:sz w:val="20"/>
            <w:szCs w:val="20"/>
          </w:rPr>
          <w:t>17</w:t>
        </w:r>
      </w:hyperlink>
      <w:r w:rsidR="001677BD">
        <w:rPr>
          <w:rFonts w:ascii="Times New Roman" w:hAnsi="Times New Roman" w:cs="Times New Roman"/>
          <w:noProof/>
          <w:sz w:val="20"/>
          <w:szCs w:val="20"/>
        </w:rPr>
        <w:t>]</w:t>
      </w:r>
      <w:r w:rsidR="00F3772A">
        <w:rPr>
          <w:rFonts w:ascii="Times New Roman" w:hAnsi="Times New Roman" w:cs="Times New Roman"/>
          <w:sz w:val="20"/>
          <w:szCs w:val="20"/>
        </w:rPr>
        <w:fldChar w:fldCharType="end"/>
      </w:r>
      <w:r w:rsidR="00F45EDE" w:rsidRPr="0034093A">
        <w:rPr>
          <w:rFonts w:ascii="Times New Roman" w:hAnsi="Times New Roman" w:cs="Times New Roman"/>
          <w:sz w:val="20"/>
          <w:szCs w:val="20"/>
        </w:rPr>
        <w:t xml:space="preserve">, showed that the liver appeared to be the main storage of heavy metal, while the muscle tissue with the lowest </w:t>
      </w:r>
      <w:r w:rsidR="0088160B" w:rsidRPr="0034093A">
        <w:rPr>
          <w:rFonts w:ascii="Times New Roman" w:hAnsi="Times New Roman" w:cs="Times New Roman"/>
          <w:sz w:val="20"/>
          <w:szCs w:val="20"/>
        </w:rPr>
        <w:t xml:space="preserve">level. Yet, </w:t>
      </w:r>
      <w:proofErr w:type="spellStart"/>
      <w:r w:rsidR="00886A01">
        <w:rPr>
          <w:rFonts w:ascii="Times New Roman" w:hAnsi="Times New Roman" w:cs="Times New Roman"/>
          <w:sz w:val="20"/>
          <w:szCs w:val="20"/>
        </w:rPr>
        <w:t>Mormede</w:t>
      </w:r>
      <w:proofErr w:type="spellEnd"/>
      <w:r w:rsidR="00886A01">
        <w:rPr>
          <w:rFonts w:ascii="Times New Roman" w:hAnsi="Times New Roman" w:cs="Times New Roman"/>
          <w:sz w:val="20"/>
          <w:szCs w:val="20"/>
        </w:rPr>
        <w:t xml:space="preserve"> </w:t>
      </w:r>
      <w:r w:rsidR="00886A01" w:rsidRPr="000E523B">
        <w:rPr>
          <w:rFonts w:ascii="Times New Roman" w:hAnsi="Times New Roman" w:cs="Times New Roman"/>
          <w:sz w:val="20"/>
          <w:szCs w:val="20"/>
        </w:rPr>
        <w:t>and Davies</w:t>
      </w:r>
      <w:r w:rsidR="00886A01">
        <w:rPr>
          <w:rFonts w:ascii="Times New Roman" w:hAnsi="Times New Roman" w:cs="Times New Roman"/>
          <w:sz w:val="20"/>
          <w:szCs w:val="20"/>
        </w:rPr>
        <w:t xml:space="preserve"> </w:t>
      </w:r>
      <w:r w:rsidR="00F3772A">
        <w:rPr>
          <w:rFonts w:ascii="Times New Roman" w:hAnsi="Times New Roman" w:cs="Times New Roman"/>
          <w:sz w:val="20"/>
          <w:szCs w:val="20"/>
        </w:rPr>
        <w:fldChar w:fldCharType="begin"/>
      </w:r>
      <w:r w:rsidR="001677BD">
        <w:rPr>
          <w:rFonts w:ascii="Times New Roman" w:hAnsi="Times New Roman" w:cs="Times New Roman"/>
          <w:sz w:val="20"/>
          <w:szCs w:val="20"/>
        </w:rPr>
        <w:instrText xml:space="preserve"> ADDIN EN.CITE &lt;EndNote&gt;&lt;Cite&gt;&lt;Author&gt;Mormede&lt;/Author&gt;&lt;Year&gt;2001&lt;/Year&gt;&lt;RecNum&gt;384&lt;/RecNum&gt;&lt;DisplayText&gt;[18]&lt;/DisplayText&gt;&lt;record&gt;&lt;rec-number&gt;384&lt;/rec-number&gt;&lt;foreign-keys&gt;&lt;key app="EN" db-id="tvzxde2f4swdz9ew09t5a50m2dvzwavxtver"&gt;384&lt;/key&gt;&lt;/foreign-keys&gt;&lt;ref-type name="Journal Article"&gt;17&lt;/ref-type&gt;&lt;contributors&gt;&lt;authors&gt;&lt;author&gt;Mormede, S.&lt;/author&gt;&lt;author&gt;Davies, I. M.&lt;/author&gt;&lt;/authors&gt;&lt;/contributors&gt;&lt;titles&gt;&lt;title&gt;Heavy metal concentrations in commercial deep-sea fish from the rockall trough&lt;/title&gt;&lt;secondary-title&gt;Continental Shelf Research&lt;/secondary-title&gt;&lt;/titles&gt;&lt;periodical&gt;&lt;full-title&gt;Continental Shelf Research&lt;/full-title&gt;&lt;/periodical&gt;&lt;pages&gt;899-916&lt;/pages&gt;&lt;volume&gt;21&lt;/volume&gt;&lt;number&gt;8-10&lt;/number&gt;&lt;dates&gt;&lt;year&gt;2001&lt;/year&gt;&lt;/dates&gt;&lt;urls&gt;&lt;related-urls&gt;&lt;url&gt;http://www.scopus.com/inward/record.url?eid=2-s2.0-0034978060&amp;amp;partnerID=40&amp;amp;md5=884745fdc4fc3a01a319f4422065d1ac&lt;/url&gt;&lt;/related-urls&gt;&lt;/urls&gt;&lt;electronic-resource-num&gt;10.1016/S0278-4343(00)00118-7&lt;/electronic-resource-num&gt;&lt;remote-database-name&gt;Scopus&lt;/remote-database-name&gt;&lt;/record&gt;&lt;/Cite&gt;&lt;/EndNote&gt;</w:instrText>
      </w:r>
      <w:r w:rsidR="00F3772A">
        <w:rPr>
          <w:rFonts w:ascii="Times New Roman" w:hAnsi="Times New Roman" w:cs="Times New Roman"/>
          <w:sz w:val="20"/>
          <w:szCs w:val="20"/>
        </w:rPr>
        <w:fldChar w:fldCharType="separate"/>
      </w:r>
      <w:r w:rsidR="001677BD">
        <w:rPr>
          <w:rFonts w:ascii="Times New Roman" w:hAnsi="Times New Roman" w:cs="Times New Roman"/>
          <w:noProof/>
          <w:sz w:val="20"/>
          <w:szCs w:val="20"/>
        </w:rPr>
        <w:t>[</w:t>
      </w:r>
      <w:hyperlink w:anchor="_ENREF_18" w:tooltip="Mormede, 2001 #384" w:history="1">
        <w:r w:rsidR="00C24F2B">
          <w:rPr>
            <w:rFonts w:ascii="Times New Roman" w:hAnsi="Times New Roman" w:cs="Times New Roman"/>
            <w:noProof/>
            <w:sz w:val="20"/>
            <w:szCs w:val="20"/>
          </w:rPr>
          <w:t>18</w:t>
        </w:r>
      </w:hyperlink>
      <w:r w:rsidR="001677BD">
        <w:rPr>
          <w:rFonts w:ascii="Times New Roman" w:hAnsi="Times New Roman" w:cs="Times New Roman"/>
          <w:noProof/>
          <w:sz w:val="20"/>
          <w:szCs w:val="20"/>
        </w:rPr>
        <w:t>]</w:t>
      </w:r>
      <w:r w:rsidR="00F3772A">
        <w:rPr>
          <w:rFonts w:ascii="Times New Roman" w:hAnsi="Times New Roman" w:cs="Times New Roman"/>
          <w:sz w:val="20"/>
          <w:szCs w:val="20"/>
        </w:rPr>
        <w:fldChar w:fldCharType="end"/>
      </w:r>
      <w:r w:rsidR="00F45EDE" w:rsidRPr="0034093A">
        <w:rPr>
          <w:rFonts w:ascii="Times New Roman" w:hAnsi="Times New Roman" w:cs="Times New Roman"/>
          <w:sz w:val="20"/>
          <w:szCs w:val="20"/>
        </w:rPr>
        <w:t>, suggested that the liver is the target organ, which functions</w:t>
      </w:r>
      <w:r w:rsidR="006B2495">
        <w:rPr>
          <w:rFonts w:ascii="Times New Roman" w:hAnsi="Times New Roman" w:cs="Times New Roman"/>
          <w:sz w:val="20"/>
          <w:szCs w:val="20"/>
        </w:rPr>
        <w:t xml:space="preserve"> to detoxify and accumulate</w:t>
      </w:r>
      <w:r w:rsidR="0088160B" w:rsidRPr="0034093A">
        <w:rPr>
          <w:rFonts w:ascii="Times New Roman" w:hAnsi="Times New Roman" w:cs="Times New Roman"/>
          <w:sz w:val="20"/>
          <w:szCs w:val="20"/>
        </w:rPr>
        <w:t xml:space="preserve"> </w:t>
      </w:r>
      <w:r w:rsidR="00F3772A">
        <w:rPr>
          <w:rFonts w:ascii="Times New Roman" w:hAnsi="Times New Roman" w:cs="Times New Roman"/>
          <w:sz w:val="20"/>
          <w:szCs w:val="20"/>
        </w:rPr>
        <w:fldChar w:fldCharType="begin"/>
      </w:r>
      <w:r w:rsidR="001677BD">
        <w:rPr>
          <w:rFonts w:ascii="Times New Roman" w:hAnsi="Times New Roman" w:cs="Times New Roman"/>
          <w:sz w:val="20"/>
          <w:szCs w:val="20"/>
        </w:rPr>
        <w:instrText xml:space="preserve"> ADDIN EN.CITE &lt;EndNote&gt;&lt;Cite&gt;&lt;Author&gt;Uysal&lt;/Author&gt;&lt;Year&gt;2009&lt;/Year&gt;&lt;RecNum&gt;385&lt;/RecNum&gt;&lt;DisplayText&gt;[19]&lt;/DisplayText&gt;&lt;record&gt;&lt;rec-number&gt;385&lt;/rec-number&gt;&lt;foreign-keys&gt;&lt;key app="EN" db-id="tvzxde2f4swdz9ew09t5a50m2dvzwavxtver"&gt;385&lt;/key&gt;&lt;/foreign-keys&gt;&lt;ref-type name="Journal Article"&gt;17&lt;/ref-type&gt;&lt;contributors&gt;&lt;authors&gt;&lt;author&gt;Uysal, K.&lt;/author&gt;&lt;author&gt;Köse, E.&lt;/author&gt;&lt;author&gt;Bülbül, M.&lt;/author&gt;&lt;author&gt;Dönmez, M.&lt;/author&gt;&lt;author&gt;Erdoǧan, Y.&lt;/author&gt;&lt;author&gt;Koyun, M.&lt;/author&gt;&lt;author&gt;Ömeroǧlu, Ç&lt;/author&gt;&lt;author&gt;Özmal, F.&lt;/author&gt;&lt;/authors&gt;&lt;/contributors&gt;&lt;titles&gt;&lt;title&gt;The comparison of heavy metal accumulation ratios of some fish species in Enne Dame Lake (Kütahya/Turkey)&lt;/title&gt;&lt;secondary-title&gt;Environmental Monitoring and Assessment&lt;/secondary-title&gt;&lt;/titles&gt;&lt;periodical&gt;&lt;full-title&gt;Environmental Monitoring and Assessment&lt;/full-title&gt;&lt;abbr-1&gt;Environ. Monit. Assess.&lt;/abbr-1&gt;&lt;/periodical&gt;&lt;pages&gt;355-362&lt;/pages&gt;&lt;volume&gt;157&lt;/volume&gt;&lt;number&gt;1-4&lt;/number&gt;&lt;dates&gt;&lt;year&gt;2009&lt;/year&gt;&lt;/dates&gt;&lt;urls&gt;&lt;related-urls&gt;&lt;url&gt;http://www.scopus.com/inward/record.url?eid=2-s2.0-70349243648&amp;amp;partnerID=40&amp;amp;md5=63b044607299df1d158012f3c58669c2&lt;/url&gt;&lt;/related-urls&gt;&lt;/urls&gt;&lt;electronic-resource-num&gt;10.1007/s10661-008-0540-y&lt;/electronic-resource-num&gt;&lt;remote-database-name&gt;Scopus&lt;/remote-database-name&gt;&lt;/record&gt;&lt;/Cite&gt;&lt;/EndNote&gt;</w:instrText>
      </w:r>
      <w:r w:rsidR="00F3772A">
        <w:rPr>
          <w:rFonts w:ascii="Times New Roman" w:hAnsi="Times New Roman" w:cs="Times New Roman"/>
          <w:sz w:val="20"/>
          <w:szCs w:val="20"/>
        </w:rPr>
        <w:fldChar w:fldCharType="separate"/>
      </w:r>
      <w:r w:rsidR="001677BD">
        <w:rPr>
          <w:rFonts w:ascii="Times New Roman" w:hAnsi="Times New Roman" w:cs="Times New Roman"/>
          <w:noProof/>
          <w:sz w:val="20"/>
          <w:szCs w:val="20"/>
        </w:rPr>
        <w:t>[</w:t>
      </w:r>
      <w:hyperlink w:anchor="_ENREF_19" w:tooltip="Uysal, 2009 #385" w:history="1">
        <w:r w:rsidR="00C24F2B">
          <w:rPr>
            <w:rFonts w:ascii="Times New Roman" w:hAnsi="Times New Roman" w:cs="Times New Roman"/>
            <w:noProof/>
            <w:sz w:val="20"/>
            <w:szCs w:val="20"/>
          </w:rPr>
          <w:t>19</w:t>
        </w:r>
      </w:hyperlink>
      <w:r w:rsidR="001677BD">
        <w:rPr>
          <w:rFonts w:ascii="Times New Roman" w:hAnsi="Times New Roman" w:cs="Times New Roman"/>
          <w:noProof/>
          <w:sz w:val="20"/>
          <w:szCs w:val="20"/>
        </w:rPr>
        <w:t>]</w:t>
      </w:r>
      <w:r w:rsidR="00F3772A">
        <w:rPr>
          <w:rFonts w:ascii="Times New Roman" w:hAnsi="Times New Roman" w:cs="Times New Roman"/>
          <w:sz w:val="20"/>
          <w:szCs w:val="20"/>
        </w:rPr>
        <w:fldChar w:fldCharType="end"/>
      </w:r>
      <w:r w:rsidR="00F45EDE" w:rsidRPr="0034093A">
        <w:rPr>
          <w:rFonts w:ascii="Times New Roman" w:hAnsi="Times New Roman" w:cs="Times New Roman"/>
          <w:sz w:val="20"/>
          <w:szCs w:val="20"/>
        </w:rPr>
        <w:t>, while muscles are at most concern to humans because it is th</w:t>
      </w:r>
      <w:r w:rsidR="0088160B" w:rsidRPr="0034093A">
        <w:rPr>
          <w:rFonts w:ascii="Times New Roman" w:hAnsi="Times New Roman" w:cs="Times New Roman"/>
          <w:sz w:val="20"/>
          <w:szCs w:val="20"/>
        </w:rPr>
        <w:t>e main tissues of human diet</w:t>
      </w:r>
      <w:r w:rsidR="001677BD">
        <w:rPr>
          <w:rFonts w:ascii="Times New Roman" w:hAnsi="Times New Roman" w:cs="Times New Roman"/>
          <w:sz w:val="20"/>
          <w:szCs w:val="20"/>
        </w:rPr>
        <w:t xml:space="preserve"> </w:t>
      </w:r>
      <w:r w:rsidR="00F3772A">
        <w:rPr>
          <w:rFonts w:ascii="Times New Roman" w:hAnsi="Times New Roman" w:cs="Times New Roman"/>
          <w:sz w:val="20"/>
          <w:szCs w:val="20"/>
        </w:rPr>
        <w:fldChar w:fldCharType="begin"/>
      </w:r>
      <w:r w:rsidR="001677BD">
        <w:rPr>
          <w:rFonts w:ascii="Times New Roman" w:hAnsi="Times New Roman" w:cs="Times New Roman"/>
          <w:sz w:val="20"/>
          <w:szCs w:val="20"/>
        </w:rPr>
        <w:instrText xml:space="preserve"> ADDIN EN.CITE &lt;EndNote&gt;&lt;Cite&gt;&lt;Author&gt;Shah&lt;/Author&gt;&lt;Year&gt;2009&lt;/Year&gt;&lt;RecNum&gt;386&lt;/RecNum&gt;&lt;DisplayText&gt;[20]&lt;/DisplayText&gt;&lt;record&gt;&lt;rec-number&gt;386&lt;/rec-number&gt;&lt;foreign-keys&gt;&lt;key app="EN" db-id="tvzxde2f4swdz9ew09t5a50m2dvzwavxtver"&gt;386&lt;/key&gt;&lt;/foreign-keys&gt;&lt;ref-type name="Journal Article"&gt;17&lt;/ref-type&gt;&lt;contributors&gt;&lt;authors&gt;&lt;author&gt;Shah, A. Q.&lt;/author&gt;&lt;author&gt;Kazi, T. G.&lt;/author&gt;&lt;author&gt;Arain, M. B.&lt;/author&gt;&lt;author&gt;Jamali, M. K.&lt;/author&gt;&lt;author&gt;Afridi, H. I.&lt;/author&gt;&lt;author&gt;Jalbani, N.&lt;/author&gt;&lt;author&gt;Baig, J. A.&lt;/author&gt;&lt;author&gt;Kandhro, G. A.&lt;/author&gt;&lt;/authors&gt;&lt;/contributors&gt;&lt;titles&gt;&lt;title&gt;Accumulation of arsenic in different fresh water fish species - potential contribution to high arsenic intakes&lt;/title&gt;&lt;secondary-title&gt;Food Chemistry&lt;/secondary-title&gt;&lt;/titles&gt;&lt;periodical&gt;&lt;full-title&gt;Food Chemistry&lt;/full-title&gt;&lt;/periodical&gt;&lt;pages&gt;520-524&lt;/pages&gt;&lt;volume&gt;112&lt;/volume&gt;&lt;number&gt;2&lt;/number&gt;&lt;dates&gt;&lt;year&gt;2009&lt;/year&gt;&lt;/dates&gt;&lt;urls&gt;&lt;related-urls&gt;&lt;url&gt;http://www.scopus.com/inward/record.url?eid=2-s2.0-48149109080&amp;amp;partnerID=40&amp;amp;md5=2cfe69269c26c4ebfcc929d0f9be4f14&lt;/url&gt;&lt;/related-urls&gt;&lt;/urls&gt;&lt;electronic-resource-num&gt;10.1016/j.foodchem.2008.05.095&lt;/electronic-resource-num&gt;&lt;remote-database-name&gt;Scopus&lt;/remote-database-name&gt;&lt;/record&gt;&lt;/Cite&gt;&lt;/EndNote&gt;</w:instrText>
      </w:r>
      <w:r w:rsidR="00F3772A">
        <w:rPr>
          <w:rFonts w:ascii="Times New Roman" w:hAnsi="Times New Roman" w:cs="Times New Roman"/>
          <w:sz w:val="20"/>
          <w:szCs w:val="20"/>
        </w:rPr>
        <w:fldChar w:fldCharType="separate"/>
      </w:r>
      <w:r w:rsidR="001677BD">
        <w:rPr>
          <w:rFonts w:ascii="Times New Roman" w:hAnsi="Times New Roman" w:cs="Times New Roman"/>
          <w:noProof/>
          <w:sz w:val="20"/>
          <w:szCs w:val="20"/>
        </w:rPr>
        <w:t>[</w:t>
      </w:r>
      <w:hyperlink w:anchor="_ENREF_20" w:tooltip="Shah, 2009 #386" w:history="1">
        <w:r w:rsidR="00C24F2B">
          <w:rPr>
            <w:rFonts w:ascii="Times New Roman" w:hAnsi="Times New Roman" w:cs="Times New Roman"/>
            <w:noProof/>
            <w:sz w:val="20"/>
            <w:szCs w:val="20"/>
          </w:rPr>
          <w:t>20</w:t>
        </w:r>
      </w:hyperlink>
      <w:r w:rsidR="001677BD">
        <w:rPr>
          <w:rFonts w:ascii="Times New Roman" w:hAnsi="Times New Roman" w:cs="Times New Roman"/>
          <w:noProof/>
          <w:sz w:val="20"/>
          <w:szCs w:val="20"/>
        </w:rPr>
        <w:t>]</w:t>
      </w:r>
      <w:r w:rsidR="00F3772A">
        <w:rPr>
          <w:rFonts w:ascii="Times New Roman" w:hAnsi="Times New Roman" w:cs="Times New Roman"/>
          <w:sz w:val="20"/>
          <w:szCs w:val="20"/>
        </w:rPr>
        <w:fldChar w:fldCharType="end"/>
      </w:r>
      <w:r w:rsidR="00F45EDE" w:rsidRPr="0034093A">
        <w:rPr>
          <w:rFonts w:ascii="Times New Roman" w:hAnsi="Times New Roman" w:cs="Times New Roman"/>
          <w:sz w:val="20"/>
          <w:szCs w:val="20"/>
        </w:rPr>
        <w:t xml:space="preserve">. Based on permissible </w:t>
      </w:r>
      <w:r w:rsidR="00455866" w:rsidRPr="0034093A">
        <w:rPr>
          <w:rFonts w:ascii="Times New Roman" w:hAnsi="Times New Roman" w:cs="Times New Roman"/>
          <w:sz w:val="20"/>
          <w:szCs w:val="20"/>
        </w:rPr>
        <w:t>level limits</w:t>
      </w:r>
      <w:r w:rsidR="00F45EDE" w:rsidRPr="0034093A">
        <w:rPr>
          <w:rFonts w:ascii="Times New Roman" w:hAnsi="Times New Roman" w:cs="Times New Roman"/>
          <w:sz w:val="20"/>
          <w:szCs w:val="20"/>
        </w:rPr>
        <w:t xml:space="preserve"> for the muscle meat of fish, all metal studied were below the permissible level recommended by Malaysian Food Regulation and </w:t>
      </w:r>
      <w:r w:rsidR="00455866" w:rsidRPr="0034093A">
        <w:rPr>
          <w:rFonts w:ascii="Times New Roman" w:hAnsi="Times New Roman" w:cs="Times New Roman"/>
          <w:sz w:val="20"/>
          <w:szCs w:val="20"/>
        </w:rPr>
        <w:t>USEPA risk based concentrations.</w:t>
      </w:r>
      <w:r w:rsidR="000F5CBB">
        <w:rPr>
          <w:rFonts w:ascii="Times New Roman" w:hAnsi="Times New Roman" w:cs="Times New Roman"/>
          <w:sz w:val="20"/>
          <w:szCs w:val="20"/>
        </w:rPr>
        <w:t xml:space="preserve"> </w:t>
      </w:r>
      <w:r w:rsidR="006B2495">
        <w:rPr>
          <w:rFonts w:ascii="Times New Roman" w:hAnsi="Times New Roman" w:cs="Times New Roman"/>
          <w:sz w:val="20"/>
          <w:szCs w:val="20"/>
        </w:rPr>
        <w:t xml:space="preserve">For a better understanding, </w:t>
      </w:r>
      <w:r w:rsidR="00455866" w:rsidRPr="0034093A">
        <w:rPr>
          <w:rFonts w:ascii="Times New Roman" w:hAnsi="Times New Roman" w:cs="Times New Roman"/>
          <w:sz w:val="20"/>
          <w:szCs w:val="20"/>
        </w:rPr>
        <w:t>PCA was conducted to evaluate the distribution of metals in the studied tissues. PCA</w:t>
      </w:r>
      <w:r w:rsidR="006B2495">
        <w:rPr>
          <w:rFonts w:ascii="Times New Roman" w:hAnsi="Times New Roman" w:cs="Times New Roman"/>
          <w:sz w:val="20"/>
          <w:szCs w:val="20"/>
        </w:rPr>
        <w:t xml:space="preserve"> is</w:t>
      </w:r>
      <w:r w:rsidR="00455866" w:rsidRPr="0034093A">
        <w:rPr>
          <w:rFonts w:ascii="Times New Roman" w:hAnsi="Times New Roman" w:cs="Times New Roman"/>
          <w:sz w:val="20"/>
          <w:szCs w:val="20"/>
        </w:rPr>
        <w:t xml:space="preserve"> usually discussed in terms of loadings and scores since they complement each other.</w:t>
      </w:r>
      <w:r w:rsidR="00705EC1">
        <w:rPr>
          <w:rFonts w:ascii="Times New Roman" w:hAnsi="Times New Roman" w:cs="Times New Roman"/>
          <w:sz w:val="20"/>
          <w:szCs w:val="20"/>
        </w:rPr>
        <w:t xml:space="preserve"> T</w:t>
      </w:r>
      <w:r w:rsidR="00886A01">
        <w:rPr>
          <w:rFonts w:ascii="Times New Roman" w:hAnsi="Times New Roman" w:cs="Times New Roman"/>
          <w:sz w:val="20"/>
          <w:szCs w:val="20"/>
        </w:rPr>
        <w:t xml:space="preserve">he </w:t>
      </w:r>
      <w:proofErr w:type="spellStart"/>
      <w:r w:rsidR="00455866" w:rsidRPr="0034093A">
        <w:rPr>
          <w:rFonts w:ascii="Times New Roman" w:hAnsi="Times New Roman" w:cs="Times New Roman"/>
          <w:sz w:val="20"/>
          <w:szCs w:val="20"/>
        </w:rPr>
        <w:t>s</w:t>
      </w:r>
      <w:r w:rsidR="0088160B" w:rsidRPr="0034093A">
        <w:rPr>
          <w:rFonts w:ascii="Times New Roman" w:hAnsi="Times New Roman" w:cs="Times New Roman"/>
          <w:sz w:val="20"/>
          <w:szCs w:val="20"/>
        </w:rPr>
        <w:t>cree</w:t>
      </w:r>
      <w:proofErr w:type="spellEnd"/>
      <w:r w:rsidR="0088160B" w:rsidRPr="0034093A">
        <w:rPr>
          <w:rFonts w:ascii="Times New Roman" w:hAnsi="Times New Roman" w:cs="Times New Roman"/>
          <w:sz w:val="20"/>
          <w:szCs w:val="20"/>
        </w:rPr>
        <w:t xml:space="preserve"> test proposed by </w:t>
      </w:r>
      <w:proofErr w:type="spellStart"/>
      <w:r w:rsidR="00886A01">
        <w:rPr>
          <w:rFonts w:ascii="Times New Roman" w:hAnsi="Times New Roman" w:cs="Times New Roman"/>
          <w:sz w:val="20"/>
          <w:szCs w:val="20"/>
        </w:rPr>
        <w:t>Cattell</w:t>
      </w:r>
      <w:proofErr w:type="spellEnd"/>
      <w:r w:rsidR="00886A01">
        <w:rPr>
          <w:rFonts w:ascii="Times New Roman" w:hAnsi="Times New Roman" w:cs="Times New Roman"/>
          <w:sz w:val="20"/>
          <w:szCs w:val="20"/>
        </w:rPr>
        <w:t xml:space="preserve"> </w:t>
      </w:r>
      <w:r w:rsidR="00F3772A">
        <w:rPr>
          <w:rFonts w:ascii="Times New Roman" w:hAnsi="Times New Roman" w:cs="Times New Roman"/>
          <w:sz w:val="20"/>
          <w:szCs w:val="20"/>
        </w:rPr>
        <w:fldChar w:fldCharType="begin"/>
      </w:r>
      <w:r w:rsidR="001677BD">
        <w:rPr>
          <w:rFonts w:ascii="Times New Roman" w:hAnsi="Times New Roman" w:cs="Times New Roman"/>
          <w:sz w:val="20"/>
          <w:szCs w:val="20"/>
        </w:rPr>
        <w:instrText xml:space="preserve"> ADDIN EN.CITE &lt;EndNote&gt;&lt;Cite&gt;&lt;Author&gt;Cattell&lt;/Author&gt;&lt;Year&gt;1966&lt;/Year&gt;&lt;RecNum&gt;387&lt;/RecNum&gt;&lt;DisplayText&gt;[21]&lt;/DisplayText&gt;&lt;record&gt;&lt;rec-number&gt;387&lt;/rec-number&gt;&lt;foreign-keys&gt;&lt;key app="EN" db-id="tvzxde2f4swdz9ew09t5a50m2dvzwavxtver"&gt;387&lt;/key&gt;&lt;/foreign-keys&gt;&lt;ref-type name="Journal Article"&gt;17&lt;/ref-type&gt;&lt;contributors&gt;&lt;authors&gt;&lt;author&gt;Cattell, R.B.&lt;/author&gt;&lt;/authors&gt;&lt;/contributors&gt;&lt;titles&gt;&lt;title&gt;The scree test for the number of factors&lt;/title&gt;&lt;secondary-title&gt;Multivariate Behavioral Research&lt;/secondary-title&gt;&lt;/titles&gt;&lt;periodical&gt;&lt;full-title&gt;Multivariate Behavioral Research&lt;/full-title&gt;&lt;/periodical&gt;&lt;pages&gt;245-276&lt;/pages&gt;&lt;volume&gt;1&lt;/volume&gt;&lt;number&gt;2&lt;/number&gt;&lt;dates&gt;&lt;year&gt;1966&lt;/year&gt;&lt;/dates&gt;&lt;urls&gt;&lt;/urls&gt;&lt;/record&gt;&lt;/Cite&gt;&lt;/EndNote&gt;</w:instrText>
      </w:r>
      <w:r w:rsidR="00F3772A">
        <w:rPr>
          <w:rFonts w:ascii="Times New Roman" w:hAnsi="Times New Roman" w:cs="Times New Roman"/>
          <w:sz w:val="20"/>
          <w:szCs w:val="20"/>
        </w:rPr>
        <w:fldChar w:fldCharType="separate"/>
      </w:r>
      <w:r w:rsidR="001677BD">
        <w:rPr>
          <w:rFonts w:ascii="Times New Roman" w:hAnsi="Times New Roman" w:cs="Times New Roman"/>
          <w:noProof/>
          <w:sz w:val="20"/>
          <w:szCs w:val="20"/>
        </w:rPr>
        <w:t>[</w:t>
      </w:r>
      <w:hyperlink w:anchor="_ENREF_21" w:tooltip="Cattell, 1966 #387" w:history="1">
        <w:r w:rsidR="00C24F2B">
          <w:rPr>
            <w:rFonts w:ascii="Times New Roman" w:hAnsi="Times New Roman" w:cs="Times New Roman"/>
            <w:noProof/>
            <w:sz w:val="20"/>
            <w:szCs w:val="20"/>
          </w:rPr>
          <w:t>21</w:t>
        </w:r>
      </w:hyperlink>
      <w:r w:rsidR="001677BD">
        <w:rPr>
          <w:rFonts w:ascii="Times New Roman" w:hAnsi="Times New Roman" w:cs="Times New Roman"/>
          <w:noProof/>
          <w:sz w:val="20"/>
          <w:szCs w:val="20"/>
        </w:rPr>
        <w:t>]</w:t>
      </w:r>
      <w:r w:rsidR="00F3772A">
        <w:rPr>
          <w:rFonts w:ascii="Times New Roman" w:hAnsi="Times New Roman" w:cs="Times New Roman"/>
          <w:sz w:val="20"/>
          <w:szCs w:val="20"/>
        </w:rPr>
        <w:fldChar w:fldCharType="end"/>
      </w:r>
      <w:r w:rsidR="00455866" w:rsidRPr="0034093A">
        <w:rPr>
          <w:rFonts w:ascii="Times New Roman" w:hAnsi="Times New Roman" w:cs="Times New Roman"/>
          <w:sz w:val="20"/>
          <w:szCs w:val="20"/>
        </w:rPr>
        <w:t xml:space="preserve"> suggest that with only the first two PCs accounted for 74% of the total variability of associated </w:t>
      </w:r>
      <w:r w:rsidR="00A92172" w:rsidRPr="0034093A">
        <w:rPr>
          <w:rFonts w:ascii="Times New Roman" w:hAnsi="Times New Roman" w:cs="Times New Roman"/>
          <w:sz w:val="20"/>
          <w:szCs w:val="20"/>
        </w:rPr>
        <w:t>metal concentrations in tissues</w:t>
      </w:r>
      <w:r w:rsidR="00886A01">
        <w:rPr>
          <w:rFonts w:ascii="Times New Roman" w:hAnsi="Times New Roman" w:cs="Times New Roman"/>
          <w:sz w:val="20"/>
          <w:szCs w:val="20"/>
        </w:rPr>
        <w:t xml:space="preserve"> studies and </w:t>
      </w:r>
      <w:r w:rsidR="00A92172" w:rsidRPr="0034093A">
        <w:rPr>
          <w:rFonts w:ascii="Times New Roman" w:hAnsi="Times New Roman" w:cs="Times New Roman"/>
          <w:sz w:val="20"/>
          <w:szCs w:val="20"/>
        </w:rPr>
        <w:t>3 distinct cluster</w:t>
      </w:r>
      <w:r w:rsidR="006B2495">
        <w:rPr>
          <w:rFonts w:ascii="Times New Roman" w:hAnsi="Times New Roman" w:cs="Times New Roman"/>
          <w:sz w:val="20"/>
          <w:szCs w:val="20"/>
        </w:rPr>
        <w:t>s</w:t>
      </w:r>
      <w:r w:rsidR="00A92172" w:rsidRPr="0034093A">
        <w:rPr>
          <w:rFonts w:ascii="Times New Roman" w:hAnsi="Times New Roman" w:cs="Times New Roman"/>
          <w:sz w:val="20"/>
          <w:szCs w:val="20"/>
        </w:rPr>
        <w:t xml:space="preserve"> can be revealed</w:t>
      </w:r>
      <w:r w:rsidR="00705EC1">
        <w:rPr>
          <w:rFonts w:ascii="Times New Roman" w:hAnsi="Times New Roman" w:cs="Times New Roman"/>
          <w:sz w:val="20"/>
          <w:szCs w:val="20"/>
        </w:rPr>
        <w:t xml:space="preserve"> (Figure 2)</w:t>
      </w:r>
      <w:r w:rsidR="00A92172" w:rsidRPr="0034093A">
        <w:rPr>
          <w:rFonts w:ascii="Times New Roman" w:hAnsi="Times New Roman" w:cs="Times New Roman"/>
          <w:sz w:val="20"/>
          <w:szCs w:val="20"/>
        </w:rPr>
        <w:t>.</w:t>
      </w:r>
      <w:r w:rsidR="006B2495">
        <w:rPr>
          <w:rFonts w:ascii="Times New Roman" w:hAnsi="Times New Roman" w:cs="Times New Roman"/>
          <w:sz w:val="20"/>
          <w:szCs w:val="20"/>
        </w:rPr>
        <w:t xml:space="preserve"> Th</w:t>
      </w:r>
      <w:r w:rsidR="007F4ED7" w:rsidRPr="0034093A">
        <w:rPr>
          <w:rFonts w:ascii="Times New Roman" w:hAnsi="Times New Roman" w:cs="Times New Roman"/>
          <w:sz w:val="20"/>
          <w:szCs w:val="20"/>
        </w:rPr>
        <w:t xml:space="preserve">e model </w:t>
      </w:r>
      <w:r w:rsidR="00A92172" w:rsidRPr="0034093A">
        <w:rPr>
          <w:rFonts w:ascii="Times New Roman" w:hAnsi="Times New Roman" w:cs="Times New Roman"/>
          <w:sz w:val="20"/>
          <w:szCs w:val="20"/>
        </w:rPr>
        <w:t>demonstrated that Cluster I is made up of liver tissue</w:t>
      </w:r>
      <w:r w:rsidR="006B2495">
        <w:rPr>
          <w:rFonts w:ascii="Times New Roman" w:hAnsi="Times New Roman" w:cs="Times New Roman"/>
          <w:sz w:val="20"/>
          <w:szCs w:val="20"/>
        </w:rPr>
        <w:t>s, Cluster II composed of</w:t>
      </w:r>
      <w:r w:rsidR="00A92172" w:rsidRPr="0034093A">
        <w:rPr>
          <w:rFonts w:ascii="Times New Roman" w:hAnsi="Times New Roman" w:cs="Times New Roman"/>
          <w:sz w:val="20"/>
          <w:szCs w:val="20"/>
        </w:rPr>
        <w:t xml:space="preserve"> scores of gill tissues, while the scores of muscle tissues are grouped in Cluster III. </w:t>
      </w:r>
      <w:r w:rsidR="00E50A23" w:rsidRPr="0034093A">
        <w:rPr>
          <w:rFonts w:ascii="Times New Roman" w:hAnsi="Times New Roman" w:cs="Times New Roman"/>
          <w:sz w:val="20"/>
          <w:szCs w:val="20"/>
        </w:rPr>
        <w:t>The variation of these cluster</w:t>
      </w:r>
      <w:r w:rsidR="00705EC1">
        <w:rPr>
          <w:rFonts w:ascii="Times New Roman" w:hAnsi="Times New Roman" w:cs="Times New Roman"/>
          <w:sz w:val="20"/>
          <w:szCs w:val="20"/>
        </w:rPr>
        <w:t>s</w:t>
      </w:r>
      <w:r w:rsidR="00E50A23" w:rsidRPr="0034093A">
        <w:rPr>
          <w:rFonts w:ascii="Times New Roman" w:hAnsi="Times New Roman" w:cs="Times New Roman"/>
          <w:sz w:val="20"/>
          <w:szCs w:val="20"/>
        </w:rPr>
        <w:t xml:space="preserve">, </w:t>
      </w:r>
      <w:r w:rsidR="006B2495">
        <w:rPr>
          <w:rFonts w:ascii="Times New Roman" w:hAnsi="Times New Roman" w:cs="Times New Roman"/>
          <w:sz w:val="20"/>
          <w:szCs w:val="20"/>
        </w:rPr>
        <w:t xml:space="preserve">are </w:t>
      </w:r>
      <w:r w:rsidR="00A92172" w:rsidRPr="0034093A">
        <w:rPr>
          <w:rFonts w:ascii="Times New Roman" w:hAnsi="Times New Roman" w:cs="Times New Roman"/>
          <w:sz w:val="20"/>
          <w:szCs w:val="20"/>
        </w:rPr>
        <w:t xml:space="preserve">totally associated with the type of tissues regardless their habitats.  </w:t>
      </w:r>
      <w:r w:rsidR="00705EC1">
        <w:rPr>
          <w:rFonts w:ascii="Times New Roman" w:hAnsi="Times New Roman" w:cs="Times New Roman"/>
          <w:sz w:val="20"/>
          <w:szCs w:val="20"/>
        </w:rPr>
        <w:t>T</w:t>
      </w:r>
      <w:r w:rsidR="00A92172" w:rsidRPr="0034093A">
        <w:rPr>
          <w:rFonts w:ascii="Times New Roman" w:hAnsi="Times New Roman" w:cs="Times New Roman"/>
          <w:sz w:val="20"/>
          <w:szCs w:val="20"/>
        </w:rPr>
        <w:t>he variation of metal accumulation trends de</w:t>
      </w:r>
      <w:r w:rsidR="007F4ED7" w:rsidRPr="0034093A">
        <w:rPr>
          <w:rFonts w:ascii="Times New Roman" w:hAnsi="Times New Roman" w:cs="Times New Roman"/>
          <w:sz w:val="20"/>
          <w:szCs w:val="20"/>
        </w:rPr>
        <w:t>pends on the studied tissues.</w:t>
      </w:r>
      <w:r w:rsidR="00E50A23" w:rsidRPr="0034093A">
        <w:rPr>
          <w:rFonts w:ascii="Times New Roman" w:hAnsi="Times New Roman" w:cs="Times New Roman"/>
          <w:sz w:val="20"/>
          <w:szCs w:val="20"/>
        </w:rPr>
        <w:t xml:space="preserve"> </w:t>
      </w:r>
      <w:r w:rsidR="002A4D36">
        <w:rPr>
          <w:rFonts w:ascii="Times New Roman" w:hAnsi="Times New Roman" w:cs="Times New Roman"/>
          <w:sz w:val="20"/>
          <w:szCs w:val="20"/>
        </w:rPr>
        <w:t xml:space="preserve"> Combination of the</w:t>
      </w:r>
      <w:r w:rsidR="00E50A23" w:rsidRPr="0034093A">
        <w:rPr>
          <w:rFonts w:ascii="Times New Roman" w:hAnsi="Times New Roman" w:cs="Times New Roman"/>
          <w:sz w:val="20"/>
          <w:szCs w:val="20"/>
        </w:rPr>
        <w:t xml:space="preserve"> results from Figure 2 and Table 3 suggest that the total metals accumulation is liver &gt; gill &gt; muscle. </w:t>
      </w:r>
    </w:p>
    <w:p w:rsidR="00C12F46" w:rsidRDefault="00C12F46" w:rsidP="008D5637">
      <w:pPr>
        <w:spacing w:after="0" w:line="240" w:lineRule="auto"/>
        <w:jc w:val="both"/>
        <w:rPr>
          <w:rFonts w:ascii="Times New Roman" w:hAnsi="Times New Roman" w:cs="Times New Roman"/>
          <w:sz w:val="20"/>
          <w:szCs w:val="20"/>
        </w:rPr>
      </w:pPr>
    </w:p>
    <w:p w:rsidR="00C12F46" w:rsidRDefault="00C12F46" w:rsidP="00C12F46">
      <w:pPr>
        <w:spacing w:after="0" w:line="240" w:lineRule="auto"/>
        <w:jc w:val="center"/>
        <w:rPr>
          <w:rFonts w:ascii="Times New Roman" w:hAnsi="Times New Roman" w:cs="Times New Roman"/>
          <w:sz w:val="20"/>
          <w:szCs w:val="20"/>
        </w:rPr>
      </w:pPr>
      <w:r>
        <w:rPr>
          <w:rFonts w:ascii="Times New Roman" w:hAnsi="Times New Roman" w:cs="Times New Roman"/>
          <w:noProof/>
          <w:sz w:val="20"/>
          <w:szCs w:val="20"/>
          <w:lang w:val="en-US"/>
        </w:rPr>
        <w:pict>
          <v:group id="Group 17" o:spid="_x0000_s1057" style="position:absolute;left:0;text-align:left;margin-left:128.05pt;margin-top:9.75pt;width:183.25pt;height:192.3pt;z-index:251679744;mso-width-relative:margin;mso-height-relative:margin" coordorigin="87,-2504" coordsize="46481,40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">
            <v:rect id="Rectangle 7" o:spid="_x0000_s1058" style="position:absolute;left:31810;top:8191;width:14759;height:43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tpGMMA&#10;AADaAAAADwAAAGRycy9kb3ducmV2LnhtbESPQWvCQBSE70L/w/IKvZmNPaiJrsEKhd6KUZrra/aZ&#10;pM2+TbJrTP99t1DwOMzMN8w2m0wrRhpcY1nBIopBEJdWN1wpOJ9e52sQziNrbC2Tgh9ykO0eZltM&#10;tb3xkcbcVyJA2KWooPa+S6V0ZU0GXWQ74uBd7GDQBzlUUg94C3DTyuc4XkqDDYeFGjs61FR+51ej&#10;oHj/OCaf10NhVstxSr50/0Jxr9TT47TfgPA0+Xv4v/2mFazg70q4AX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tpGMMAAADaAAAADwAAAAAAAAAAAAAAAACYAgAAZHJzL2Rv&#10;d25yZXYueG1sUEsFBgAAAAAEAAQA9QAAAIgDAAAAAA==&#10;" filled="f" stroked="f">
              <v:shadow on="t" color="black" opacity="24903f" origin=",.5" offset="0,.55556mm"/>
              <v:textbox style="mso-next-textbox:#Rectangle 7">
                <w:txbxContent>
                  <w:p w:rsidR="00C12F46" w:rsidRPr="004A10C5" w:rsidRDefault="00C12F46" w:rsidP="00C12F46">
                    <w:pPr>
                      <w:jc w:val="center"/>
                      <w:rPr>
                        <w:rFonts w:cstheme="minorHAnsi"/>
                        <w:sz w:val="24"/>
                        <w:szCs w:val="24"/>
                      </w:rPr>
                    </w:pPr>
                    <w:r w:rsidRPr="004A10C5">
                      <w:rPr>
                        <w:rFonts w:cstheme="minorHAnsi"/>
                        <w:sz w:val="24"/>
                        <w:szCs w:val="24"/>
                      </w:rPr>
                      <w:t xml:space="preserve">  I  Liver</w:t>
                    </w:r>
                  </w:p>
                </w:txbxContent>
              </v:textbox>
            </v:rect>
            <v:group id="Group 16" o:spid="_x0000_s1059" style="position:absolute;left:87;top:-2504;width:46179;height:40845" coordorigin="87,-2504" coordsize="46179,40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Group 15" o:spid="_x0000_s1060" style="position:absolute;left:87;top:-2504;width:46179;height:40845" coordorigin="87,-2504" coordsize="46178,40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oval id="Oval 10" o:spid="_x0000_s1061" style="position:absolute;left:26352;top:-2504;width:19914;height:40593;rotation:661399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Q/OsUA&#10;AADbAAAADwAAAGRycy9kb3ducmV2LnhtbESPQUvDQBCF70L/wzIFb3a3HkRjtyVYlQpCtRZ6HbLT&#10;bDA7G7NrEv+9cxC8zfDevPfNajOFVg3UpyayheXCgCKuomu4tnD8eLq6BZUyssM2Mln4oQSb9exi&#10;hYWLI7/TcMi1khBOBVrwOXeF1qnyFDAtYkcs2jn2AbOsfa1dj6OEh1ZfG3OjAzYsDR47evBUfR6+&#10;g4XX897r57Dbvpiv/d1Qnkrz+DZaezmfyntQmab8b/673jnBF3r5RQb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pD86xQAAANsAAAAPAAAAAAAAAAAAAAAAAJgCAABkcnMv&#10;ZG93bnJldi54bWxQSwUGAAAAAAQABAD1AAAAigMAAAAA&#10;" filled="f" strokecolor="black [3213]" strokeweight="2pt"/>
                <v:oval id="Oval 11" o:spid="_x0000_s1062" style="position:absolute;left:2268;top:18127;width:15540;height:14909;rotation:-527233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jxCcIA&#10;AADbAAAADwAAAGRycy9kb3ducmV2LnhtbERPS2vCQBC+C/6HZYTedGOhRaKrSEEpbS5NPHicZqfJ&#10;2uxsyG7z+PfdQsHbfHzP2R1G24ieOm8cK1ivEhDEpdOGKwWX4rTcgPABWWPjmBRM5OGwn892mGo3&#10;8Af1eahEDGGfooI6hDaV0pc1WfQr1xJH7st1FkOEXSV1h0MMt418TJJnadFwbKixpZeayu/8xyp4&#10;56fbscBsys55eb2Zy9unGVGph8V43IIINIa7+N/9quP8Nfz9E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ePEJwgAAANsAAAAPAAAAAAAAAAAAAAAAAJgCAABkcnMvZG93&#10;bnJldi54bWxQSwUGAAAAAAQABAD1AAAAhwMAAAAA&#10;" filled="f" strokecolor="black [3213]" strokeweight="2pt"/>
                <v:oval id="Oval 12" o:spid="_x0000_s1063" style="position:absolute;left:16118;top:537;width:8993;height:37804;rotation:-691620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Cc+MAA&#10;AADbAAAADwAAAGRycy9kb3ducmV2LnhtbERPTYvCMBC9L/gfwgje1lTBZalGEVHQg4fVXc9jM7bV&#10;ZlKTWOu/N4Kwt3m8z5nMWlOJhpwvLSsY9BMQxJnVJecKfverz28QPiBrrCyTggd5mE07HxNMtb3z&#10;DzW7kIsYwj5FBUUIdSqlzwoy6Pu2Jo7cyTqDIUKXS+3wHsNNJYdJ8iUNlhwbCqxpUVB22d2MgnPT&#10;0ua6Htnb8lj+JVu7cXiolep12/kYRKA2/Ivf7rWO84fw+iUeIK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gCc+MAAAADbAAAADwAAAAAAAAAAAAAAAACYAgAAZHJzL2Rvd25y&#10;ZXYueG1sUEsFBgAAAAAEAAQA9QAAAIUDAAAAAA==&#10;" filled="f" strokecolor="black [3213]" strokeweight="2pt"/>
                <v:rect id="Rectangle 13" o:spid="_x0000_s1064" style="position:absolute;left:87;top:3810;width:17326;height:43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in8IA&#10;AADbAAAADwAAAGRycy9kb3ducmV2LnhtbERPTWvCQBC9C/0PyxR6azZaiE3qKq0g9Fa0pblOs2MS&#10;zc7G7JrEf+8KBW/zeJ+zWI2mET11rrasYBrFIIgLq2suFfx8b55fQTiPrLGxTAou5GC1fJgsMNN2&#10;4C31O1+KEMIuQwWV920mpSsqMugi2xIHbm87gz7ArpS6wyGEm0bO4jiRBmsODRW2tK6oOO7ORkH+&#10;9btN/87r3MyTfkwP+vRB8Umpp8fx/Q2Ep9Hfxf/uTx3mv8Dtl3CA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KfwgAAANsAAAAPAAAAAAAAAAAAAAAAAJgCAABkcnMvZG93&#10;bnJldi54bWxQSwUGAAAAAAQABAD1AAAAhwMAAAAA&#10;" filled="f" stroked="f">
                  <v:shadow on="t" color="black" opacity="24903f" origin=",.5" offset="0,.55556mm"/>
                  <v:textbox style="mso-next-textbox:#Rectangle 13">
                    <w:txbxContent>
                      <w:p w:rsidR="00C12F46" w:rsidRPr="004A10C5" w:rsidRDefault="00C12F46" w:rsidP="00C12F46">
                        <w:pPr>
                          <w:jc w:val="center"/>
                          <w:rPr>
                            <w:rFonts w:cstheme="minorHAnsi"/>
                            <w:sz w:val="24"/>
                            <w:szCs w:val="24"/>
                          </w:rPr>
                        </w:pPr>
                        <w:r w:rsidRPr="004A10C5">
                          <w:rPr>
                            <w:rFonts w:cstheme="minorHAnsi"/>
                            <w:sz w:val="24"/>
                            <w:szCs w:val="24"/>
                          </w:rPr>
                          <w:t xml:space="preserve">  II Gills</w:t>
                        </w:r>
                      </w:p>
                    </w:txbxContent>
                  </v:textbox>
                </v:rect>
              </v:group>
              <v:rect id="Rectangle 14" o:spid="_x0000_s1065" style="position:absolute;left:87;top:26013;width:19350;height:68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d668IA&#10;AADbAAAADwAAAGRycy9kb3ducmV2LnhtbERPTWvCQBC9C/0PyxR6azZKiU3qKq0g9Fa0pblOs2MS&#10;zc7G7JrEf+8KBW/zeJ+zWI2mET11rrasYBrFIIgLq2suFfx8b55fQTiPrLGxTAou5GC1fJgsMNN2&#10;4C31O1+KEMIuQwWV920mpSsqMugi2xIHbm87gz7ArpS6wyGEm0bO4jiRBmsODRW2tK6oOO7ORkH+&#10;9btN/87r3MyTfkwP+vRB8Umpp8fx/Q2Ep9Hfxf/uTx3mv8Dtl3CAXF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3rrwgAAANsAAAAPAAAAAAAAAAAAAAAAAJgCAABkcnMvZG93&#10;bnJldi54bWxQSwUGAAAAAAQABAD1AAAAhwMAAAAA&#10;" filled="f" stroked="f">
                <v:shadow on="t" color="black" opacity="24903f" origin=",.5" offset="0,.55556mm"/>
                <v:textbox style="mso-next-textbox:#Rectangle 14">
                  <w:txbxContent>
                    <w:p w:rsidR="00C12F46" w:rsidRPr="004A10C5" w:rsidRDefault="00C12F46" w:rsidP="00C12F46">
                      <w:pPr>
                        <w:jc w:val="center"/>
                        <w:rPr>
                          <w:rFonts w:cstheme="minorHAnsi"/>
                          <w:sz w:val="24"/>
                          <w:szCs w:val="24"/>
                        </w:rPr>
                      </w:pPr>
                      <w:r w:rsidRPr="004A10C5">
                        <w:rPr>
                          <w:rFonts w:cstheme="minorHAnsi"/>
                          <w:sz w:val="24"/>
                          <w:szCs w:val="24"/>
                        </w:rPr>
                        <w:t xml:space="preserve">  </w:t>
                      </w:r>
                      <w:proofErr w:type="gramStart"/>
                      <w:r w:rsidRPr="004A10C5">
                        <w:rPr>
                          <w:rFonts w:cstheme="minorHAnsi"/>
                          <w:sz w:val="24"/>
                          <w:szCs w:val="24"/>
                        </w:rPr>
                        <w:t>I</w:t>
                      </w:r>
                      <w:r>
                        <w:rPr>
                          <w:rFonts w:cstheme="minorHAnsi"/>
                          <w:sz w:val="24"/>
                          <w:szCs w:val="24"/>
                        </w:rPr>
                        <w:t>II</w:t>
                      </w:r>
                      <w:r w:rsidRPr="004A10C5">
                        <w:rPr>
                          <w:rFonts w:cstheme="minorHAnsi"/>
                          <w:sz w:val="24"/>
                          <w:szCs w:val="24"/>
                        </w:rPr>
                        <w:t xml:space="preserve"> </w:t>
                      </w:r>
                      <w:r>
                        <w:rPr>
                          <w:rFonts w:cstheme="minorHAnsi"/>
                          <w:sz w:val="24"/>
                          <w:szCs w:val="24"/>
                        </w:rPr>
                        <w:t xml:space="preserve"> Muscle</w:t>
                      </w:r>
                      <w:proofErr w:type="gramEnd"/>
                    </w:p>
                  </w:txbxContent>
                </v:textbox>
              </v:rect>
            </v:group>
          </v:group>
        </w:pict>
      </w:r>
      <w:r w:rsidRPr="0034093A">
        <w:rPr>
          <w:rFonts w:ascii="Times New Roman" w:hAnsi="Times New Roman" w:cs="Times New Roman"/>
          <w:noProof/>
          <w:sz w:val="20"/>
          <w:szCs w:val="20"/>
          <w:lang w:val="en-US"/>
        </w:rPr>
        <w:drawing>
          <wp:inline distT="0" distB="0" distL="0" distR="0" wp14:anchorId="0918C8C6" wp14:editId="16DB02D6">
            <wp:extent cx="2721935" cy="2881848"/>
            <wp:effectExtent l="19050" t="19050" r="254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1935" cy="2881848"/>
                    </a:xfrm>
                    <a:prstGeom prst="rect">
                      <a:avLst/>
                    </a:prstGeom>
                    <a:noFill/>
                    <a:ln>
                      <a:solidFill>
                        <a:schemeClr val="tx1"/>
                      </a:solidFill>
                    </a:ln>
                  </pic:spPr>
                </pic:pic>
              </a:graphicData>
            </a:graphic>
          </wp:inline>
        </w:drawing>
      </w:r>
    </w:p>
    <w:p w:rsidR="00C12F46" w:rsidRDefault="00C12F46" w:rsidP="00C12F46">
      <w:pPr>
        <w:spacing w:after="0" w:line="240" w:lineRule="auto"/>
        <w:jc w:val="center"/>
        <w:rPr>
          <w:rFonts w:ascii="Times New Roman" w:hAnsi="Times New Roman" w:cs="Times New Roman"/>
          <w:sz w:val="20"/>
          <w:szCs w:val="20"/>
        </w:rPr>
      </w:pPr>
    </w:p>
    <w:p w:rsidR="00C12F46" w:rsidRDefault="00C12F46" w:rsidP="00C12F46">
      <w:pPr>
        <w:tabs>
          <w:tab w:val="left" w:pos="937"/>
        </w:tabs>
        <w:spacing w:after="0" w:line="240" w:lineRule="auto"/>
        <w:ind w:left="851" w:hanging="851"/>
        <w:jc w:val="both"/>
        <w:rPr>
          <w:rFonts w:ascii="Times New Roman" w:hAnsi="Times New Roman" w:cs="Times New Roman"/>
          <w:sz w:val="20"/>
          <w:szCs w:val="20"/>
        </w:rPr>
      </w:pPr>
      <w:proofErr w:type="gramStart"/>
      <w:r>
        <w:rPr>
          <w:rFonts w:ascii="Times New Roman" w:hAnsi="Times New Roman" w:cs="Times New Roman"/>
          <w:sz w:val="20"/>
          <w:szCs w:val="20"/>
        </w:rPr>
        <w:t>Figure 2.</w:t>
      </w:r>
      <w:proofErr w:type="gramEnd"/>
      <w:r>
        <w:rPr>
          <w:rFonts w:ascii="Times New Roman" w:hAnsi="Times New Roman" w:cs="Times New Roman"/>
          <w:sz w:val="20"/>
          <w:szCs w:val="20"/>
        </w:rPr>
        <w:t xml:space="preserve"> </w:t>
      </w:r>
      <w:r w:rsidRPr="0034093A">
        <w:rPr>
          <w:rFonts w:ascii="Times New Roman" w:hAnsi="Times New Roman" w:cs="Times New Roman"/>
          <w:sz w:val="20"/>
          <w:szCs w:val="20"/>
        </w:rPr>
        <w:t>PCA bi-plot for all samples (</w:t>
      </w:r>
      <w:r w:rsidRPr="0034093A">
        <w:rPr>
          <w:rFonts w:ascii="Times New Roman" w:hAnsi="Times New Roman" w:cs="Times New Roman"/>
          <w:i/>
          <w:sz w:val="20"/>
          <w:szCs w:val="20"/>
        </w:rPr>
        <w:t>n</w:t>
      </w:r>
      <w:r w:rsidRPr="0034093A">
        <w:rPr>
          <w:rFonts w:ascii="Times New Roman" w:hAnsi="Times New Roman" w:cs="Times New Roman"/>
          <w:sz w:val="20"/>
          <w:szCs w:val="20"/>
        </w:rPr>
        <w:t xml:space="preserve"> = 120).</w:t>
      </w:r>
      <w:r>
        <w:rPr>
          <w:rFonts w:ascii="Times New Roman" w:hAnsi="Times New Roman" w:cs="Times New Roman"/>
          <w:sz w:val="20"/>
          <w:szCs w:val="20"/>
        </w:rPr>
        <w:t xml:space="preserve"> The letter A denotes </w:t>
      </w:r>
      <w:proofErr w:type="spellStart"/>
      <w:r>
        <w:rPr>
          <w:rFonts w:ascii="Times New Roman" w:hAnsi="Times New Roman" w:cs="Times New Roman"/>
          <w:sz w:val="20"/>
          <w:szCs w:val="20"/>
        </w:rPr>
        <w:t>aquacultured</w:t>
      </w:r>
      <w:proofErr w:type="spellEnd"/>
      <w:r>
        <w:rPr>
          <w:rFonts w:ascii="Times New Roman" w:hAnsi="Times New Roman" w:cs="Times New Roman"/>
          <w:sz w:val="20"/>
          <w:szCs w:val="20"/>
        </w:rPr>
        <w:t xml:space="preserve"> fish, letter W deno</w:t>
      </w:r>
      <w:r w:rsidRPr="0034093A">
        <w:rPr>
          <w:rFonts w:ascii="Times New Roman" w:hAnsi="Times New Roman" w:cs="Times New Roman"/>
          <w:sz w:val="20"/>
          <w:szCs w:val="20"/>
        </w:rPr>
        <w:t>tes to wild fish.</w:t>
      </w:r>
    </w:p>
    <w:p w:rsidR="00324DB9" w:rsidRDefault="00767C1F" w:rsidP="00C12F46">
      <w:pPr>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Based on Figure 2,</w:t>
      </w:r>
      <w:r w:rsidR="00A16638" w:rsidRPr="0034093A">
        <w:rPr>
          <w:rFonts w:ascii="Times New Roman" w:hAnsi="Times New Roman" w:cs="Times New Roman"/>
          <w:sz w:val="20"/>
          <w:szCs w:val="20"/>
        </w:rPr>
        <w:t xml:space="preserve"> it is noticed that the s</w:t>
      </w:r>
      <w:r w:rsidR="00BD7B3D" w:rsidRPr="0034093A">
        <w:rPr>
          <w:rFonts w:ascii="Times New Roman" w:hAnsi="Times New Roman" w:cs="Times New Roman"/>
          <w:sz w:val="20"/>
          <w:szCs w:val="20"/>
        </w:rPr>
        <w:t>cores of liver sample (Cluster I</w:t>
      </w:r>
      <w:r w:rsidR="00A16638" w:rsidRPr="0034093A">
        <w:rPr>
          <w:rFonts w:ascii="Times New Roman" w:hAnsi="Times New Roman" w:cs="Times New Roman"/>
          <w:sz w:val="20"/>
          <w:szCs w:val="20"/>
        </w:rPr>
        <w:t xml:space="preserve">) </w:t>
      </w:r>
      <w:r>
        <w:rPr>
          <w:rFonts w:ascii="Times New Roman" w:hAnsi="Times New Roman" w:cs="Times New Roman"/>
          <w:sz w:val="20"/>
          <w:szCs w:val="20"/>
        </w:rPr>
        <w:t xml:space="preserve">in PC1 axis was </w:t>
      </w:r>
      <w:r w:rsidR="00A16638" w:rsidRPr="0034093A">
        <w:rPr>
          <w:rFonts w:ascii="Times New Roman" w:hAnsi="Times New Roman" w:cs="Times New Roman"/>
          <w:sz w:val="20"/>
          <w:szCs w:val="20"/>
        </w:rPr>
        <w:t xml:space="preserve">spread in the region with positive loadings of </w:t>
      </w:r>
      <w:proofErr w:type="spellStart"/>
      <w:r w:rsidR="00A16638" w:rsidRPr="0034093A">
        <w:rPr>
          <w:rFonts w:ascii="Times New Roman" w:hAnsi="Times New Roman" w:cs="Times New Roman"/>
          <w:sz w:val="20"/>
          <w:szCs w:val="20"/>
        </w:rPr>
        <w:t>Pb</w:t>
      </w:r>
      <w:proofErr w:type="spellEnd"/>
      <w:r w:rsidR="00A16638" w:rsidRPr="0034093A">
        <w:rPr>
          <w:rFonts w:ascii="Times New Roman" w:hAnsi="Times New Roman" w:cs="Times New Roman"/>
          <w:sz w:val="20"/>
          <w:szCs w:val="20"/>
        </w:rPr>
        <w:t xml:space="preserve">, Cu and Zn. High variation of these metals makes liver samples stand out more from others on the right-hand side of the scores plot. These observations are consistent with the findings </w:t>
      </w:r>
      <w:r>
        <w:rPr>
          <w:rFonts w:ascii="Times New Roman" w:hAnsi="Times New Roman" w:cs="Times New Roman"/>
          <w:sz w:val="20"/>
          <w:szCs w:val="20"/>
        </w:rPr>
        <w:t xml:space="preserve">reported by  </w:t>
      </w:r>
      <w:r w:rsidR="00F3772A">
        <w:rPr>
          <w:rFonts w:ascii="Times New Roman" w:hAnsi="Times New Roman" w:cs="Times New Roman"/>
          <w:sz w:val="20"/>
          <w:szCs w:val="20"/>
        </w:rPr>
        <w:fldChar w:fldCharType="begin"/>
      </w:r>
      <w:r w:rsidR="001677BD">
        <w:rPr>
          <w:rFonts w:ascii="Times New Roman" w:hAnsi="Times New Roman" w:cs="Times New Roman"/>
          <w:sz w:val="20"/>
          <w:szCs w:val="20"/>
        </w:rPr>
        <w:instrText xml:space="preserve"> ADDIN EN.CITE &lt;EndNote&gt;&lt;Cite&gt;&lt;Author&gt;Al-Yousuf&lt;/Author&gt;&lt;Year&gt;2000&lt;/Year&gt;&lt;RecNum&gt;388&lt;/RecNum&gt;&lt;DisplayText&gt;[22]&lt;/DisplayText&gt;&lt;record&gt;&lt;rec-number&gt;388&lt;/rec-number&gt;&lt;foreign-keys&gt;&lt;key app="EN" db-id="tvzxde2f4swdz9ew09t5a50m2dvzwavxtver"&gt;388&lt;/key&gt;&lt;/foreign-keys&gt;&lt;ref-type name="Journal Article"&gt;17&lt;/ref-type&gt;&lt;contributors&gt;&lt;authors&gt;&lt;author&gt;Al-Yousuf, M. H.&lt;/author&gt;&lt;author&gt;El-Shahawi, M. S.&lt;/author&gt;&lt;author&gt;Al-Ghais, S. M.&lt;/author&gt;&lt;/authors&gt;&lt;/contributors&gt;&lt;titles&gt;&lt;title&gt;Trace metals in liver, skin and muscle of Lethrinus lentjan fish species in relation to body length and sex&lt;/title&gt;&lt;secondary-title&gt;Science of the Total Environment&lt;/secondary-title&gt;&lt;/titles&gt;&lt;periodical&gt;&lt;full-title&gt;Science of The Total Environment&lt;/full-title&gt;&lt;/periodical&gt;&lt;pages&gt;87-94&lt;/pages&gt;&lt;volume&gt;256&lt;/volume&gt;&lt;number&gt;2-3&lt;/number&gt;&lt;dates&gt;&lt;year&gt;2000&lt;/year&gt;&lt;/dates&gt;&lt;urls&gt;&lt;related-urls&gt;&lt;url&gt;http://www.scopus.com/inward/record.url?eid=2-s2.0-0034632177&amp;amp;partnerID=40&amp;amp;md5=1f8f9196fbc02159f5ef3be1c543fda0&lt;/url&gt;&lt;/related-urls&gt;&lt;/urls&gt;&lt;electronic-resource-num&gt;10.1016/S0048-9697(99)00363-0&lt;/electronic-resource-num&gt;&lt;remote-database-name&gt;Scopus&lt;/remote-database-name&gt;&lt;/record&gt;&lt;/Cite&gt;&lt;/EndNote&gt;</w:instrText>
      </w:r>
      <w:r w:rsidR="00F3772A">
        <w:rPr>
          <w:rFonts w:ascii="Times New Roman" w:hAnsi="Times New Roman" w:cs="Times New Roman"/>
          <w:sz w:val="20"/>
          <w:szCs w:val="20"/>
        </w:rPr>
        <w:fldChar w:fldCharType="separate"/>
      </w:r>
      <w:r w:rsidR="001677BD">
        <w:rPr>
          <w:rFonts w:ascii="Times New Roman" w:hAnsi="Times New Roman" w:cs="Times New Roman"/>
          <w:noProof/>
          <w:sz w:val="20"/>
          <w:szCs w:val="20"/>
        </w:rPr>
        <w:t>[</w:t>
      </w:r>
      <w:hyperlink w:anchor="_ENREF_22" w:tooltip="Al-Yousuf, 2000 #388" w:history="1">
        <w:r w:rsidR="00C24F2B">
          <w:rPr>
            <w:rFonts w:ascii="Times New Roman" w:hAnsi="Times New Roman" w:cs="Times New Roman"/>
            <w:noProof/>
            <w:sz w:val="20"/>
            <w:szCs w:val="20"/>
          </w:rPr>
          <w:t>22</w:t>
        </w:r>
      </w:hyperlink>
      <w:r w:rsidR="001677BD">
        <w:rPr>
          <w:rFonts w:ascii="Times New Roman" w:hAnsi="Times New Roman" w:cs="Times New Roman"/>
          <w:noProof/>
          <w:sz w:val="20"/>
          <w:szCs w:val="20"/>
        </w:rPr>
        <w:t>]</w:t>
      </w:r>
      <w:r w:rsidR="00F3772A">
        <w:rPr>
          <w:rFonts w:ascii="Times New Roman" w:hAnsi="Times New Roman" w:cs="Times New Roman"/>
          <w:sz w:val="20"/>
          <w:szCs w:val="20"/>
        </w:rPr>
        <w:fldChar w:fldCharType="end"/>
      </w:r>
      <w:r>
        <w:rPr>
          <w:rFonts w:ascii="Times New Roman" w:hAnsi="Times New Roman" w:cs="Times New Roman"/>
          <w:sz w:val="20"/>
          <w:szCs w:val="20"/>
        </w:rPr>
        <w:t xml:space="preserve">, </w:t>
      </w:r>
      <w:r w:rsidR="00A16638" w:rsidRPr="0034093A">
        <w:rPr>
          <w:rFonts w:ascii="Times New Roman" w:hAnsi="Times New Roman" w:cs="Times New Roman"/>
          <w:sz w:val="20"/>
          <w:szCs w:val="20"/>
        </w:rPr>
        <w:t xml:space="preserve">that higher metal accumulation in liver tissues are due to the greater binding tendency of the metals with oxygen carboxylate, amino groups, nitrogen, and/or sulphur of the </w:t>
      </w:r>
      <w:proofErr w:type="spellStart"/>
      <w:r w:rsidR="00A16638" w:rsidRPr="0034093A">
        <w:rPr>
          <w:rFonts w:ascii="Times New Roman" w:hAnsi="Times New Roman" w:cs="Times New Roman"/>
          <w:sz w:val="20"/>
          <w:szCs w:val="20"/>
        </w:rPr>
        <w:t>mercapto</w:t>
      </w:r>
      <w:proofErr w:type="spellEnd"/>
      <w:r w:rsidR="00A16638" w:rsidRPr="0034093A">
        <w:rPr>
          <w:rFonts w:ascii="Times New Roman" w:hAnsi="Times New Roman" w:cs="Times New Roman"/>
          <w:sz w:val="20"/>
          <w:szCs w:val="20"/>
        </w:rPr>
        <w:t xml:space="preserve"> group in the </w:t>
      </w:r>
      <w:proofErr w:type="spellStart"/>
      <w:r w:rsidR="00A16638" w:rsidRPr="0034093A">
        <w:rPr>
          <w:rFonts w:ascii="Times New Roman" w:hAnsi="Times New Roman" w:cs="Times New Roman"/>
          <w:sz w:val="20"/>
          <w:szCs w:val="20"/>
        </w:rPr>
        <w:t>metallothionein</w:t>
      </w:r>
      <w:proofErr w:type="spellEnd"/>
      <w:r w:rsidR="00A16638" w:rsidRPr="0034093A">
        <w:rPr>
          <w:rFonts w:ascii="Times New Roman" w:hAnsi="Times New Roman" w:cs="Times New Roman"/>
          <w:sz w:val="20"/>
          <w:szCs w:val="20"/>
        </w:rPr>
        <w:t xml:space="preserve"> protein</w:t>
      </w:r>
      <w:r w:rsidR="00E50A23" w:rsidRPr="0034093A">
        <w:rPr>
          <w:rFonts w:ascii="Times New Roman" w:hAnsi="Times New Roman" w:cs="Times New Roman"/>
          <w:sz w:val="20"/>
          <w:szCs w:val="20"/>
        </w:rPr>
        <w:t>.</w:t>
      </w:r>
    </w:p>
    <w:p w:rsidR="00C12F46" w:rsidRPr="0034093A" w:rsidRDefault="00C12F46" w:rsidP="008D5637">
      <w:pPr>
        <w:tabs>
          <w:tab w:val="left" w:pos="937"/>
        </w:tabs>
        <w:spacing w:after="0" w:line="240" w:lineRule="auto"/>
        <w:jc w:val="both"/>
        <w:rPr>
          <w:rFonts w:ascii="Times New Roman" w:hAnsi="Times New Roman" w:cs="Times New Roman"/>
          <w:sz w:val="20"/>
          <w:szCs w:val="20"/>
        </w:rPr>
      </w:pPr>
    </w:p>
    <w:p w:rsidR="00324DB9" w:rsidRDefault="002F0B3F" w:rsidP="00C12F46">
      <w:pPr>
        <w:spacing w:after="0" w:line="240" w:lineRule="auto"/>
        <w:jc w:val="center"/>
        <w:rPr>
          <w:rFonts w:ascii="Times New Roman" w:hAnsi="Times New Roman" w:cs="Times New Roman"/>
          <w:sz w:val="20"/>
          <w:szCs w:val="20"/>
        </w:rPr>
      </w:pPr>
      <w:r>
        <w:rPr>
          <w:rFonts w:ascii="Times New Roman" w:hAnsi="Times New Roman" w:cs="Times New Roman"/>
          <w:noProof/>
          <w:lang w:eastAsia="en-MY"/>
        </w:rPr>
        <w:pict>
          <v:group id="Group 18" o:spid="_x0000_s1026" style="position:absolute;left:0;text-align:left;margin-left:153.4pt;margin-top:28.2pt;width:174pt;height:145.95pt;z-index:251664384;mso-width-relative:margin;mso-height-relative:margin" coordorigin="5619,1279" coordsize="38937,33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">
            <v:rect id="Rectangle 19" o:spid="_x0000_s1027" style="position:absolute;left:23706;top:12222;width:20612;height:43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bVdcIA&#10;AADbAAAADwAAAGRycy9kb3ducmV2LnhtbERPS2vCQBC+C/6HZQredNMeokldQxUK3ooP9DrNTpO0&#10;2dkkuybpv3cLBW/z8T1nnY2mFj11rrKs4HkRgSDOra64UHA+vc9XIJxH1lhbJgW/5CDbTCdrTLUd&#10;+ED90RcihLBLUUHpfZNK6fKSDLqFbYgD92U7gz7ArpC6wyGEm1q+RFEsDVYcGkpsaFdS/nO8GQXX&#10;j8sh+bztrmYZ92PyrdstRa1Ss6fx7RWEp9E/xP/uvQ7zE/j7JRwgN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1tV1wgAAANsAAAAPAAAAAAAAAAAAAAAAAJgCAABkcnMvZG93&#10;bnJldi54bWxQSwUGAAAAAAQABAD1AAAAhwMAAAAA&#10;" filled="f" stroked="f">
              <v:shadow on="t" color="black" opacity="24903f" origin=",.5" offset="0,.55556mm"/>
              <v:textbox style="mso-next-textbox:#Rectangle 19">
                <w:txbxContent>
                  <w:p w:rsidR="00405E65" w:rsidRPr="004A10C5" w:rsidRDefault="00405E65" w:rsidP="00E6676A">
                    <w:pPr>
                      <w:jc w:val="center"/>
                      <w:rPr>
                        <w:rFonts w:cstheme="minorHAnsi"/>
                        <w:sz w:val="24"/>
                        <w:szCs w:val="24"/>
                      </w:rPr>
                    </w:pPr>
                    <w:r>
                      <w:rPr>
                        <w:rFonts w:cstheme="minorHAnsi"/>
                        <w:sz w:val="24"/>
                        <w:szCs w:val="24"/>
                      </w:rPr>
                      <w:t>Aquaculture</w:t>
                    </w:r>
                  </w:p>
                </w:txbxContent>
              </v:textbox>
            </v:rect>
            <v:group id="Group 20" o:spid="_x0000_s1028" style="position:absolute;left:5619;top:1279;width:38938;height:33646" coordorigin="5619,1279" coordsize="38937,33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group id="Group 21" o:spid="_x0000_s1029" style="position:absolute;left:5718;top:1279;width:38839;height:33646" coordorigin="5718,1279" coordsize="38838,336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oval id="Oval 22" o:spid="_x0000_s1030" style="position:absolute;left:20979;top:1279;width:23578;height:33646;rotation:1430967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yOS8MA&#10;AADbAAAADwAAAGRycy9kb3ducmV2LnhtbESPQWvCQBSE70L/w/IK3nRjBC2pq0ipUOpJTSneHtln&#10;Esy+XbJbk/rrXUHwOMzMN8xi1ZtGXKj1tWUFk3ECgriwuuZSQX7YjN5A+ICssbFMCv7Jw2r5Mlhg&#10;pm3HO7rsQykihH2GCqoQXCalLyoy6MfWEUfvZFuDIcq2lLrFLsJNI9MkmUmDNceFCh19VFSc939G&#10;wTz8/DpH3XR73Hw3uNM5X4+fSg1f+/U7iEB9eIYf7S+tIE3h/iX+ALm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yOS8MAAADbAAAADwAAAAAAAAAAAAAAAACYAgAAZHJzL2Rv&#10;d25yZXYueG1sUEsFBgAAAAAEAAQA9QAAAIgDAAAAAA==&#10;" filled="f" strokecolor="black [3213]" strokeweight="2pt"/>
                <v:oval id="Oval 23" o:spid="_x0000_s1031" style="position:absolute;left:5718;top:6384;width:13911;height:24430;rotation:-527233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oAWMIA&#10;AADbAAAADwAAAGRycy9kb3ducmV2LnhtbESPQYvCMBSE7wv+h/AEb2uqsiLVKCIosuvF6sHjs3m2&#10;0ealNFHrv98sLHgcZuYbZrZobSUe1HjjWMGgn4Agzp02XCg4HtafExA+IGusHJOCF3lYzDsfM0y1&#10;e/KeHlkoRISwT1FBGUKdSunzkiz6vquJo3dxjcUQZVNI3eAzwm0lh0kylhYNx4USa1qVlN+yu1Xw&#10;w1/X5QF3r90my09Xc/w+mxaV6nXb5RREoDa8w//trVYwHMHfl/gD5P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gBYwgAAANsAAAAPAAAAAAAAAAAAAAAAAJgCAABkcnMvZG93&#10;bnJldi54bWxQSwUGAAAAAAQABAD1AAAAhwMAAAAA&#10;" filled="f" strokecolor="black [3213]" strokeweight="2pt"/>
              </v:group>
              <v:rect id="Rectangle 26" o:spid="_x0000_s1032" style="position:absolute;left:5619;top:12952;width:8839;height:43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WLusQA&#10;AADbAAAADwAAAGRycy9kb3ducmV2LnhtbESPQWvCQBSE7wX/w/KE3upGD2lNs4oGhN5EW8z1mX1N&#10;0mbfxuwmxn/fFYQeh5n5hknXo2nEQJ2rLSuYzyIQxIXVNZcKvj53L28gnEfW2FgmBTdysF5NnlJM&#10;tL3ygYajL0WAsEtQQeV9m0jpiooMupltiYP3bTuDPsiulLrDa4CbRi6iKJYGaw4LFbaUVVT8Hnuj&#10;IN+fDstzn+XmNR7G5Y++bCm6KPU8HTfvIDyN/j/8aH9oBYsY7l/C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Eli7rEAAAA2wAAAA8AAAAAAAAAAAAAAAAAmAIAAGRycy9k&#10;b3ducmV2LnhtbFBLBQYAAAAABAAEAPUAAACJAwAAAAA=&#10;" filled="f" stroked="f">
                <v:shadow on="t" color="black" opacity="24903f" origin=",.5" offset="0,.55556mm"/>
                <v:textbox style="mso-next-textbox:#Rectangle 26">
                  <w:txbxContent>
                    <w:p w:rsidR="00405E65" w:rsidRPr="004A10C5" w:rsidRDefault="00405E65" w:rsidP="00E6676A">
                      <w:pPr>
                        <w:jc w:val="center"/>
                        <w:rPr>
                          <w:rFonts w:cstheme="minorHAnsi"/>
                          <w:sz w:val="24"/>
                          <w:szCs w:val="24"/>
                        </w:rPr>
                      </w:pPr>
                      <w:r>
                        <w:rPr>
                          <w:rFonts w:cstheme="minorHAnsi"/>
                          <w:sz w:val="24"/>
                          <w:szCs w:val="24"/>
                        </w:rPr>
                        <w:t>Wild</w:t>
                      </w:r>
                    </w:p>
                  </w:txbxContent>
                </v:textbox>
              </v:rect>
            </v:group>
          </v:group>
        </w:pict>
      </w:r>
      <w:r w:rsidR="006417D2" w:rsidRPr="0034093A">
        <w:rPr>
          <w:rFonts w:ascii="Times New Roman" w:hAnsi="Times New Roman" w:cs="Times New Roman"/>
          <w:noProof/>
          <w:lang w:val="en-US"/>
        </w:rPr>
        <w:drawing>
          <wp:anchor distT="0" distB="0" distL="114300" distR="114300" simplePos="0" relativeHeight="251663359" behindDoc="0" locked="0" layoutInCell="1" allowOverlap="1">
            <wp:simplePos x="0" y="0"/>
            <wp:positionH relativeFrom="column">
              <wp:posOffset>1509395</wp:posOffset>
            </wp:positionH>
            <wp:positionV relativeFrom="paragraph">
              <wp:posOffset>20955</wp:posOffset>
            </wp:positionV>
            <wp:extent cx="2717165" cy="2688590"/>
            <wp:effectExtent l="19050" t="19050" r="6985"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17165" cy="268859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2A2CEA" w:rsidRPr="0034093A" w:rsidRDefault="002A2CEA" w:rsidP="008D5637">
      <w:pPr>
        <w:spacing w:after="0" w:line="240" w:lineRule="auto"/>
        <w:rPr>
          <w:rFonts w:ascii="Times New Roman" w:hAnsi="Times New Roman" w:cs="Times New Roman"/>
          <w:sz w:val="20"/>
          <w:szCs w:val="20"/>
        </w:rPr>
      </w:pPr>
    </w:p>
    <w:p w:rsidR="00C12F46" w:rsidRDefault="00C12F46" w:rsidP="00C12F46">
      <w:pPr>
        <w:tabs>
          <w:tab w:val="left" w:pos="937"/>
        </w:tabs>
        <w:spacing w:after="0" w:line="240" w:lineRule="auto"/>
        <w:ind w:left="851" w:hanging="851"/>
        <w:rPr>
          <w:rFonts w:ascii="Times New Roman" w:hAnsi="Times New Roman" w:cs="Times New Roman"/>
          <w:sz w:val="20"/>
          <w:szCs w:val="20"/>
        </w:rPr>
      </w:pPr>
    </w:p>
    <w:p w:rsidR="00C12F46" w:rsidRDefault="00C12F46" w:rsidP="00C12F46">
      <w:pPr>
        <w:tabs>
          <w:tab w:val="left" w:pos="937"/>
        </w:tabs>
        <w:spacing w:after="0" w:line="240" w:lineRule="auto"/>
        <w:ind w:left="851" w:hanging="851"/>
        <w:rPr>
          <w:rFonts w:ascii="Times New Roman" w:hAnsi="Times New Roman" w:cs="Times New Roman"/>
          <w:sz w:val="20"/>
          <w:szCs w:val="20"/>
        </w:rPr>
      </w:pPr>
    </w:p>
    <w:p w:rsidR="00C12F46" w:rsidRDefault="00C12F46" w:rsidP="00C12F46">
      <w:pPr>
        <w:tabs>
          <w:tab w:val="left" w:pos="937"/>
        </w:tabs>
        <w:spacing w:after="0" w:line="240" w:lineRule="auto"/>
        <w:ind w:left="851" w:hanging="851"/>
        <w:rPr>
          <w:rFonts w:ascii="Times New Roman" w:hAnsi="Times New Roman" w:cs="Times New Roman"/>
          <w:sz w:val="20"/>
          <w:szCs w:val="20"/>
        </w:rPr>
      </w:pPr>
    </w:p>
    <w:p w:rsidR="00C12F46" w:rsidRDefault="00C12F46" w:rsidP="00C12F46">
      <w:pPr>
        <w:tabs>
          <w:tab w:val="left" w:pos="937"/>
        </w:tabs>
        <w:spacing w:after="0" w:line="240" w:lineRule="auto"/>
        <w:ind w:left="851" w:hanging="851"/>
        <w:rPr>
          <w:rFonts w:ascii="Times New Roman" w:hAnsi="Times New Roman" w:cs="Times New Roman"/>
          <w:sz w:val="20"/>
          <w:szCs w:val="20"/>
        </w:rPr>
      </w:pPr>
    </w:p>
    <w:p w:rsidR="00C12F46" w:rsidRDefault="00C12F46" w:rsidP="00C12F46">
      <w:pPr>
        <w:tabs>
          <w:tab w:val="left" w:pos="937"/>
        </w:tabs>
        <w:spacing w:after="0" w:line="240" w:lineRule="auto"/>
        <w:ind w:left="851" w:hanging="851"/>
        <w:rPr>
          <w:rFonts w:ascii="Times New Roman" w:hAnsi="Times New Roman" w:cs="Times New Roman"/>
          <w:sz w:val="20"/>
          <w:szCs w:val="20"/>
        </w:rPr>
      </w:pPr>
    </w:p>
    <w:p w:rsidR="00C12F46" w:rsidRDefault="00C12F46" w:rsidP="00C12F46">
      <w:pPr>
        <w:tabs>
          <w:tab w:val="left" w:pos="937"/>
        </w:tabs>
        <w:spacing w:after="0" w:line="240" w:lineRule="auto"/>
        <w:ind w:left="851" w:hanging="851"/>
        <w:rPr>
          <w:rFonts w:ascii="Times New Roman" w:hAnsi="Times New Roman" w:cs="Times New Roman"/>
          <w:sz w:val="20"/>
          <w:szCs w:val="20"/>
        </w:rPr>
      </w:pPr>
    </w:p>
    <w:p w:rsidR="00C12F46" w:rsidRDefault="00C12F46" w:rsidP="00C12F46">
      <w:pPr>
        <w:tabs>
          <w:tab w:val="left" w:pos="937"/>
        </w:tabs>
        <w:spacing w:after="0" w:line="240" w:lineRule="auto"/>
        <w:ind w:left="851" w:hanging="851"/>
        <w:rPr>
          <w:rFonts w:ascii="Times New Roman" w:hAnsi="Times New Roman" w:cs="Times New Roman"/>
          <w:sz w:val="20"/>
          <w:szCs w:val="20"/>
        </w:rPr>
      </w:pPr>
    </w:p>
    <w:p w:rsidR="00C12F46" w:rsidRDefault="00C12F46" w:rsidP="00C12F46">
      <w:pPr>
        <w:tabs>
          <w:tab w:val="left" w:pos="937"/>
        </w:tabs>
        <w:spacing w:after="0" w:line="240" w:lineRule="auto"/>
        <w:ind w:left="851" w:hanging="851"/>
        <w:rPr>
          <w:rFonts w:ascii="Times New Roman" w:hAnsi="Times New Roman" w:cs="Times New Roman"/>
          <w:sz w:val="20"/>
          <w:szCs w:val="20"/>
        </w:rPr>
      </w:pPr>
    </w:p>
    <w:p w:rsidR="00C12F46" w:rsidRDefault="00C12F46" w:rsidP="00C12F46">
      <w:pPr>
        <w:tabs>
          <w:tab w:val="left" w:pos="937"/>
        </w:tabs>
        <w:spacing w:after="0" w:line="240" w:lineRule="auto"/>
        <w:ind w:left="851" w:hanging="851"/>
        <w:rPr>
          <w:rFonts w:ascii="Times New Roman" w:hAnsi="Times New Roman" w:cs="Times New Roman"/>
          <w:sz w:val="20"/>
          <w:szCs w:val="20"/>
        </w:rPr>
      </w:pPr>
    </w:p>
    <w:p w:rsidR="00C12F46" w:rsidRDefault="00C12F46" w:rsidP="00C12F46">
      <w:pPr>
        <w:tabs>
          <w:tab w:val="left" w:pos="937"/>
        </w:tabs>
        <w:spacing w:after="0" w:line="240" w:lineRule="auto"/>
        <w:ind w:left="851" w:hanging="851"/>
        <w:rPr>
          <w:rFonts w:ascii="Times New Roman" w:hAnsi="Times New Roman" w:cs="Times New Roman"/>
          <w:sz w:val="20"/>
          <w:szCs w:val="20"/>
        </w:rPr>
      </w:pPr>
    </w:p>
    <w:p w:rsidR="00C12F46" w:rsidRDefault="00C12F46" w:rsidP="00C12F46">
      <w:pPr>
        <w:tabs>
          <w:tab w:val="left" w:pos="937"/>
        </w:tabs>
        <w:spacing w:after="0" w:line="240" w:lineRule="auto"/>
        <w:ind w:left="851" w:hanging="851"/>
        <w:rPr>
          <w:rFonts w:ascii="Times New Roman" w:hAnsi="Times New Roman" w:cs="Times New Roman"/>
          <w:sz w:val="20"/>
          <w:szCs w:val="20"/>
        </w:rPr>
      </w:pPr>
    </w:p>
    <w:p w:rsidR="00C12F46" w:rsidRDefault="00C12F46" w:rsidP="00C12F46">
      <w:pPr>
        <w:tabs>
          <w:tab w:val="left" w:pos="937"/>
        </w:tabs>
        <w:spacing w:after="0" w:line="240" w:lineRule="auto"/>
        <w:ind w:left="851" w:hanging="851"/>
        <w:rPr>
          <w:rFonts w:ascii="Times New Roman" w:hAnsi="Times New Roman" w:cs="Times New Roman"/>
          <w:sz w:val="20"/>
          <w:szCs w:val="20"/>
        </w:rPr>
      </w:pPr>
    </w:p>
    <w:p w:rsidR="00C12F46" w:rsidRDefault="00C12F46" w:rsidP="00C12F46">
      <w:pPr>
        <w:tabs>
          <w:tab w:val="left" w:pos="937"/>
        </w:tabs>
        <w:spacing w:after="0" w:line="240" w:lineRule="auto"/>
        <w:ind w:left="851" w:hanging="851"/>
        <w:rPr>
          <w:rFonts w:ascii="Times New Roman" w:hAnsi="Times New Roman" w:cs="Times New Roman"/>
          <w:sz w:val="20"/>
          <w:szCs w:val="20"/>
        </w:rPr>
      </w:pPr>
    </w:p>
    <w:p w:rsidR="00C12F46" w:rsidRDefault="00C12F46" w:rsidP="00C12F46">
      <w:pPr>
        <w:tabs>
          <w:tab w:val="left" w:pos="937"/>
        </w:tabs>
        <w:spacing w:after="0" w:line="240" w:lineRule="auto"/>
        <w:ind w:left="851" w:hanging="851"/>
        <w:rPr>
          <w:rFonts w:ascii="Times New Roman" w:hAnsi="Times New Roman" w:cs="Times New Roman"/>
          <w:sz w:val="20"/>
          <w:szCs w:val="20"/>
        </w:rPr>
      </w:pPr>
    </w:p>
    <w:p w:rsidR="00C12F46" w:rsidRDefault="00C12F46" w:rsidP="00C12F46">
      <w:pPr>
        <w:tabs>
          <w:tab w:val="left" w:pos="937"/>
        </w:tabs>
        <w:spacing w:after="0" w:line="240" w:lineRule="auto"/>
        <w:ind w:left="851" w:hanging="851"/>
        <w:rPr>
          <w:rFonts w:ascii="Times New Roman" w:hAnsi="Times New Roman" w:cs="Times New Roman"/>
          <w:sz w:val="20"/>
          <w:szCs w:val="20"/>
        </w:rPr>
      </w:pPr>
    </w:p>
    <w:p w:rsidR="00C12F46" w:rsidRDefault="00C12F46" w:rsidP="00C12F46">
      <w:pPr>
        <w:tabs>
          <w:tab w:val="left" w:pos="937"/>
        </w:tabs>
        <w:spacing w:after="0" w:line="240" w:lineRule="auto"/>
        <w:ind w:left="851" w:hanging="851"/>
        <w:rPr>
          <w:rFonts w:ascii="Times New Roman" w:hAnsi="Times New Roman" w:cs="Times New Roman"/>
          <w:sz w:val="20"/>
          <w:szCs w:val="20"/>
        </w:rPr>
      </w:pPr>
    </w:p>
    <w:p w:rsidR="00C12F46" w:rsidRDefault="00C12F46" w:rsidP="00C12F46">
      <w:pPr>
        <w:tabs>
          <w:tab w:val="left" w:pos="937"/>
        </w:tabs>
        <w:spacing w:after="0" w:line="240" w:lineRule="auto"/>
        <w:ind w:left="851" w:hanging="851"/>
        <w:rPr>
          <w:rFonts w:ascii="Times New Roman" w:hAnsi="Times New Roman" w:cs="Times New Roman"/>
          <w:sz w:val="20"/>
          <w:szCs w:val="20"/>
        </w:rPr>
      </w:pPr>
    </w:p>
    <w:p w:rsidR="00C12F46" w:rsidRDefault="00C12F46" w:rsidP="00C12F46">
      <w:pPr>
        <w:tabs>
          <w:tab w:val="left" w:pos="937"/>
        </w:tabs>
        <w:spacing w:after="0" w:line="240" w:lineRule="auto"/>
        <w:ind w:left="851" w:hanging="851"/>
        <w:rPr>
          <w:rFonts w:ascii="Times New Roman" w:hAnsi="Times New Roman" w:cs="Times New Roman"/>
          <w:sz w:val="20"/>
          <w:szCs w:val="20"/>
        </w:rPr>
      </w:pPr>
    </w:p>
    <w:p w:rsidR="00E244AA" w:rsidRDefault="00C12F46" w:rsidP="00C12F46">
      <w:pPr>
        <w:tabs>
          <w:tab w:val="left" w:pos="937"/>
        </w:tabs>
        <w:spacing w:after="0" w:line="240" w:lineRule="auto"/>
        <w:ind w:left="851" w:hanging="851"/>
        <w:rPr>
          <w:rFonts w:ascii="Times New Roman" w:hAnsi="Times New Roman" w:cs="Times New Roman"/>
          <w:sz w:val="20"/>
          <w:szCs w:val="20"/>
        </w:rPr>
      </w:pPr>
      <w:proofErr w:type="gramStart"/>
      <w:r>
        <w:rPr>
          <w:rFonts w:ascii="Times New Roman" w:hAnsi="Times New Roman" w:cs="Times New Roman"/>
          <w:sz w:val="20"/>
          <w:szCs w:val="20"/>
        </w:rPr>
        <w:t>Figure 3.</w:t>
      </w:r>
      <w:proofErr w:type="gramEnd"/>
      <w:r>
        <w:rPr>
          <w:rFonts w:ascii="Times New Roman" w:hAnsi="Times New Roman" w:cs="Times New Roman"/>
          <w:sz w:val="20"/>
          <w:szCs w:val="20"/>
        </w:rPr>
        <w:t xml:space="preserve"> </w:t>
      </w:r>
      <w:r w:rsidR="006417D2" w:rsidRPr="0034093A">
        <w:rPr>
          <w:rFonts w:ascii="Times New Roman" w:hAnsi="Times New Roman" w:cs="Times New Roman"/>
          <w:sz w:val="20"/>
          <w:szCs w:val="20"/>
        </w:rPr>
        <w:t>PCA bi-plot for liver samples (</w:t>
      </w:r>
      <w:r w:rsidR="006417D2" w:rsidRPr="0034093A">
        <w:rPr>
          <w:rFonts w:ascii="Times New Roman" w:hAnsi="Times New Roman" w:cs="Times New Roman"/>
          <w:i/>
          <w:sz w:val="20"/>
          <w:szCs w:val="20"/>
        </w:rPr>
        <w:t>n</w:t>
      </w:r>
      <w:r w:rsidR="006417D2" w:rsidRPr="0034093A">
        <w:rPr>
          <w:rFonts w:ascii="Times New Roman" w:hAnsi="Times New Roman" w:cs="Times New Roman"/>
          <w:sz w:val="20"/>
          <w:szCs w:val="20"/>
        </w:rPr>
        <w:t xml:space="preserve"> = 40).</w:t>
      </w:r>
      <w:r w:rsidR="00A13000">
        <w:rPr>
          <w:rFonts w:ascii="Times New Roman" w:hAnsi="Times New Roman" w:cs="Times New Roman"/>
          <w:sz w:val="20"/>
          <w:szCs w:val="20"/>
        </w:rPr>
        <w:t xml:space="preserve">The letter A denotes </w:t>
      </w:r>
      <w:proofErr w:type="spellStart"/>
      <w:r w:rsidR="00A13000">
        <w:rPr>
          <w:rFonts w:ascii="Times New Roman" w:hAnsi="Times New Roman" w:cs="Times New Roman"/>
          <w:sz w:val="20"/>
          <w:szCs w:val="20"/>
        </w:rPr>
        <w:t>aquacultured</w:t>
      </w:r>
      <w:proofErr w:type="spellEnd"/>
      <w:r w:rsidR="00A13000">
        <w:rPr>
          <w:rFonts w:ascii="Times New Roman" w:hAnsi="Times New Roman" w:cs="Times New Roman"/>
          <w:sz w:val="20"/>
          <w:szCs w:val="20"/>
        </w:rPr>
        <w:t xml:space="preserve"> fish, letter W deno</w:t>
      </w:r>
      <w:r w:rsidR="00E6676A" w:rsidRPr="0034093A">
        <w:rPr>
          <w:rFonts w:ascii="Times New Roman" w:hAnsi="Times New Roman" w:cs="Times New Roman"/>
          <w:sz w:val="20"/>
          <w:szCs w:val="20"/>
        </w:rPr>
        <w:t>tes to wild fish.</w:t>
      </w:r>
    </w:p>
    <w:p w:rsidR="00556F03" w:rsidRPr="006417D2" w:rsidRDefault="00556F03" w:rsidP="008D5637">
      <w:pPr>
        <w:tabs>
          <w:tab w:val="left" w:pos="937"/>
        </w:tabs>
        <w:spacing w:after="0" w:line="240" w:lineRule="auto"/>
        <w:rPr>
          <w:rFonts w:ascii="Times New Roman" w:hAnsi="Times New Roman" w:cs="Times New Roman"/>
          <w:sz w:val="20"/>
          <w:szCs w:val="20"/>
        </w:rPr>
      </w:pPr>
    </w:p>
    <w:p w:rsidR="0099489E" w:rsidRDefault="002A4D36" w:rsidP="008D5637">
      <w:pPr>
        <w:tabs>
          <w:tab w:val="left" w:pos="93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PCA bi-plot for liver samples demonstrates two clusters (Figure 3) </w:t>
      </w:r>
      <w:r w:rsidR="00643B55">
        <w:rPr>
          <w:rFonts w:ascii="Times New Roman" w:hAnsi="Times New Roman" w:cs="Times New Roman"/>
          <w:sz w:val="20"/>
          <w:szCs w:val="20"/>
        </w:rPr>
        <w:t>were</w:t>
      </w:r>
      <w:r>
        <w:rPr>
          <w:rFonts w:ascii="Times New Roman" w:hAnsi="Times New Roman" w:cs="Times New Roman"/>
          <w:sz w:val="20"/>
          <w:szCs w:val="20"/>
        </w:rPr>
        <w:t xml:space="preserve"> obtained.</w:t>
      </w:r>
      <w:r w:rsidR="00E50A23" w:rsidRPr="0034093A">
        <w:rPr>
          <w:rFonts w:ascii="Times New Roman" w:hAnsi="Times New Roman" w:cs="Times New Roman"/>
          <w:sz w:val="20"/>
          <w:szCs w:val="20"/>
        </w:rPr>
        <w:t xml:space="preserve"> The liver samples from cultivated </w:t>
      </w:r>
      <w:proofErr w:type="spellStart"/>
      <w:r w:rsidR="00E50A23" w:rsidRPr="0034093A">
        <w:rPr>
          <w:rFonts w:ascii="Times New Roman" w:hAnsi="Times New Roman" w:cs="Times New Roman"/>
          <w:i/>
          <w:sz w:val="20"/>
          <w:szCs w:val="20"/>
        </w:rPr>
        <w:t>Hemibagrus</w:t>
      </w:r>
      <w:proofErr w:type="spellEnd"/>
      <w:r w:rsidR="00E50A23" w:rsidRPr="0034093A">
        <w:rPr>
          <w:rFonts w:ascii="Times New Roman" w:hAnsi="Times New Roman" w:cs="Times New Roman"/>
          <w:i/>
          <w:sz w:val="20"/>
          <w:szCs w:val="20"/>
        </w:rPr>
        <w:t xml:space="preserve"> </w:t>
      </w:r>
      <w:r w:rsidR="00E50A23" w:rsidRPr="0034093A">
        <w:rPr>
          <w:rFonts w:ascii="Times New Roman" w:hAnsi="Times New Roman" w:cs="Times New Roman"/>
          <w:sz w:val="20"/>
          <w:szCs w:val="20"/>
        </w:rPr>
        <w:t xml:space="preserve">sp. have positive scores on PC1 than wild </w:t>
      </w:r>
      <w:proofErr w:type="spellStart"/>
      <w:r w:rsidR="00E50A23" w:rsidRPr="0034093A">
        <w:rPr>
          <w:rFonts w:ascii="Times New Roman" w:hAnsi="Times New Roman" w:cs="Times New Roman"/>
          <w:i/>
          <w:sz w:val="20"/>
          <w:szCs w:val="20"/>
        </w:rPr>
        <w:t>Hemibagrus</w:t>
      </w:r>
      <w:proofErr w:type="spellEnd"/>
      <w:r w:rsidR="00E50A23" w:rsidRPr="0034093A">
        <w:rPr>
          <w:rFonts w:ascii="Times New Roman" w:hAnsi="Times New Roman" w:cs="Times New Roman"/>
          <w:i/>
          <w:sz w:val="20"/>
          <w:szCs w:val="20"/>
        </w:rPr>
        <w:t xml:space="preserve"> </w:t>
      </w:r>
      <w:r w:rsidR="00E50A23" w:rsidRPr="0034093A">
        <w:rPr>
          <w:rFonts w:ascii="Times New Roman" w:hAnsi="Times New Roman" w:cs="Times New Roman"/>
          <w:sz w:val="20"/>
          <w:szCs w:val="20"/>
        </w:rPr>
        <w:t>sp. which explained 52</w:t>
      </w:r>
      <w:r w:rsidR="00A87539">
        <w:rPr>
          <w:rFonts w:ascii="Times New Roman" w:hAnsi="Times New Roman" w:cs="Times New Roman"/>
          <w:sz w:val="20"/>
          <w:szCs w:val="20"/>
        </w:rPr>
        <w:t xml:space="preserve"> </w:t>
      </w:r>
      <w:r w:rsidR="00E50A23" w:rsidRPr="0034093A">
        <w:rPr>
          <w:rFonts w:ascii="Times New Roman" w:hAnsi="Times New Roman" w:cs="Times New Roman"/>
          <w:sz w:val="20"/>
          <w:szCs w:val="20"/>
        </w:rPr>
        <w:t xml:space="preserve">% of the total variance and have positive loadings of Cr, Cu, and Zn. </w:t>
      </w:r>
      <w:r w:rsidR="00E244AA" w:rsidRPr="0034093A">
        <w:rPr>
          <w:rFonts w:ascii="Times New Roman" w:hAnsi="Times New Roman" w:cs="Times New Roman"/>
          <w:sz w:val="20"/>
          <w:szCs w:val="20"/>
        </w:rPr>
        <w:t>The gills (Cluster II) and muscle samples (Cluster III) are discriminated from liver samples with negative score on PC1. Nevertheless,</w:t>
      </w:r>
      <w:r w:rsidR="00A13000">
        <w:rPr>
          <w:rFonts w:ascii="Times New Roman" w:hAnsi="Times New Roman" w:cs="Times New Roman"/>
          <w:sz w:val="20"/>
          <w:szCs w:val="20"/>
        </w:rPr>
        <w:t xml:space="preserve"> Cluster II and Cluster III </w:t>
      </w:r>
      <w:r w:rsidR="00E244AA" w:rsidRPr="0034093A">
        <w:rPr>
          <w:rFonts w:ascii="Times New Roman" w:hAnsi="Times New Roman" w:cs="Times New Roman"/>
          <w:sz w:val="20"/>
          <w:szCs w:val="20"/>
        </w:rPr>
        <w:t xml:space="preserve">overlap with high score of Cr and </w:t>
      </w:r>
      <w:proofErr w:type="gramStart"/>
      <w:r w:rsidR="00E244AA" w:rsidRPr="0034093A">
        <w:rPr>
          <w:rFonts w:ascii="Times New Roman" w:hAnsi="Times New Roman" w:cs="Times New Roman"/>
          <w:sz w:val="20"/>
          <w:szCs w:val="20"/>
        </w:rPr>
        <w:t>As</w:t>
      </w:r>
      <w:proofErr w:type="gramEnd"/>
      <w:r w:rsidR="00E244AA" w:rsidRPr="0034093A">
        <w:rPr>
          <w:rFonts w:ascii="Times New Roman" w:hAnsi="Times New Roman" w:cs="Times New Roman"/>
          <w:sz w:val="20"/>
          <w:szCs w:val="20"/>
        </w:rPr>
        <w:t>. In fact,</w:t>
      </w:r>
      <w:r w:rsidR="00A13000">
        <w:rPr>
          <w:rFonts w:ascii="Times New Roman" w:hAnsi="Times New Roman" w:cs="Times New Roman"/>
          <w:sz w:val="20"/>
          <w:szCs w:val="20"/>
        </w:rPr>
        <w:t xml:space="preserve"> </w:t>
      </w:r>
      <w:r w:rsidR="00E244AA" w:rsidRPr="0034093A">
        <w:rPr>
          <w:rFonts w:ascii="Times New Roman" w:hAnsi="Times New Roman" w:cs="Times New Roman"/>
          <w:sz w:val="20"/>
          <w:szCs w:val="20"/>
        </w:rPr>
        <w:t xml:space="preserve">Cluster III mainly consists of two sub-clusters which can be distinguished by the magnitude of score on PC1 (53% of total variance). Similar trend was observed in gills samples, where the bi-plot also indicates 2 distinct cluster (Figure 4) (which explained 73% of the total variances. These results also demonstrated that cultivated </w:t>
      </w:r>
      <w:proofErr w:type="spellStart"/>
      <w:r w:rsidR="00E244AA" w:rsidRPr="0034093A">
        <w:rPr>
          <w:rFonts w:ascii="Times New Roman" w:hAnsi="Times New Roman" w:cs="Times New Roman"/>
          <w:i/>
          <w:sz w:val="20"/>
          <w:szCs w:val="20"/>
        </w:rPr>
        <w:t>Hemibagrus</w:t>
      </w:r>
      <w:proofErr w:type="spellEnd"/>
      <w:r w:rsidR="00E244AA" w:rsidRPr="0034093A">
        <w:rPr>
          <w:rFonts w:ascii="Times New Roman" w:hAnsi="Times New Roman" w:cs="Times New Roman"/>
          <w:i/>
          <w:sz w:val="20"/>
          <w:szCs w:val="20"/>
        </w:rPr>
        <w:t xml:space="preserve"> </w:t>
      </w:r>
      <w:r w:rsidR="00E244AA" w:rsidRPr="0034093A">
        <w:rPr>
          <w:rFonts w:ascii="Times New Roman" w:hAnsi="Times New Roman" w:cs="Times New Roman"/>
          <w:sz w:val="20"/>
          <w:szCs w:val="20"/>
        </w:rPr>
        <w:t>sp. from Selangor River accumulate</w:t>
      </w:r>
      <w:r w:rsidR="00A13000">
        <w:rPr>
          <w:rFonts w:ascii="Times New Roman" w:hAnsi="Times New Roman" w:cs="Times New Roman"/>
          <w:sz w:val="20"/>
          <w:szCs w:val="20"/>
        </w:rPr>
        <w:t>d</w:t>
      </w:r>
      <w:r w:rsidR="00E244AA" w:rsidRPr="0034093A">
        <w:rPr>
          <w:rFonts w:ascii="Times New Roman" w:hAnsi="Times New Roman" w:cs="Times New Roman"/>
          <w:sz w:val="20"/>
          <w:szCs w:val="20"/>
        </w:rPr>
        <w:t xml:space="preserve"> high metal concentrations than wild </w:t>
      </w:r>
      <w:proofErr w:type="spellStart"/>
      <w:r w:rsidR="00E244AA" w:rsidRPr="0034093A">
        <w:rPr>
          <w:rFonts w:ascii="Times New Roman" w:hAnsi="Times New Roman" w:cs="Times New Roman"/>
          <w:i/>
          <w:sz w:val="20"/>
          <w:szCs w:val="20"/>
        </w:rPr>
        <w:t>Hemibagrus</w:t>
      </w:r>
      <w:proofErr w:type="spellEnd"/>
      <w:r w:rsidR="00E244AA" w:rsidRPr="0034093A">
        <w:rPr>
          <w:rFonts w:ascii="Times New Roman" w:hAnsi="Times New Roman" w:cs="Times New Roman"/>
          <w:i/>
          <w:sz w:val="20"/>
          <w:szCs w:val="20"/>
        </w:rPr>
        <w:t xml:space="preserve"> </w:t>
      </w:r>
      <w:r w:rsidR="00E244AA" w:rsidRPr="0034093A">
        <w:rPr>
          <w:rFonts w:ascii="Times New Roman" w:hAnsi="Times New Roman" w:cs="Times New Roman"/>
          <w:sz w:val="20"/>
          <w:szCs w:val="20"/>
        </w:rPr>
        <w:t>sp.</w:t>
      </w:r>
    </w:p>
    <w:p w:rsidR="00A87539" w:rsidRPr="0034093A" w:rsidRDefault="00A87539" w:rsidP="008D5637">
      <w:pPr>
        <w:tabs>
          <w:tab w:val="left" w:pos="937"/>
        </w:tabs>
        <w:spacing w:after="0" w:line="240" w:lineRule="auto"/>
        <w:jc w:val="both"/>
        <w:rPr>
          <w:rFonts w:ascii="Times New Roman" w:hAnsi="Times New Roman" w:cs="Times New Roman"/>
          <w:sz w:val="20"/>
          <w:szCs w:val="20"/>
        </w:rPr>
      </w:pPr>
    </w:p>
    <w:p w:rsidR="00A87539" w:rsidRDefault="00A87539" w:rsidP="00A87539">
      <w:pPr>
        <w:tabs>
          <w:tab w:val="left" w:pos="937"/>
        </w:tabs>
        <w:spacing w:after="0" w:line="240" w:lineRule="auto"/>
        <w:jc w:val="center"/>
        <w:rPr>
          <w:rFonts w:ascii="Times New Roman" w:hAnsi="Times New Roman" w:cs="Times New Roman"/>
          <w:sz w:val="20"/>
          <w:szCs w:val="20"/>
        </w:rPr>
      </w:pPr>
      <w:r>
        <w:rPr>
          <w:rFonts w:ascii="Times New Roman" w:hAnsi="Times New Roman" w:cs="Times New Roman"/>
          <w:noProof/>
          <w:lang w:eastAsia="en-MY"/>
        </w:rPr>
        <w:pict>
          <v:group id="Group 5" o:spid="_x0000_s1049" style="position:absolute;left:0;text-align:left;margin-left:139.45pt;margin-top:17.25pt;width:178.3pt;height:185.8pt;z-index:251678720;mso-width-relative:margin;mso-height-relative:margin" coordorigin="396,3820" coordsize="40985,3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">
            <v:rect id="Rectangle 6" o:spid="_x0000_s1050" style="position:absolute;left:20000;top:12590;width:21381;height:43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fMg8IA&#10;AADaAAAADwAAAGRycy9kb3ducmV2LnhtbESPQYvCMBSE7wv+h/CEva2pHrrbahQVhL2Jruj12Tzb&#10;avNSm1jrv98IgsdhZr5hJrPOVKKlxpWWFQwHEQjizOqScwW7v9XXDwjnkTVWlknBgxzMpr2PCaba&#10;3nlD7dbnIkDYpaig8L5OpXRZQQbdwNbEwTvZxqAPssmlbvAe4KaSoyiKpcGSw0KBNS0Lyi7bm1Fw&#10;WO83yfG2PJjvuO2Ss74uKLoq9dnv5mMQnjr/Dr/av1pBDM8r4QbI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p8yDwgAAANoAAAAPAAAAAAAAAAAAAAAAAJgCAABkcnMvZG93&#10;bnJldi54bWxQSwUGAAAAAAQABAD1AAAAhwMAAAAA&#10;" filled="f" stroked="f">
              <v:shadow on="t" color="black" opacity="24903f" origin=",.5" offset="0,.55556mm"/>
              <v:textbox>
                <w:txbxContent>
                  <w:p w:rsidR="00A279AB" w:rsidRPr="004A10C5" w:rsidRDefault="00A279AB" w:rsidP="00A279AB">
                    <w:pPr>
                      <w:jc w:val="center"/>
                      <w:rPr>
                        <w:rFonts w:cstheme="minorHAnsi"/>
                        <w:sz w:val="24"/>
                        <w:szCs w:val="24"/>
                      </w:rPr>
                    </w:pPr>
                    <w:r>
                      <w:rPr>
                        <w:rFonts w:cstheme="minorHAnsi"/>
                        <w:sz w:val="24"/>
                        <w:szCs w:val="24"/>
                      </w:rPr>
                      <w:t>Aquaculture</w:t>
                    </w:r>
                  </w:p>
                </w:txbxContent>
              </v:textbox>
            </v:rect>
            <v:group id="Group 8" o:spid="_x0000_s1051" style="position:absolute;left:396;top:3820;width:36276;height:38344" coordorigin="396,3820" coordsize="36276,38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Group 9" o:spid="_x0000_s1052" style="position:absolute;left:396;top:3820;width:36276;height:38344" coordorigin="396,3820" coordsize="36276,383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oval id="Oval 24" o:spid="_x0000_s1053" style="position:absolute;left:18619;top:5674;width:18053;height:36490;rotation:1430967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mzpMQA&#10;AADbAAAADwAAAGRycy9kb3ducmV2LnhtbESPT2vCQBTE7wW/w/IEb3XjH2pJXUWkQtGTGineHtnX&#10;JJh9u2S3JvXTu0LB4zAzv2Hmy87U4kqNrywrGA0TEMS51RUXCrLj5vUdhA/IGmvLpOCPPCwXvZc5&#10;ptq2vKfrIRQiQtinqKAMwaVS+rwkg35oHXH0fmxjMETZFFI32Ea4qeU4Sd6kwYrjQomO1iXll8Ov&#10;UTALp2/nqJ3szpttjXud8e38qdSg360+QATqwjP83/7SCsZTeHy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Js6TEAAAA2wAAAA8AAAAAAAAAAAAAAAAAmAIAAGRycy9k&#10;b3ducmV2LnhtbFBLBQYAAAAABAAEAPUAAACJAwAAAAA=&#10;" filled="f" strokecolor="black [3213]" strokeweight="2pt"/>
                <v:oval id="Oval 27" o:spid="_x0000_s1054" style="position:absolute;left:396;top:3820;width:16098;height:33946;rotation:1169795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e5SsEA&#10;AADbAAAADwAAAGRycy9kb3ducmV2LnhtbESPzYrCQBCE74LvMLSwF1kniqhER1kEwas/4LU30ybB&#10;TE8204nZt3eEhT0WVfUVtdn1rlIdNaH0bGA6SUARZ96WnBu4Xg6fK1BBkC1WnsnALwXYbYeDDabW&#10;P/lE3VlyFSEcUjRQiNSp1iEryGGY+Jo4enffOJQom1zbBp8R7io9S5KFdlhyXCiwpn1B2ePcOgNj&#10;K4/2cKnntPLt/ufbYXcTNOZj1H+tQQn18h/+ax+tgdkS3l/iD9Db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AXuUrBAAAA2wAAAA8AAAAAAAAAAAAAAAAAmAIAAGRycy9kb3du&#10;cmV2LnhtbFBLBQYAAAAABAAEAPUAAACGAwAAAAA=&#10;" filled="f" strokecolor="black [3213]" strokeweight="2pt"/>
              </v:group>
              <v:rect id="Rectangle 28" o:spid="_x0000_s1055" style="position:absolute;left:2476;top:21239;width:8839;height:43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6U8EA&#10;AADbAAAADwAAAGRycy9kb3ducmV2LnhtbERPPW/CMBDdK/EfrEPq1tjNAE3ARC1SpW4VFJH1iI8k&#10;bXwOsQnpv8dDpY5P73tdTLYTIw2+dazhOVEgiCtnWq41HL7en15A+IBssHNMGn7JQ7GZPawxN+7G&#10;Oxr3oRYxhH2OGpoQ+lxKXzVk0SeuJ47c2Q0WQ4RDLc2AtxhuO5kqtZAWW44NDfa0baj62V+thvLz&#10;uMtO121pl4txyr7N5Y3URevH+fS6AhFoCv/iP/eH0ZDGsfFL/AF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2ulPBAAAA2wAAAA8AAAAAAAAAAAAAAAAAmAIAAGRycy9kb3du&#10;cmV2LnhtbFBLBQYAAAAABAAEAPUAAACGAwAAAAA=&#10;" filled="f" stroked="f">
                <v:shadow on="t" color="black" opacity="24903f" origin=",.5" offset="0,.55556mm"/>
                <v:textbox>
                  <w:txbxContent>
                    <w:p w:rsidR="00A279AB" w:rsidRPr="004A10C5" w:rsidRDefault="00A279AB" w:rsidP="00A279AB">
                      <w:pPr>
                        <w:jc w:val="center"/>
                        <w:rPr>
                          <w:rFonts w:cstheme="minorHAnsi"/>
                          <w:sz w:val="24"/>
                          <w:szCs w:val="24"/>
                        </w:rPr>
                      </w:pPr>
                      <w:r>
                        <w:rPr>
                          <w:rFonts w:cstheme="minorHAnsi"/>
                          <w:sz w:val="24"/>
                          <w:szCs w:val="24"/>
                        </w:rPr>
                        <w:t>Wild</w:t>
                      </w:r>
                    </w:p>
                  </w:txbxContent>
                </v:textbox>
              </v:rect>
            </v:group>
          </v:group>
        </w:pict>
      </w:r>
      <w:r w:rsidRPr="0034093A">
        <w:rPr>
          <w:rFonts w:ascii="Times New Roman" w:hAnsi="Times New Roman" w:cs="Times New Roman"/>
          <w:noProof/>
          <w:lang w:val="en-US"/>
        </w:rPr>
        <w:drawing>
          <wp:inline distT="0" distB="0" distL="0" distR="0" wp14:anchorId="58003C85" wp14:editId="1C1EA790">
            <wp:extent cx="2484408" cy="2702019"/>
            <wp:effectExtent l="19050" t="1905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01213" cy="2720296"/>
                    </a:xfrm>
                    <a:prstGeom prst="rect">
                      <a:avLst/>
                    </a:prstGeom>
                    <a:noFill/>
                    <a:ln>
                      <a:solidFill>
                        <a:schemeClr val="tx1"/>
                      </a:solidFill>
                    </a:ln>
                  </pic:spPr>
                </pic:pic>
              </a:graphicData>
            </a:graphic>
          </wp:inline>
        </w:drawing>
      </w:r>
    </w:p>
    <w:p w:rsidR="00A87539" w:rsidRDefault="00A87539" w:rsidP="00A87539">
      <w:pPr>
        <w:tabs>
          <w:tab w:val="left" w:pos="937"/>
        </w:tabs>
        <w:spacing w:after="0" w:line="240" w:lineRule="auto"/>
        <w:jc w:val="center"/>
        <w:rPr>
          <w:rFonts w:ascii="Times New Roman" w:hAnsi="Times New Roman" w:cs="Times New Roman"/>
          <w:sz w:val="20"/>
          <w:szCs w:val="20"/>
        </w:rPr>
      </w:pPr>
    </w:p>
    <w:p w:rsidR="00A87539" w:rsidRDefault="00A87539" w:rsidP="00A87539">
      <w:pPr>
        <w:spacing w:after="0" w:line="240" w:lineRule="auto"/>
        <w:ind w:left="851" w:hanging="851"/>
        <w:jc w:val="both"/>
        <w:rPr>
          <w:rFonts w:ascii="Times New Roman" w:hAnsi="Times New Roman" w:cs="Times New Roman"/>
          <w:sz w:val="20"/>
          <w:szCs w:val="20"/>
        </w:rPr>
      </w:pPr>
      <w:proofErr w:type="gramStart"/>
      <w:r>
        <w:rPr>
          <w:rFonts w:ascii="Times New Roman" w:hAnsi="Times New Roman" w:cs="Times New Roman"/>
          <w:sz w:val="20"/>
          <w:szCs w:val="20"/>
        </w:rPr>
        <w:lastRenderedPageBreak/>
        <w:t>Figure 4.</w:t>
      </w:r>
      <w:proofErr w:type="gramEnd"/>
      <w:r>
        <w:rPr>
          <w:rFonts w:ascii="Times New Roman" w:hAnsi="Times New Roman" w:cs="Times New Roman"/>
          <w:sz w:val="20"/>
          <w:szCs w:val="20"/>
        </w:rPr>
        <w:t xml:space="preserve"> </w:t>
      </w:r>
      <w:r w:rsidRPr="0034093A">
        <w:rPr>
          <w:rFonts w:ascii="Times New Roman" w:hAnsi="Times New Roman" w:cs="Times New Roman"/>
          <w:sz w:val="20"/>
          <w:szCs w:val="20"/>
        </w:rPr>
        <w:t>PCA bi-plot for gills samples (</w:t>
      </w:r>
      <w:r w:rsidRPr="0034093A">
        <w:rPr>
          <w:rFonts w:ascii="Times New Roman" w:hAnsi="Times New Roman" w:cs="Times New Roman"/>
          <w:i/>
          <w:sz w:val="20"/>
          <w:szCs w:val="20"/>
        </w:rPr>
        <w:t>n</w:t>
      </w:r>
      <w:r w:rsidRPr="0034093A">
        <w:rPr>
          <w:rFonts w:ascii="Times New Roman" w:hAnsi="Times New Roman" w:cs="Times New Roman"/>
          <w:sz w:val="20"/>
          <w:szCs w:val="20"/>
        </w:rPr>
        <w:t xml:space="preserve"> = 40).</w:t>
      </w:r>
      <w:r>
        <w:rPr>
          <w:rFonts w:ascii="Times New Roman" w:hAnsi="Times New Roman" w:cs="Times New Roman"/>
          <w:sz w:val="20"/>
          <w:szCs w:val="20"/>
        </w:rPr>
        <w:t xml:space="preserve"> The letter A denotes </w:t>
      </w:r>
      <w:proofErr w:type="spellStart"/>
      <w:r>
        <w:rPr>
          <w:rFonts w:ascii="Times New Roman" w:hAnsi="Times New Roman" w:cs="Times New Roman"/>
          <w:sz w:val="20"/>
          <w:szCs w:val="20"/>
        </w:rPr>
        <w:t>aquacultured</w:t>
      </w:r>
      <w:proofErr w:type="spellEnd"/>
      <w:r>
        <w:rPr>
          <w:rFonts w:ascii="Times New Roman" w:hAnsi="Times New Roman" w:cs="Times New Roman"/>
          <w:sz w:val="20"/>
          <w:szCs w:val="20"/>
        </w:rPr>
        <w:t xml:space="preserve"> fish, letter W deno</w:t>
      </w:r>
      <w:r w:rsidRPr="0034093A">
        <w:rPr>
          <w:rFonts w:ascii="Times New Roman" w:hAnsi="Times New Roman" w:cs="Times New Roman"/>
          <w:sz w:val="20"/>
          <w:szCs w:val="20"/>
        </w:rPr>
        <w:t xml:space="preserve">tes to wild fish. </w:t>
      </w:r>
      <w:r>
        <w:rPr>
          <w:rFonts w:ascii="Times New Roman" w:hAnsi="Times New Roman" w:cs="Times New Roman"/>
          <w:sz w:val="20"/>
          <w:szCs w:val="20"/>
        </w:rPr>
        <w:t xml:space="preserve">  </w:t>
      </w:r>
    </w:p>
    <w:p w:rsidR="00A87539" w:rsidRDefault="00A87539" w:rsidP="00A87539">
      <w:pPr>
        <w:spacing w:after="0" w:line="240" w:lineRule="auto"/>
        <w:ind w:left="851" w:hanging="851"/>
        <w:jc w:val="both"/>
        <w:rPr>
          <w:rFonts w:ascii="Times New Roman" w:hAnsi="Times New Roman" w:cs="Times New Roman"/>
          <w:sz w:val="20"/>
          <w:szCs w:val="20"/>
        </w:rPr>
      </w:pPr>
      <w:r>
        <w:rPr>
          <w:rFonts w:ascii="Times New Roman" w:hAnsi="Times New Roman" w:cs="Times New Roman"/>
          <w:sz w:val="20"/>
          <w:szCs w:val="20"/>
        </w:rPr>
        <w:t xml:space="preserve">                 </w:t>
      </w:r>
    </w:p>
    <w:p w:rsidR="00A279AB" w:rsidRDefault="001032F7" w:rsidP="008D5637">
      <w:pPr>
        <w:tabs>
          <w:tab w:val="left" w:pos="937"/>
        </w:tabs>
        <w:spacing w:after="0" w:line="240" w:lineRule="auto"/>
        <w:jc w:val="both"/>
        <w:rPr>
          <w:rFonts w:ascii="Times New Roman" w:hAnsi="Times New Roman" w:cs="Times New Roman"/>
          <w:sz w:val="20"/>
          <w:szCs w:val="20"/>
        </w:rPr>
      </w:pPr>
      <w:r w:rsidRPr="0034093A">
        <w:rPr>
          <w:rFonts w:ascii="Times New Roman" w:hAnsi="Times New Roman" w:cs="Times New Roman"/>
          <w:sz w:val="20"/>
          <w:szCs w:val="20"/>
        </w:rPr>
        <w:t xml:space="preserve">Refer to PCA bi-plot for muscle sample (Figure 5), it </w:t>
      </w:r>
      <w:r w:rsidR="00A13000">
        <w:rPr>
          <w:rFonts w:ascii="Times New Roman" w:hAnsi="Times New Roman" w:cs="Times New Roman"/>
          <w:sz w:val="20"/>
          <w:szCs w:val="20"/>
        </w:rPr>
        <w:t xml:space="preserve">was </w:t>
      </w:r>
      <w:r w:rsidRPr="0034093A">
        <w:rPr>
          <w:rFonts w:ascii="Times New Roman" w:hAnsi="Times New Roman" w:cs="Times New Roman"/>
          <w:sz w:val="20"/>
          <w:szCs w:val="20"/>
        </w:rPr>
        <w:t xml:space="preserve">demonstrated that two discrete cluster are separated by PC1 (75% of total variance), which high positive loadings of Cu, Zn, and </w:t>
      </w:r>
      <w:proofErr w:type="spellStart"/>
      <w:r w:rsidRPr="0034093A">
        <w:rPr>
          <w:rFonts w:ascii="Times New Roman" w:hAnsi="Times New Roman" w:cs="Times New Roman"/>
          <w:sz w:val="20"/>
          <w:szCs w:val="20"/>
        </w:rPr>
        <w:t>Pb</w:t>
      </w:r>
      <w:proofErr w:type="spellEnd"/>
      <w:r w:rsidRPr="0034093A">
        <w:rPr>
          <w:rFonts w:ascii="Times New Roman" w:hAnsi="Times New Roman" w:cs="Times New Roman"/>
          <w:sz w:val="20"/>
          <w:szCs w:val="20"/>
        </w:rPr>
        <w:t xml:space="preserve"> for cultivated fish while negative loading of Cr and </w:t>
      </w:r>
      <w:proofErr w:type="gramStart"/>
      <w:r w:rsidRPr="0034093A">
        <w:rPr>
          <w:rFonts w:ascii="Times New Roman" w:hAnsi="Times New Roman" w:cs="Times New Roman"/>
          <w:sz w:val="20"/>
          <w:szCs w:val="20"/>
        </w:rPr>
        <w:t>As</w:t>
      </w:r>
      <w:proofErr w:type="gramEnd"/>
      <w:r w:rsidRPr="0034093A">
        <w:rPr>
          <w:rFonts w:ascii="Times New Roman" w:hAnsi="Times New Roman" w:cs="Times New Roman"/>
          <w:sz w:val="20"/>
          <w:szCs w:val="20"/>
        </w:rPr>
        <w:t xml:space="preserve"> for wild fish. According to the Malaysian Food Act 1983 and Food Regulations 1985</w:t>
      </w:r>
      <w:r w:rsidR="001677BD">
        <w:rPr>
          <w:rFonts w:ascii="Times New Roman" w:hAnsi="Times New Roman" w:cs="Times New Roman"/>
          <w:sz w:val="20"/>
          <w:szCs w:val="20"/>
        </w:rPr>
        <w:t xml:space="preserve"> </w:t>
      </w:r>
      <w:r w:rsidR="00F3772A">
        <w:rPr>
          <w:rFonts w:ascii="Times New Roman" w:hAnsi="Times New Roman" w:cs="Times New Roman"/>
          <w:sz w:val="20"/>
          <w:szCs w:val="20"/>
        </w:rPr>
        <w:fldChar w:fldCharType="begin"/>
      </w:r>
      <w:r w:rsidR="001677BD">
        <w:rPr>
          <w:rFonts w:ascii="Times New Roman" w:hAnsi="Times New Roman" w:cs="Times New Roman"/>
          <w:sz w:val="20"/>
          <w:szCs w:val="20"/>
        </w:rPr>
        <w:instrText xml:space="preserve"> ADDIN EN.CITE &lt;EndNote&gt;&lt;Cite&gt;&lt;Author&gt;MOHM&lt;/Author&gt;&lt;Year&gt;1995&lt;/Year&gt;&lt;RecNum&gt;389&lt;/RecNum&gt;&lt;DisplayText&gt;[23]&lt;/DisplayText&gt;&lt;record&gt;&lt;rec-number&gt;389&lt;/rec-number&gt;&lt;foreign-keys&gt;&lt;key app="EN" db-id="tvzxde2f4swdz9ew09t5a50m2dvzwavxtver"&gt;389&lt;/key&gt;&lt;/foreign-keys&gt;&lt;ref-type name="Report"&gt;27&lt;/ref-type&gt;&lt;contributors&gt;&lt;authors&gt;&lt;author&gt;MOHM&lt;/author&gt;&lt;/authors&gt;&lt;/contributors&gt;&lt;titles&gt;&lt;title&gt;Malaysian Food Act 1983 and Food Regulation 1985&lt;/title&gt;&lt;/titles&gt;&lt;dates&gt;&lt;year&gt;1995&lt;/year&gt;&lt;/dates&gt;&lt;pub-location&gt;Kuala Lumpur&lt;/pub-location&gt;&lt;urls&gt;&lt;/urls&gt;&lt;/record&gt;&lt;/Cite&gt;&lt;/EndNote&gt;</w:instrText>
      </w:r>
      <w:r w:rsidR="00F3772A">
        <w:rPr>
          <w:rFonts w:ascii="Times New Roman" w:hAnsi="Times New Roman" w:cs="Times New Roman"/>
          <w:sz w:val="20"/>
          <w:szCs w:val="20"/>
        </w:rPr>
        <w:fldChar w:fldCharType="separate"/>
      </w:r>
      <w:r w:rsidR="001677BD">
        <w:rPr>
          <w:rFonts w:ascii="Times New Roman" w:hAnsi="Times New Roman" w:cs="Times New Roman"/>
          <w:noProof/>
          <w:sz w:val="20"/>
          <w:szCs w:val="20"/>
        </w:rPr>
        <w:t>[</w:t>
      </w:r>
      <w:hyperlink w:anchor="_ENREF_23" w:tooltip="MOHM, 1995 #389" w:history="1">
        <w:r w:rsidR="00C24F2B">
          <w:rPr>
            <w:rFonts w:ascii="Times New Roman" w:hAnsi="Times New Roman" w:cs="Times New Roman"/>
            <w:noProof/>
            <w:sz w:val="20"/>
            <w:szCs w:val="20"/>
          </w:rPr>
          <w:t>23</w:t>
        </w:r>
      </w:hyperlink>
      <w:r w:rsidR="001677BD">
        <w:rPr>
          <w:rFonts w:ascii="Times New Roman" w:hAnsi="Times New Roman" w:cs="Times New Roman"/>
          <w:noProof/>
          <w:sz w:val="20"/>
          <w:szCs w:val="20"/>
        </w:rPr>
        <w:t>]</w:t>
      </w:r>
      <w:r w:rsidR="00F3772A">
        <w:rPr>
          <w:rFonts w:ascii="Times New Roman" w:hAnsi="Times New Roman" w:cs="Times New Roman"/>
          <w:sz w:val="20"/>
          <w:szCs w:val="20"/>
        </w:rPr>
        <w:fldChar w:fldCharType="end"/>
      </w:r>
      <w:r w:rsidR="00B9458E" w:rsidRPr="0034093A">
        <w:rPr>
          <w:rFonts w:ascii="Times New Roman" w:hAnsi="Times New Roman" w:cs="Times New Roman"/>
          <w:sz w:val="20"/>
          <w:szCs w:val="20"/>
        </w:rPr>
        <w:t>,</w:t>
      </w:r>
      <w:r w:rsidR="00071D6A">
        <w:rPr>
          <w:rFonts w:ascii="Times New Roman" w:hAnsi="Times New Roman" w:cs="Times New Roman"/>
          <w:sz w:val="20"/>
          <w:szCs w:val="20"/>
        </w:rPr>
        <w:t xml:space="preserve"> </w:t>
      </w:r>
      <w:r w:rsidR="002A4D36">
        <w:rPr>
          <w:rFonts w:ascii="Times New Roman" w:hAnsi="Times New Roman" w:cs="Times New Roman"/>
          <w:sz w:val="20"/>
          <w:szCs w:val="20"/>
        </w:rPr>
        <w:t xml:space="preserve">accumulation of </w:t>
      </w:r>
      <w:r w:rsidR="00071D6A">
        <w:rPr>
          <w:rFonts w:ascii="Times New Roman" w:hAnsi="Times New Roman" w:cs="Times New Roman"/>
          <w:sz w:val="20"/>
          <w:szCs w:val="20"/>
        </w:rPr>
        <w:t>heavy metal in  muscle samples are</w:t>
      </w:r>
      <w:r w:rsidR="00B9458E" w:rsidRPr="0034093A">
        <w:rPr>
          <w:rFonts w:ascii="Times New Roman" w:hAnsi="Times New Roman" w:cs="Times New Roman"/>
          <w:sz w:val="20"/>
          <w:szCs w:val="20"/>
        </w:rPr>
        <w:t xml:space="preserve"> below the permissible level.</w:t>
      </w:r>
    </w:p>
    <w:p w:rsidR="00A87539" w:rsidRPr="0034093A" w:rsidRDefault="00A87539" w:rsidP="008D5637">
      <w:pPr>
        <w:tabs>
          <w:tab w:val="left" w:pos="937"/>
        </w:tabs>
        <w:spacing w:after="0" w:line="240" w:lineRule="auto"/>
        <w:jc w:val="both"/>
        <w:rPr>
          <w:rFonts w:ascii="Times New Roman" w:hAnsi="Times New Roman" w:cs="Times New Roman"/>
          <w:sz w:val="20"/>
          <w:szCs w:val="20"/>
        </w:rPr>
      </w:pPr>
    </w:p>
    <w:p w:rsidR="00A87539" w:rsidRDefault="002F0B3F" w:rsidP="00A87539">
      <w:pPr>
        <w:tabs>
          <w:tab w:val="left" w:pos="1185"/>
        </w:tabs>
        <w:spacing w:after="0" w:line="240" w:lineRule="auto"/>
        <w:jc w:val="center"/>
        <w:rPr>
          <w:rFonts w:ascii="Times New Roman" w:hAnsi="Times New Roman" w:cs="Times New Roman"/>
        </w:rPr>
      </w:pPr>
      <w:r>
        <w:rPr>
          <w:rFonts w:ascii="Times New Roman" w:hAnsi="Times New Roman" w:cs="Times New Roman"/>
          <w:noProof/>
          <w:lang w:eastAsia="en-MY"/>
        </w:rPr>
        <w:pict>
          <v:group id="Group 36" o:spid="_x0000_s1042" style="position:absolute;left:0;text-align:left;margin-left:160.05pt;margin-top:51pt;width:161.6pt;height:139.35pt;z-index:251676672;mso-width-relative:margin;mso-height-relative:margin" coordorigin="3571,10063" coordsize="43199,19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">
            <v:rect id="Rectangle 37" o:spid="_x0000_s1043" style="position:absolute;left:23468;top:23586;width:23302;height:438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C4/MQA&#10;AADbAAAADwAAAGRycy9kb3ducmV2LnhtbESPT2vCQBTE7wW/w/KE3szGFqKmrmKFQm/FPzTX1+xr&#10;Es2+jdk1Sb+9Kwg9DjPzG2a5HkwtOmpdZVnBNIpBEOdWV1woOB4+JnMQziNrrC2Tgj9ysF6NnpaY&#10;atvzjrq9L0SAsEtRQel9k0rp8pIMusg2xMH7ta1BH2RbSN1iH+Cmli9xnEiDFYeFEhvalpSf91ej&#10;IPv63i1+rtvMzJJuWJz05Z3ii1LP42HzBsLT4P/Dj/anVvA6g/uX8AP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uwuPzEAAAA2wAAAA8AAAAAAAAAAAAAAAAAmAIAAGRycy9k&#10;b3ducmV2LnhtbFBLBQYAAAAABAAEAPUAAACJAwAAAAA=&#10;" filled="f" stroked="f">
              <v:shadow on="t" color="black" opacity="24903f" origin=",.5" offset="0,.55556mm"/>
              <v:textbox style="mso-next-textbox:#Rectangle 37">
                <w:txbxContent>
                  <w:p w:rsidR="00405E65" w:rsidRPr="004A10C5" w:rsidRDefault="00405E65" w:rsidP="00B9458E">
                    <w:pPr>
                      <w:jc w:val="center"/>
                      <w:rPr>
                        <w:rFonts w:cstheme="minorHAnsi"/>
                        <w:sz w:val="24"/>
                        <w:szCs w:val="24"/>
                      </w:rPr>
                    </w:pPr>
                    <w:r>
                      <w:rPr>
                        <w:rFonts w:cstheme="minorHAnsi"/>
                        <w:sz w:val="24"/>
                        <w:szCs w:val="24"/>
                      </w:rPr>
                      <w:t>Aquaculture</w:t>
                    </w:r>
                  </w:p>
                </w:txbxContent>
              </v:textbox>
            </v:rect>
            <v:group id="Group 38" o:spid="_x0000_s1044" style="position:absolute;left:3571;top:10063;width:42968;height:19124" coordorigin="3571,10063" coordsize="42968,19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group id="Group 39" o:spid="_x0000_s1045" style="position:absolute;left:8445;top:10063;width:38094;height:19124" coordorigin="8445,10063" coordsize="38094,1912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oval id="Oval 40" o:spid="_x0000_s1046" style="position:absolute;left:24985;top:7633;width:18176;height:24932;rotation:4107928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4+yzcAA&#10;AADbAAAADwAAAGRycy9kb3ducmV2LnhtbERP3WrCMBS+H/gO4Qi7GZoqMkZtFFGUgeBm9QGOzbEt&#10;Nielif15e3Mx2OXH95+se1OJlhpXWlYwm0YgiDOrS84VXC/7yRcI55E1VpZJwUAO1qvRW4Kxth2f&#10;qU19LkIIuxgVFN7XsZQuK8igm9qaOHB32xj0ATa51A12IdxUch5Fn9JgyaGhwJq2BWWP9GkU8Oyn&#10;O56HbPebW3fbRPRxKE9Ppd7H/WYJwlPv/8V/7m+tYBHWhy/h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4+yzcAAAADbAAAADwAAAAAAAAAAAAAAAACYAgAAZHJzL2Rvd25y&#10;ZXYueG1sUEsFBgAAAAAEAAQA9QAAAIUDAAAAAA==&#10;" filled="f" strokecolor="black [3213]" strokeweight="2pt"/>
                <v:oval id="Oval 41" o:spid="_x0000_s1047" style="position:absolute;left:8445;top:10063;width:11901;height:16322;rotation:-772745fd;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kimMEA&#10;AADbAAAADwAAAGRycy9kb3ducmV2LnhtbESPzWrDMBCE74G+g9hAL6FZu4QQ3CghFAq9lPw+wGJt&#10;LVFrZSzFcd8+KhRyHGbmG2a9HX2rBu6jC6KhnBegWOpgnDQaLuePlxWomEgMtUFYwy9H2G6eJmuq&#10;TLjJkYdTalSGSKxIg02pqxBjbdlTnIeOJXvfofeUsuwbND3dMty3+FoUS/TkJC9Y6vjdcv1zunoN&#10;Q+0iz9ARlV+r6+x8wQPavdbP03H3BirxmB7h//an0bAo4e9L/gG4u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8JIpjBAAAA2wAAAA8AAAAAAAAAAAAAAAAAmAIAAGRycy9kb3du&#10;cmV2LnhtbFBLBQYAAAAABAAEAPUAAACGAwAAAAA=&#10;" filled="f" strokecolor="black [3213]" strokeweight="2pt"/>
              </v:group>
              <v:rect id="Rectangle 42" o:spid="_x0000_s1048" style="position:absolute;left:3571;top:14827;width:13773;height:438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FoGcMA&#10;AADbAAAADwAAAGRycy9kb3ducmV2LnhtbESPT4vCMBTE74LfITxhb5oqi9quUVQQ9rb4h/X6tnnb&#10;VpuX2sRav70RBI/DzPyGmS1aU4qGaldYVjAcRCCIU6sLzhQc9pv+FITzyBpLy6TgTg4W825nhom2&#10;N95Ss/OZCBB2CSrIva8SKV2ak0E3sBVx8P5tbdAHWWdS13gLcFPKURSNpcGCw0KOFa1zSs+7q1Fw&#10;/Pndxn/X9dFMxk0bn/RlRdFFqY9eu/wC4an17/Cr/a0VfI7g+SX8AD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FoGcMAAADbAAAADwAAAAAAAAAAAAAAAACYAgAAZHJzL2Rv&#10;d25yZXYueG1sUEsFBgAAAAAEAAQA9QAAAIgDAAAAAA==&#10;" filled="f" stroked="f">
                <v:shadow on="t" color="black" opacity="24903f" origin=",.5" offset="0,.55556mm"/>
                <v:textbox style="mso-next-textbox:#Rectangle 42">
                  <w:txbxContent>
                    <w:p w:rsidR="00405E65" w:rsidRPr="004A10C5" w:rsidRDefault="00405E65" w:rsidP="00B9458E">
                      <w:pPr>
                        <w:jc w:val="center"/>
                        <w:rPr>
                          <w:rFonts w:cstheme="minorHAnsi"/>
                          <w:sz w:val="24"/>
                          <w:szCs w:val="24"/>
                        </w:rPr>
                      </w:pPr>
                      <w:r>
                        <w:rPr>
                          <w:rFonts w:cstheme="minorHAnsi"/>
                          <w:sz w:val="24"/>
                          <w:szCs w:val="24"/>
                        </w:rPr>
                        <w:t>Wild</w:t>
                      </w:r>
                    </w:p>
                  </w:txbxContent>
                </v:textbox>
              </v:rect>
            </v:group>
          </v:group>
        </w:pict>
      </w:r>
      <w:r w:rsidR="00636AC5" w:rsidRPr="0034093A">
        <w:rPr>
          <w:rFonts w:ascii="Times New Roman" w:hAnsi="Times New Roman" w:cs="Times New Roman"/>
          <w:noProof/>
          <w:lang w:val="en-US"/>
        </w:rPr>
        <w:drawing>
          <wp:inline distT="0" distB="0" distL="0" distR="0" wp14:anchorId="6251EBCC" wp14:editId="7BCFC95F">
            <wp:extent cx="2743199" cy="3009014"/>
            <wp:effectExtent l="19050" t="19050" r="635" b="127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7574" cy="3024781"/>
                    </a:xfrm>
                    <a:prstGeom prst="rect">
                      <a:avLst/>
                    </a:prstGeom>
                    <a:noFill/>
                    <a:ln>
                      <a:solidFill>
                        <a:schemeClr val="tx1"/>
                      </a:solidFill>
                    </a:ln>
                  </pic:spPr>
                </pic:pic>
              </a:graphicData>
            </a:graphic>
          </wp:inline>
        </w:drawing>
      </w:r>
    </w:p>
    <w:p w:rsidR="00A87539" w:rsidRDefault="00A87539" w:rsidP="00A87539">
      <w:pPr>
        <w:tabs>
          <w:tab w:val="left" w:pos="0"/>
        </w:tabs>
        <w:spacing w:after="0" w:line="240" w:lineRule="auto"/>
        <w:jc w:val="both"/>
        <w:rPr>
          <w:rFonts w:ascii="Times New Roman" w:hAnsi="Times New Roman" w:cs="Times New Roman"/>
          <w:sz w:val="20"/>
          <w:szCs w:val="20"/>
        </w:rPr>
      </w:pPr>
    </w:p>
    <w:p w:rsidR="00626EFF" w:rsidRPr="00A87539" w:rsidRDefault="00A87539" w:rsidP="00A87539">
      <w:pPr>
        <w:spacing w:after="0" w:line="240" w:lineRule="auto"/>
        <w:ind w:left="851" w:hanging="851"/>
        <w:jc w:val="both"/>
        <w:rPr>
          <w:rFonts w:ascii="Times New Roman" w:hAnsi="Times New Roman" w:cs="Times New Roman"/>
        </w:rPr>
      </w:pPr>
      <w:proofErr w:type="gramStart"/>
      <w:r>
        <w:rPr>
          <w:rFonts w:ascii="Times New Roman" w:hAnsi="Times New Roman" w:cs="Times New Roman"/>
          <w:sz w:val="20"/>
          <w:szCs w:val="20"/>
        </w:rPr>
        <w:t>Figure 5.</w:t>
      </w:r>
      <w:proofErr w:type="gramEnd"/>
      <w:r>
        <w:rPr>
          <w:rFonts w:ascii="Times New Roman" w:hAnsi="Times New Roman" w:cs="Times New Roman"/>
          <w:sz w:val="20"/>
          <w:szCs w:val="20"/>
        </w:rPr>
        <w:t xml:space="preserve"> </w:t>
      </w:r>
      <w:r w:rsidR="00636AC5" w:rsidRPr="0034093A">
        <w:rPr>
          <w:rFonts w:ascii="Times New Roman" w:hAnsi="Times New Roman" w:cs="Times New Roman"/>
          <w:sz w:val="20"/>
          <w:szCs w:val="20"/>
        </w:rPr>
        <w:t>PCA bi-plot for muscle samples (</w:t>
      </w:r>
      <w:r w:rsidR="00636AC5" w:rsidRPr="0034093A">
        <w:rPr>
          <w:rFonts w:ascii="Times New Roman" w:hAnsi="Times New Roman" w:cs="Times New Roman"/>
          <w:i/>
          <w:sz w:val="20"/>
          <w:szCs w:val="20"/>
        </w:rPr>
        <w:t>n</w:t>
      </w:r>
      <w:r w:rsidR="00636AC5" w:rsidRPr="0034093A">
        <w:rPr>
          <w:rFonts w:ascii="Times New Roman" w:hAnsi="Times New Roman" w:cs="Times New Roman"/>
          <w:sz w:val="20"/>
          <w:szCs w:val="20"/>
        </w:rPr>
        <w:t xml:space="preserve"> = 40).</w:t>
      </w:r>
      <w:r>
        <w:rPr>
          <w:rFonts w:ascii="Times New Roman" w:hAnsi="Times New Roman" w:cs="Times New Roman"/>
        </w:rPr>
        <w:t xml:space="preserve"> </w:t>
      </w:r>
      <w:r w:rsidR="00071D6A">
        <w:rPr>
          <w:rFonts w:ascii="Times New Roman" w:hAnsi="Times New Roman" w:cs="Times New Roman"/>
          <w:sz w:val="20"/>
          <w:szCs w:val="20"/>
        </w:rPr>
        <w:t xml:space="preserve">The letter A denotes </w:t>
      </w:r>
      <w:proofErr w:type="spellStart"/>
      <w:r w:rsidR="00071D6A">
        <w:rPr>
          <w:rFonts w:ascii="Times New Roman" w:hAnsi="Times New Roman" w:cs="Times New Roman"/>
          <w:sz w:val="20"/>
          <w:szCs w:val="20"/>
        </w:rPr>
        <w:t>aquacultured</w:t>
      </w:r>
      <w:proofErr w:type="spellEnd"/>
      <w:r w:rsidR="00071D6A">
        <w:rPr>
          <w:rFonts w:ascii="Times New Roman" w:hAnsi="Times New Roman" w:cs="Times New Roman"/>
          <w:sz w:val="20"/>
          <w:szCs w:val="20"/>
        </w:rPr>
        <w:t xml:space="preserve"> fish, letter W deno</w:t>
      </w:r>
      <w:r w:rsidR="001032F7" w:rsidRPr="0034093A">
        <w:rPr>
          <w:rFonts w:ascii="Times New Roman" w:hAnsi="Times New Roman" w:cs="Times New Roman"/>
          <w:sz w:val="20"/>
          <w:szCs w:val="20"/>
        </w:rPr>
        <w:t xml:space="preserve">tes </w:t>
      </w:r>
      <w:proofErr w:type="gramStart"/>
      <w:r w:rsidR="001032F7" w:rsidRPr="0034093A">
        <w:rPr>
          <w:rFonts w:ascii="Times New Roman" w:hAnsi="Times New Roman" w:cs="Times New Roman"/>
          <w:sz w:val="20"/>
          <w:szCs w:val="20"/>
        </w:rPr>
        <w:t xml:space="preserve">to </w:t>
      </w:r>
      <w:r>
        <w:rPr>
          <w:rFonts w:ascii="Times New Roman" w:hAnsi="Times New Roman" w:cs="Times New Roman"/>
          <w:sz w:val="20"/>
          <w:szCs w:val="20"/>
        </w:rPr>
        <w:t xml:space="preserve"> </w:t>
      </w:r>
      <w:r w:rsidR="001032F7" w:rsidRPr="0034093A">
        <w:rPr>
          <w:rFonts w:ascii="Times New Roman" w:hAnsi="Times New Roman" w:cs="Times New Roman"/>
          <w:sz w:val="20"/>
          <w:szCs w:val="20"/>
        </w:rPr>
        <w:t>wild</w:t>
      </w:r>
      <w:proofErr w:type="gramEnd"/>
      <w:r w:rsidR="001032F7" w:rsidRPr="0034093A">
        <w:rPr>
          <w:rFonts w:ascii="Times New Roman" w:hAnsi="Times New Roman" w:cs="Times New Roman"/>
          <w:sz w:val="20"/>
          <w:szCs w:val="20"/>
        </w:rPr>
        <w:t xml:space="preserve"> fish.</w:t>
      </w:r>
    </w:p>
    <w:p w:rsidR="000F5CBB" w:rsidRDefault="000F5CBB" w:rsidP="008D5637">
      <w:pPr>
        <w:tabs>
          <w:tab w:val="left" w:pos="937"/>
        </w:tabs>
        <w:spacing w:after="0" w:line="240" w:lineRule="auto"/>
        <w:jc w:val="center"/>
        <w:rPr>
          <w:rFonts w:ascii="Times New Roman" w:hAnsi="Times New Roman" w:cs="Times New Roman"/>
          <w:b/>
        </w:rPr>
      </w:pPr>
    </w:p>
    <w:p w:rsidR="0075649C" w:rsidRPr="0034093A" w:rsidRDefault="0075649C" w:rsidP="008D5637">
      <w:pPr>
        <w:tabs>
          <w:tab w:val="left" w:pos="937"/>
        </w:tabs>
        <w:spacing w:after="0" w:line="240" w:lineRule="auto"/>
        <w:jc w:val="center"/>
        <w:rPr>
          <w:rFonts w:ascii="Times New Roman" w:hAnsi="Times New Roman" w:cs="Times New Roman"/>
          <w:b/>
        </w:rPr>
      </w:pPr>
      <w:r w:rsidRPr="0034093A">
        <w:rPr>
          <w:rFonts w:ascii="Times New Roman" w:hAnsi="Times New Roman" w:cs="Times New Roman"/>
          <w:b/>
        </w:rPr>
        <w:t>Conclusion</w:t>
      </w:r>
    </w:p>
    <w:p w:rsidR="00626EFF" w:rsidRDefault="0075649C" w:rsidP="008D5637">
      <w:pPr>
        <w:tabs>
          <w:tab w:val="left" w:pos="937"/>
        </w:tabs>
        <w:spacing w:after="0" w:line="240" w:lineRule="auto"/>
        <w:jc w:val="both"/>
        <w:rPr>
          <w:rFonts w:ascii="Times New Roman" w:hAnsi="Times New Roman" w:cs="Times New Roman"/>
          <w:sz w:val="20"/>
          <w:szCs w:val="20"/>
        </w:rPr>
      </w:pPr>
      <w:r w:rsidRPr="0034093A">
        <w:rPr>
          <w:rFonts w:ascii="Times New Roman" w:hAnsi="Times New Roman" w:cs="Times New Roman"/>
          <w:sz w:val="20"/>
          <w:szCs w:val="20"/>
        </w:rPr>
        <w:t xml:space="preserve">The results of the study show that PCA can identify patterns in our data, where PCA provides a way to visualize the clustering pattern among different organs of </w:t>
      </w:r>
      <w:proofErr w:type="spellStart"/>
      <w:r w:rsidRPr="0034093A">
        <w:rPr>
          <w:rFonts w:ascii="Times New Roman" w:hAnsi="Times New Roman" w:cs="Times New Roman"/>
          <w:i/>
          <w:sz w:val="20"/>
          <w:szCs w:val="20"/>
        </w:rPr>
        <w:t>Hemibagrus</w:t>
      </w:r>
      <w:proofErr w:type="spellEnd"/>
      <w:r w:rsidRPr="0034093A">
        <w:rPr>
          <w:rFonts w:ascii="Times New Roman" w:hAnsi="Times New Roman" w:cs="Times New Roman"/>
          <w:i/>
          <w:sz w:val="20"/>
          <w:szCs w:val="20"/>
        </w:rPr>
        <w:t xml:space="preserve"> </w:t>
      </w:r>
      <w:proofErr w:type="spellStart"/>
      <w:r w:rsidRPr="0034093A">
        <w:rPr>
          <w:rFonts w:ascii="Times New Roman" w:hAnsi="Times New Roman" w:cs="Times New Roman"/>
          <w:sz w:val="20"/>
          <w:szCs w:val="20"/>
        </w:rPr>
        <w:t>sp</w:t>
      </w:r>
      <w:proofErr w:type="spellEnd"/>
      <w:r w:rsidRPr="0034093A">
        <w:rPr>
          <w:rFonts w:ascii="Times New Roman" w:hAnsi="Times New Roman" w:cs="Times New Roman"/>
          <w:sz w:val="20"/>
          <w:szCs w:val="20"/>
        </w:rPr>
        <w:t xml:space="preserve"> from two different habitats, and easily identifies which metals contribute most to these variation. It also demonstrates the similar clustering tendencies related to the origin of the samples.</w:t>
      </w:r>
      <w:r w:rsidR="00071D6A">
        <w:rPr>
          <w:rFonts w:ascii="Times New Roman" w:hAnsi="Times New Roman" w:cs="Times New Roman"/>
          <w:sz w:val="20"/>
          <w:szCs w:val="20"/>
        </w:rPr>
        <w:t xml:space="preserve"> The results revealed Cu, Zn, and </w:t>
      </w:r>
      <w:proofErr w:type="spellStart"/>
      <w:r w:rsidR="00071D6A">
        <w:rPr>
          <w:rFonts w:ascii="Times New Roman" w:hAnsi="Times New Roman" w:cs="Times New Roman"/>
          <w:sz w:val="20"/>
          <w:szCs w:val="20"/>
        </w:rPr>
        <w:t>Pb</w:t>
      </w:r>
      <w:proofErr w:type="spellEnd"/>
      <w:r w:rsidR="00071D6A">
        <w:rPr>
          <w:rFonts w:ascii="Times New Roman" w:hAnsi="Times New Roman" w:cs="Times New Roman"/>
          <w:sz w:val="20"/>
          <w:szCs w:val="20"/>
        </w:rPr>
        <w:t xml:space="preserve"> highly associated with liver tissues while Cr and </w:t>
      </w:r>
      <w:proofErr w:type="gramStart"/>
      <w:r w:rsidR="00071D6A">
        <w:rPr>
          <w:rFonts w:ascii="Times New Roman" w:hAnsi="Times New Roman" w:cs="Times New Roman"/>
          <w:sz w:val="20"/>
          <w:szCs w:val="20"/>
        </w:rPr>
        <w:t>As</w:t>
      </w:r>
      <w:proofErr w:type="gramEnd"/>
      <w:r w:rsidR="00071D6A">
        <w:rPr>
          <w:rFonts w:ascii="Times New Roman" w:hAnsi="Times New Roman" w:cs="Times New Roman"/>
          <w:sz w:val="20"/>
          <w:szCs w:val="20"/>
        </w:rPr>
        <w:t xml:space="preserve"> with muscle and gills.</w:t>
      </w:r>
      <w:r w:rsidR="009B72D4">
        <w:rPr>
          <w:rFonts w:ascii="Times New Roman" w:hAnsi="Times New Roman" w:cs="Times New Roman"/>
          <w:sz w:val="20"/>
          <w:szCs w:val="20"/>
        </w:rPr>
        <w:t xml:space="preserve"> </w:t>
      </w:r>
      <w:r w:rsidR="00FE2F97">
        <w:rPr>
          <w:rFonts w:ascii="Times New Roman" w:hAnsi="Times New Roman" w:cs="Times New Roman"/>
          <w:sz w:val="20"/>
          <w:szCs w:val="20"/>
        </w:rPr>
        <w:t>This suggests</w:t>
      </w:r>
      <w:r w:rsidR="000E1881">
        <w:rPr>
          <w:rFonts w:ascii="Times New Roman" w:hAnsi="Times New Roman" w:cs="Times New Roman"/>
          <w:sz w:val="20"/>
          <w:szCs w:val="20"/>
        </w:rPr>
        <w:t xml:space="preserve"> that the differences in accumulation of heavy metals between two habitats were probably due to the differences in their environmental conditions.</w:t>
      </w:r>
    </w:p>
    <w:p w:rsidR="008D5637" w:rsidRPr="006417D2" w:rsidRDefault="008D5637" w:rsidP="008D5637">
      <w:pPr>
        <w:tabs>
          <w:tab w:val="left" w:pos="937"/>
        </w:tabs>
        <w:spacing w:after="0" w:line="240" w:lineRule="auto"/>
        <w:jc w:val="both"/>
        <w:rPr>
          <w:rFonts w:ascii="Times New Roman" w:hAnsi="Times New Roman" w:cs="Times New Roman"/>
          <w:sz w:val="20"/>
          <w:szCs w:val="20"/>
        </w:rPr>
      </w:pPr>
    </w:p>
    <w:p w:rsidR="006142EC" w:rsidRPr="0034093A" w:rsidRDefault="006142EC" w:rsidP="008D5637">
      <w:pPr>
        <w:tabs>
          <w:tab w:val="left" w:pos="937"/>
        </w:tabs>
        <w:spacing w:after="0" w:line="240" w:lineRule="auto"/>
        <w:jc w:val="center"/>
        <w:rPr>
          <w:rFonts w:ascii="Times New Roman" w:hAnsi="Times New Roman" w:cs="Times New Roman"/>
          <w:b/>
          <w:sz w:val="20"/>
          <w:szCs w:val="20"/>
        </w:rPr>
      </w:pPr>
      <w:r w:rsidRPr="0034093A">
        <w:rPr>
          <w:rFonts w:ascii="Times New Roman" w:hAnsi="Times New Roman" w:cs="Times New Roman"/>
          <w:b/>
          <w:sz w:val="20"/>
          <w:szCs w:val="20"/>
        </w:rPr>
        <w:t>Acknowledgement</w:t>
      </w:r>
    </w:p>
    <w:p w:rsidR="006142EC" w:rsidRPr="0034093A" w:rsidRDefault="006142EC" w:rsidP="008D5637">
      <w:pPr>
        <w:tabs>
          <w:tab w:val="left" w:pos="937"/>
        </w:tabs>
        <w:spacing w:after="0" w:line="240" w:lineRule="auto"/>
        <w:jc w:val="both"/>
        <w:rPr>
          <w:rFonts w:ascii="Times New Roman" w:hAnsi="Times New Roman" w:cs="Times New Roman"/>
          <w:sz w:val="20"/>
          <w:szCs w:val="20"/>
        </w:rPr>
      </w:pPr>
      <w:r w:rsidRPr="0034093A">
        <w:rPr>
          <w:rFonts w:ascii="Times New Roman" w:hAnsi="Times New Roman" w:cs="Times New Roman"/>
          <w:sz w:val="20"/>
          <w:szCs w:val="20"/>
        </w:rPr>
        <w:t>The authors gratefully acknowledge the financial assistance for this work from the Malaysian Ministry of Science, Technology, and Innovation (ER010-2011A) and Freshwater Fisheries Research Divisio</w:t>
      </w:r>
      <w:r w:rsidR="00626EFF" w:rsidRPr="0034093A">
        <w:rPr>
          <w:rFonts w:ascii="Times New Roman" w:hAnsi="Times New Roman" w:cs="Times New Roman"/>
          <w:sz w:val="20"/>
          <w:szCs w:val="20"/>
        </w:rPr>
        <w:t xml:space="preserve">n for technical support during </w:t>
      </w:r>
      <w:r w:rsidRPr="0034093A">
        <w:rPr>
          <w:rFonts w:ascii="Times New Roman" w:hAnsi="Times New Roman" w:cs="Times New Roman"/>
          <w:sz w:val="20"/>
          <w:szCs w:val="20"/>
        </w:rPr>
        <w:t>sampling.</w:t>
      </w:r>
    </w:p>
    <w:p w:rsidR="005A2464" w:rsidRDefault="00CD53B4" w:rsidP="008D5637">
      <w:pPr>
        <w:tabs>
          <w:tab w:val="left" w:pos="937"/>
        </w:tabs>
        <w:spacing w:after="0" w:line="240" w:lineRule="auto"/>
        <w:jc w:val="center"/>
        <w:rPr>
          <w:rFonts w:ascii="Times New Roman" w:hAnsi="Times New Roman" w:cs="Times New Roman"/>
          <w:b/>
          <w:sz w:val="20"/>
          <w:szCs w:val="20"/>
        </w:rPr>
      </w:pPr>
      <w:r w:rsidRPr="00E81111">
        <w:rPr>
          <w:rFonts w:ascii="Times New Roman" w:hAnsi="Times New Roman" w:cs="Times New Roman"/>
          <w:b/>
          <w:sz w:val="20"/>
          <w:szCs w:val="20"/>
        </w:rPr>
        <w:t>References</w:t>
      </w:r>
    </w:p>
    <w:p w:rsidR="008D5637" w:rsidRPr="00E81111" w:rsidRDefault="008D5637" w:rsidP="008D5637">
      <w:pPr>
        <w:tabs>
          <w:tab w:val="left" w:pos="937"/>
        </w:tabs>
        <w:spacing w:after="0" w:line="240" w:lineRule="auto"/>
        <w:jc w:val="center"/>
        <w:rPr>
          <w:rFonts w:ascii="Times New Roman" w:hAnsi="Times New Roman" w:cs="Times New Roman"/>
          <w:b/>
          <w:sz w:val="20"/>
          <w:szCs w:val="20"/>
        </w:rPr>
      </w:pPr>
    </w:p>
    <w:p w:rsidR="00A87539" w:rsidRDefault="00F3772A" w:rsidP="00A87539">
      <w:pPr>
        <w:pStyle w:val="EndNoteBibliography"/>
        <w:numPr>
          <w:ilvl w:val="0"/>
          <w:numId w:val="3"/>
        </w:numPr>
        <w:spacing w:after="0"/>
        <w:ind w:hanging="720"/>
        <w:rPr>
          <w:rFonts w:ascii="Times New Roman" w:hAnsi="Times New Roman" w:cs="Times New Roman"/>
          <w:sz w:val="20"/>
          <w:szCs w:val="20"/>
        </w:rPr>
      </w:pPr>
      <w:r w:rsidRPr="000E523B">
        <w:rPr>
          <w:rFonts w:ascii="Times New Roman" w:hAnsi="Times New Roman" w:cs="Times New Roman"/>
          <w:sz w:val="20"/>
          <w:szCs w:val="20"/>
        </w:rPr>
        <w:fldChar w:fldCharType="begin"/>
      </w:r>
      <w:r w:rsidR="005A2464" w:rsidRPr="000B2936">
        <w:rPr>
          <w:rFonts w:ascii="Times New Roman" w:hAnsi="Times New Roman" w:cs="Times New Roman"/>
          <w:sz w:val="20"/>
          <w:szCs w:val="20"/>
        </w:rPr>
        <w:instrText xml:space="preserve"> ADDIN EN.REFLIST </w:instrText>
      </w:r>
      <w:r w:rsidRPr="000E523B">
        <w:rPr>
          <w:rFonts w:ascii="Times New Roman" w:hAnsi="Times New Roman" w:cs="Times New Roman"/>
          <w:sz w:val="20"/>
          <w:szCs w:val="20"/>
        </w:rPr>
        <w:fldChar w:fldCharType="separate"/>
      </w:r>
      <w:bookmarkStart w:id="0" w:name="_ENREF_1"/>
      <w:r w:rsidR="00C24F2B" w:rsidRPr="000E523B">
        <w:rPr>
          <w:rFonts w:ascii="Times New Roman" w:hAnsi="Times New Roman" w:cs="Times New Roman"/>
          <w:sz w:val="20"/>
          <w:szCs w:val="20"/>
        </w:rPr>
        <w:t>Ulu</w:t>
      </w:r>
      <w:r w:rsidR="00A87539">
        <w:rPr>
          <w:rFonts w:ascii="Times New Roman" w:hAnsi="Times New Roman" w:cs="Times New Roman"/>
          <w:sz w:val="20"/>
          <w:szCs w:val="20"/>
        </w:rPr>
        <w:t>turhan, E. and Kucuksezgin, F. (</w:t>
      </w:r>
      <w:r w:rsidR="00C24F2B" w:rsidRPr="000E523B">
        <w:rPr>
          <w:rFonts w:ascii="Times New Roman" w:hAnsi="Times New Roman" w:cs="Times New Roman"/>
          <w:sz w:val="20"/>
          <w:szCs w:val="20"/>
        </w:rPr>
        <w:t>2007</w:t>
      </w:r>
      <w:r w:rsidR="00A87539">
        <w:rPr>
          <w:rFonts w:ascii="Times New Roman" w:hAnsi="Times New Roman" w:cs="Times New Roman"/>
          <w:sz w:val="20"/>
          <w:szCs w:val="20"/>
        </w:rPr>
        <w:t>)</w:t>
      </w:r>
      <w:r w:rsidR="00C24F2B" w:rsidRPr="000E523B">
        <w:rPr>
          <w:rFonts w:ascii="Times New Roman" w:hAnsi="Times New Roman" w:cs="Times New Roman"/>
          <w:sz w:val="20"/>
          <w:szCs w:val="20"/>
        </w:rPr>
        <w:t xml:space="preserve">.Heavy metal contaminants in Red Pandora (Pagellus erythrinus) tissues from the Eastern Aegean Sea, Turkey. </w:t>
      </w:r>
      <w:r w:rsidR="00C24F2B" w:rsidRPr="000E523B">
        <w:rPr>
          <w:rFonts w:ascii="Times New Roman" w:hAnsi="Times New Roman" w:cs="Times New Roman"/>
          <w:i/>
          <w:sz w:val="20"/>
          <w:szCs w:val="20"/>
        </w:rPr>
        <w:t>Water Research</w:t>
      </w:r>
      <w:r w:rsidR="000B2936">
        <w:rPr>
          <w:rFonts w:ascii="Times New Roman" w:hAnsi="Times New Roman" w:cs="Times New Roman"/>
          <w:sz w:val="20"/>
          <w:szCs w:val="20"/>
        </w:rPr>
        <w:t>,</w:t>
      </w:r>
      <w:r w:rsidR="008D5637">
        <w:rPr>
          <w:rFonts w:ascii="Times New Roman" w:hAnsi="Times New Roman" w:cs="Times New Roman"/>
          <w:sz w:val="20"/>
          <w:szCs w:val="20"/>
        </w:rPr>
        <w:t xml:space="preserve"> 41(6):</w:t>
      </w:r>
      <w:r w:rsidR="00C24F2B" w:rsidRPr="000E523B">
        <w:rPr>
          <w:rFonts w:ascii="Times New Roman" w:hAnsi="Times New Roman" w:cs="Times New Roman"/>
          <w:sz w:val="20"/>
          <w:szCs w:val="20"/>
        </w:rPr>
        <w:t xml:space="preserve"> 1185</w:t>
      </w:r>
      <w:r w:rsidR="00A87539">
        <w:rPr>
          <w:rFonts w:ascii="Times New Roman" w:hAnsi="Times New Roman" w:cs="Times New Roman"/>
          <w:sz w:val="20"/>
          <w:szCs w:val="20"/>
        </w:rPr>
        <w:t xml:space="preserve"> </w:t>
      </w:r>
      <w:r w:rsidR="00C24F2B" w:rsidRPr="000E523B">
        <w:rPr>
          <w:rFonts w:ascii="Times New Roman" w:hAnsi="Times New Roman" w:cs="Times New Roman"/>
          <w:sz w:val="20"/>
          <w:szCs w:val="20"/>
        </w:rPr>
        <w:t>-</w:t>
      </w:r>
      <w:r w:rsidR="00A87539">
        <w:rPr>
          <w:rFonts w:ascii="Times New Roman" w:hAnsi="Times New Roman" w:cs="Times New Roman"/>
          <w:sz w:val="20"/>
          <w:szCs w:val="20"/>
        </w:rPr>
        <w:t xml:space="preserve"> </w:t>
      </w:r>
      <w:r w:rsidR="00C24F2B" w:rsidRPr="00A87539">
        <w:rPr>
          <w:rFonts w:ascii="Times New Roman" w:hAnsi="Times New Roman" w:cs="Times New Roman"/>
          <w:sz w:val="20"/>
          <w:szCs w:val="20"/>
        </w:rPr>
        <w:t>1192.</w:t>
      </w:r>
      <w:bookmarkStart w:id="1" w:name="_ENREF_2"/>
      <w:bookmarkEnd w:id="0"/>
    </w:p>
    <w:p w:rsidR="00A87539" w:rsidRDefault="00C24F2B" w:rsidP="00A87539">
      <w:pPr>
        <w:pStyle w:val="EndNoteBibliography"/>
        <w:numPr>
          <w:ilvl w:val="0"/>
          <w:numId w:val="3"/>
        </w:numPr>
        <w:spacing w:after="0"/>
        <w:ind w:hanging="720"/>
        <w:rPr>
          <w:rFonts w:ascii="Times New Roman" w:hAnsi="Times New Roman" w:cs="Times New Roman"/>
          <w:sz w:val="20"/>
          <w:szCs w:val="20"/>
        </w:rPr>
      </w:pPr>
      <w:r w:rsidRPr="00A87539">
        <w:rPr>
          <w:rFonts w:ascii="Times New Roman" w:hAnsi="Times New Roman" w:cs="Times New Roman"/>
          <w:sz w:val="20"/>
          <w:szCs w:val="20"/>
        </w:rPr>
        <w:t>McGeer, J.</w:t>
      </w:r>
      <w:r w:rsidR="00A87539">
        <w:rPr>
          <w:rFonts w:ascii="Times New Roman" w:hAnsi="Times New Roman" w:cs="Times New Roman"/>
          <w:sz w:val="20"/>
          <w:szCs w:val="20"/>
        </w:rPr>
        <w:t xml:space="preserve"> </w:t>
      </w:r>
      <w:r w:rsidRPr="00A87539">
        <w:rPr>
          <w:rFonts w:ascii="Times New Roman" w:hAnsi="Times New Roman" w:cs="Times New Roman"/>
          <w:sz w:val="20"/>
          <w:szCs w:val="20"/>
        </w:rPr>
        <w:t xml:space="preserve">C., Szebedinszky, C., </w:t>
      </w:r>
      <w:r w:rsidR="00A87539">
        <w:rPr>
          <w:rFonts w:ascii="Times New Roman" w:hAnsi="Times New Roman" w:cs="Times New Roman"/>
          <w:sz w:val="20"/>
          <w:szCs w:val="20"/>
        </w:rPr>
        <w:t>McDonald, D.G., and Wood, C.M. (</w:t>
      </w:r>
      <w:r w:rsidRPr="00A87539">
        <w:rPr>
          <w:rFonts w:ascii="Times New Roman" w:hAnsi="Times New Roman" w:cs="Times New Roman"/>
          <w:sz w:val="20"/>
          <w:szCs w:val="20"/>
        </w:rPr>
        <w:t>2000</w:t>
      </w:r>
      <w:r w:rsidR="00A87539">
        <w:rPr>
          <w:rFonts w:ascii="Times New Roman" w:hAnsi="Times New Roman" w:cs="Times New Roman"/>
          <w:sz w:val="20"/>
          <w:szCs w:val="20"/>
        </w:rPr>
        <w:t>)</w:t>
      </w:r>
      <w:r w:rsidRPr="00A87539">
        <w:rPr>
          <w:rFonts w:ascii="Times New Roman" w:hAnsi="Times New Roman" w:cs="Times New Roman"/>
          <w:sz w:val="20"/>
          <w:szCs w:val="20"/>
        </w:rPr>
        <w:t xml:space="preserve">.Effects of chronic sublethal exposure to waterborne Cu, Cd or Zn in rainbow trout. 1: Iono-regulatory disturbance and metabolic costs. </w:t>
      </w:r>
      <w:r w:rsidRPr="00A87539">
        <w:rPr>
          <w:rFonts w:ascii="Times New Roman" w:hAnsi="Times New Roman" w:cs="Times New Roman"/>
          <w:i/>
          <w:sz w:val="20"/>
          <w:szCs w:val="20"/>
        </w:rPr>
        <w:t>Aquatic Toxicology</w:t>
      </w:r>
      <w:r w:rsidR="000B2936">
        <w:rPr>
          <w:rFonts w:ascii="Times New Roman" w:hAnsi="Times New Roman" w:cs="Times New Roman"/>
          <w:sz w:val="20"/>
          <w:szCs w:val="20"/>
        </w:rPr>
        <w:t>,</w:t>
      </w:r>
      <w:r w:rsidR="008D5637" w:rsidRPr="00A87539">
        <w:rPr>
          <w:rFonts w:ascii="Times New Roman" w:hAnsi="Times New Roman" w:cs="Times New Roman"/>
          <w:sz w:val="20"/>
          <w:szCs w:val="20"/>
        </w:rPr>
        <w:t xml:space="preserve"> 50(3):</w:t>
      </w:r>
      <w:r w:rsidRPr="00A87539">
        <w:rPr>
          <w:rFonts w:ascii="Times New Roman" w:hAnsi="Times New Roman" w:cs="Times New Roman"/>
          <w:sz w:val="20"/>
          <w:szCs w:val="20"/>
        </w:rPr>
        <w:t xml:space="preserve"> 231</w:t>
      </w:r>
      <w:r w:rsidR="00A87539">
        <w:rPr>
          <w:rFonts w:ascii="Times New Roman" w:hAnsi="Times New Roman" w:cs="Times New Roman"/>
          <w:sz w:val="20"/>
          <w:szCs w:val="20"/>
        </w:rPr>
        <w:t xml:space="preserve"> </w:t>
      </w:r>
      <w:r w:rsidRPr="00A87539">
        <w:rPr>
          <w:rFonts w:ascii="Times New Roman" w:hAnsi="Times New Roman" w:cs="Times New Roman"/>
          <w:sz w:val="20"/>
          <w:szCs w:val="20"/>
        </w:rPr>
        <w:t>-</w:t>
      </w:r>
      <w:r w:rsidR="00A87539">
        <w:rPr>
          <w:rFonts w:ascii="Times New Roman" w:hAnsi="Times New Roman" w:cs="Times New Roman"/>
          <w:sz w:val="20"/>
          <w:szCs w:val="20"/>
        </w:rPr>
        <w:t xml:space="preserve"> </w:t>
      </w:r>
      <w:r w:rsidRPr="00A87539">
        <w:rPr>
          <w:rFonts w:ascii="Times New Roman" w:hAnsi="Times New Roman" w:cs="Times New Roman"/>
          <w:sz w:val="20"/>
          <w:szCs w:val="20"/>
        </w:rPr>
        <w:t>243.</w:t>
      </w:r>
      <w:bookmarkStart w:id="2" w:name="_ENREF_3"/>
      <w:bookmarkEnd w:id="1"/>
    </w:p>
    <w:p w:rsidR="00A87539" w:rsidRDefault="00C24F2B" w:rsidP="00A87539">
      <w:pPr>
        <w:pStyle w:val="EndNoteBibliography"/>
        <w:numPr>
          <w:ilvl w:val="0"/>
          <w:numId w:val="3"/>
        </w:numPr>
        <w:spacing w:after="0"/>
        <w:ind w:hanging="720"/>
        <w:rPr>
          <w:rFonts w:ascii="Times New Roman" w:hAnsi="Times New Roman" w:cs="Times New Roman"/>
          <w:sz w:val="20"/>
          <w:szCs w:val="20"/>
        </w:rPr>
      </w:pPr>
      <w:r w:rsidRPr="00A87539">
        <w:rPr>
          <w:rFonts w:ascii="Times New Roman" w:hAnsi="Times New Roman" w:cs="Times New Roman"/>
          <w:sz w:val="20"/>
          <w:szCs w:val="20"/>
        </w:rPr>
        <w:t>Almeida, J.</w:t>
      </w:r>
      <w:r w:rsidR="00A87539">
        <w:rPr>
          <w:rFonts w:ascii="Times New Roman" w:hAnsi="Times New Roman" w:cs="Times New Roman"/>
          <w:sz w:val="20"/>
          <w:szCs w:val="20"/>
        </w:rPr>
        <w:t xml:space="preserve"> </w:t>
      </w:r>
      <w:r w:rsidRPr="00A87539">
        <w:rPr>
          <w:rFonts w:ascii="Times New Roman" w:hAnsi="Times New Roman" w:cs="Times New Roman"/>
          <w:sz w:val="20"/>
          <w:szCs w:val="20"/>
        </w:rPr>
        <w:t>A., Diniz, Y.</w:t>
      </w:r>
      <w:r w:rsidR="00A87539">
        <w:rPr>
          <w:rFonts w:ascii="Times New Roman" w:hAnsi="Times New Roman" w:cs="Times New Roman"/>
          <w:sz w:val="20"/>
          <w:szCs w:val="20"/>
        </w:rPr>
        <w:t xml:space="preserve"> </w:t>
      </w:r>
      <w:r w:rsidRPr="00A87539">
        <w:rPr>
          <w:rFonts w:ascii="Times New Roman" w:hAnsi="Times New Roman" w:cs="Times New Roman"/>
          <w:sz w:val="20"/>
          <w:szCs w:val="20"/>
        </w:rPr>
        <w:t>S., Marques, S.</w:t>
      </w:r>
      <w:r w:rsidR="00A87539">
        <w:rPr>
          <w:rFonts w:ascii="Times New Roman" w:hAnsi="Times New Roman" w:cs="Times New Roman"/>
          <w:sz w:val="20"/>
          <w:szCs w:val="20"/>
        </w:rPr>
        <w:t xml:space="preserve"> </w:t>
      </w:r>
      <w:r w:rsidRPr="00A87539">
        <w:rPr>
          <w:rFonts w:ascii="Times New Roman" w:hAnsi="Times New Roman" w:cs="Times New Roman"/>
          <w:sz w:val="20"/>
          <w:szCs w:val="20"/>
        </w:rPr>
        <w:t>F.</w:t>
      </w:r>
      <w:r w:rsidR="00A87539">
        <w:rPr>
          <w:rFonts w:ascii="Times New Roman" w:hAnsi="Times New Roman" w:cs="Times New Roman"/>
          <w:sz w:val="20"/>
          <w:szCs w:val="20"/>
        </w:rPr>
        <w:t xml:space="preserve"> </w:t>
      </w:r>
      <w:r w:rsidRPr="00A87539">
        <w:rPr>
          <w:rFonts w:ascii="Times New Roman" w:hAnsi="Times New Roman" w:cs="Times New Roman"/>
          <w:sz w:val="20"/>
          <w:szCs w:val="20"/>
        </w:rPr>
        <w:t>G., Faine, L.</w:t>
      </w:r>
      <w:r w:rsidR="00A87539">
        <w:rPr>
          <w:rFonts w:ascii="Times New Roman" w:hAnsi="Times New Roman" w:cs="Times New Roman"/>
          <w:sz w:val="20"/>
          <w:szCs w:val="20"/>
        </w:rPr>
        <w:t xml:space="preserve"> </w:t>
      </w:r>
      <w:r w:rsidRPr="00A87539">
        <w:rPr>
          <w:rFonts w:ascii="Times New Roman" w:hAnsi="Times New Roman" w:cs="Times New Roman"/>
          <w:sz w:val="20"/>
          <w:szCs w:val="20"/>
        </w:rPr>
        <w:t>A., Ribas, B.</w:t>
      </w:r>
      <w:r w:rsidR="00A87539">
        <w:rPr>
          <w:rFonts w:ascii="Times New Roman" w:hAnsi="Times New Roman" w:cs="Times New Roman"/>
          <w:sz w:val="20"/>
          <w:szCs w:val="20"/>
        </w:rPr>
        <w:t xml:space="preserve"> </w:t>
      </w:r>
      <w:r w:rsidRPr="00A87539">
        <w:rPr>
          <w:rFonts w:ascii="Times New Roman" w:hAnsi="Times New Roman" w:cs="Times New Roman"/>
          <w:sz w:val="20"/>
          <w:szCs w:val="20"/>
        </w:rPr>
        <w:t>O., Burneiko, R.</w:t>
      </w:r>
      <w:r w:rsidR="00A87539">
        <w:rPr>
          <w:rFonts w:ascii="Times New Roman" w:hAnsi="Times New Roman" w:cs="Times New Roman"/>
          <w:sz w:val="20"/>
          <w:szCs w:val="20"/>
        </w:rPr>
        <w:t xml:space="preserve"> C.</w:t>
      </w:r>
      <w:r w:rsidRPr="00A87539">
        <w:rPr>
          <w:rFonts w:ascii="Times New Roman" w:hAnsi="Times New Roman" w:cs="Times New Roman"/>
          <w:sz w:val="20"/>
          <w:szCs w:val="20"/>
        </w:rPr>
        <w:t xml:space="preserve"> and Novelli, E.</w:t>
      </w:r>
      <w:r w:rsidR="00A87539">
        <w:rPr>
          <w:rFonts w:ascii="Times New Roman" w:hAnsi="Times New Roman" w:cs="Times New Roman"/>
          <w:sz w:val="20"/>
          <w:szCs w:val="20"/>
        </w:rPr>
        <w:t xml:space="preserve"> </w:t>
      </w:r>
      <w:r w:rsidRPr="00A87539">
        <w:rPr>
          <w:rFonts w:ascii="Times New Roman" w:hAnsi="Times New Roman" w:cs="Times New Roman"/>
          <w:sz w:val="20"/>
          <w:szCs w:val="20"/>
        </w:rPr>
        <w:t>L.</w:t>
      </w:r>
      <w:r w:rsidR="00A87539">
        <w:rPr>
          <w:rFonts w:ascii="Times New Roman" w:hAnsi="Times New Roman" w:cs="Times New Roman"/>
          <w:sz w:val="20"/>
          <w:szCs w:val="20"/>
        </w:rPr>
        <w:t xml:space="preserve"> B. (</w:t>
      </w:r>
      <w:r w:rsidRPr="00A87539">
        <w:rPr>
          <w:rFonts w:ascii="Times New Roman" w:hAnsi="Times New Roman" w:cs="Times New Roman"/>
          <w:sz w:val="20"/>
          <w:szCs w:val="20"/>
        </w:rPr>
        <w:t>2002</w:t>
      </w:r>
      <w:r w:rsidR="00A87539">
        <w:rPr>
          <w:rFonts w:ascii="Times New Roman" w:hAnsi="Times New Roman" w:cs="Times New Roman"/>
          <w:sz w:val="20"/>
          <w:szCs w:val="20"/>
        </w:rPr>
        <w:t>)</w:t>
      </w:r>
      <w:r w:rsidRPr="00A87539">
        <w:rPr>
          <w:rFonts w:ascii="Times New Roman" w:hAnsi="Times New Roman" w:cs="Times New Roman"/>
          <w:sz w:val="20"/>
          <w:szCs w:val="20"/>
        </w:rPr>
        <w:t xml:space="preserve">.The use of the oxidative stress responses as biomarkers in Nile tilapia (Oreochromis niloticus) exposed to in vivo cadmium contamination. </w:t>
      </w:r>
      <w:r w:rsidRPr="00A87539">
        <w:rPr>
          <w:rFonts w:ascii="Times New Roman" w:hAnsi="Times New Roman" w:cs="Times New Roman"/>
          <w:i/>
          <w:sz w:val="20"/>
          <w:szCs w:val="20"/>
        </w:rPr>
        <w:t>Environment International</w:t>
      </w:r>
      <w:r w:rsidR="000B2936">
        <w:rPr>
          <w:rFonts w:ascii="Times New Roman" w:hAnsi="Times New Roman" w:cs="Times New Roman"/>
          <w:sz w:val="20"/>
          <w:szCs w:val="20"/>
        </w:rPr>
        <w:t>,</w:t>
      </w:r>
      <w:r w:rsidR="008D5637" w:rsidRPr="00A87539">
        <w:rPr>
          <w:rFonts w:ascii="Times New Roman" w:hAnsi="Times New Roman" w:cs="Times New Roman"/>
          <w:sz w:val="20"/>
          <w:szCs w:val="20"/>
        </w:rPr>
        <w:t xml:space="preserve"> 27(8):</w:t>
      </w:r>
      <w:r w:rsidRPr="00A87539">
        <w:rPr>
          <w:rFonts w:ascii="Times New Roman" w:hAnsi="Times New Roman" w:cs="Times New Roman"/>
          <w:sz w:val="20"/>
          <w:szCs w:val="20"/>
        </w:rPr>
        <w:t xml:space="preserve"> 673</w:t>
      </w:r>
      <w:r w:rsidR="00A87539">
        <w:rPr>
          <w:rFonts w:ascii="Times New Roman" w:hAnsi="Times New Roman" w:cs="Times New Roman"/>
          <w:sz w:val="20"/>
          <w:szCs w:val="20"/>
        </w:rPr>
        <w:t xml:space="preserve"> </w:t>
      </w:r>
      <w:r w:rsidRPr="00A87539">
        <w:rPr>
          <w:rFonts w:ascii="Times New Roman" w:hAnsi="Times New Roman" w:cs="Times New Roman"/>
          <w:sz w:val="20"/>
          <w:szCs w:val="20"/>
        </w:rPr>
        <w:t>-</w:t>
      </w:r>
      <w:r w:rsidR="00A87539">
        <w:rPr>
          <w:rFonts w:ascii="Times New Roman" w:hAnsi="Times New Roman" w:cs="Times New Roman"/>
          <w:sz w:val="20"/>
          <w:szCs w:val="20"/>
        </w:rPr>
        <w:t xml:space="preserve"> </w:t>
      </w:r>
      <w:r w:rsidRPr="00A87539">
        <w:rPr>
          <w:rFonts w:ascii="Times New Roman" w:hAnsi="Times New Roman" w:cs="Times New Roman"/>
          <w:sz w:val="20"/>
          <w:szCs w:val="20"/>
        </w:rPr>
        <w:t>679.</w:t>
      </w:r>
      <w:bookmarkStart w:id="3" w:name="_ENREF_4"/>
      <w:bookmarkEnd w:id="2"/>
    </w:p>
    <w:p w:rsidR="00A87539" w:rsidRDefault="00C24F2B" w:rsidP="00A87539">
      <w:pPr>
        <w:pStyle w:val="EndNoteBibliography"/>
        <w:numPr>
          <w:ilvl w:val="0"/>
          <w:numId w:val="3"/>
        </w:numPr>
        <w:spacing w:after="0"/>
        <w:ind w:hanging="720"/>
        <w:rPr>
          <w:rFonts w:ascii="Times New Roman" w:hAnsi="Times New Roman" w:cs="Times New Roman"/>
          <w:sz w:val="20"/>
          <w:szCs w:val="20"/>
        </w:rPr>
      </w:pPr>
      <w:r w:rsidRPr="00A87539">
        <w:rPr>
          <w:rFonts w:ascii="Times New Roman" w:hAnsi="Times New Roman" w:cs="Times New Roman"/>
          <w:sz w:val="20"/>
          <w:szCs w:val="20"/>
        </w:rPr>
        <w:t>Xu, Y.</w:t>
      </w:r>
      <w:r w:rsidR="00A87539">
        <w:rPr>
          <w:rFonts w:ascii="Times New Roman" w:hAnsi="Times New Roman" w:cs="Times New Roman"/>
          <w:sz w:val="20"/>
          <w:szCs w:val="20"/>
        </w:rPr>
        <w:t xml:space="preserve"> </w:t>
      </w:r>
      <w:r w:rsidRPr="00A87539">
        <w:rPr>
          <w:rFonts w:ascii="Times New Roman" w:hAnsi="Times New Roman" w:cs="Times New Roman"/>
          <w:sz w:val="20"/>
          <w:szCs w:val="20"/>
        </w:rPr>
        <w:t>J., Liu, X.</w:t>
      </w:r>
      <w:r w:rsidR="00A87539">
        <w:rPr>
          <w:rFonts w:ascii="Times New Roman" w:hAnsi="Times New Roman" w:cs="Times New Roman"/>
          <w:sz w:val="20"/>
          <w:szCs w:val="20"/>
        </w:rPr>
        <w:t xml:space="preserve"> Z. and Ma</w:t>
      </w:r>
      <w:r w:rsidRPr="00A87539">
        <w:rPr>
          <w:rFonts w:ascii="Times New Roman" w:hAnsi="Times New Roman" w:cs="Times New Roman"/>
          <w:sz w:val="20"/>
          <w:szCs w:val="20"/>
        </w:rPr>
        <w:t>, A.</w:t>
      </w:r>
      <w:r w:rsidR="00A87539">
        <w:rPr>
          <w:rFonts w:ascii="Times New Roman" w:hAnsi="Times New Roman" w:cs="Times New Roman"/>
          <w:sz w:val="20"/>
          <w:szCs w:val="20"/>
        </w:rPr>
        <w:t xml:space="preserve"> J. (</w:t>
      </w:r>
      <w:r w:rsidRPr="00A87539">
        <w:rPr>
          <w:rFonts w:ascii="Times New Roman" w:hAnsi="Times New Roman" w:cs="Times New Roman"/>
          <w:sz w:val="20"/>
          <w:szCs w:val="20"/>
        </w:rPr>
        <w:t>2004</w:t>
      </w:r>
      <w:r w:rsidR="00A87539">
        <w:rPr>
          <w:rFonts w:ascii="Times New Roman" w:hAnsi="Times New Roman" w:cs="Times New Roman"/>
          <w:sz w:val="20"/>
          <w:szCs w:val="20"/>
        </w:rPr>
        <w:t>)</w:t>
      </w:r>
      <w:r w:rsidRPr="00A87539">
        <w:rPr>
          <w:rFonts w:ascii="Times New Roman" w:hAnsi="Times New Roman" w:cs="Times New Roman"/>
          <w:sz w:val="20"/>
          <w:szCs w:val="20"/>
        </w:rPr>
        <w:t xml:space="preserve">.Current research on toxicity effect and molecular mechanism of heavy metals on fish. </w:t>
      </w:r>
      <w:r w:rsidRPr="00A87539">
        <w:rPr>
          <w:rFonts w:ascii="Times New Roman" w:hAnsi="Times New Roman" w:cs="Times New Roman"/>
          <w:i/>
          <w:sz w:val="20"/>
          <w:szCs w:val="20"/>
        </w:rPr>
        <w:t>Marine Science</w:t>
      </w:r>
      <w:r w:rsidR="000B2936">
        <w:rPr>
          <w:rFonts w:ascii="Times New Roman" w:hAnsi="Times New Roman" w:cs="Times New Roman"/>
          <w:sz w:val="20"/>
          <w:szCs w:val="20"/>
        </w:rPr>
        <w:t>,</w:t>
      </w:r>
      <w:r w:rsidR="008D5637" w:rsidRPr="00A87539">
        <w:rPr>
          <w:rFonts w:ascii="Times New Roman" w:hAnsi="Times New Roman" w:cs="Times New Roman"/>
          <w:sz w:val="20"/>
          <w:szCs w:val="20"/>
        </w:rPr>
        <w:t xml:space="preserve"> 28(10):</w:t>
      </w:r>
      <w:r w:rsidRPr="00A87539">
        <w:rPr>
          <w:rFonts w:ascii="Times New Roman" w:hAnsi="Times New Roman" w:cs="Times New Roman"/>
          <w:sz w:val="20"/>
          <w:szCs w:val="20"/>
        </w:rPr>
        <w:t xml:space="preserve"> 67</w:t>
      </w:r>
      <w:r w:rsidR="00A87539">
        <w:rPr>
          <w:rFonts w:ascii="Times New Roman" w:hAnsi="Times New Roman" w:cs="Times New Roman"/>
          <w:sz w:val="20"/>
          <w:szCs w:val="20"/>
        </w:rPr>
        <w:t xml:space="preserve"> </w:t>
      </w:r>
      <w:r w:rsidRPr="00A87539">
        <w:rPr>
          <w:rFonts w:ascii="Times New Roman" w:hAnsi="Times New Roman" w:cs="Times New Roman"/>
          <w:sz w:val="20"/>
          <w:szCs w:val="20"/>
        </w:rPr>
        <w:t>-</w:t>
      </w:r>
      <w:r w:rsidR="00A87539">
        <w:rPr>
          <w:rFonts w:ascii="Times New Roman" w:hAnsi="Times New Roman" w:cs="Times New Roman"/>
          <w:sz w:val="20"/>
          <w:szCs w:val="20"/>
        </w:rPr>
        <w:t xml:space="preserve"> </w:t>
      </w:r>
      <w:r w:rsidRPr="00A87539">
        <w:rPr>
          <w:rFonts w:ascii="Times New Roman" w:hAnsi="Times New Roman" w:cs="Times New Roman"/>
          <w:sz w:val="20"/>
          <w:szCs w:val="20"/>
        </w:rPr>
        <w:t>70.</w:t>
      </w:r>
      <w:bookmarkStart w:id="4" w:name="_ENREF_5"/>
      <w:bookmarkEnd w:id="3"/>
    </w:p>
    <w:p w:rsidR="00A87539" w:rsidRDefault="00C24F2B" w:rsidP="00A87539">
      <w:pPr>
        <w:pStyle w:val="EndNoteBibliography"/>
        <w:numPr>
          <w:ilvl w:val="0"/>
          <w:numId w:val="3"/>
        </w:numPr>
        <w:spacing w:after="0"/>
        <w:ind w:hanging="720"/>
        <w:rPr>
          <w:rFonts w:ascii="Times New Roman" w:hAnsi="Times New Roman" w:cs="Times New Roman"/>
          <w:sz w:val="20"/>
          <w:szCs w:val="20"/>
        </w:rPr>
      </w:pPr>
      <w:r w:rsidRPr="00A87539">
        <w:rPr>
          <w:rFonts w:ascii="Times New Roman" w:hAnsi="Times New Roman" w:cs="Times New Roman"/>
          <w:sz w:val="20"/>
          <w:szCs w:val="20"/>
        </w:rPr>
        <w:t>Yilmaz</w:t>
      </w:r>
      <w:r w:rsidR="00A87539">
        <w:rPr>
          <w:rFonts w:ascii="Times New Roman" w:hAnsi="Times New Roman" w:cs="Times New Roman"/>
          <w:sz w:val="20"/>
          <w:szCs w:val="20"/>
        </w:rPr>
        <w:t xml:space="preserve">, F., Özdemir, N., Demirak, A. </w:t>
      </w:r>
      <w:r w:rsidRPr="00A87539">
        <w:rPr>
          <w:rFonts w:ascii="Times New Roman" w:hAnsi="Times New Roman" w:cs="Times New Roman"/>
          <w:sz w:val="20"/>
          <w:szCs w:val="20"/>
        </w:rPr>
        <w:t>and Tuna, A.</w:t>
      </w:r>
      <w:r w:rsidR="00A87539">
        <w:rPr>
          <w:rFonts w:ascii="Times New Roman" w:hAnsi="Times New Roman" w:cs="Times New Roman"/>
          <w:sz w:val="20"/>
          <w:szCs w:val="20"/>
        </w:rPr>
        <w:t xml:space="preserve"> L. (</w:t>
      </w:r>
      <w:r w:rsidRPr="00A87539">
        <w:rPr>
          <w:rFonts w:ascii="Times New Roman" w:hAnsi="Times New Roman" w:cs="Times New Roman"/>
          <w:sz w:val="20"/>
          <w:szCs w:val="20"/>
        </w:rPr>
        <w:t>2007</w:t>
      </w:r>
      <w:r w:rsidR="00A87539">
        <w:rPr>
          <w:rFonts w:ascii="Times New Roman" w:hAnsi="Times New Roman" w:cs="Times New Roman"/>
          <w:sz w:val="20"/>
          <w:szCs w:val="20"/>
        </w:rPr>
        <w:t>)</w:t>
      </w:r>
      <w:r w:rsidRPr="00A87539">
        <w:rPr>
          <w:rFonts w:ascii="Times New Roman" w:hAnsi="Times New Roman" w:cs="Times New Roman"/>
          <w:sz w:val="20"/>
          <w:szCs w:val="20"/>
        </w:rPr>
        <w:t xml:space="preserve">.Heavy metal levels in two fish species </w:t>
      </w:r>
      <w:r w:rsidRPr="00A87539">
        <w:rPr>
          <w:rFonts w:ascii="Times New Roman" w:hAnsi="Times New Roman" w:cs="Times New Roman"/>
          <w:i/>
          <w:sz w:val="20"/>
          <w:szCs w:val="20"/>
        </w:rPr>
        <w:t>Leuciscus cephalus</w:t>
      </w:r>
      <w:r w:rsidRPr="00A87539">
        <w:rPr>
          <w:rFonts w:ascii="Times New Roman" w:hAnsi="Times New Roman" w:cs="Times New Roman"/>
          <w:sz w:val="20"/>
          <w:szCs w:val="20"/>
        </w:rPr>
        <w:t xml:space="preserve"> and </w:t>
      </w:r>
      <w:r w:rsidRPr="00A87539">
        <w:rPr>
          <w:rFonts w:ascii="Times New Roman" w:hAnsi="Times New Roman" w:cs="Times New Roman"/>
          <w:i/>
          <w:sz w:val="20"/>
          <w:szCs w:val="20"/>
        </w:rPr>
        <w:t>Lepomis gibbosus</w:t>
      </w:r>
      <w:r w:rsidRPr="00A87539">
        <w:rPr>
          <w:rFonts w:ascii="Times New Roman" w:hAnsi="Times New Roman" w:cs="Times New Roman"/>
          <w:sz w:val="20"/>
          <w:szCs w:val="20"/>
        </w:rPr>
        <w:t xml:space="preserve">. </w:t>
      </w:r>
      <w:r w:rsidRPr="00A87539">
        <w:rPr>
          <w:rFonts w:ascii="Times New Roman" w:hAnsi="Times New Roman" w:cs="Times New Roman"/>
          <w:i/>
          <w:sz w:val="20"/>
          <w:szCs w:val="20"/>
        </w:rPr>
        <w:t>Food Chemistry</w:t>
      </w:r>
      <w:r w:rsidR="000B2936">
        <w:rPr>
          <w:rFonts w:ascii="Times New Roman" w:hAnsi="Times New Roman" w:cs="Times New Roman"/>
          <w:sz w:val="20"/>
          <w:szCs w:val="20"/>
        </w:rPr>
        <w:t>,</w:t>
      </w:r>
      <w:r w:rsidR="008D5637" w:rsidRPr="00A87539">
        <w:rPr>
          <w:rFonts w:ascii="Times New Roman" w:hAnsi="Times New Roman" w:cs="Times New Roman"/>
          <w:sz w:val="20"/>
          <w:szCs w:val="20"/>
        </w:rPr>
        <w:t xml:space="preserve"> 100(2):</w:t>
      </w:r>
      <w:r w:rsidRPr="00A87539">
        <w:rPr>
          <w:rFonts w:ascii="Times New Roman" w:hAnsi="Times New Roman" w:cs="Times New Roman"/>
          <w:sz w:val="20"/>
          <w:szCs w:val="20"/>
        </w:rPr>
        <w:t xml:space="preserve"> 830</w:t>
      </w:r>
      <w:r w:rsidR="00A87539">
        <w:rPr>
          <w:rFonts w:ascii="Times New Roman" w:hAnsi="Times New Roman" w:cs="Times New Roman"/>
          <w:sz w:val="20"/>
          <w:szCs w:val="20"/>
        </w:rPr>
        <w:t xml:space="preserve"> </w:t>
      </w:r>
      <w:r w:rsidRPr="00A87539">
        <w:rPr>
          <w:rFonts w:ascii="Times New Roman" w:hAnsi="Times New Roman" w:cs="Times New Roman"/>
          <w:sz w:val="20"/>
          <w:szCs w:val="20"/>
        </w:rPr>
        <w:t>-</w:t>
      </w:r>
      <w:r w:rsidR="00A87539">
        <w:rPr>
          <w:rFonts w:ascii="Times New Roman" w:hAnsi="Times New Roman" w:cs="Times New Roman"/>
          <w:sz w:val="20"/>
          <w:szCs w:val="20"/>
        </w:rPr>
        <w:t xml:space="preserve"> </w:t>
      </w:r>
      <w:r w:rsidRPr="00A87539">
        <w:rPr>
          <w:rFonts w:ascii="Times New Roman" w:hAnsi="Times New Roman" w:cs="Times New Roman"/>
          <w:sz w:val="20"/>
          <w:szCs w:val="20"/>
        </w:rPr>
        <w:t>835.</w:t>
      </w:r>
      <w:bookmarkStart w:id="5" w:name="_ENREF_6"/>
      <w:bookmarkEnd w:id="4"/>
    </w:p>
    <w:p w:rsidR="00A87539" w:rsidRDefault="00C24F2B" w:rsidP="00A87539">
      <w:pPr>
        <w:pStyle w:val="EndNoteBibliography"/>
        <w:numPr>
          <w:ilvl w:val="0"/>
          <w:numId w:val="3"/>
        </w:numPr>
        <w:spacing w:after="0"/>
        <w:ind w:hanging="720"/>
        <w:rPr>
          <w:rFonts w:ascii="Times New Roman" w:hAnsi="Times New Roman" w:cs="Times New Roman"/>
          <w:sz w:val="20"/>
          <w:szCs w:val="20"/>
        </w:rPr>
      </w:pPr>
      <w:r w:rsidRPr="00A87539">
        <w:rPr>
          <w:rFonts w:ascii="Times New Roman" w:hAnsi="Times New Roman" w:cs="Times New Roman"/>
          <w:sz w:val="20"/>
          <w:szCs w:val="20"/>
        </w:rPr>
        <w:lastRenderedPageBreak/>
        <w:t>Gratwicke, B. and Speight, M.</w:t>
      </w:r>
      <w:r w:rsidR="00A87539">
        <w:rPr>
          <w:rFonts w:ascii="Times New Roman" w:hAnsi="Times New Roman" w:cs="Times New Roman"/>
          <w:sz w:val="20"/>
          <w:szCs w:val="20"/>
        </w:rPr>
        <w:t xml:space="preserve"> R. (</w:t>
      </w:r>
      <w:r w:rsidRPr="00A87539">
        <w:rPr>
          <w:rFonts w:ascii="Times New Roman" w:hAnsi="Times New Roman" w:cs="Times New Roman"/>
          <w:sz w:val="20"/>
          <w:szCs w:val="20"/>
        </w:rPr>
        <w:t>2005</w:t>
      </w:r>
      <w:r w:rsidR="00A87539">
        <w:rPr>
          <w:rFonts w:ascii="Times New Roman" w:hAnsi="Times New Roman" w:cs="Times New Roman"/>
          <w:sz w:val="20"/>
          <w:szCs w:val="20"/>
        </w:rPr>
        <w:t>)</w:t>
      </w:r>
      <w:r w:rsidRPr="00A87539">
        <w:rPr>
          <w:rFonts w:ascii="Times New Roman" w:hAnsi="Times New Roman" w:cs="Times New Roman"/>
          <w:sz w:val="20"/>
          <w:szCs w:val="20"/>
        </w:rPr>
        <w:t xml:space="preserve">.The relationship between fish species richness, abundance and habitat complexity in a range of shallow tropical marine habitats. </w:t>
      </w:r>
      <w:r w:rsidRPr="00A87539">
        <w:rPr>
          <w:rFonts w:ascii="Times New Roman" w:hAnsi="Times New Roman" w:cs="Times New Roman"/>
          <w:i/>
          <w:sz w:val="20"/>
          <w:szCs w:val="20"/>
        </w:rPr>
        <w:t>Journal of Fish Biology</w:t>
      </w:r>
      <w:r w:rsidR="000B2936">
        <w:rPr>
          <w:rFonts w:ascii="Times New Roman" w:hAnsi="Times New Roman" w:cs="Times New Roman"/>
          <w:sz w:val="20"/>
          <w:szCs w:val="20"/>
        </w:rPr>
        <w:t>,</w:t>
      </w:r>
      <w:r w:rsidR="008D5637" w:rsidRPr="00A87539">
        <w:rPr>
          <w:rFonts w:ascii="Times New Roman" w:hAnsi="Times New Roman" w:cs="Times New Roman"/>
          <w:sz w:val="20"/>
          <w:szCs w:val="20"/>
        </w:rPr>
        <w:t xml:space="preserve"> 66(3):</w:t>
      </w:r>
      <w:r w:rsidRPr="00A87539">
        <w:rPr>
          <w:rFonts w:ascii="Times New Roman" w:hAnsi="Times New Roman" w:cs="Times New Roman"/>
          <w:sz w:val="20"/>
          <w:szCs w:val="20"/>
        </w:rPr>
        <w:t xml:space="preserve"> 650</w:t>
      </w:r>
      <w:r w:rsidR="00A87539">
        <w:rPr>
          <w:rFonts w:ascii="Times New Roman" w:hAnsi="Times New Roman" w:cs="Times New Roman"/>
          <w:sz w:val="20"/>
          <w:szCs w:val="20"/>
        </w:rPr>
        <w:t xml:space="preserve"> </w:t>
      </w:r>
      <w:r w:rsidRPr="00A87539">
        <w:rPr>
          <w:rFonts w:ascii="Times New Roman" w:hAnsi="Times New Roman" w:cs="Times New Roman"/>
          <w:sz w:val="20"/>
          <w:szCs w:val="20"/>
        </w:rPr>
        <w:t>-</w:t>
      </w:r>
      <w:r w:rsidR="00A87539">
        <w:rPr>
          <w:rFonts w:ascii="Times New Roman" w:hAnsi="Times New Roman" w:cs="Times New Roman"/>
          <w:sz w:val="20"/>
          <w:szCs w:val="20"/>
        </w:rPr>
        <w:t xml:space="preserve"> </w:t>
      </w:r>
      <w:r w:rsidRPr="00A87539">
        <w:rPr>
          <w:rFonts w:ascii="Times New Roman" w:hAnsi="Times New Roman" w:cs="Times New Roman"/>
          <w:sz w:val="20"/>
          <w:szCs w:val="20"/>
        </w:rPr>
        <w:t>667.</w:t>
      </w:r>
      <w:bookmarkStart w:id="6" w:name="_ENREF_7"/>
      <w:bookmarkEnd w:id="5"/>
    </w:p>
    <w:p w:rsidR="000B2936" w:rsidRDefault="00C24F2B" w:rsidP="000B2936">
      <w:pPr>
        <w:pStyle w:val="EndNoteBibliography"/>
        <w:numPr>
          <w:ilvl w:val="0"/>
          <w:numId w:val="3"/>
        </w:numPr>
        <w:spacing w:after="0"/>
        <w:ind w:hanging="720"/>
        <w:rPr>
          <w:rFonts w:ascii="Times New Roman" w:hAnsi="Times New Roman" w:cs="Times New Roman"/>
          <w:sz w:val="20"/>
          <w:szCs w:val="20"/>
        </w:rPr>
      </w:pPr>
      <w:r w:rsidRPr="00A87539">
        <w:rPr>
          <w:rFonts w:ascii="Times New Roman" w:hAnsi="Times New Roman" w:cs="Times New Roman"/>
          <w:sz w:val="20"/>
          <w:szCs w:val="20"/>
        </w:rPr>
        <w:t xml:space="preserve">Jarić, I., Višnjić-Jeftić, Z., Cvijanović, G., Gačić, Z., Jovanović, L., Skorić, S., and Lenhardt, M., </w:t>
      </w:r>
      <w:r w:rsidR="00A87539">
        <w:rPr>
          <w:rFonts w:ascii="Times New Roman" w:hAnsi="Times New Roman" w:cs="Times New Roman"/>
          <w:sz w:val="20"/>
          <w:szCs w:val="20"/>
        </w:rPr>
        <w:t>(</w:t>
      </w:r>
      <w:r w:rsidRPr="00A87539">
        <w:rPr>
          <w:rFonts w:ascii="Times New Roman" w:hAnsi="Times New Roman" w:cs="Times New Roman"/>
          <w:sz w:val="20"/>
          <w:szCs w:val="20"/>
        </w:rPr>
        <w:t>2011</w:t>
      </w:r>
      <w:r w:rsidR="00A87539">
        <w:rPr>
          <w:rFonts w:ascii="Times New Roman" w:hAnsi="Times New Roman" w:cs="Times New Roman"/>
          <w:sz w:val="20"/>
          <w:szCs w:val="20"/>
        </w:rPr>
        <w:t>)</w:t>
      </w:r>
      <w:r w:rsidRPr="00A87539">
        <w:rPr>
          <w:rFonts w:ascii="Times New Roman" w:hAnsi="Times New Roman" w:cs="Times New Roman"/>
          <w:sz w:val="20"/>
          <w:szCs w:val="20"/>
        </w:rPr>
        <w:t xml:space="preserve">.Determination of differential heavy metal and trace element accumulation in liver, gills, intestine and muscle of sterlet (Acipenser ruthenus) from the Danube River in Serbia by ICP-OES. </w:t>
      </w:r>
      <w:r w:rsidRPr="00A87539">
        <w:rPr>
          <w:rFonts w:ascii="Times New Roman" w:hAnsi="Times New Roman" w:cs="Times New Roman"/>
          <w:i/>
          <w:sz w:val="20"/>
          <w:szCs w:val="20"/>
        </w:rPr>
        <w:t>Microchemical Journal</w:t>
      </w:r>
      <w:r w:rsidR="000B2936">
        <w:rPr>
          <w:rFonts w:ascii="Times New Roman" w:hAnsi="Times New Roman" w:cs="Times New Roman"/>
          <w:sz w:val="20"/>
          <w:szCs w:val="20"/>
        </w:rPr>
        <w:t>,</w:t>
      </w:r>
      <w:r w:rsidR="008D5637" w:rsidRPr="00A87539">
        <w:rPr>
          <w:rFonts w:ascii="Times New Roman" w:hAnsi="Times New Roman" w:cs="Times New Roman"/>
          <w:sz w:val="20"/>
          <w:szCs w:val="20"/>
        </w:rPr>
        <w:t xml:space="preserve"> 98(1):</w:t>
      </w:r>
      <w:r w:rsidRPr="00A87539">
        <w:rPr>
          <w:rFonts w:ascii="Times New Roman" w:hAnsi="Times New Roman" w:cs="Times New Roman"/>
          <w:sz w:val="20"/>
          <w:szCs w:val="20"/>
        </w:rPr>
        <w:t xml:space="preserve"> 77</w:t>
      </w:r>
      <w:r w:rsidR="000B2936">
        <w:rPr>
          <w:rFonts w:ascii="Times New Roman" w:hAnsi="Times New Roman" w:cs="Times New Roman"/>
          <w:sz w:val="20"/>
          <w:szCs w:val="20"/>
        </w:rPr>
        <w:t xml:space="preserve"> </w:t>
      </w:r>
      <w:r w:rsidRPr="00A87539">
        <w:rPr>
          <w:rFonts w:ascii="Times New Roman" w:hAnsi="Times New Roman" w:cs="Times New Roman"/>
          <w:sz w:val="20"/>
          <w:szCs w:val="20"/>
        </w:rPr>
        <w:t>-</w:t>
      </w:r>
      <w:r w:rsidR="000B2936">
        <w:rPr>
          <w:rFonts w:ascii="Times New Roman" w:hAnsi="Times New Roman" w:cs="Times New Roman"/>
          <w:sz w:val="20"/>
          <w:szCs w:val="20"/>
        </w:rPr>
        <w:t xml:space="preserve"> </w:t>
      </w:r>
      <w:r w:rsidRPr="00A87539">
        <w:rPr>
          <w:rFonts w:ascii="Times New Roman" w:hAnsi="Times New Roman" w:cs="Times New Roman"/>
          <w:sz w:val="20"/>
          <w:szCs w:val="20"/>
        </w:rPr>
        <w:t>81.</w:t>
      </w:r>
      <w:bookmarkStart w:id="7" w:name="_ENREF_8"/>
      <w:bookmarkEnd w:id="6"/>
    </w:p>
    <w:p w:rsidR="000B2936" w:rsidRDefault="000B2936" w:rsidP="000B2936">
      <w:pPr>
        <w:pStyle w:val="EndNoteBibliography"/>
        <w:numPr>
          <w:ilvl w:val="0"/>
          <w:numId w:val="3"/>
        </w:numPr>
        <w:spacing w:after="0"/>
        <w:ind w:hanging="720"/>
        <w:rPr>
          <w:rFonts w:ascii="Times New Roman" w:hAnsi="Times New Roman" w:cs="Times New Roman"/>
          <w:sz w:val="20"/>
          <w:szCs w:val="20"/>
        </w:rPr>
      </w:pPr>
      <w:r>
        <w:rPr>
          <w:rFonts w:ascii="Times New Roman" w:hAnsi="Times New Roman" w:cs="Times New Roman"/>
          <w:sz w:val="20"/>
          <w:szCs w:val="20"/>
        </w:rPr>
        <w:t>Burger, J. and Gochfeld, M. (</w:t>
      </w:r>
      <w:r w:rsidR="00C24F2B" w:rsidRPr="000B2936">
        <w:rPr>
          <w:rFonts w:ascii="Times New Roman" w:hAnsi="Times New Roman" w:cs="Times New Roman"/>
          <w:sz w:val="20"/>
          <w:szCs w:val="20"/>
        </w:rPr>
        <w:t>2005</w:t>
      </w:r>
      <w:r>
        <w:rPr>
          <w:rFonts w:ascii="Times New Roman" w:hAnsi="Times New Roman" w:cs="Times New Roman"/>
          <w:sz w:val="20"/>
          <w:szCs w:val="20"/>
        </w:rPr>
        <w:t>)</w:t>
      </w:r>
      <w:r w:rsidR="00C24F2B" w:rsidRPr="000B2936">
        <w:rPr>
          <w:rFonts w:ascii="Times New Roman" w:hAnsi="Times New Roman" w:cs="Times New Roman"/>
          <w:sz w:val="20"/>
          <w:szCs w:val="20"/>
        </w:rPr>
        <w:t xml:space="preserve">.Heavy metals in commercial fish in New Jersey. </w:t>
      </w:r>
      <w:r w:rsidR="00C24F2B" w:rsidRPr="000B2936">
        <w:rPr>
          <w:rFonts w:ascii="Times New Roman" w:hAnsi="Times New Roman" w:cs="Times New Roman"/>
          <w:i/>
          <w:sz w:val="20"/>
          <w:szCs w:val="20"/>
        </w:rPr>
        <w:t>Environmental Research</w:t>
      </w:r>
      <w:r>
        <w:rPr>
          <w:rFonts w:ascii="Times New Roman" w:hAnsi="Times New Roman" w:cs="Times New Roman"/>
          <w:sz w:val="20"/>
          <w:szCs w:val="20"/>
        </w:rPr>
        <w:t>,</w:t>
      </w:r>
      <w:r w:rsidR="008D5637" w:rsidRPr="000B2936">
        <w:rPr>
          <w:rFonts w:ascii="Times New Roman" w:hAnsi="Times New Roman" w:cs="Times New Roman"/>
          <w:sz w:val="20"/>
          <w:szCs w:val="20"/>
        </w:rPr>
        <w:t xml:space="preserve"> 99(3):</w:t>
      </w:r>
      <w:r w:rsidR="00C24F2B" w:rsidRPr="000B2936">
        <w:rPr>
          <w:rFonts w:ascii="Times New Roman" w:hAnsi="Times New Roman" w:cs="Times New Roman"/>
          <w:sz w:val="20"/>
          <w:szCs w:val="20"/>
        </w:rPr>
        <w:t xml:space="preserve"> 403</w:t>
      </w:r>
      <w:r>
        <w:rPr>
          <w:rFonts w:ascii="Times New Roman" w:hAnsi="Times New Roman" w:cs="Times New Roman"/>
          <w:sz w:val="20"/>
          <w:szCs w:val="20"/>
        </w:rPr>
        <w:t xml:space="preserve"> </w:t>
      </w:r>
      <w:r w:rsidR="00C24F2B" w:rsidRPr="000B2936">
        <w:rPr>
          <w:rFonts w:ascii="Times New Roman" w:hAnsi="Times New Roman" w:cs="Times New Roman"/>
          <w:sz w:val="20"/>
          <w:szCs w:val="20"/>
        </w:rPr>
        <w:t>-</w:t>
      </w:r>
      <w:r>
        <w:rPr>
          <w:rFonts w:ascii="Times New Roman" w:hAnsi="Times New Roman" w:cs="Times New Roman"/>
          <w:sz w:val="20"/>
          <w:szCs w:val="20"/>
        </w:rPr>
        <w:t xml:space="preserve"> </w:t>
      </w:r>
      <w:r w:rsidR="00C24F2B" w:rsidRPr="000B2936">
        <w:rPr>
          <w:rFonts w:ascii="Times New Roman" w:hAnsi="Times New Roman" w:cs="Times New Roman"/>
          <w:sz w:val="20"/>
          <w:szCs w:val="20"/>
        </w:rPr>
        <w:t>412.</w:t>
      </w:r>
      <w:bookmarkStart w:id="8" w:name="_ENREF_9"/>
      <w:bookmarkEnd w:id="7"/>
    </w:p>
    <w:p w:rsidR="000B2936" w:rsidRDefault="00C24F2B" w:rsidP="000B2936">
      <w:pPr>
        <w:pStyle w:val="EndNoteBibliography"/>
        <w:numPr>
          <w:ilvl w:val="0"/>
          <w:numId w:val="3"/>
        </w:numPr>
        <w:spacing w:after="0"/>
        <w:ind w:hanging="720"/>
        <w:rPr>
          <w:rFonts w:ascii="Times New Roman" w:hAnsi="Times New Roman" w:cs="Times New Roman"/>
          <w:sz w:val="20"/>
          <w:szCs w:val="20"/>
        </w:rPr>
      </w:pPr>
      <w:r w:rsidRPr="000B2936">
        <w:rPr>
          <w:rFonts w:ascii="Times New Roman" w:hAnsi="Times New Roman" w:cs="Times New Roman"/>
          <w:sz w:val="20"/>
          <w:szCs w:val="20"/>
        </w:rPr>
        <w:t>Ch</w:t>
      </w:r>
      <w:r w:rsidR="000B2936">
        <w:rPr>
          <w:rFonts w:ascii="Times New Roman" w:hAnsi="Times New Roman" w:cs="Times New Roman"/>
          <w:sz w:val="20"/>
          <w:szCs w:val="20"/>
        </w:rPr>
        <w:t>en, Y., Wang, C., and Wang, Z. (</w:t>
      </w:r>
      <w:r w:rsidRPr="000B2936">
        <w:rPr>
          <w:rFonts w:ascii="Times New Roman" w:hAnsi="Times New Roman" w:cs="Times New Roman"/>
          <w:sz w:val="20"/>
          <w:szCs w:val="20"/>
        </w:rPr>
        <w:t>2005</w:t>
      </w:r>
      <w:r w:rsidR="000B2936">
        <w:rPr>
          <w:rFonts w:ascii="Times New Roman" w:hAnsi="Times New Roman" w:cs="Times New Roman"/>
          <w:sz w:val="20"/>
          <w:szCs w:val="20"/>
        </w:rPr>
        <w:t>)</w:t>
      </w:r>
      <w:r w:rsidRPr="000B2936">
        <w:rPr>
          <w:rFonts w:ascii="Times New Roman" w:hAnsi="Times New Roman" w:cs="Times New Roman"/>
          <w:sz w:val="20"/>
          <w:szCs w:val="20"/>
        </w:rPr>
        <w:t xml:space="preserve">.Residues and source identification of persistent organic pollutants in farmland soils irrigated by effluents from biological treatment plants. </w:t>
      </w:r>
      <w:r w:rsidRPr="000B2936">
        <w:rPr>
          <w:rFonts w:ascii="Times New Roman" w:hAnsi="Times New Roman" w:cs="Times New Roman"/>
          <w:i/>
          <w:sz w:val="20"/>
          <w:szCs w:val="20"/>
        </w:rPr>
        <w:t>Environment International</w:t>
      </w:r>
      <w:r w:rsidR="004412C5">
        <w:rPr>
          <w:rFonts w:ascii="Times New Roman" w:hAnsi="Times New Roman" w:cs="Times New Roman"/>
          <w:sz w:val="20"/>
          <w:szCs w:val="20"/>
        </w:rPr>
        <w:t>,</w:t>
      </w:r>
      <w:r w:rsidRPr="000B2936">
        <w:rPr>
          <w:rFonts w:ascii="Times New Roman" w:hAnsi="Times New Roman" w:cs="Times New Roman"/>
          <w:sz w:val="20"/>
          <w:szCs w:val="20"/>
        </w:rPr>
        <w:t xml:space="preserve"> 31(</w:t>
      </w:r>
      <w:r w:rsidR="008D5637" w:rsidRPr="000B2936">
        <w:rPr>
          <w:rFonts w:ascii="Times New Roman" w:hAnsi="Times New Roman" w:cs="Times New Roman"/>
          <w:sz w:val="20"/>
          <w:szCs w:val="20"/>
        </w:rPr>
        <w:t>6):</w:t>
      </w:r>
      <w:r w:rsidRPr="000B2936">
        <w:rPr>
          <w:rFonts w:ascii="Times New Roman" w:hAnsi="Times New Roman" w:cs="Times New Roman"/>
          <w:sz w:val="20"/>
          <w:szCs w:val="20"/>
        </w:rPr>
        <w:t xml:space="preserve"> 778</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783.</w:t>
      </w:r>
      <w:bookmarkStart w:id="9" w:name="_ENREF_10"/>
      <w:bookmarkEnd w:id="8"/>
    </w:p>
    <w:p w:rsidR="000B2936" w:rsidRDefault="00C24F2B" w:rsidP="000B2936">
      <w:pPr>
        <w:pStyle w:val="EndNoteBibliography"/>
        <w:numPr>
          <w:ilvl w:val="0"/>
          <w:numId w:val="3"/>
        </w:numPr>
        <w:spacing w:after="0"/>
        <w:ind w:hanging="720"/>
        <w:rPr>
          <w:rFonts w:ascii="Times New Roman" w:hAnsi="Times New Roman" w:cs="Times New Roman"/>
          <w:sz w:val="20"/>
          <w:szCs w:val="20"/>
        </w:rPr>
      </w:pPr>
      <w:r w:rsidRPr="000B2936">
        <w:rPr>
          <w:rFonts w:ascii="Times New Roman" w:hAnsi="Times New Roman" w:cs="Times New Roman"/>
          <w:sz w:val="20"/>
          <w:szCs w:val="20"/>
        </w:rPr>
        <w:t>Batvari, B.</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P.</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D., Kamala-Kannan, S., Shanthi, K.</w:t>
      </w:r>
      <w:r w:rsidR="000B2936">
        <w:rPr>
          <w:rFonts w:ascii="Times New Roman" w:hAnsi="Times New Roman" w:cs="Times New Roman"/>
          <w:sz w:val="20"/>
          <w:szCs w:val="20"/>
        </w:rPr>
        <w:t>, Krishnamoorthy, R., Lee, K. J.</w:t>
      </w:r>
      <w:r w:rsidRPr="000B2936">
        <w:rPr>
          <w:rFonts w:ascii="Times New Roman" w:hAnsi="Times New Roman" w:cs="Times New Roman"/>
          <w:sz w:val="20"/>
          <w:szCs w:val="20"/>
        </w:rPr>
        <w:t xml:space="preserve"> and Jayaprakash, M., </w:t>
      </w:r>
      <w:r w:rsidR="000B2936">
        <w:rPr>
          <w:rFonts w:ascii="Times New Roman" w:hAnsi="Times New Roman" w:cs="Times New Roman"/>
          <w:sz w:val="20"/>
          <w:szCs w:val="20"/>
        </w:rPr>
        <w:t>(</w:t>
      </w:r>
      <w:r w:rsidRPr="000B2936">
        <w:rPr>
          <w:rFonts w:ascii="Times New Roman" w:hAnsi="Times New Roman" w:cs="Times New Roman"/>
          <w:sz w:val="20"/>
          <w:szCs w:val="20"/>
        </w:rPr>
        <w:t>2008</w:t>
      </w:r>
      <w:r w:rsidR="000B2936">
        <w:rPr>
          <w:rFonts w:ascii="Times New Roman" w:hAnsi="Times New Roman" w:cs="Times New Roman"/>
          <w:sz w:val="20"/>
          <w:szCs w:val="20"/>
        </w:rPr>
        <w:t>)</w:t>
      </w:r>
      <w:r w:rsidRPr="000B2936">
        <w:rPr>
          <w:rFonts w:ascii="Times New Roman" w:hAnsi="Times New Roman" w:cs="Times New Roman"/>
          <w:sz w:val="20"/>
          <w:szCs w:val="20"/>
        </w:rPr>
        <w:t>.Heavy metals in two fish species (</w:t>
      </w:r>
      <w:r w:rsidRPr="000B2936">
        <w:rPr>
          <w:rFonts w:ascii="Times New Roman" w:hAnsi="Times New Roman" w:cs="Times New Roman"/>
          <w:i/>
          <w:sz w:val="20"/>
          <w:szCs w:val="20"/>
        </w:rPr>
        <w:t>Carangoidel malabaricus</w:t>
      </w:r>
      <w:r w:rsidRPr="000B2936">
        <w:rPr>
          <w:rFonts w:ascii="Times New Roman" w:hAnsi="Times New Roman" w:cs="Times New Roman"/>
          <w:sz w:val="20"/>
          <w:szCs w:val="20"/>
        </w:rPr>
        <w:t xml:space="preserve"> and </w:t>
      </w:r>
      <w:r w:rsidRPr="000B2936">
        <w:rPr>
          <w:rFonts w:ascii="Times New Roman" w:hAnsi="Times New Roman" w:cs="Times New Roman"/>
          <w:i/>
          <w:sz w:val="20"/>
          <w:szCs w:val="20"/>
        </w:rPr>
        <w:t>Belone stronglurus</w:t>
      </w:r>
      <w:r w:rsidRPr="000B2936">
        <w:rPr>
          <w:rFonts w:ascii="Times New Roman" w:hAnsi="Times New Roman" w:cs="Times New Roman"/>
          <w:sz w:val="20"/>
          <w:szCs w:val="20"/>
        </w:rPr>
        <w:t xml:space="preserve">) from Pulicat Lake, North of Chennai, Southeast Coast of India. </w:t>
      </w:r>
      <w:r w:rsidRPr="000B2936">
        <w:rPr>
          <w:rFonts w:ascii="Times New Roman" w:hAnsi="Times New Roman" w:cs="Times New Roman"/>
          <w:i/>
          <w:sz w:val="20"/>
          <w:szCs w:val="20"/>
        </w:rPr>
        <w:t>Environmental Monitoring and Assessment</w:t>
      </w:r>
      <w:r w:rsidR="004412C5">
        <w:rPr>
          <w:rFonts w:ascii="Times New Roman" w:hAnsi="Times New Roman" w:cs="Times New Roman"/>
          <w:sz w:val="20"/>
          <w:szCs w:val="20"/>
        </w:rPr>
        <w:t>,</w:t>
      </w:r>
      <w:r w:rsidR="008D5637" w:rsidRPr="000B2936">
        <w:rPr>
          <w:rFonts w:ascii="Times New Roman" w:hAnsi="Times New Roman" w:cs="Times New Roman"/>
          <w:sz w:val="20"/>
          <w:szCs w:val="20"/>
        </w:rPr>
        <w:t xml:space="preserve"> 145(1-3):</w:t>
      </w:r>
      <w:r w:rsidRPr="000B2936">
        <w:rPr>
          <w:rFonts w:ascii="Times New Roman" w:hAnsi="Times New Roman" w:cs="Times New Roman"/>
          <w:sz w:val="20"/>
          <w:szCs w:val="20"/>
        </w:rPr>
        <w:t xml:space="preserve"> 167</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175.</w:t>
      </w:r>
      <w:bookmarkStart w:id="10" w:name="_ENREF_11"/>
      <w:bookmarkEnd w:id="9"/>
    </w:p>
    <w:p w:rsidR="000B2936" w:rsidRDefault="00C24F2B" w:rsidP="000B2936">
      <w:pPr>
        <w:pStyle w:val="EndNoteBibliography"/>
        <w:numPr>
          <w:ilvl w:val="0"/>
          <w:numId w:val="3"/>
        </w:numPr>
        <w:spacing w:after="0"/>
        <w:ind w:hanging="720"/>
        <w:rPr>
          <w:rFonts w:ascii="Times New Roman" w:hAnsi="Times New Roman" w:cs="Times New Roman"/>
          <w:sz w:val="20"/>
          <w:szCs w:val="20"/>
        </w:rPr>
      </w:pPr>
      <w:r w:rsidRPr="000B2936">
        <w:rPr>
          <w:rFonts w:ascii="Times New Roman" w:hAnsi="Times New Roman" w:cs="Times New Roman"/>
          <w:sz w:val="20"/>
          <w:szCs w:val="20"/>
        </w:rPr>
        <w:t>Low, K.</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H., Zain, S.</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M., and Abas, M.</w:t>
      </w:r>
      <w:r w:rsidR="000B2936">
        <w:rPr>
          <w:rFonts w:ascii="Times New Roman" w:hAnsi="Times New Roman" w:cs="Times New Roman"/>
          <w:sz w:val="20"/>
          <w:szCs w:val="20"/>
        </w:rPr>
        <w:t xml:space="preserve"> R. (</w:t>
      </w:r>
      <w:r w:rsidRPr="000B2936">
        <w:rPr>
          <w:rFonts w:ascii="Times New Roman" w:hAnsi="Times New Roman" w:cs="Times New Roman"/>
          <w:sz w:val="20"/>
          <w:szCs w:val="20"/>
        </w:rPr>
        <w:t>2012</w:t>
      </w:r>
      <w:r w:rsidR="000B2936">
        <w:rPr>
          <w:rFonts w:ascii="Times New Roman" w:hAnsi="Times New Roman" w:cs="Times New Roman"/>
          <w:sz w:val="20"/>
          <w:szCs w:val="20"/>
        </w:rPr>
        <w:t>)</w:t>
      </w:r>
      <w:r w:rsidRPr="000B2936">
        <w:rPr>
          <w:rFonts w:ascii="Times New Roman" w:hAnsi="Times New Roman" w:cs="Times New Roman"/>
          <w:sz w:val="20"/>
          <w:szCs w:val="20"/>
        </w:rPr>
        <w:t xml:space="preserve">.Evaluation of microwave-assisted digestion condition for the determination of metals in fish samples by inductively coupled plasma mass spectrometry using experimental designs. </w:t>
      </w:r>
      <w:r w:rsidRPr="000B2936">
        <w:rPr>
          <w:rFonts w:ascii="Times New Roman" w:hAnsi="Times New Roman" w:cs="Times New Roman"/>
          <w:i/>
          <w:sz w:val="20"/>
          <w:szCs w:val="20"/>
        </w:rPr>
        <w:t>International Journal of Environmental Analytical Chemistry</w:t>
      </w:r>
      <w:r w:rsidR="004412C5">
        <w:rPr>
          <w:rFonts w:ascii="Times New Roman" w:hAnsi="Times New Roman" w:cs="Times New Roman"/>
          <w:sz w:val="20"/>
          <w:szCs w:val="20"/>
        </w:rPr>
        <w:t>,</w:t>
      </w:r>
      <w:r w:rsidR="008D5637" w:rsidRPr="000B2936">
        <w:rPr>
          <w:rFonts w:ascii="Times New Roman" w:hAnsi="Times New Roman" w:cs="Times New Roman"/>
          <w:sz w:val="20"/>
          <w:szCs w:val="20"/>
        </w:rPr>
        <w:t xml:space="preserve"> 92(10):</w:t>
      </w:r>
      <w:r w:rsidRPr="000B2936">
        <w:rPr>
          <w:rFonts w:ascii="Times New Roman" w:hAnsi="Times New Roman" w:cs="Times New Roman"/>
          <w:sz w:val="20"/>
          <w:szCs w:val="20"/>
        </w:rPr>
        <w:t xml:space="preserve"> 1161</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w:t>
      </w:r>
    </w:p>
    <w:p w:rsidR="000B2936" w:rsidRDefault="00C24F2B" w:rsidP="000B2936">
      <w:pPr>
        <w:pStyle w:val="EndNoteBibliography"/>
        <w:spacing w:after="0"/>
        <w:ind w:left="720"/>
        <w:rPr>
          <w:rFonts w:ascii="Times New Roman" w:hAnsi="Times New Roman" w:cs="Times New Roman"/>
          <w:sz w:val="20"/>
          <w:szCs w:val="20"/>
        </w:rPr>
      </w:pPr>
      <w:r w:rsidRPr="000B2936">
        <w:rPr>
          <w:rFonts w:ascii="Times New Roman" w:hAnsi="Times New Roman" w:cs="Times New Roman"/>
          <w:sz w:val="20"/>
          <w:szCs w:val="20"/>
        </w:rPr>
        <w:t>1175.</w:t>
      </w:r>
      <w:bookmarkStart w:id="11" w:name="_ENREF_12"/>
      <w:bookmarkEnd w:id="10"/>
    </w:p>
    <w:p w:rsidR="000B2936" w:rsidRDefault="00C24F2B" w:rsidP="000B2936">
      <w:pPr>
        <w:pStyle w:val="EndNoteBibliography"/>
        <w:numPr>
          <w:ilvl w:val="0"/>
          <w:numId w:val="3"/>
        </w:numPr>
        <w:spacing w:after="0"/>
        <w:ind w:hanging="720"/>
        <w:rPr>
          <w:rFonts w:ascii="Times New Roman" w:hAnsi="Times New Roman" w:cs="Times New Roman"/>
          <w:sz w:val="20"/>
          <w:szCs w:val="20"/>
        </w:rPr>
      </w:pPr>
      <w:r w:rsidRPr="000E523B">
        <w:rPr>
          <w:rFonts w:ascii="Times New Roman" w:hAnsi="Times New Roman" w:cs="Times New Roman"/>
          <w:sz w:val="20"/>
          <w:szCs w:val="20"/>
        </w:rPr>
        <w:t xml:space="preserve">Low, K.H., Zain, S.M., and Abas, M.R., 2011.Evaluation of </w:t>
      </w:r>
      <w:r w:rsidR="000B2936" w:rsidRPr="000E523B">
        <w:rPr>
          <w:rFonts w:ascii="Times New Roman" w:hAnsi="Times New Roman" w:cs="Times New Roman"/>
          <w:sz w:val="20"/>
          <w:szCs w:val="20"/>
        </w:rPr>
        <w:t xml:space="preserve">metal concentrations in red tilapia </w:t>
      </w:r>
      <w:r w:rsidRPr="000E523B">
        <w:rPr>
          <w:rFonts w:ascii="Times New Roman" w:hAnsi="Times New Roman" w:cs="Times New Roman"/>
          <w:sz w:val="20"/>
          <w:szCs w:val="20"/>
        </w:rPr>
        <w:t>(</w:t>
      </w:r>
      <w:r w:rsidRPr="000B2936">
        <w:rPr>
          <w:rFonts w:ascii="Times New Roman" w:hAnsi="Times New Roman" w:cs="Times New Roman"/>
          <w:i/>
          <w:sz w:val="20"/>
          <w:szCs w:val="20"/>
        </w:rPr>
        <w:t>Oreochromis spp</w:t>
      </w:r>
      <w:r w:rsidRPr="000E523B">
        <w:rPr>
          <w:rFonts w:ascii="Times New Roman" w:hAnsi="Times New Roman" w:cs="Times New Roman"/>
          <w:sz w:val="20"/>
          <w:szCs w:val="20"/>
        </w:rPr>
        <w:t xml:space="preserve">) from </w:t>
      </w:r>
      <w:r w:rsidR="000B2936" w:rsidRPr="000E523B">
        <w:rPr>
          <w:rFonts w:ascii="Times New Roman" w:hAnsi="Times New Roman" w:cs="Times New Roman"/>
          <w:sz w:val="20"/>
          <w:szCs w:val="20"/>
        </w:rPr>
        <w:t>three sampling sites</w:t>
      </w:r>
      <w:r w:rsidRPr="000E523B">
        <w:rPr>
          <w:rFonts w:ascii="Times New Roman" w:hAnsi="Times New Roman" w:cs="Times New Roman"/>
          <w:sz w:val="20"/>
          <w:szCs w:val="20"/>
        </w:rPr>
        <w:t xml:space="preserve"> in Jelebu, Malaysia </w:t>
      </w:r>
      <w:r w:rsidR="000B2936" w:rsidRPr="000E523B">
        <w:rPr>
          <w:rFonts w:ascii="Times New Roman" w:hAnsi="Times New Roman" w:cs="Times New Roman"/>
          <w:sz w:val="20"/>
          <w:szCs w:val="20"/>
        </w:rPr>
        <w:t xml:space="preserve">using principal component analysis. </w:t>
      </w:r>
      <w:r w:rsidRPr="000E523B">
        <w:rPr>
          <w:rFonts w:ascii="Times New Roman" w:hAnsi="Times New Roman" w:cs="Times New Roman"/>
          <w:i/>
          <w:sz w:val="20"/>
          <w:szCs w:val="20"/>
        </w:rPr>
        <w:t>Food Analytical Methods</w:t>
      </w:r>
      <w:r w:rsidR="004412C5">
        <w:rPr>
          <w:rFonts w:ascii="Times New Roman" w:hAnsi="Times New Roman" w:cs="Times New Roman"/>
          <w:sz w:val="20"/>
          <w:szCs w:val="20"/>
        </w:rPr>
        <w:t>,</w:t>
      </w:r>
      <w:r w:rsidR="008D5637">
        <w:rPr>
          <w:rFonts w:ascii="Times New Roman" w:hAnsi="Times New Roman" w:cs="Times New Roman"/>
          <w:sz w:val="20"/>
          <w:szCs w:val="20"/>
        </w:rPr>
        <w:t xml:space="preserve"> 4(3):</w:t>
      </w:r>
      <w:r w:rsidRPr="000E523B">
        <w:rPr>
          <w:rFonts w:ascii="Times New Roman" w:hAnsi="Times New Roman" w:cs="Times New Roman"/>
          <w:sz w:val="20"/>
          <w:szCs w:val="20"/>
        </w:rPr>
        <w:t xml:space="preserve"> 276</w:t>
      </w:r>
      <w:r w:rsidR="000B2936">
        <w:rPr>
          <w:rFonts w:ascii="Times New Roman" w:hAnsi="Times New Roman" w:cs="Times New Roman"/>
          <w:sz w:val="20"/>
          <w:szCs w:val="20"/>
        </w:rPr>
        <w:t xml:space="preserve"> </w:t>
      </w:r>
      <w:r w:rsidRPr="000E523B">
        <w:rPr>
          <w:rFonts w:ascii="Times New Roman" w:hAnsi="Times New Roman" w:cs="Times New Roman"/>
          <w:sz w:val="20"/>
          <w:szCs w:val="20"/>
        </w:rPr>
        <w:t>-</w:t>
      </w:r>
      <w:r w:rsidR="000B2936">
        <w:rPr>
          <w:rFonts w:ascii="Times New Roman" w:hAnsi="Times New Roman" w:cs="Times New Roman"/>
          <w:sz w:val="20"/>
          <w:szCs w:val="20"/>
        </w:rPr>
        <w:t xml:space="preserve"> </w:t>
      </w:r>
      <w:r w:rsidRPr="000E523B">
        <w:rPr>
          <w:rFonts w:ascii="Times New Roman" w:hAnsi="Times New Roman" w:cs="Times New Roman"/>
          <w:sz w:val="20"/>
          <w:szCs w:val="20"/>
        </w:rPr>
        <w:t>285.</w:t>
      </w:r>
      <w:bookmarkStart w:id="12" w:name="_ENREF_13"/>
      <w:bookmarkEnd w:id="11"/>
    </w:p>
    <w:p w:rsidR="000B2936" w:rsidRDefault="00C24F2B" w:rsidP="000B2936">
      <w:pPr>
        <w:pStyle w:val="EndNoteBibliography"/>
        <w:numPr>
          <w:ilvl w:val="0"/>
          <w:numId w:val="3"/>
        </w:numPr>
        <w:spacing w:after="0"/>
        <w:ind w:hanging="720"/>
        <w:rPr>
          <w:rFonts w:ascii="Times New Roman" w:hAnsi="Times New Roman" w:cs="Times New Roman"/>
          <w:sz w:val="20"/>
          <w:szCs w:val="20"/>
        </w:rPr>
      </w:pPr>
      <w:r w:rsidRPr="000B2936">
        <w:rPr>
          <w:rFonts w:ascii="Times New Roman" w:hAnsi="Times New Roman" w:cs="Times New Roman"/>
          <w:sz w:val="20"/>
          <w:szCs w:val="20"/>
        </w:rPr>
        <w:t>Dethloff, G.</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M.</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S., C.</w:t>
      </w:r>
      <w:r w:rsidR="000B2936">
        <w:rPr>
          <w:rFonts w:ascii="Times New Roman" w:hAnsi="Times New Roman" w:cs="Times New Roman"/>
          <w:sz w:val="20"/>
          <w:szCs w:val="20"/>
        </w:rPr>
        <w:t xml:space="preserve"> J. (</w:t>
      </w:r>
      <w:r w:rsidRPr="000B2936">
        <w:rPr>
          <w:rFonts w:ascii="Times New Roman" w:hAnsi="Times New Roman" w:cs="Times New Roman"/>
          <w:sz w:val="20"/>
          <w:szCs w:val="20"/>
        </w:rPr>
        <w:t>2000</w:t>
      </w:r>
      <w:r w:rsidR="000B2936">
        <w:rPr>
          <w:rFonts w:ascii="Times New Roman" w:hAnsi="Times New Roman" w:cs="Times New Roman"/>
          <w:sz w:val="20"/>
          <w:szCs w:val="20"/>
        </w:rPr>
        <w:t>)</w:t>
      </w:r>
      <w:r w:rsidRPr="000B2936">
        <w:rPr>
          <w:rFonts w:ascii="Times New Roman" w:hAnsi="Times New Roman" w:cs="Times New Roman"/>
          <w:sz w:val="20"/>
          <w:szCs w:val="20"/>
        </w:rPr>
        <w:t>.</w:t>
      </w:r>
      <w:r w:rsidRPr="000B2936">
        <w:rPr>
          <w:rFonts w:ascii="Times New Roman" w:hAnsi="Times New Roman" w:cs="Times New Roman"/>
          <w:i/>
          <w:sz w:val="20"/>
          <w:szCs w:val="20"/>
        </w:rPr>
        <w:t>Condition factor and organo-somatic indices.</w:t>
      </w:r>
      <w:r w:rsidRPr="000B2936">
        <w:rPr>
          <w:rFonts w:ascii="Times New Roman" w:hAnsi="Times New Roman" w:cs="Times New Roman"/>
          <w:sz w:val="20"/>
          <w:szCs w:val="20"/>
        </w:rPr>
        <w:t xml:space="preserve"> U.S. Geological Survey,Information &amp; Technology Report, USGS/BRD-2000-2005.</w:t>
      </w:r>
      <w:bookmarkStart w:id="13" w:name="_ENREF_14"/>
      <w:bookmarkEnd w:id="12"/>
    </w:p>
    <w:p w:rsidR="000B2936" w:rsidRDefault="00C24F2B" w:rsidP="000B2936">
      <w:pPr>
        <w:pStyle w:val="EndNoteBibliography"/>
        <w:numPr>
          <w:ilvl w:val="0"/>
          <w:numId w:val="3"/>
        </w:numPr>
        <w:spacing w:after="0"/>
        <w:ind w:hanging="720"/>
        <w:rPr>
          <w:rFonts w:ascii="Times New Roman" w:hAnsi="Times New Roman" w:cs="Times New Roman"/>
          <w:sz w:val="20"/>
          <w:szCs w:val="20"/>
        </w:rPr>
      </w:pPr>
      <w:r w:rsidRPr="000B2936">
        <w:rPr>
          <w:rFonts w:ascii="Times New Roman" w:hAnsi="Times New Roman" w:cs="Times New Roman"/>
          <w:sz w:val="20"/>
          <w:szCs w:val="20"/>
        </w:rPr>
        <w:t>Anno, G.</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H., Young, R.</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W., Bloom, R.</w:t>
      </w:r>
      <w:r w:rsidR="000B2936">
        <w:rPr>
          <w:rFonts w:ascii="Times New Roman" w:hAnsi="Times New Roman" w:cs="Times New Roman"/>
          <w:sz w:val="20"/>
          <w:szCs w:val="20"/>
        </w:rPr>
        <w:t xml:space="preserve"> M. and </w:t>
      </w:r>
      <w:r w:rsidRPr="000B2936">
        <w:rPr>
          <w:rFonts w:ascii="Times New Roman" w:hAnsi="Times New Roman" w:cs="Times New Roman"/>
          <w:sz w:val="20"/>
          <w:szCs w:val="20"/>
        </w:rPr>
        <w:t>Mercier, J.</w:t>
      </w:r>
      <w:r w:rsidR="000B2936">
        <w:rPr>
          <w:rFonts w:ascii="Times New Roman" w:hAnsi="Times New Roman" w:cs="Times New Roman"/>
          <w:sz w:val="20"/>
          <w:szCs w:val="20"/>
        </w:rPr>
        <w:t xml:space="preserve"> R (</w:t>
      </w:r>
      <w:r w:rsidRPr="000B2936">
        <w:rPr>
          <w:rFonts w:ascii="Times New Roman" w:hAnsi="Times New Roman" w:cs="Times New Roman"/>
          <w:sz w:val="20"/>
          <w:szCs w:val="20"/>
        </w:rPr>
        <w:t>2003</w:t>
      </w:r>
      <w:r w:rsidR="000B2936">
        <w:rPr>
          <w:rFonts w:ascii="Times New Roman" w:hAnsi="Times New Roman" w:cs="Times New Roman"/>
          <w:sz w:val="20"/>
          <w:szCs w:val="20"/>
        </w:rPr>
        <w:t>)</w:t>
      </w:r>
      <w:r w:rsidRPr="000B2936">
        <w:rPr>
          <w:rFonts w:ascii="Times New Roman" w:hAnsi="Times New Roman" w:cs="Times New Roman"/>
          <w:sz w:val="20"/>
          <w:szCs w:val="20"/>
        </w:rPr>
        <w:t xml:space="preserve">.Pose response relationship for acute ionizing radiation lethality. </w:t>
      </w:r>
      <w:r w:rsidRPr="000B2936">
        <w:rPr>
          <w:rFonts w:ascii="Times New Roman" w:hAnsi="Times New Roman" w:cs="Times New Roman"/>
          <w:i/>
          <w:sz w:val="20"/>
          <w:szCs w:val="20"/>
        </w:rPr>
        <w:t>Health Phys</w:t>
      </w:r>
      <w:r w:rsidR="000B2936">
        <w:rPr>
          <w:rFonts w:ascii="Times New Roman" w:hAnsi="Times New Roman" w:cs="Times New Roman"/>
          <w:i/>
          <w:sz w:val="20"/>
          <w:szCs w:val="20"/>
        </w:rPr>
        <w:t>ics</w:t>
      </w:r>
      <w:r w:rsidR="004412C5">
        <w:rPr>
          <w:rFonts w:ascii="Times New Roman" w:hAnsi="Times New Roman" w:cs="Times New Roman"/>
          <w:sz w:val="20"/>
          <w:szCs w:val="20"/>
        </w:rPr>
        <w:t>,</w:t>
      </w:r>
      <w:r w:rsidR="008D5637" w:rsidRPr="000B2936">
        <w:rPr>
          <w:rFonts w:ascii="Times New Roman" w:hAnsi="Times New Roman" w:cs="Times New Roman"/>
          <w:sz w:val="20"/>
          <w:szCs w:val="20"/>
        </w:rPr>
        <w:t xml:space="preserve"> 84:</w:t>
      </w:r>
      <w:r w:rsidRPr="000B2936">
        <w:rPr>
          <w:rFonts w:ascii="Times New Roman" w:hAnsi="Times New Roman" w:cs="Times New Roman"/>
          <w:sz w:val="20"/>
          <w:szCs w:val="20"/>
        </w:rPr>
        <w:t xml:space="preserve"> 565</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575.</w:t>
      </w:r>
      <w:bookmarkStart w:id="14" w:name="_ENREF_15"/>
      <w:bookmarkEnd w:id="13"/>
    </w:p>
    <w:p w:rsidR="000B2936" w:rsidRDefault="00C24F2B" w:rsidP="000B2936">
      <w:pPr>
        <w:pStyle w:val="EndNoteBibliography"/>
        <w:numPr>
          <w:ilvl w:val="0"/>
          <w:numId w:val="3"/>
        </w:numPr>
        <w:spacing w:after="0"/>
        <w:ind w:hanging="720"/>
        <w:rPr>
          <w:rFonts w:ascii="Times New Roman" w:hAnsi="Times New Roman" w:cs="Times New Roman"/>
          <w:sz w:val="20"/>
          <w:szCs w:val="20"/>
        </w:rPr>
      </w:pPr>
      <w:r w:rsidRPr="000B2936">
        <w:rPr>
          <w:rFonts w:ascii="Times New Roman" w:hAnsi="Times New Roman" w:cs="Times New Roman"/>
          <w:sz w:val="20"/>
          <w:szCs w:val="20"/>
        </w:rPr>
        <w:t>Fernandes, C., Fonta</w:t>
      </w:r>
      <w:r w:rsidR="000B2936">
        <w:rPr>
          <w:rFonts w:ascii="Times New Roman" w:hAnsi="Times New Roman" w:cs="Times New Roman"/>
          <w:sz w:val="20"/>
          <w:szCs w:val="20"/>
        </w:rPr>
        <w:t>ínhas-Fernandes, A., Cabral, D.</w:t>
      </w:r>
      <w:r w:rsidRPr="000B2936">
        <w:rPr>
          <w:rFonts w:ascii="Times New Roman" w:hAnsi="Times New Roman" w:cs="Times New Roman"/>
          <w:sz w:val="20"/>
          <w:szCs w:val="20"/>
        </w:rPr>
        <w:t xml:space="preserve"> and Salgado, M.</w:t>
      </w:r>
      <w:r w:rsidR="000B2936">
        <w:rPr>
          <w:rFonts w:ascii="Times New Roman" w:hAnsi="Times New Roman" w:cs="Times New Roman"/>
          <w:sz w:val="20"/>
          <w:szCs w:val="20"/>
        </w:rPr>
        <w:t xml:space="preserve"> A. (</w:t>
      </w:r>
      <w:r w:rsidRPr="000B2936">
        <w:rPr>
          <w:rFonts w:ascii="Times New Roman" w:hAnsi="Times New Roman" w:cs="Times New Roman"/>
          <w:sz w:val="20"/>
          <w:szCs w:val="20"/>
        </w:rPr>
        <w:t>2008</w:t>
      </w:r>
      <w:r w:rsidR="000B2936">
        <w:rPr>
          <w:rFonts w:ascii="Times New Roman" w:hAnsi="Times New Roman" w:cs="Times New Roman"/>
          <w:sz w:val="20"/>
          <w:szCs w:val="20"/>
        </w:rPr>
        <w:t>)</w:t>
      </w:r>
      <w:r w:rsidRPr="000B2936">
        <w:rPr>
          <w:rFonts w:ascii="Times New Roman" w:hAnsi="Times New Roman" w:cs="Times New Roman"/>
          <w:sz w:val="20"/>
          <w:szCs w:val="20"/>
        </w:rPr>
        <w:t xml:space="preserve">.Heavy metals in water, sediment and tissues of Liza saliens from Esmoriz-Paramos lagoon, Portugal. </w:t>
      </w:r>
      <w:r w:rsidRPr="000B2936">
        <w:rPr>
          <w:rFonts w:ascii="Times New Roman" w:hAnsi="Times New Roman" w:cs="Times New Roman"/>
          <w:i/>
          <w:sz w:val="20"/>
          <w:szCs w:val="20"/>
        </w:rPr>
        <w:t>Environmental Monitoring and Assessment</w:t>
      </w:r>
      <w:r w:rsidR="004412C5">
        <w:rPr>
          <w:rFonts w:ascii="Times New Roman" w:hAnsi="Times New Roman" w:cs="Times New Roman"/>
          <w:sz w:val="20"/>
          <w:szCs w:val="20"/>
        </w:rPr>
        <w:t>,</w:t>
      </w:r>
      <w:r w:rsidR="008D5637" w:rsidRPr="000B2936">
        <w:rPr>
          <w:rFonts w:ascii="Times New Roman" w:hAnsi="Times New Roman" w:cs="Times New Roman"/>
          <w:sz w:val="20"/>
          <w:szCs w:val="20"/>
        </w:rPr>
        <w:t xml:space="preserve"> 136(1-3):</w:t>
      </w:r>
      <w:r w:rsidRPr="000B2936">
        <w:rPr>
          <w:rFonts w:ascii="Times New Roman" w:hAnsi="Times New Roman" w:cs="Times New Roman"/>
          <w:sz w:val="20"/>
          <w:szCs w:val="20"/>
        </w:rPr>
        <w:t xml:space="preserve"> 267</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275.</w:t>
      </w:r>
      <w:bookmarkStart w:id="15" w:name="_ENREF_16"/>
      <w:bookmarkEnd w:id="14"/>
    </w:p>
    <w:p w:rsidR="000B2936" w:rsidRDefault="00C24F2B" w:rsidP="000B2936">
      <w:pPr>
        <w:pStyle w:val="EndNoteBibliography"/>
        <w:numPr>
          <w:ilvl w:val="0"/>
          <w:numId w:val="3"/>
        </w:numPr>
        <w:spacing w:after="0"/>
        <w:ind w:hanging="720"/>
        <w:rPr>
          <w:rFonts w:ascii="Times New Roman" w:hAnsi="Times New Roman" w:cs="Times New Roman"/>
          <w:sz w:val="20"/>
          <w:szCs w:val="20"/>
        </w:rPr>
      </w:pPr>
      <w:r w:rsidRPr="000B2936">
        <w:rPr>
          <w:rFonts w:ascii="Times New Roman" w:hAnsi="Times New Roman" w:cs="Times New Roman"/>
          <w:sz w:val="20"/>
          <w:szCs w:val="20"/>
        </w:rPr>
        <w:t>Roméo, M., Siau, Y., Sidoumo</w:t>
      </w:r>
      <w:r w:rsidR="000B2936">
        <w:rPr>
          <w:rFonts w:ascii="Times New Roman" w:hAnsi="Times New Roman" w:cs="Times New Roman"/>
          <w:sz w:val="20"/>
          <w:szCs w:val="20"/>
        </w:rPr>
        <w:t>u, Z., and Gnassia-Barelli, M. (</w:t>
      </w:r>
      <w:r w:rsidRPr="000B2936">
        <w:rPr>
          <w:rFonts w:ascii="Times New Roman" w:hAnsi="Times New Roman" w:cs="Times New Roman"/>
          <w:sz w:val="20"/>
          <w:szCs w:val="20"/>
        </w:rPr>
        <w:t>1999</w:t>
      </w:r>
      <w:r w:rsidR="000B2936">
        <w:rPr>
          <w:rFonts w:ascii="Times New Roman" w:hAnsi="Times New Roman" w:cs="Times New Roman"/>
          <w:sz w:val="20"/>
          <w:szCs w:val="20"/>
        </w:rPr>
        <w:t>)</w:t>
      </w:r>
      <w:r w:rsidRPr="000B2936">
        <w:rPr>
          <w:rFonts w:ascii="Times New Roman" w:hAnsi="Times New Roman" w:cs="Times New Roman"/>
          <w:sz w:val="20"/>
          <w:szCs w:val="20"/>
        </w:rPr>
        <w:t xml:space="preserve">.Heavy metal distribution in different fish species from the Mauritania coast. </w:t>
      </w:r>
      <w:r w:rsidRPr="000B2936">
        <w:rPr>
          <w:rFonts w:ascii="Times New Roman" w:hAnsi="Times New Roman" w:cs="Times New Roman"/>
          <w:i/>
          <w:sz w:val="20"/>
          <w:szCs w:val="20"/>
        </w:rPr>
        <w:t>Science of the Total Environment</w:t>
      </w:r>
      <w:r w:rsidR="004412C5">
        <w:rPr>
          <w:rFonts w:ascii="Times New Roman" w:hAnsi="Times New Roman" w:cs="Times New Roman"/>
          <w:sz w:val="20"/>
          <w:szCs w:val="20"/>
        </w:rPr>
        <w:t>,</w:t>
      </w:r>
      <w:r w:rsidR="008D5637" w:rsidRPr="000B2936">
        <w:rPr>
          <w:rFonts w:ascii="Times New Roman" w:hAnsi="Times New Roman" w:cs="Times New Roman"/>
          <w:sz w:val="20"/>
          <w:szCs w:val="20"/>
        </w:rPr>
        <w:t xml:space="preserve"> 232(3):</w:t>
      </w:r>
      <w:r w:rsidRPr="000B2936">
        <w:rPr>
          <w:rFonts w:ascii="Times New Roman" w:hAnsi="Times New Roman" w:cs="Times New Roman"/>
          <w:sz w:val="20"/>
          <w:szCs w:val="20"/>
        </w:rPr>
        <w:t xml:space="preserve"> 169</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175.</w:t>
      </w:r>
      <w:bookmarkStart w:id="16" w:name="_ENREF_17"/>
      <w:bookmarkEnd w:id="15"/>
    </w:p>
    <w:p w:rsidR="000B2936" w:rsidRDefault="00C24F2B" w:rsidP="000B2936">
      <w:pPr>
        <w:pStyle w:val="EndNoteBibliography"/>
        <w:numPr>
          <w:ilvl w:val="0"/>
          <w:numId w:val="3"/>
        </w:numPr>
        <w:spacing w:after="0"/>
        <w:ind w:hanging="720"/>
        <w:rPr>
          <w:rFonts w:ascii="Times New Roman" w:hAnsi="Times New Roman" w:cs="Times New Roman"/>
          <w:sz w:val="20"/>
          <w:szCs w:val="20"/>
        </w:rPr>
      </w:pPr>
      <w:r w:rsidRPr="000B2936">
        <w:rPr>
          <w:rFonts w:ascii="Times New Roman" w:hAnsi="Times New Roman" w:cs="Times New Roman"/>
          <w:sz w:val="20"/>
          <w:szCs w:val="20"/>
        </w:rPr>
        <w:t>Begum, A., Mustafa, A.</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I., Amin, M.</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N., Chowdhury, T.</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R., Quraishi, S.</w:t>
      </w:r>
      <w:r w:rsidR="000B2936">
        <w:rPr>
          <w:rFonts w:ascii="Times New Roman" w:hAnsi="Times New Roman" w:cs="Times New Roman"/>
          <w:sz w:val="20"/>
          <w:szCs w:val="20"/>
        </w:rPr>
        <w:t xml:space="preserve"> B., and Banu, N. (</w:t>
      </w:r>
      <w:r w:rsidRPr="000B2936">
        <w:rPr>
          <w:rFonts w:ascii="Times New Roman" w:hAnsi="Times New Roman" w:cs="Times New Roman"/>
          <w:sz w:val="20"/>
          <w:szCs w:val="20"/>
        </w:rPr>
        <w:t>2013</w:t>
      </w:r>
      <w:r w:rsidR="000B2936">
        <w:rPr>
          <w:rFonts w:ascii="Times New Roman" w:hAnsi="Times New Roman" w:cs="Times New Roman"/>
          <w:sz w:val="20"/>
          <w:szCs w:val="20"/>
        </w:rPr>
        <w:t>)</w:t>
      </w:r>
      <w:r w:rsidRPr="000B2936">
        <w:rPr>
          <w:rFonts w:ascii="Times New Roman" w:hAnsi="Times New Roman" w:cs="Times New Roman"/>
          <w:sz w:val="20"/>
          <w:szCs w:val="20"/>
        </w:rPr>
        <w:t>.Levels of heavy metals in tissues of shingi fish (</w:t>
      </w:r>
      <w:r w:rsidRPr="000B2936">
        <w:rPr>
          <w:rFonts w:ascii="Times New Roman" w:hAnsi="Times New Roman" w:cs="Times New Roman"/>
          <w:i/>
          <w:sz w:val="20"/>
          <w:szCs w:val="20"/>
        </w:rPr>
        <w:t>Heteropneustes fossilis</w:t>
      </w:r>
      <w:r w:rsidRPr="000B2936">
        <w:rPr>
          <w:rFonts w:ascii="Times New Roman" w:hAnsi="Times New Roman" w:cs="Times New Roman"/>
          <w:sz w:val="20"/>
          <w:szCs w:val="20"/>
        </w:rPr>
        <w:t xml:space="preserve">) from Buriganga River, Bangladesh. </w:t>
      </w:r>
      <w:r w:rsidRPr="000B2936">
        <w:rPr>
          <w:rFonts w:ascii="Times New Roman" w:hAnsi="Times New Roman" w:cs="Times New Roman"/>
          <w:i/>
          <w:sz w:val="20"/>
          <w:szCs w:val="20"/>
        </w:rPr>
        <w:t>Environmental Monitoring and Assessment</w:t>
      </w:r>
      <w:r w:rsidR="004412C5">
        <w:rPr>
          <w:rFonts w:ascii="Times New Roman" w:hAnsi="Times New Roman" w:cs="Times New Roman"/>
          <w:sz w:val="20"/>
          <w:szCs w:val="20"/>
        </w:rPr>
        <w:t>,</w:t>
      </w:r>
      <w:r w:rsidR="008D5637" w:rsidRPr="000B2936">
        <w:rPr>
          <w:rFonts w:ascii="Times New Roman" w:hAnsi="Times New Roman" w:cs="Times New Roman"/>
          <w:sz w:val="20"/>
          <w:szCs w:val="20"/>
        </w:rPr>
        <w:t xml:space="preserve"> 185(7):</w:t>
      </w:r>
      <w:r w:rsidRPr="000B2936">
        <w:rPr>
          <w:rFonts w:ascii="Times New Roman" w:hAnsi="Times New Roman" w:cs="Times New Roman"/>
          <w:sz w:val="20"/>
          <w:szCs w:val="20"/>
        </w:rPr>
        <w:t xml:space="preserve"> 5461</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5469.</w:t>
      </w:r>
      <w:bookmarkStart w:id="17" w:name="_ENREF_18"/>
      <w:bookmarkEnd w:id="16"/>
    </w:p>
    <w:p w:rsidR="000B2936" w:rsidRDefault="00C24F2B" w:rsidP="000B2936">
      <w:pPr>
        <w:pStyle w:val="EndNoteBibliography"/>
        <w:numPr>
          <w:ilvl w:val="0"/>
          <w:numId w:val="3"/>
        </w:numPr>
        <w:spacing w:after="0"/>
        <w:ind w:hanging="720"/>
        <w:rPr>
          <w:rFonts w:ascii="Times New Roman" w:hAnsi="Times New Roman" w:cs="Times New Roman"/>
          <w:sz w:val="20"/>
          <w:szCs w:val="20"/>
        </w:rPr>
      </w:pPr>
      <w:r w:rsidRPr="000B2936">
        <w:rPr>
          <w:rFonts w:ascii="Times New Roman" w:hAnsi="Times New Roman" w:cs="Times New Roman"/>
          <w:sz w:val="20"/>
          <w:szCs w:val="20"/>
        </w:rPr>
        <w:t>Mormede, S. and Davies, I.</w:t>
      </w:r>
      <w:r w:rsidR="000B2936">
        <w:rPr>
          <w:rFonts w:ascii="Times New Roman" w:hAnsi="Times New Roman" w:cs="Times New Roman"/>
          <w:sz w:val="20"/>
          <w:szCs w:val="20"/>
        </w:rPr>
        <w:t xml:space="preserve"> M. (</w:t>
      </w:r>
      <w:r w:rsidRPr="000B2936">
        <w:rPr>
          <w:rFonts w:ascii="Times New Roman" w:hAnsi="Times New Roman" w:cs="Times New Roman"/>
          <w:sz w:val="20"/>
          <w:szCs w:val="20"/>
        </w:rPr>
        <w:t>2001</w:t>
      </w:r>
      <w:r w:rsidR="000B2936">
        <w:rPr>
          <w:rFonts w:ascii="Times New Roman" w:hAnsi="Times New Roman" w:cs="Times New Roman"/>
          <w:sz w:val="20"/>
          <w:szCs w:val="20"/>
        </w:rPr>
        <w:t>)</w:t>
      </w:r>
      <w:r w:rsidRPr="000B2936">
        <w:rPr>
          <w:rFonts w:ascii="Times New Roman" w:hAnsi="Times New Roman" w:cs="Times New Roman"/>
          <w:sz w:val="20"/>
          <w:szCs w:val="20"/>
        </w:rPr>
        <w:t>.</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 xml:space="preserve">Heavy metal concentrations in commercial deep-sea fish from the rockall trough. </w:t>
      </w:r>
      <w:r w:rsidRPr="000B2936">
        <w:rPr>
          <w:rFonts w:ascii="Times New Roman" w:hAnsi="Times New Roman" w:cs="Times New Roman"/>
          <w:i/>
          <w:sz w:val="20"/>
          <w:szCs w:val="20"/>
        </w:rPr>
        <w:t>Continental Shelf Research</w:t>
      </w:r>
      <w:r w:rsidR="004412C5">
        <w:rPr>
          <w:rFonts w:ascii="Times New Roman" w:hAnsi="Times New Roman" w:cs="Times New Roman"/>
          <w:sz w:val="20"/>
          <w:szCs w:val="20"/>
        </w:rPr>
        <w:t>,</w:t>
      </w:r>
      <w:r w:rsidR="008D5637" w:rsidRPr="000B2936">
        <w:rPr>
          <w:rFonts w:ascii="Times New Roman" w:hAnsi="Times New Roman" w:cs="Times New Roman"/>
          <w:sz w:val="20"/>
          <w:szCs w:val="20"/>
        </w:rPr>
        <w:t xml:space="preserve"> 21(8-10):</w:t>
      </w:r>
      <w:r w:rsidRPr="000B2936">
        <w:rPr>
          <w:rFonts w:ascii="Times New Roman" w:hAnsi="Times New Roman" w:cs="Times New Roman"/>
          <w:sz w:val="20"/>
          <w:szCs w:val="20"/>
        </w:rPr>
        <w:t xml:space="preserve"> 899</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916.</w:t>
      </w:r>
      <w:bookmarkStart w:id="18" w:name="_ENREF_19"/>
      <w:bookmarkEnd w:id="17"/>
    </w:p>
    <w:p w:rsidR="000B2936" w:rsidRDefault="00C24F2B" w:rsidP="000B2936">
      <w:pPr>
        <w:pStyle w:val="EndNoteBibliography"/>
        <w:numPr>
          <w:ilvl w:val="0"/>
          <w:numId w:val="3"/>
        </w:numPr>
        <w:spacing w:after="0"/>
        <w:ind w:hanging="720"/>
        <w:rPr>
          <w:rFonts w:ascii="Times New Roman" w:hAnsi="Times New Roman" w:cs="Times New Roman"/>
          <w:sz w:val="20"/>
          <w:szCs w:val="20"/>
        </w:rPr>
      </w:pPr>
      <w:r w:rsidRPr="000B2936">
        <w:rPr>
          <w:rFonts w:ascii="Times New Roman" w:hAnsi="Times New Roman" w:cs="Times New Roman"/>
          <w:sz w:val="20"/>
          <w:szCs w:val="20"/>
        </w:rPr>
        <w:t xml:space="preserve">Uysal, K., Köse, E., Bülbül, M., Dönmez, M., Erdoǧan, Y., Koyun, M., Ömeroǧlu, Ç., and Özmal, F., </w:t>
      </w:r>
      <w:r w:rsidR="000B2936">
        <w:rPr>
          <w:rFonts w:ascii="Times New Roman" w:hAnsi="Times New Roman" w:cs="Times New Roman"/>
          <w:sz w:val="20"/>
          <w:szCs w:val="20"/>
        </w:rPr>
        <w:t>(</w:t>
      </w:r>
      <w:r w:rsidRPr="000B2936">
        <w:rPr>
          <w:rFonts w:ascii="Times New Roman" w:hAnsi="Times New Roman" w:cs="Times New Roman"/>
          <w:sz w:val="20"/>
          <w:szCs w:val="20"/>
        </w:rPr>
        <w:t>2009</w:t>
      </w:r>
      <w:r w:rsidR="000B2936">
        <w:rPr>
          <w:rFonts w:ascii="Times New Roman" w:hAnsi="Times New Roman" w:cs="Times New Roman"/>
          <w:sz w:val="20"/>
          <w:szCs w:val="20"/>
        </w:rPr>
        <w:t>)</w:t>
      </w:r>
      <w:r w:rsidRPr="000B2936">
        <w:rPr>
          <w:rFonts w:ascii="Times New Roman" w:hAnsi="Times New Roman" w:cs="Times New Roman"/>
          <w:sz w:val="20"/>
          <w:szCs w:val="20"/>
        </w:rPr>
        <w:t xml:space="preserve">.The comparison of heavy metal accumulation ratios of some fish species in Enne Dame Lake (Kütahya/Turkey). </w:t>
      </w:r>
      <w:r w:rsidRPr="000B2936">
        <w:rPr>
          <w:rFonts w:ascii="Times New Roman" w:hAnsi="Times New Roman" w:cs="Times New Roman"/>
          <w:i/>
          <w:sz w:val="20"/>
          <w:szCs w:val="20"/>
        </w:rPr>
        <w:t>Environmental Monitoring and Assessment</w:t>
      </w:r>
      <w:r w:rsidR="000B2936">
        <w:rPr>
          <w:rFonts w:ascii="Times New Roman" w:hAnsi="Times New Roman" w:cs="Times New Roman"/>
          <w:sz w:val="20"/>
          <w:szCs w:val="20"/>
        </w:rPr>
        <w:t>,</w:t>
      </w:r>
      <w:r w:rsidRPr="000B2936">
        <w:rPr>
          <w:rFonts w:ascii="Times New Roman" w:hAnsi="Times New Roman" w:cs="Times New Roman"/>
          <w:sz w:val="20"/>
          <w:szCs w:val="20"/>
        </w:rPr>
        <w:t xml:space="preserve"> 157</w:t>
      </w:r>
      <w:r w:rsidR="008D5637" w:rsidRPr="000B2936">
        <w:rPr>
          <w:rFonts w:ascii="Times New Roman" w:hAnsi="Times New Roman" w:cs="Times New Roman"/>
          <w:sz w:val="20"/>
          <w:szCs w:val="20"/>
        </w:rPr>
        <w:t>(1-4):</w:t>
      </w:r>
      <w:r w:rsidRPr="000B2936">
        <w:rPr>
          <w:rFonts w:ascii="Times New Roman" w:hAnsi="Times New Roman" w:cs="Times New Roman"/>
          <w:sz w:val="20"/>
          <w:szCs w:val="20"/>
        </w:rPr>
        <w:t xml:space="preserve"> 355</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362.</w:t>
      </w:r>
      <w:bookmarkStart w:id="19" w:name="_ENREF_20"/>
      <w:bookmarkEnd w:id="18"/>
    </w:p>
    <w:p w:rsidR="000B2936" w:rsidRDefault="00C24F2B" w:rsidP="000B2936">
      <w:pPr>
        <w:pStyle w:val="EndNoteBibliography"/>
        <w:numPr>
          <w:ilvl w:val="0"/>
          <w:numId w:val="3"/>
        </w:numPr>
        <w:spacing w:after="0"/>
        <w:ind w:hanging="720"/>
        <w:rPr>
          <w:rFonts w:ascii="Times New Roman" w:hAnsi="Times New Roman" w:cs="Times New Roman"/>
          <w:sz w:val="20"/>
          <w:szCs w:val="20"/>
        </w:rPr>
      </w:pPr>
      <w:r w:rsidRPr="000B2936">
        <w:rPr>
          <w:rFonts w:ascii="Times New Roman" w:hAnsi="Times New Roman" w:cs="Times New Roman"/>
          <w:sz w:val="20"/>
          <w:szCs w:val="20"/>
        </w:rPr>
        <w:t>Shah, A.</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Q., Kazi, T.</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G., Arain, M.</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B., Jamali, M.</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K., Afridi, H.</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I., Jalbani, N., Baig, J.</w:t>
      </w:r>
      <w:r w:rsidR="000B2936">
        <w:rPr>
          <w:rFonts w:ascii="Times New Roman" w:hAnsi="Times New Roman" w:cs="Times New Roman"/>
          <w:sz w:val="20"/>
          <w:szCs w:val="20"/>
        </w:rPr>
        <w:t xml:space="preserve"> A.</w:t>
      </w:r>
      <w:r w:rsidRPr="000B2936">
        <w:rPr>
          <w:rFonts w:ascii="Times New Roman" w:hAnsi="Times New Roman" w:cs="Times New Roman"/>
          <w:sz w:val="20"/>
          <w:szCs w:val="20"/>
        </w:rPr>
        <w:t xml:space="preserve"> and Kandhro, G.</w:t>
      </w:r>
      <w:r w:rsidR="000B2936">
        <w:rPr>
          <w:rFonts w:ascii="Times New Roman" w:hAnsi="Times New Roman" w:cs="Times New Roman"/>
          <w:sz w:val="20"/>
          <w:szCs w:val="20"/>
        </w:rPr>
        <w:t xml:space="preserve"> A. (</w:t>
      </w:r>
      <w:r w:rsidRPr="000B2936">
        <w:rPr>
          <w:rFonts w:ascii="Times New Roman" w:hAnsi="Times New Roman" w:cs="Times New Roman"/>
          <w:sz w:val="20"/>
          <w:szCs w:val="20"/>
        </w:rPr>
        <w:t>2009</w:t>
      </w:r>
      <w:r w:rsidR="000B2936">
        <w:rPr>
          <w:rFonts w:ascii="Times New Roman" w:hAnsi="Times New Roman" w:cs="Times New Roman"/>
          <w:sz w:val="20"/>
          <w:szCs w:val="20"/>
        </w:rPr>
        <w:t>)</w:t>
      </w:r>
      <w:r w:rsidRPr="000B2936">
        <w:rPr>
          <w:rFonts w:ascii="Times New Roman" w:hAnsi="Times New Roman" w:cs="Times New Roman"/>
          <w:sz w:val="20"/>
          <w:szCs w:val="20"/>
        </w:rPr>
        <w:t xml:space="preserve">.Accumulation of arsenic in different fresh water fish species - potential contribution to high arsenic intakes. </w:t>
      </w:r>
      <w:r w:rsidRPr="000B2936">
        <w:rPr>
          <w:rFonts w:ascii="Times New Roman" w:hAnsi="Times New Roman" w:cs="Times New Roman"/>
          <w:i/>
          <w:sz w:val="20"/>
          <w:szCs w:val="20"/>
        </w:rPr>
        <w:t>Food Chemistry</w:t>
      </w:r>
      <w:r w:rsidR="004412C5">
        <w:rPr>
          <w:rFonts w:ascii="Times New Roman" w:hAnsi="Times New Roman" w:cs="Times New Roman"/>
          <w:sz w:val="20"/>
          <w:szCs w:val="20"/>
        </w:rPr>
        <w:t>,</w:t>
      </w:r>
      <w:r w:rsidR="008D5637" w:rsidRPr="000B2936">
        <w:rPr>
          <w:rFonts w:ascii="Times New Roman" w:hAnsi="Times New Roman" w:cs="Times New Roman"/>
          <w:sz w:val="20"/>
          <w:szCs w:val="20"/>
        </w:rPr>
        <w:t xml:space="preserve"> 112(2):</w:t>
      </w:r>
      <w:r w:rsidRPr="000B2936">
        <w:rPr>
          <w:rFonts w:ascii="Times New Roman" w:hAnsi="Times New Roman" w:cs="Times New Roman"/>
          <w:sz w:val="20"/>
          <w:szCs w:val="20"/>
        </w:rPr>
        <w:t xml:space="preserve"> 520</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524.</w:t>
      </w:r>
      <w:bookmarkStart w:id="20" w:name="_ENREF_21"/>
      <w:bookmarkEnd w:id="19"/>
    </w:p>
    <w:p w:rsidR="000B2936" w:rsidRDefault="00C24F2B" w:rsidP="000B2936">
      <w:pPr>
        <w:pStyle w:val="EndNoteBibliography"/>
        <w:numPr>
          <w:ilvl w:val="0"/>
          <w:numId w:val="3"/>
        </w:numPr>
        <w:spacing w:after="0"/>
        <w:ind w:hanging="720"/>
        <w:rPr>
          <w:rFonts w:ascii="Times New Roman" w:hAnsi="Times New Roman" w:cs="Times New Roman"/>
          <w:sz w:val="20"/>
          <w:szCs w:val="20"/>
        </w:rPr>
      </w:pPr>
      <w:r w:rsidRPr="000B2936">
        <w:rPr>
          <w:rFonts w:ascii="Times New Roman" w:hAnsi="Times New Roman" w:cs="Times New Roman"/>
          <w:sz w:val="20"/>
          <w:szCs w:val="20"/>
        </w:rPr>
        <w:t>Cattell, R.</w:t>
      </w:r>
      <w:r w:rsidR="000B2936">
        <w:rPr>
          <w:rFonts w:ascii="Times New Roman" w:hAnsi="Times New Roman" w:cs="Times New Roman"/>
          <w:sz w:val="20"/>
          <w:szCs w:val="20"/>
        </w:rPr>
        <w:t xml:space="preserve"> B. (</w:t>
      </w:r>
      <w:r w:rsidRPr="000B2936">
        <w:rPr>
          <w:rFonts w:ascii="Times New Roman" w:hAnsi="Times New Roman" w:cs="Times New Roman"/>
          <w:sz w:val="20"/>
          <w:szCs w:val="20"/>
        </w:rPr>
        <w:t>1966</w:t>
      </w:r>
      <w:r w:rsidR="000B2936">
        <w:rPr>
          <w:rFonts w:ascii="Times New Roman" w:hAnsi="Times New Roman" w:cs="Times New Roman"/>
          <w:sz w:val="20"/>
          <w:szCs w:val="20"/>
        </w:rPr>
        <w:t>)</w:t>
      </w:r>
      <w:r w:rsidRPr="000B2936">
        <w:rPr>
          <w:rFonts w:ascii="Times New Roman" w:hAnsi="Times New Roman" w:cs="Times New Roman"/>
          <w:sz w:val="20"/>
          <w:szCs w:val="20"/>
        </w:rPr>
        <w:t xml:space="preserve">.The scree test for the number of factors. </w:t>
      </w:r>
      <w:r w:rsidRPr="000B2936">
        <w:rPr>
          <w:rFonts w:ascii="Times New Roman" w:hAnsi="Times New Roman" w:cs="Times New Roman"/>
          <w:i/>
          <w:sz w:val="20"/>
          <w:szCs w:val="20"/>
        </w:rPr>
        <w:t>Multivariate Behavioral Research</w:t>
      </w:r>
      <w:r w:rsidR="000B2936">
        <w:rPr>
          <w:rFonts w:ascii="Times New Roman" w:hAnsi="Times New Roman" w:cs="Times New Roman"/>
          <w:sz w:val="20"/>
          <w:szCs w:val="20"/>
        </w:rPr>
        <w:t xml:space="preserve">, </w:t>
      </w:r>
      <w:r w:rsidR="008D5637" w:rsidRPr="000B2936">
        <w:rPr>
          <w:rFonts w:ascii="Times New Roman" w:hAnsi="Times New Roman" w:cs="Times New Roman"/>
          <w:sz w:val="20"/>
          <w:szCs w:val="20"/>
        </w:rPr>
        <w:t>1(2):</w:t>
      </w:r>
      <w:r w:rsidRPr="000B2936">
        <w:rPr>
          <w:rFonts w:ascii="Times New Roman" w:hAnsi="Times New Roman" w:cs="Times New Roman"/>
          <w:sz w:val="20"/>
          <w:szCs w:val="20"/>
        </w:rPr>
        <w:t xml:space="preserve"> 245</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276.</w:t>
      </w:r>
      <w:bookmarkStart w:id="21" w:name="_ENREF_22"/>
      <w:bookmarkEnd w:id="20"/>
    </w:p>
    <w:p w:rsidR="000B2936" w:rsidRDefault="00C24F2B" w:rsidP="000B2936">
      <w:pPr>
        <w:pStyle w:val="EndNoteBibliography"/>
        <w:numPr>
          <w:ilvl w:val="0"/>
          <w:numId w:val="3"/>
        </w:numPr>
        <w:spacing w:after="0"/>
        <w:ind w:hanging="720"/>
        <w:rPr>
          <w:rFonts w:ascii="Times New Roman" w:hAnsi="Times New Roman" w:cs="Times New Roman"/>
          <w:sz w:val="20"/>
          <w:szCs w:val="20"/>
        </w:rPr>
      </w:pPr>
      <w:r w:rsidRPr="000B2936">
        <w:rPr>
          <w:rFonts w:ascii="Times New Roman" w:hAnsi="Times New Roman" w:cs="Times New Roman"/>
          <w:sz w:val="20"/>
          <w:szCs w:val="20"/>
        </w:rPr>
        <w:t>Al-Yousuf, M.</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H., El-Shahawi, M.</w:t>
      </w:r>
      <w:r w:rsidR="000B2936">
        <w:rPr>
          <w:rFonts w:ascii="Times New Roman" w:hAnsi="Times New Roman" w:cs="Times New Roman"/>
          <w:sz w:val="20"/>
          <w:szCs w:val="20"/>
        </w:rPr>
        <w:t xml:space="preserve"> S.</w:t>
      </w:r>
      <w:r w:rsidRPr="000B2936">
        <w:rPr>
          <w:rFonts w:ascii="Times New Roman" w:hAnsi="Times New Roman" w:cs="Times New Roman"/>
          <w:sz w:val="20"/>
          <w:szCs w:val="20"/>
        </w:rPr>
        <w:t xml:space="preserve"> and Al-Ghais, S.</w:t>
      </w:r>
      <w:r w:rsidR="000B2936">
        <w:rPr>
          <w:rFonts w:ascii="Times New Roman" w:hAnsi="Times New Roman" w:cs="Times New Roman"/>
          <w:sz w:val="20"/>
          <w:szCs w:val="20"/>
        </w:rPr>
        <w:t xml:space="preserve"> M. (</w:t>
      </w:r>
      <w:r w:rsidRPr="000B2936">
        <w:rPr>
          <w:rFonts w:ascii="Times New Roman" w:hAnsi="Times New Roman" w:cs="Times New Roman"/>
          <w:sz w:val="20"/>
          <w:szCs w:val="20"/>
        </w:rPr>
        <w:t>2000</w:t>
      </w:r>
      <w:r w:rsidR="000B2936">
        <w:rPr>
          <w:rFonts w:ascii="Times New Roman" w:hAnsi="Times New Roman" w:cs="Times New Roman"/>
          <w:sz w:val="20"/>
          <w:szCs w:val="20"/>
        </w:rPr>
        <w:t>)</w:t>
      </w:r>
      <w:r w:rsidRPr="000B2936">
        <w:rPr>
          <w:rFonts w:ascii="Times New Roman" w:hAnsi="Times New Roman" w:cs="Times New Roman"/>
          <w:sz w:val="20"/>
          <w:szCs w:val="20"/>
        </w:rPr>
        <w:t xml:space="preserve">.Trace metals in liver, skin and muscle of </w:t>
      </w:r>
      <w:r w:rsidRPr="000B2936">
        <w:rPr>
          <w:rFonts w:ascii="Times New Roman" w:hAnsi="Times New Roman" w:cs="Times New Roman"/>
          <w:i/>
          <w:sz w:val="20"/>
          <w:szCs w:val="20"/>
        </w:rPr>
        <w:t>Lethrinus lentjan</w:t>
      </w:r>
      <w:r w:rsidRPr="000B2936">
        <w:rPr>
          <w:rFonts w:ascii="Times New Roman" w:hAnsi="Times New Roman" w:cs="Times New Roman"/>
          <w:sz w:val="20"/>
          <w:szCs w:val="20"/>
        </w:rPr>
        <w:t xml:space="preserve"> fish species in relation to body length and sex. </w:t>
      </w:r>
      <w:r w:rsidRPr="000B2936">
        <w:rPr>
          <w:rFonts w:ascii="Times New Roman" w:hAnsi="Times New Roman" w:cs="Times New Roman"/>
          <w:i/>
          <w:sz w:val="20"/>
          <w:szCs w:val="20"/>
        </w:rPr>
        <w:t>Science of the Total Environment</w:t>
      </w:r>
      <w:r w:rsidR="008D5637" w:rsidRPr="000B2936">
        <w:rPr>
          <w:rFonts w:ascii="Times New Roman" w:hAnsi="Times New Roman" w:cs="Times New Roman"/>
          <w:sz w:val="20"/>
          <w:szCs w:val="20"/>
        </w:rPr>
        <w:t>. 256(2-3):</w:t>
      </w:r>
      <w:r w:rsidRPr="000B2936">
        <w:rPr>
          <w:rFonts w:ascii="Times New Roman" w:hAnsi="Times New Roman" w:cs="Times New Roman"/>
          <w:sz w:val="20"/>
          <w:szCs w:val="20"/>
        </w:rPr>
        <w:t xml:space="preserve"> 87</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w:t>
      </w:r>
      <w:r w:rsidR="000B2936">
        <w:rPr>
          <w:rFonts w:ascii="Times New Roman" w:hAnsi="Times New Roman" w:cs="Times New Roman"/>
          <w:sz w:val="20"/>
          <w:szCs w:val="20"/>
        </w:rPr>
        <w:t xml:space="preserve"> </w:t>
      </w:r>
      <w:r w:rsidRPr="000B2936">
        <w:rPr>
          <w:rFonts w:ascii="Times New Roman" w:hAnsi="Times New Roman" w:cs="Times New Roman"/>
          <w:sz w:val="20"/>
          <w:szCs w:val="20"/>
        </w:rPr>
        <w:t>94.</w:t>
      </w:r>
      <w:bookmarkStart w:id="22" w:name="_ENREF_23"/>
      <w:bookmarkEnd w:id="21"/>
    </w:p>
    <w:p w:rsidR="008E53D7" w:rsidRPr="000B2936" w:rsidRDefault="00C24F2B" w:rsidP="000B2936">
      <w:pPr>
        <w:pStyle w:val="EndNoteBibliography"/>
        <w:numPr>
          <w:ilvl w:val="0"/>
          <w:numId w:val="3"/>
        </w:numPr>
        <w:spacing w:after="0"/>
        <w:ind w:hanging="720"/>
        <w:rPr>
          <w:rFonts w:ascii="Times New Roman" w:hAnsi="Times New Roman" w:cs="Times New Roman"/>
          <w:sz w:val="20"/>
          <w:szCs w:val="20"/>
        </w:rPr>
      </w:pPr>
      <w:r w:rsidRPr="000B2936">
        <w:rPr>
          <w:rFonts w:ascii="Times New Roman" w:hAnsi="Times New Roman" w:cs="Times New Roman"/>
          <w:sz w:val="20"/>
          <w:szCs w:val="20"/>
        </w:rPr>
        <w:t>M</w:t>
      </w:r>
      <w:r w:rsidR="000B2936">
        <w:rPr>
          <w:rFonts w:ascii="Times New Roman" w:hAnsi="Times New Roman" w:cs="Times New Roman"/>
          <w:sz w:val="20"/>
          <w:szCs w:val="20"/>
        </w:rPr>
        <w:t xml:space="preserve">inistry of </w:t>
      </w:r>
      <w:r w:rsidRPr="000B2936">
        <w:rPr>
          <w:rFonts w:ascii="Times New Roman" w:hAnsi="Times New Roman" w:cs="Times New Roman"/>
          <w:sz w:val="20"/>
          <w:szCs w:val="20"/>
        </w:rPr>
        <w:t>H</w:t>
      </w:r>
      <w:r w:rsidR="000B2936">
        <w:rPr>
          <w:rFonts w:ascii="Times New Roman" w:hAnsi="Times New Roman" w:cs="Times New Roman"/>
          <w:sz w:val="20"/>
          <w:szCs w:val="20"/>
        </w:rPr>
        <w:t xml:space="preserve">ealth </w:t>
      </w:r>
      <w:r w:rsidRPr="000B2936">
        <w:rPr>
          <w:rFonts w:ascii="Times New Roman" w:hAnsi="Times New Roman" w:cs="Times New Roman"/>
          <w:sz w:val="20"/>
          <w:szCs w:val="20"/>
        </w:rPr>
        <w:t>M</w:t>
      </w:r>
      <w:r w:rsidR="000B2936">
        <w:rPr>
          <w:rFonts w:ascii="Times New Roman" w:hAnsi="Times New Roman" w:cs="Times New Roman"/>
          <w:sz w:val="20"/>
          <w:szCs w:val="20"/>
        </w:rPr>
        <w:t>alaysia (</w:t>
      </w:r>
      <w:r w:rsidRPr="000B2936">
        <w:rPr>
          <w:rFonts w:ascii="Times New Roman" w:hAnsi="Times New Roman" w:cs="Times New Roman"/>
          <w:sz w:val="20"/>
          <w:szCs w:val="20"/>
        </w:rPr>
        <w:t>1995</w:t>
      </w:r>
      <w:r w:rsidR="000B2936">
        <w:rPr>
          <w:rFonts w:ascii="Times New Roman" w:hAnsi="Times New Roman" w:cs="Times New Roman"/>
          <w:sz w:val="20"/>
          <w:szCs w:val="20"/>
        </w:rPr>
        <w:t>)</w:t>
      </w:r>
      <w:r w:rsidRPr="000B2936">
        <w:rPr>
          <w:rFonts w:ascii="Times New Roman" w:hAnsi="Times New Roman" w:cs="Times New Roman"/>
          <w:sz w:val="20"/>
          <w:szCs w:val="20"/>
        </w:rPr>
        <w:t>.</w:t>
      </w:r>
      <w:r w:rsidRPr="000B2936">
        <w:rPr>
          <w:rFonts w:ascii="Times New Roman" w:hAnsi="Times New Roman" w:cs="Times New Roman"/>
          <w:i/>
          <w:sz w:val="20"/>
          <w:szCs w:val="20"/>
        </w:rPr>
        <w:t>Malaysian Food Act 1983 and Food Regulation 1985</w:t>
      </w:r>
      <w:r w:rsidRPr="000B2936">
        <w:rPr>
          <w:rFonts w:ascii="Times New Roman" w:hAnsi="Times New Roman" w:cs="Times New Roman"/>
          <w:sz w:val="20"/>
          <w:szCs w:val="20"/>
        </w:rPr>
        <w:t>. Kuala Lumpur.</w:t>
      </w:r>
      <w:bookmarkEnd w:id="22"/>
      <w:r w:rsidR="00F3772A" w:rsidRPr="000B2936">
        <w:rPr>
          <w:rFonts w:ascii="Times New Roman" w:hAnsi="Times New Roman" w:cs="Times New Roman"/>
          <w:sz w:val="20"/>
          <w:szCs w:val="20"/>
        </w:rPr>
        <w:fldChar w:fldCharType="end"/>
      </w:r>
    </w:p>
    <w:p w:rsidR="008E53D7" w:rsidRDefault="008E53D7" w:rsidP="008E53D7">
      <w:pPr>
        <w:rPr>
          <w:lang w:val="en-US"/>
        </w:rPr>
      </w:pPr>
    </w:p>
    <w:p w:rsidR="006B6FA4" w:rsidRPr="008E53D7" w:rsidRDefault="006B6FA4" w:rsidP="008E53D7">
      <w:pPr>
        <w:jc w:val="center"/>
        <w:rPr>
          <w:lang w:val="en-US"/>
        </w:rPr>
      </w:pPr>
      <w:bookmarkStart w:id="23" w:name="_GoBack"/>
      <w:bookmarkEnd w:id="23"/>
    </w:p>
    <w:sectPr w:rsidR="006B6FA4" w:rsidRPr="008E53D7" w:rsidSect="00997CCD">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13A" w:rsidRDefault="00F9613A" w:rsidP="00324DB9">
      <w:pPr>
        <w:spacing w:after="0" w:line="240" w:lineRule="auto"/>
      </w:pPr>
      <w:r>
        <w:separator/>
      </w:r>
    </w:p>
  </w:endnote>
  <w:endnote w:type="continuationSeparator" w:id="0">
    <w:p w:rsidR="00F9613A" w:rsidRDefault="00F9613A" w:rsidP="00324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13A" w:rsidRDefault="00F9613A" w:rsidP="00324DB9">
      <w:pPr>
        <w:spacing w:after="0" w:line="240" w:lineRule="auto"/>
      </w:pPr>
      <w:r>
        <w:separator/>
      </w:r>
    </w:p>
  </w:footnote>
  <w:footnote w:type="continuationSeparator" w:id="0">
    <w:p w:rsidR="00F9613A" w:rsidRDefault="00F9613A" w:rsidP="00324D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90466"/>
    <w:multiLevelType w:val="hybridMultilevel"/>
    <w:tmpl w:val="9D263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E534CC"/>
    <w:multiLevelType w:val="hybridMultilevel"/>
    <w:tmpl w:val="38766092"/>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start w:val="1"/>
      <w:numFmt w:val="decimal"/>
      <w:lvlText w:val="%4."/>
      <w:lvlJc w:val="left"/>
      <w:pPr>
        <w:ind w:left="2880" w:hanging="360"/>
      </w:pPr>
    </w:lvl>
    <w:lvl w:ilvl="4" w:tplc="44090019">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nsid w:val="66B62E98"/>
    <w:multiLevelType w:val="hybridMultilevel"/>
    <w:tmpl w:val="DA0C936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vzxde2f4swdz9ew09t5a50m2dvzwavxtver&quot;&gt;My EndNote Library&lt;record-ids&gt;&lt;item&gt;44&lt;/item&gt;&lt;item&gt;49&lt;/item&gt;&lt;item&gt;50&lt;/item&gt;&lt;item&gt;369&lt;/item&gt;&lt;item&gt;370&lt;/item&gt;&lt;item&gt;371&lt;/item&gt;&lt;item&gt;372&lt;/item&gt;&lt;item&gt;373&lt;/item&gt;&lt;item&gt;374&lt;/item&gt;&lt;item&gt;375&lt;/item&gt;&lt;item&gt;376&lt;/item&gt;&lt;item&gt;377&lt;/item&gt;&lt;item&gt;378&lt;/item&gt;&lt;item&gt;379&lt;/item&gt;&lt;item&gt;381&lt;/item&gt;&lt;item&gt;382&lt;/item&gt;&lt;item&gt;383&lt;/item&gt;&lt;item&gt;384&lt;/item&gt;&lt;item&gt;385&lt;/item&gt;&lt;item&gt;386&lt;/item&gt;&lt;item&gt;387&lt;/item&gt;&lt;item&gt;388&lt;/item&gt;&lt;item&gt;389&lt;/item&gt;&lt;/record-ids&gt;&lt;/item&gt;&lt;/Libraries&gt;"/>
  </w:docVars>
  <w:rsids>
    <w:rsidRoot w:val="00F92D6D"/>
    <w:rsid w:val="00011D23"/>
    <w:rsid w:val="0001354E"/>
    <w:rsid w:val="000240AE"/>
    <w:rsid w:val="00051A79"/>
    <w:rsid w:val="00053417"/>
    <w:rsid w:val="00060751"/>
    <w:rsid w:val="00065CCF"/>
    <w:rsid w:val="00071D6A"/>
    <w:rsid w:val="00091EFA"/>
    <w:rsid w:val="0009266D"/>
    <w:rsid w:val="0009267B"/>
    <w:rsid w:val="000B1919"/>
    <w:rsid w:val="000B2936"/>
    <w:rsid w:val="000D73F8"/>
    <w:rsid w:val="000E1881"/>
    <w:rsid w:val="000E523B"/>
    <w:rsid w:val="000F1196"/>
    <w:rsid w:val="000F5CBB"/>
    <w:rsid w:val="001032F7"/>
    <w:rsid w:val="00143A56"/>
    <w:rsid w:val="001677BD"/>
    <w:rsid w:val="0021052C"/>
    <w:rsid w:val="00245FA9"/>
    <w:rsid w:val="002A2CEA"/>
    <w:rsid w:val="002A4D36"/>
    <w:rsid w:val="002C3775"/>
    <w:rsid w:val="002F0B3F"/>
    <w:rsid w:val="002F206F"/>
    <w:rsid w:val="002F3AA5"/>
    <w:rsid w:val="002F4588"/>
    <w:rsid w:val="002F7DFF"/>
    <w:rsid w:val="00324DB9"/>
    <w:rsid w:val="00331DAF"/>
    <w:rsid w:val="00336B20"/>
    <w:rsid w:val="0034093A"/>
    <w:rsid w:val="00361626"/>
    <w:rsid w:val="00370D4D"/>
    <w:rsid w:val="0038578D"/>
    <w:rsid w:val="003A1B84"/>
    <w:rsid w:val="003A579F"/>
    <w:rsid w:val="003C03F0"/>
    <w:rsid w:val="00405E65"/>
    <w:rsid w:val="004119DF"/>
    <w:rsid w:val="004167E5"/>
    <w:rsid w:val="004412C5"/>
    <w:rsid w:val="00455866"/>
    <w:rsid w:val="00456382"/>
    <w:rsid w:val="004909DF"/>
    <w:rsid w:val="00494C35"/>
    <w:rsid w:val="004C5301"/>
    <w:rsid w:val="005124FA"/>
    <w:rsid w:val="00523491"/>
    <w:rsid w:val="00543467"/>
    <w:rsid w:val="00556F03"/>
    <w:rsid w:val="0057211A"/>
    <w:rsid w:val="00572733"/>
    <w:rsid w:val="00597BD5"/>
    <w:rsid w:val="005A2464"/>
    <w:rsid w:val="005A4D50"/>
    <w:rsid w:val="005F6B43"/>
    <w:rsid w:val="006142EC"/>
    <w:rsid w:val="00620B8B"/>
    <w:rsid w:val="0062344F"/>
    <w:rsid w:val="00626EFF"/>
    <w:rsid w:val="006322D7"/>
    <w:rsid w:val="00636AC5"/>
    <w:rsid w:val="006417D2"/>
    <w:rsid w:val="00643B55"/>
    <w:rsid w:val="00664BD8"/>
    <w:rsid w:val="00682E06"/>
    <w:rsid w:val="006B2495"/>
    <w:rsid w:val="006B6FA4"/>
    <w:rsid w:val="006C075A"/>
    <w:rsid w:val="006C1D00"/>
    <w:rsid w:val="006C587E"/>
    <w:rsid w:val="006F29E3"/>
    <w:rsid w:val="00705EC1"/>
    <w:rsid w:val="00714968"/>
    <w:rsid w:val="0072047B"/>
    <w:rsid w:val="007358A1"/>
    <w:rsid w:val="00751C18"/>
    <w:rsid w:val="00752F22"/>
    <w:rsid w:val="0075649C"/>
    <w:rsid w:val="00757EA8"/>
    <w:rsid w:val="00767195"/>
    <w:rsid w:val="00767C1F"/>
    <w:rsid w:val="00772366"/>
    <w:rsid w:val="007943DD"/>
    <w:rsid w:val="007A12B8"/>
    <w:rsid w:val="007F4ED7"/>
    <w:rsid w:val="007F5032"/>
    <w:rsid w:val="00811464"/>
    <w:rsid w:val="00851728"/>
    <w:rsid w:val="00863B07"/>
    <w:rsid w:val="0087191B"/>
    <w:rsid w:val="0088160B"/>
    <w:rsid w:val="00886A01"/>
    <w:rsid w:val="00893727"/>
    <w:rsid w:val="008971F7"/>
    <w:rsid w:val="008A78C1"/>
    <w:rsid w:val="008D5637"/>
    <w:rsid w:val="008E53D7"/>
    <w:rsid w:val="009200F6"/>
    <w:rsid w:val="009251BC"/>
    <w:rsid w:val="009373EF"/>
    <w:rsid w:val="0097774A"/>
    <w:rsid w:val="0099485E"/>
    <w:rsid w:val="0099489E"/>
    <w:rsid w:val="00995613"/>
    <w:rsid w:val="00997CCD"/>
    <w:rsid w:val="009B72D4"/>
    <w:rsid w:val="009C02F1"/>
    <w:rsid w:val="009D3894"/>
    <w:rsid w:val="00A019A9"/>
    <w:rsid w:val="00A111D5"/>
    <w:rsid w:val="00A13000"/>
    <w:rsid w:val="00A140CF"/>
    <w:rsid w:val="00A16638"/>
    <w:rsid w:val="00A20D69"/>
    <w:rsid w:val="00A279AB"/>
    <w:rsid w:val="00A42BC5"/>
    <w:rsid w:val="00A531B6"/>
    <w:rsid w:val="00A542BD"/>
    <w:rsid w:val="00A87539"/>
    <w:rsid w:val="00A92172"/>
    <w:rsid w:val="00AA34A1"/>
    <w:rsid w:val="00AB6F42"/>
    <w:rsid w:val="00AC0236"/>
    <w:rsid w:val="00AC0D5E"/>
    <w:rsid w:val="00B13D18"/>
    <w:rsid w:val="00B4570D"/>
    <w:rsid w:val="00B6765F"/>
    <w:rsid w:val="00B828D3"/>
    <w:rsid w:val="00B90213"/>
    <w:rsid w:val="00B9458E"/>
    <w:rsid w:val="00BA6B2A"/>
    <w:rsid w:val="00BB3B96"/>
    <w:rsid w:val="00BB6229"/>
    <w:rsid w:val="00BC0783"/>
    <w:rsid w:val="00BD7B3D"/>
    <w:rsid w:val="00BF54CB"/>
    <w:rsid w:val="00C12F46"/>
    <w:rsid w:val="00C24F2B"/>
    <w:rsid w:val="00C713C2"/>
    <w:rsid w:val="00C75AF3"/>
    <w:rsid w:val="00CD53B4"/>
    <w:rsid w:val="00CE47FF"/>
    <w:rsid w:val="00D06888"/>
    <w:rsid w:val="00D1370B"/>
    <w:rsid w:val="00D24D16"/>
    <w:rsid w:val="00D27AAD"/>
    <w:rsid w:val="00D44484"/>
    <w:rsid w:val="00D509EE"/>
    <w:rsid w:val="00D73CD7"/>
    <w:rsid w:val="00D743BA"/>
    <w:rsid w:val="00D772B9"/>
    <w:rsid w:val="00D91B4B"/>
    <w:rsid w:val="00DA7F6C"/>
    <w:rsid w:val="00DD732E"/>
    <w:rsid w:val="00DF2AF7"/>
    <w:rsid w:val="00DF2C07"/>
    <w:rsid w:val="00DF7018"/>
    <w:rsid w:val="00DF718A"/>
    <w:rsid w:val="00E0466E"/>
    <w:rsid w:val="00E244AA"/>
    <w:rsid w:val="00E3173C"/>
    <w:rsid w:val="00E50A23"/>
    <w:rsid w:val="00E576E4"/>
    <w:rsid w:val="00E6676A"/>
    <w:rsid w:val="00E81111"/>
    <w:rsid w:val="00E8325C"/>
    <w:rsid w:val="00E97126"/>
    <w:rsid w:val="00EB1DC9"/>
    <w:rsid w:val="00EB219A"/>
    <w:rsid w:val="00EE159C"/>
    <w:rsid w:val="00EF0C11"/>
    <w:rsid w:val="00F32843"/>
    <w:rsid w:val="00F344B8"/>
    <w:rsid w:val="00F3772A"/>
    <w:rsid w:val="00F42313"/>
    <w:rsid w:val="00F45EDE"/>
    <w:rsid w:val="00F53079"/>
    <w:rsid w:val="00F67674"/>
    <w:rsid w:val="00F736B1"/>
    <w:rsid w:val="00F84FE7"/>
    <w:rsid w:val="00F92D6D"/>
    <w:rsid w:val="00F9401E"/>
    <w:rsid w:val="00F9613A"/>
    <w:rsid w:val="00FB49A1"/>
    <w:rsid w:val="00FC1174"/>
    <w:rsid w:val="00FD40CE"/>
    <w:rsid w:val="00FE2F97"/>
    <w:rsid w:val="00FF1FA7"/>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2D6D"/>
  </w:style>
  <w:style w:type="paragraph" w:styleId="Heading1">
    <w:name w:val="heading 1"/>
    <w:basedOn w:val="Normal"/>
    <w:next w:val="Normal"/>
    <w:link w:val="Heading1Char"/>
    <w:uiPriority w:val="9"/>
    <w:qFormat/>
    <w:rsid w:val="00E9712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2D6D"/>
    <w:rPr>
      <w:color w:val="0000FF" w:themeColor="hyperlink"/>
      <w:u w:val="single"/>
    </w:rPr>
  </w:style>
  <w:style w:type="paragraph" w:styleId="HTMLPreformatted">
    <w:name w:val="HTML Preformatted"/>
    <w:basedOn w:val="Normal"/>
    <w:link w:val="HTMLPreformattedChar"/>
    <w:uiPriority w:val="99"/>
    <w:semiHidden/>
    <w:unhideWhenUsed/>
    <w:rsid w:val="00F92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MY"/>
    </w:rPr>
  </w:style>
  <w:style w:type="character" w:customStyle="1" w:styleId="HTMLPreformattedChar">
    <w:name w:val="HTML Preformatted Char"/>
    <w:basedOn w:val="DefaultParagraphFont"/>
    <w:link w:val="HTMLPreformatted"/>
    <w:uiPriority w:val="99"/>
    <w:semiHidden/>
    <w:rsid w:val="00F92D6D"/>
    <w:rPr>
      <w:rFonts w:ascii="Courier New" w:eastAsia="Times New Roman" w:hAnsi="Courier New" w:cs="Courier New"/>
      <w:sz w:val="20"/>
      <w:szCs w:val="20"/>
      <w:lang w:eastAsia="en-MY"/>
    </w:rPr>
  </w:style>
  <w:style w:type="character" w:styleId="Strong">
    <w:name w:val="Strong"/>
    <w:basedOn w:val="DefaultParagraphFont"/>
    <w:uiPriority w:val="22"/>
    <w:qFormat/>
    <w:rsid w:val="00F92D6D"/>
    <w:rPr>
      <w:b/>
      <w:bCs/>
    </w:rPr>
  </w:style>
  <w:style w:type="character" w:customStyle="1" w:styleId="Heading1Char">
    <w:name w:val="Heading 1 Char"/>
    <w:basedOn w:val="DefaultParagraphFont"/>
    <w:link w:val="Heading1"/>
    <w:uiPriority w:val="9"/>
    <w:rsid w:val="00E9712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065C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24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DB9"/>
    <w:rPr>
      <w:rFonts w:ascii="Tahoma" w:hAnsi="Tahoma" w:cs="Tahoma"/>
      <w:sz w:val="16"/>
      <w:szCs w:val="16"/>
    </w:rPr>
  </w:style>
  <w:style w:type="paragraph" w:styleId="Header">
    <w:name w:val="header"/>
    <w:basedOn w:val="Normal"/>
    <w:link w:val="HeaderChar"/>
    <w:uiPriority w:val="99"/>
    <w:unhideWhenUsed/>
    <w:rsid w:val="00324D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4DB9"/>
  </w:style>
  <w:style w:type="paragraph" w:styleId="Footer">
    <w:name w:val="footer"/>
    <w:basedOn w:val="Normal"/>
    <w:link w:val="FooterChar"/>
    <w:uiPriority w:val="99"/>
    <w:unhideWhenUsed/>
    <w:rsid w:val="00324D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4DB9"/>
  </w:style>
  <w:style w:type="paragraph" w:styleId="ListParagraph">
    <w:name w:val="List Paragraph"/>
    <w:basedOn w:val="Normal"/>
    <w:uiPriority w:val="34"/>
    <w:qFormat/>
    <w:rsid w:val="00FF1FA7"/>
    <w:pPr>
      <w:ind w:left="720"/>
      <w:contextualSpacing/>
    </w:pPr>
  </w:style>
  <w:style w:type="paragraph" w:customStyle="1" w:styleId="EndNoteBibliographyTitle">
    <w:name w:val="EndNote Bibliography Title"/>
    <w:basedOn w:val="Normal"/>
    <w:link w:val="EndNoteBibliographyTitleChar"/>
    <w:rsid w:val="005A246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5A2464"/>
    <w:rPr>
      <w:rFonts w:ascii="Calibri" w:hAnsi="Calibri" w:cs="Calibri"/>
      <w:noProof/>
      <w:lang w:val="en-US"/>
    </w:rPr>
  </w:style>
  <w:style w:type="paragraph" w:customStyle="1" w:styleId="EndNoteBibliography">
    <w:name w:val="EndNote Bibliography"/>
    <w:basedOn w:val="Normal"/>
    <w:link w:val="EndNoteBibliographyChar"/>
    <w:rsid w:val="005A2464"/>
    <w:pPr>
      <w:spacing w:line="240" w:lineRule="auto"/>
      <w:jc w:val="both"/>
    </w:pPr>
    <w:rPr>
      <w:rFonts w:ascii="Calibri" w:hAnsi="Calibri" w:cs="Calibri"/>
      <w:noProof/>
      <w:lang w:val="en-US"/>
    </w:rPr>
  </w:style>
  <w:style w:type="character" w:customStyle="1" w:styleId="EndNoteBibliographyChar">
    <w:name w:val="EndNote Bibliography Char"/>
    <w:basedOn w:val="DefaultParagraphFont"/>
    <w:link w:val="EndNoteBibliography"/>
    <w:rsid w:val="005A2464"/>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212724">
      <w:bodyDiv w:val="1"/>
      <w:marLeft w:val="0"/>
      <w:marRight w:val="0"/>
      <w:marTop w:val="0"/>
      <w:marBottom w:val="0"/>
      <w:divBdr>
        <w:top w:val="none" w:sz="0" w:space="0" w:color="auto"/>
        <w:left w:val="none" w:sz="0" w:space="0" w:color="auto"/>
        <w:bottom w:val="none" w:sz="0" w:space="0" w:color="auto"/>
        <w:right w:val="none" w:sz="0" w:space="0" w:color="auto"/>
      </w:divBdr>
    </w:div>
    <w:div w:id="1109616550">
      <w:bodyDiv w:val="1"/>
      <w:marLeft w:val="0"/>
      <w:marRight w:val="0"/>
      <w:marTop w:val="0"/>
      <w:marBottom w:val="0"/>
      <w:divBdr>
        <w:top w:val="none" w:sz="0" w:space="0" w:color="auto"/>
        <w:left w:val="none" w:sz="0" w:space="0" w:color="auto"/>
        <w:bottom w:val="none" w:sz="0" w:space="0" w:color="auto"/>
        <w:right w:val="none" w:sz="0" w:space="0" w:color="auto"/>
      </w:divBdr>
    </w:div>
    <w:div w:id="1295022405">
      <w:bodyDiv w:val="1"/>
      <w:marLeft w:val="0"/>
      <w:marRight w:val="0"/>
      <w:marTop w:val="0"/>
      <w:marBottom w:val="0"/>
      <w:divBdr>
        <w:top w:val="none" w:sz="0" w:space="0" w:color="auto"/>
        <w:left w:val="none" w:sz="0" w:space="0" w:color="auto"/>
        <w:bottom w:val="none" w:sz="0" w:space="0" w:color="auto"/>
        <w:right w:val="none" w:sz="0" w:space="0" w:color="auto"/>
      </w:divBdr>
    </w:div>
    <w:div w:id="136370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hirulumirah@gmail.com"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B0704-7E9D-478E-9776-11F34BEF1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7</Pages>
  <Words>6160</Words>
  <Characters>35117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2</cp:revision>
  <cp:lastPrinted>2015-03-16T02:04:00Z</cp:lastPrinted>
  <dcterms:created xsi:type="dcterms:W3CDTF">2015-10-09T06:47:00Z</dcterms:created>
  <dcterms:modified xsi:type="dcterms:W3CDTF">2016-04-16T15:23:00Z</dcterms:modified>
</cp:coreProperties>
</file>