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2A" w:rsidRPr="006D2FD1" w:rsidRDefault="00842E52" w:rsidP="006D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FD1">
        <w:rPr>
          <w:rFonts w:ascii="Times New Roman" w:hAnsi="Times New Roman" w:cs="Times New Roman"/>
          <w:sz w:val="28"/>
          <w:szCs w:val="28"/>
        </w:rPr>
        <w:t xml:space="preserve">TWO ISOLATED </w:t>
      </w:r>
      <w:r w:rsidR="00B2021A" w:rsidRPr="006D2FD1">
        <w:rPr>
          <w:rFonts w:ascii="Times New Roman" w:hAnsi="Times New Roman" w:cs="Times New Roman"/>
          <w:sz w:val="28"/>
          <w:szCs w:val="28"/>
        </w:rPr>
        <w:t>CRYSTALLINE SOLIDS</w:t>
      </w:r>
      <w:r w:rsidR="00876119" w:rsidRPr="006D2FD1">
        <w:rPr>
          <w:rFonts w:ascii="Times New Roman" w:hAnsi="Times New Roman" w:cs="Times New Roman"/>
          <w:sz w:val="28"/>
          <w:szCs w:val="28"/>
        </w:rPr>
        <w:t xml:space="preserve"> FROM THE STEM</w:t>
      </w:r>
      <w:r w:rsidR="00F14E44" w:rsidRPr="006D2FD1">
        <w:rPr>
          <w:rFonts w:ascii="Times New Roman" w:hAnsi="Times New Roman" w:cs="Times New Roman"/>
          <w:sz w:val="28"/>
          <w:szCs w:val="28"/>
        </w:rPr>
        <w:t xml:space="preserve"> OF </w:t>
      </w:r>
      <w:r w:rsidR="00F14E44" w:rsidRPr="006D2FD1">
        <w:rPr>
          <w:rFonts w:ascii="Times New Roman" w:hAnsi="Times New Roman" w:cs="Times New Roman"/>
          <w:i/>
          <w:sz w:val="28"/>
          <w:szCs w:val="28"/>
        </w:rPr>
        <w:t>ENTADA SPIRALIS</w:t>
      </w:r>
      <w:r w:rsidR="00F14E44" w:rsidRPr="006D2FD1">
        <w:rPr>
          <w:rFonts w:ascii="Times New Roman" w:hAnsi="Times New Roman" w:cs="Times New Roman"/>
          <w:sz w:val="28"/>
          <w:szCs w:val="28"/>
        </w:rPr>
        <w:t xml:space="preserve"> RIDL. (AKAR SINTOK)</w:t>
      </w:r>
    </w:p>
    <w:p w:rsidR="00876119" w:rsidRPr="006D2FD1" w:rsidRDefault="00F7558B" w:rsidP="006D2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FD1">
        <w:rPr>
          <w:rFonts w:ascii="Times New Roman" w:hAnsi="Times New Roman" w:cs="Times New Roman"/>
          <w:sz w:val="24"/>
          <w:szCs w:val="24"/>
        </w:rPr>
        <w:t>(Pemencilan Dua Jenis Pepejal Kristal dari Batang P</w:t>
      </w:r>
      <w:r w:rsidR="00876119" w:rsidRPr="006D2FD1">
        <w:rPr>
          <w:rFonts w:ascii="Times New Roman" w:hAnsi="Times New Roman" w:cs="Times New Roman"/>
          <w:sz w:val="24"/>
          <w:szCs w:val="24"/>
        </w:rPr>
        <w:t xml:space="preserve">okok </w:t>
      </w:r>
      <w:r w:rsidR="00876119" w:rsidRPr="006D2FD1">
        <w:rPr>
          <w:rFonts w:ascii="Times New Roman" w:hAnsi="Times New Roman" w:cs="Times New Roman"/>
          <w:i/>
          <w:sz w:val="24"/>
          <w:szCs w:val="24"/>
        </w:rPr>
        <w:t>Entada spiralis</w:t>
      </w:r>
      <w:r w:rsidRPr="006D2FD1">
        <w:rPr>
          <w:rFonts w:ascii="Times New Roman" w:hAnsi="Times New Roman" w:cs="Times New Roman"/>
          <w:sz w:val="24"/>
          <w:szCs w:val="24"/>
        </w:rPr>
        <w:t xml:space="preserve"> (Akar S</w:t>
      </w:r>
      <w:r w:rsidR="00876119" w:rsidRPr="006D2FD1">
        <w:rPr>
          <w:rFonts w:ascii="Times New Roman" w:hAnsi="Times New Roman" w:cs="Times New Roman"/>
          <w:sz w:val="24"/>
          <w:szCs w:val="24"/>
        </w:rPr>
        <w:t>intok)</w:t>
      </w:r>
      <w:r w:rsidR="006D2FD1">
        <w:rPr>
          <w:rFonts w:ascii="Times New Roman" w:hAnsi="Times New Roman" w:cs="Times New Roman"/>
          <w:sz w:val="24"/>
          <w:szCs w:val="24"/>
        </w:rPr>
        <w:t>)</w:t>
      </w:r>
    </w:p>
    <w:p w:rsidR="00F7558B" w:rsidRPr="00F7558B" w:rsidRDefault="00F7558B" w:rsidP="00F75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F40F7" w:rsidRPr="00815123" w:rsidRDefault="002F40F7" w:rsidP="002F40F7">
      <w:pPr>
        <w:jc w:val="center"/>
        <w:rPr>
          <w:rFonts w:ascii="Times New Roman" w:hAnsi="Times New Roman" w:cs="Times New Roman"/>
          <w:bCs/>
          <w:color w:val="000000"/>
          <w:vertAlign w:val="superscript"/>
        </w:rPr>
      </w:pPr>
      <w:r w:rsidRPr="00815123">
        <w:rPr>
          <w:rFonts w:ascii="Times New Roman" w:hAnsi="Times New Roman" w:cs="Times New Roman"/>
        </w:rPr>
        <w:t>Aiza Harun</w:t>
      </w:r>
      <w:r w:rsidR="008B68BF">
        <w:rPr>
          <w:rFonts w:ascii="Times New Roman" w:hAnsi="Times New Roman" w:cs="Times New Roman"/>
          <w:vertAlign w:val="superscript"/>
        </w:rPr>
        <w:t>1</w:t>
      </w:r>
      <w:r w:rsidRPr="00815123">
        <w:rPr>
          <w:rFonts w:ascii="Times New Roman" w:hAnsi="Times New Roman" w:cs="Times New Roman"/>
          <w:vertAlign w:val="superscript"/>
        </w:rPr>
        <w:t>,*</w:t>
      </w:r>
      <w:r w:rsidRPr="00815123">
        <w:rPr>
          <w:rFonts w:ascii="Times New Roman" w:hAnsi="Times New Roman" w:cs="Times New Roman"/>
          <w:b/>
        </w:rPr>
        <w:t xml:space="preserve">, </w:t>
      </w:r>
      <w:r w:rsidR="008B68BF">
        <w:rPr>
          <w:rFonts w:ascii="Times New Roman" w:hAnsi="Times New Roman" w:cs="Times New Roman"/>
        </w:rPr>
        <w:t>Siti Zaiton Mat So’ad</w:t>
      </w:r>
      <w:r w:rsidR="008B68BF">
        <w:rPr>
          <w:rFonts w:ascii="Times New Roman" w:hAnsi="Times New Roman" w:cs="Times New Roman"/>
          <w:vertAlign w:val="superscript"/>
        </w:rPr>
        <w:t>2</w:t>
      </w:r>
      <w:r w:rsidRPr="00815123">
        <w:rPr>
          <w:rFonts w:ascii="Times New Roman" w:hAnsi="Times New Roman" w:cs="Times New Roman"/>
        </w:rPr>
        <w:t>, Norazian Mohd Hassan</w:t>
      </w:r>
      <w:r w:rsidR="008B68BF">
        <w:rPr>
          <w:rFonts w:ascii="Times New Roman" w:hAnsi="Times New Roman" w:cs="Times New Roman"/>
          <w:vertAlign w:val="superscript"/>
        </w:rPr>
        <w:t>2</w:t>
      </w:r>
    </w:p>
    <w:p w:rsidR="00F7558B" w:rsidRDefault="008B68BF" w:rsidP="00F7558B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  <w:r w:rsidRPr="008B68BF">
        <w:rPr>
          <w:rFonts w:ascii="Times New Roman" w:hAnsi="Times New Roman"/>
          <w:i/>
          <w:sz w:val="18"/>
          <w:szCs w:val="18"/>
          <w:vertAlign w:val="superscript"/>
        </w:rPr>
        <w:t>1</w:t>
      </w:r>
      <w:r w:rsidR="002F40F7" w:rsidRPr="008B68BF">
        <w:rPr>
          <w:rFonts w:ascii="Times New Roman" w:hAnsi="Times New Roman"/>
          <w:i/>
          <w:sz w:val="18"/>
          <w:szCs w:val="18"/>
          <w:vertAlign w:val="superscript"/>
        </w:rPr>
        <w:t xml:space="preserve"> </w:t>
      </w:r>
      <w:r w:rsidR="002F40F7" w:rsidRPr="008B68BF">
        <w:rPr>
          <w:rFonts w:ascii="Times New Roman" w:hAnsi="Times New Roman"/>
          <w:i/>
          <w:sz w:val="18"/>
          <w:szCs w:val="18"/>
        </w:rPr>
        <w:t xml:space="preserve">Faculty of Applied Sciences, </w:t>
      </w:r>
    </w:p>
    <w:p w:rsidR="00F7558B" w:rsidRDefault="002F40F7" w:rsidP="00F7558B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  <w:r w:rsidRPr="008B68BF">
        <w:rPr>
          <w:rFonts w:ascii="Times New Roman" w:hAnsi="Times New Roman"/>
          <w:i/>
          <w:sz w:val="18"/>
          <w:szCs w:val="18"/>
        </w:rPr>
        <w:t>Universiti T</w:t>
      </w:r>
      <w:r w:rsidR="00F7558B">
        <w:rPr>
          <w:rFonts w:ascii="Times New Roman" w:hAnsi="Times New Roman"/>
          <w:i/>
          <w:sz w:val="18"/>
          <w:szCs w:val="18"/>
        </w:rPr>
        <w:t xml:space="preserve">eknologi MARA Pahang, </w:t>
      </w:r>
    </w:p>
    <w:p w:rsidR="002F40F7" w:rsidRPr="008B68BF" w:rsidRDefault="002F40F7" w:rsidP="00F7558B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  <w:r w:rsidRPr="008B68BF">
        <w:rPr>
          <w:rFonts w:ascii="Times New Roman" w:hAnsi="Times New Roman"/>
          <w:i/>
          <w:sz w:val="18"/>
          <w:szCs w:val="18"/>
        </w:rPr>
        <w:t>26400 Bandar Tun</w:t>
      </w:r>
      <w:r w:rsidR="00F7558B">
        <w:rPr>
          <w:rFonts w:ascii="Times New Roman" w:hAnsi="Times New Roman"/>
          <w:i/>
          <w:sz w:val="18"/>
          <w:szCs w:val="18"/>
        </w:rPr>
        <w:t xml:space="preserve"> Razak Jengka, Pahang, Malaysia</w:t>
      </w:r>
    </w:p>
    <w:p w:rsidR="00F7558B" w:rsidRDefault="008B68BF" w:rsidP="00F755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B68BF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="002F40F7" w:rsidRPr="008B68BF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2F40F7" w:rsidRPr="008B68BF">
        <w:rPr>
          <w:rFonts w:ascii="Times New Roman" w:hAnsi="Times New Roman" w:cs="Times New Roman"/>
          <w:i/>
          <w:sz w:val="18"/>
          <w:szCs w:val="18"/>
        </w:rPr>
        <w:t xml:space="preserve">Kulliyah of Pharmacy, </w:t>
      </w:r>
    </w:p>
    <w:p w:rsidR="00F7558B" w:rsidRDefault="002F40F7" w:rsidP="00F755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B68BF">
        <w:rPr>
          <w:rFonts w:ascii="Times New Roman" w:hAnsi="Times New Roman" w:cs="Times New Roman"/>
          <w:i/>
          <w:sz w:val="18"/>
          <w:szCs w:val="18"/>
        </w:rPr>
        <w:t>Internationa</w:t>
      </w:r>
      <w:r w:rsidR="00F7558B">
        <w:rPr>
          <w:rFonts w:ascii="Times New Roman" w:hAnsi="Times New Roman" w:cs="Times New Roman"/>
          <w:i/>
          <w:sz w:val="18"/>
          <w:szCs w:val="18"/>
        </w:rPr>
        <w:t xml:space="preserve">l Islamic University Malaysia, </w:t>
      </w:r>
    </w:p>
    <w:p w:rsidR="00F14E44" w:rsidRDefault="002F40F7" w:rsidP="00F755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B68BF">
        <w:rPr>
          <w:rFonts w:ascii="Times New Roman" w:hAnsi="Times New Roman" w:cs="Times New Roman"/>
          <w:i/>
          <w:sz w:val="18"/>
          <w:szCs w:val="18"/>
        </w:rPr>
        <w:t>Bandar Indera Mahkota, Kuantan Pahang, Malaysia</w:t>
      </w:r>
    </w:p>
    <w:p w:rsidR="00F7558B" w:rsidRPr="008B68BF" w:rsidRDefault="00F7558B" w:rsidP="00F755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B68BF" w:rsidRDefault="008B68BF" w:rsidP="00F7558B">
      <w:pPr>
        <w:pStyle w:val="NoSpacing"/>
        <w:jc w:val="center"/>
        <w:rPr>
          <w:rStyle w:val="Hyperlink"/>
          <w:rFonts w:ascii="Times New Roman" w:hAnsi="Times New Roman"/>
          <w:i/>
          <w:color w:val="auto"/>
          <w:sz w:val="18"/>
          <w:szCs w:val="18"/>
        </w:rPr>
      </w:pPr>
      <w:r w:rsidRPr="00A567CD">
        <w:rPr>
          <w:rFonts w:ascii="Times New Roman" w:hAnsi="Times New Roman"/>
          <w:i/>
          <w:sz w:val="18"/>
          <w:szCs w:val="18"/>
          <w:vertAlign w:val="superscript"/>
        </w:rPr>
        <w:t>*</w:t>
      </w:r>
      <w:r w:rsidRPr="00A567CD">
        <w:rPr>
          <w:rFonts w:ascii="Times New Roman" w:hAnsi="Times New Roman"/>
          <w:i/>
          <w:sz w:val="18"/>
          <w:szCs w:val="18"/>
        </w:rPr>
        <w:t xml:space="preserve">Corresponding author: </w:t>
      </w:r>
      <w:hyperlink r:id="rId7" w:history="1">
        <w:r w:rsidRPr="009C0CE6">
          <w:rPr>
            <w:rStyle w:val="Hyperlink"/>
            <w:rFonts w:ascii="Times New Roman" w:hAnsi="Times New Roman"/>
            <w:i/>
            <w:color w:val="auto"/>
            <w:sz w:val="18"/>
            <w:szCs w:val="18"/>
            <w:u w:val="none"/>
          </w:rPr>
          <w:t>aizaharun@pahang.uitm.edu.my</w:t>
        </w:r>
      </w:hyperlink>
    </w:p>
    <w:p w:rsidR="00F7558B" w:rsidRPr="00F7558B" w:rsidRDefault="00F7558B" w:rsidP="00F7558B">
      <w:pPr>
        <w:pStyle w:val="NoSpacing"/>
        <w:jc w:val="center"/>
        <w:rPr>
          <w:rFonts w:ascii="Times New Roman" w:hAnsi="Times New Roman"/>
          <w:i/>
          <w:sz w:val="18"/>
          <w:szCs w:val="18"/>
        </w:rPr>
      </w:pPr>
    </w:p>
    <w:p w:rsidR="002D01DF" w:rsidRPr="00F7558B" w:rsidRDefault="00876119" w:rsidP="008B68B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7558B">
        <w:rPr>
          <w:rFonts w:ascii="Times New Roman" w:hAnsi="Times New Roman"/>
          <w:b/>
          <w:sz w:val="18"/>
          <w:szCs w:val="18"/>
        </w:rPr>
        <w:t>Abstract</w:t>
      </w:r>
    </w:p>
    <w:p w:rsidR="00F7558B" w:rsidRDefault="002D01DF" w:rsidP="00F75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7558B">
        <w:rPr>
          <w:rFonts w:ascii="Times New Roman" w:hAnsi="Times New Roman"/>
          <w:i/>
          <w:iCs/>
          <w:sz w:val="18"/>
          <w:szCs w:val="18"/>
        </w:rPr>
        <w:t>Entada spiralis</w:t>
      </w:r>
      <w:r w:rsidRPr="00F7558B">
        <w:rPr>
          <w:rFonts w:ascii="Times New Roman" w:hAnsi="Times New Roman"/>
          <w:sz w:val="18"/>
          <w:szCs w:val="18"/>
        </w:rPr>
        <w:t xml:space="preserve"> Ridl. (Leguminosae) </w:t>
      </w:r>
      <w:r w:rsidR="009B4F64" w:rsidRPr="00F7558B">
        <w:rPr>
          <w:rFonts w:ascii="Times New Roman" w:hAnsi="Times New Roman"/>
          <w:sz w:val="18"/>
          <w:szCs w:val="18"/>
        </w:rPr>
        <w:t xml:space="preserve">is a </w:t>
      </w:r>
      <w:r w:rsidRPr="00F7558B">
        <w:rPr>
          <w:rFonts w:ascii="Times New Roman" w:hAnsi="Times New Roman"/>
          <w:sz w:val="18"/>
          <w:szCs w:val="18"/>
        </w:rPr>
        <w:t>woody cli</w:t>
      </w:r>
      <w:r w:rsidR="009B4F64" w:rsidRPr="00F7558B">
        <w:rPr>
          <w:rFonts w:ascii="Times New Roman" w:hAnsi="Times New Roman"/>
          <w:sz w:val="18"/>
          <w:szCs w:val="18"/>
        </w:rPr>
        <w:t>m</w:t>
      </w:r>
      <w:r w:rsidR="008B4AFA" w:rsidRPr="00F7558B">
        <w:rPr>
          <w:rFonts w:ascii="Times New Roman" w:hAnsi="Times New Roman"/>
          <w:sz w:val="18"/>
          <w:szCs w:val="18"/>
        </w:rPr>
        <w:t>ber which locally</w:t>
      </w:r>
      <w:r w:rsidR="009B4F64" w:rsidRPr="00F7558B">
        <w:rPr>
          <w:rFonts w:ascii="Times New Roman" w:hAnsi="Times New Roman"/>
          <w:sz w:val="18"/>
          <w:szCs w:val="18"/>
        </w:rPr>
        <w:t xml:space="preserve"> known as ‘akar sintok’</w:t>
      </w:r>
      <w:r w:rsidRPr="00F7558B">
        <w:rPr>
          <w:rFonts w:ascii="Times New Roman" w:hAnsi="Times New Roman"/>
          <w:sz w:val="18"/>
          <w:szCs w:val="18"/>
        </w:rPr>
        <w:t>. Th</w:t>
      </w:r>
      <w:r w:rsidR="007712EC" w:rsidRPr="00F7558B">
        <w:rPr>
          <w:rFonts w:ascii="Times New Roman" w:hAnsi="Times New Roman"/>
          <w:sz w:val="18"/>
          <w:szCs w:val="18"/>
        </w:rPr>
        <w:t xml:space="preserve">e isolation and </w:t>
      </w:r>
      <w:r w:rsidR="008B4AFA" w:rsidRPr="00F7558B">
        <w:rPr>
          <w:rFonts w:ascii="Times New Roman" w:hAnsi="Times New Roman"/>
          <w:sz w:val="18"/>
          <w:szCs w:val="18"/>
        </w:rPr>
        <w:t xml:space="preserve">structure </w:t>
      </w:r>
      <w:r w:rsidR="007712EC" w:rsidRPr="00F7558B">
        <w:rPr>
          <w:rFonts w:ascii="Times New Roman" w:hAnsi="Times New Roman"/>
          <w:sz w:val="18"/>
          <w:szCs w:val="18"/>
        </w:rPr>
        <w:t xml:space="preserve">determination of </w:t>
      </w:r>
      <w:r w:rsidR="009C6367" w:rsidRPr="00F7558B">
        <w:rPr>
          <w:rFonts w:ascii="Times New Roman" w:hAnsi="Times New Roman"/>
          <w:sz w:val="18"/>
          <w:szCs w:val="18"/>
        </w:rPr>
        <w:t xml:space="preserve">two </w:t>
      </w:r>
      <w:r w:rsidR="00815123" w:rsidRPr="00F7558B">
        <w:rPr>
          <w:rFonts w:ascii="Times New Roman" w:hAnsi="Times New Roman"/>
          <w:sz w:val="18"/>
          <w:szCs w:val="18"/>
        </w:rPr>
        <w:t>crystalline solid</w:t>
      </w:r>
      <w:r w:rsidR="00C45FE8" w:rsidRPr="00F7558B">
        <w:rPr>
          <w:rFonts w:ascii="Times New Roman" w:hAnsi="Times New Roman"/>
          <w:sz w:val="18"/>
          <w:szCs w:val="18"/>
        </w:rPr>
        <w:t>s</w:t>
      </w:r>
      <w:r w:rsidR="00876119" w:rsidRPr="00F7558B">
        <w:rPr>
          <w:rFonts w:ascii="Times New Roman" w:hAnsi="Times New Roman"/>
          <w:sz w:val="18"/>
          <w:szCs w:val="18"/>
        </w:rPr>
        <w:t xml:space="preserve"> </w:t>
      </w:r>
      <w:r w:rsidR="008F471A" w:rsidRPr="00F7558B">
        <w:rPr>
          <w:rFonts w:ascii="Times New Roman" w:hAnsi="Times New Roman"/>
          <w:sz w:val="18"/>
          <w:szCs w:val="18"/>
        </w:rPr>
        <w:t xml:space="preserve">from active </w:t>
      </w:r>
      <w:r w:rsidR="00815123" w:rsidRPr="00F7558B">
        <w:rPr>
          <w:rFonts w:ascii="Times New Roman" w:hAnsi="Times New Roman"/>
          <w:sz w:val="18"/>
          <w:szCs w:val="18"/>
        </w:rPr>
        <w:t>methanol fraction</w:t>
      </w:r>
      <w:r w:rsidR="004D4EC8" w:rsidRPr="00F7558B">
        <w:rPr>
          <w:rFonts w:ascii="Times New Roman" w:hAnsi="Times New Roman"/>
          <w:sz w:val="18"/>
          <w:szCs w:val="18"/>
        </w:rPr>
        <w:t xml:space="preserve"> of </w:t>
      </w:r>
      <w:r w:rsidR="00815123" w:rsidRPr="00F7558B">
        <w:rPr>
          <w:rFonts w:ascii="Times New Roman" w:hAnsi="Times New Roman"/>
          <w:i/>
          <w:sz w:val="18"/>
          <w:szCs w:val="18"/>
        </w:rPr>
        <w:t>E.</w:t>
      </w:r>
      <w:r w:rsidRPr="00F7558B">
        <w:rPr>
          <w:rFonts w:ascii="Times New Roman" w:hAnsi="Times New Roman"/>
          <w:i/>
          <w:sz w:val="18"/>
          <w:szCs w:val="18"/>
        </w:rPr>
        <w:t xml:space="preserve"> spiralis</w:t>
      </w:r>
      <w:r w:rsidR="00233200" w:rsidRPr="00F7558B">
        <w:rPr>
          <w:rFonts w:ascii="Times New Roman" w:hAnsi="Times New Roman"/>
          <w:sz w:val="18"/>
          <w:szCs w:val="18"/>
        </w:rPr>
        <w:t xml:space="preserve"> </w:t>
      </w:r>
      <w:r w:rsidR="004D4EC8" w:rsidRPr="00F7558B">
        <w:rPr>
          <w:rFonts w:ascii="Times New Roman" w:hAnsi="Times New Roman"/>
          <w:sz w:val="18"/>
          <w:szCs w:val="18"/>
        </w:rPr>
        <w:t xml:space="preserve">stem bark </w:t>
      </w:r>
      <w:r w:rsidR="00233200" w:rsidRPr="00F7558B">
        <w:rPr>
          <w:rFonts w:ascii="Times New Roman" w:hAnsi="Times New Roman"/>
          <w:sz w:val="18"/>
          <w:szCs w:val="18"/>
        </w:rPr>
        <w:t>had</w:t>
      </w:r>
      <w:r w:rsidR="00C45FE8" w:rsidRPr="00F7558B">
        <w:rPr>
          <w:rFonts w:ascii="Times New Roman" w:hAnsi="Times New Roman"/>
          <w:sz w:val="18"/>
          <w:szCs w:val="18"/>
        </w:rPr>
        <w:t xml:space="preserve"> been examined</w:t>
      </w:r>
      <w:r w:rsidRPr="00F7558B">
        <w:rPr>
          <w:rFonts w:ascii="Times New Roman" w:hAnsi="Times New Roman"/>
          <w:sz w:val="18"/>
          <w:szCs w:val="18"/>
        </w:rPr>
        <w:t>.  The structure identification of</w:t>
      </w:r>
      <w:r w:rsidR="00815123" w:rsidRPr="00F7558B">
        <w:rPr>
          <w:rFonts w:ascii="Times New Roman" w:hAnsi="Times New Roman"/>
          <w:sz w:val="18"/>
          <w:szCs w:val="18"/>
        </w:rPr>
        <w:t xml:space="preserve"> both solids was</w:t>
      </w:r>
      <w:r w:rsidRPr="00F7558B">
        <w:rPr>
          <w:rFonts w:ascii="Times New Roman" w:hAnsi="Times New Roman"/>
          <w:sz w:val="18"/>
          <w:szCs w:val="18"/>
        </w:rPr>
        <w:t xml:space="preserve"> based on spectroscopic data (</w:t>
      </w:r>
      <w:r w:rsidRPr="00F7558B">
        <w:rPr>
          <w:rFonts w:ascii="Times New Roman" w:hAnsi="Times New Roman"/>
          <w:sz w:val="18"/>
          <w:szCs w:val="18"/>
          <w:vertAlign w:val="superscript"/>
        </w:rPr>
        <w:t>1</w:t>
      </w:r>
      <w:r w:rsidRPr="00F7558B">
        <w:rPr>
          <w:rFonts w:ascii="Times New Roman" w:hAnsi="Times New Roman"/>
          <w:sz w:val="18"/>
          <w:szCs w:val="18"/>
        </w:rPr>
        <w:t xml:space="preserve">H and </w:t>
      </w:r>
      <w:r w:rsidRPr="00F7558B">
        <w:rPr>
          <w:rFonts w:ascii="Times New Roman" w:hAnsi="Times New Roman"/>
          <w:sz w:val="18"/>
          <w:szCs w:val="18"/>
          <w:vertAlign w:val="superscript"/>
        </w:rPr>
        <w:t>13</w:t>
      </w:r>
      <w:r w:rsidRPr="00F7558B">
        <w:rPr>
          <w:rFonts w:ascii="Times New Roman" w:hAnsi="Times New Roman"/>
          <w:sz w:val="18"/>
          <w:szCs w:val="18"/>
        </w:rPr>
        <w:t>C NMR, HMQC, HMBC, DEPT135 and MS)</w:t>
      </w:r>
      <w:r w:rsidR="008B4AFA" w:rsidRPr="00F7558B">
        <w:rPr>
          <w:rFonts w:ascii="Times New Roman" w:hAnsi="Times New Roman"/>
          <w:sz w:val="18"/>
          <w:szCs w:val="18"/>
        </w:rPr>
        <w:t xml:space="preserve"> along with comparison with literature data</w:t>
      </w:r>
      <w:r w:rsidRPr="00F7558B">
        <w:rPr>
          <w:rFonts w:ascii="Times New Roman" w:hAnsi="Times New Roman"/>
          <w:sz w:val="18"/>
          <w:szCs w:val="18"/>
        </w:rPr>
        <w:t>.</w:t>
      </w:r>
      <w:r w:rsidR="004D4EC8" w:rsidRPr="00F7558B">
        <w:rPr>
          <w:rFonts w:ascii="Times New Roman" w:hAnsi="Times New Roman"/>
          <w:sz w:val="18"/>
          <w:szCs w:val="18"/>
        </w:rPr>
        <w:t xml:space="preserve"> The results revealed</w:t>
      </w:r>
      <w:r w:rsidR="00C45FE8" w:rsidRPr="00F7558B">
        <w:rPr>
          <w:rFonts w:ascii="Times New Roman" w:hAnsi="Times New Roman"/>
          <w:sz w:val="18"/>
          <w:szCs w:val="18"/>
        </w:rPr>
        <w:t xml:space="preserve"> that these</w:t>
      </w:r>
      <w:r w:rsidR="004D4EC8" w:rsidRPr="00F7558B">
        <w:rPr>
          <w:rFonts w:ascii="Times New Roman" w:hAnsi="Times New Roman"/>
          <w:sz w:val="18"/>
          <w:szCs w:val="18"/>
        </w:rPr>
        <w:t xml:space="preserve"> </w:t>
      </w:r>
      <w:r w:rsidR="00C3646A" w:rsidRPr="00F7558B">
        <w:rPr>
          <w:rFonts w:ascii="Times New Roman" w:hAnsi="Times New Roman"/>
          <w:sz w:val="18"/>
          <w:szCs w:val="18"/>
        </w:rPr>
        <w:t xml:space="preserve">two </w:t>
      </w:r>
      <w:r w:rsidR="004D4EC8" w:rsidRPr="00F7558B">
        <w:rPr>
          <w:rFonts w:ascii="Times New Roman" w:hAnsi="Times New Roman"/>
          <w:sz w:val="18"/>
          <w:szCs w:val="18"/>
        </w:rPr>
        <w:t xml:space="preserve">crystalline </w:t>
      </w:r>
      <w:r w:rsidR="00C3646A" w:rsidRPr="00F7558B">
        <w:rPr>
          <w:rFonts w:ascii="Times New Roman" w:hAnsi="Times New Roman"/>
          <w:sz w:val="18"/>
          <w:szCs w:val="18"/>
        </w:rPr>
        <w:t>solid sugars</w:t>
      </w:r>
      <w:r w:rsidRPr="00F7558B">
        <w:rPr>
          <w:rFonts w:ascii="Times New Roman" w:hAnsi="Times New Roman"/>
          <w:sz w:val="18"/>
          <w:szCs w:val="18"/>
        </w:rPr>
        <w:t xml:space="preserve"> </w:t>
      </w:r>
      <w:r w:rsidR="004D4EC8" w:rsidRPr="00F7558B">
        <w:rPr>
          <w:rFonts w:ascii="Times New Roman" w:hAnsi="Times New Roman"/>
          <w:sz w:val="18"/>
          <w:szCs w:val="18"/>
        </w:rPr>
        <w:t xml:space="preserve">isolated </w:t>
      </w:r>
      <w:r w:rsidRPr="00F7558B">
        <w:rPr>
          <w:rFonts w:ascii="Times New Roman" w:hAnsi="Times New Roman"/>
          <w:sz w:val="18"/>
          <w:szCs w:val="18"/>
        </w:rPr>
        <w:t>fro</w:t>
      </w:r>
      <w:r w:rsidR="008B4AFA" w:rsidRPr="00F7558B">
        <w:rPr>
          <w:rFonts w:ascii="Times New Roman" w:hAnsi="Times New Roman"/>
          <w:sz w:val="18"/>
          <w:szCs w:val="18"/>
        </w:rPr>
        <w:t xml:space="preserve">m the most active fraction </w:t>
      </w:r>
      <w:r w:rsidR="00C45FE8" w:rsidRPr="00F7558B">
        <w:rPr>
          <w:rFonts w:ascii="Times New Roman" w:hAnsi="Times New Roman"/>
          <w:sz w:val="18"/>
          <w:szCs w:val="18"/>
        </w:rPr>
        <w:t>were</w:t>
      </w:r>
      <w:r w:rsidR="004D4EC8" w:rsidRPr="00F7558B">
        <w:rPr>
          <w:rFonts w:ascii="Times New Roman" w:hAnsi="Times New Roman"/>
          <w:sz w:val="18"/>
          <w:szCs w:val="18"/>
        </w:rPr>
        <w:t xml:space="preserve"> </w:t>
      </w:r>
      <w:r w:rsidR="008B4AFA" w:rsidRPr="00F7558B">
        <w:rPr>
          <w:rFonts w:ascii="Times New Roman" w:hAnsi="Times New Roman"/>
          <w:sz w:val="18"/>
          <w:szCs w:val="18"/>
        </w:rPr>
        <w:t xml:space="preserve">known as penta-2-acetoxy-β-D-digitoxopyranosyl-(1→2)-fructofuranosyl-(6→4)-β-D-glucopyranosyl-(1→4)-glucopyranosyl-(1→2)-β-D fructofuranosyl-(6→1)-β-D-glucopyranosyl-(4→1)-acetylglucosamine </w:t>
      </w:r>
      <w:r w:rsidR="008B4AFA" w:rsidRPr="00F7558B">
        <w:rPr>
          <w:rFonts w:ascii="Times New Roman" w:hAnsi="Times New Roman"/>
          <w:b/>
          <w:sz w:val="18"/>
          <w:szCs w:val="18"/>
        </w:rPr>
        <w:t>(1)</w:t>
      </w:r>
      <w:r w:rsidR="008B4AFA" w:rsidRPr="00F7558B">
        <w:rPr>
          <w:rFonts w:ascii="Times New Roman" w:hAnsi="Times New Roman"/>
          <w:sz w:val="18"/>
          <w:szCs w:val="18"/>
        </w:rPr>
        <w:t xml:space="preserve"> and  β,D-glucopyranosyl(1→2)-β,D-glucopyranosyl)-(1→3)-β,D-xylopyranosyl(1→4)-α,L-rhamnopyranosyl)-(1→3)-β,D-glucopyranosyl(1→3)-β,D-glucopyranoside </w:t>
      </w:r>
      <w:r w:rsidR="008B4AFA" w:rsidRPr="00F7558B">
        <w:rPr>
          <w:rFonts w:ascii="Times New Roman" w:hAnsi="Times New Roman"/>
          <w:b/>
          <w:sz w:val="18"/>
          <w:szCs w:val="18"/>
        </w:rPr>
        <w:t>(2)</w:t>
      </w:r>
      <w:r w:rsidR="008B4AFA" w:rsidRPr="00F7558B">
        <w:rPr>
          <w:rFonts w:ascii="Times New Roman" w:hAnsi="Times New Roman"/>
          <w:sz w:val="18"/>
          <w:szCs w:val="18"/>
        </w:rPr>
        <w:t xml:space="preserve"> </w:t>
      </w:r>
      <w:r w:rsidR="00C45FE8" w:rsidRPr="00F7558B">
        <w:rPr>
          <w:rFonts w:ascii="Times New Roman" w:hAnsi="Times New Roman"/>
          <w:sz w:val="18"/>
          <w:szCs w:val="18"/>
        </w:rPr>
        <w:t>Thus</w:t>
      </w:r>
      <w:r w:rsidR="004D4EC8" w:rsidRPr="00F7558B">
        <w:rPr>
          <w:rFonts w:ascii="Times New Roman" w:hAnsi="Times New Roman"/>
          <w:sz w:val="18"/>
          <w:szCs w:val="18"/>
        </w:rPr>
        <w:t>, this finding can be utilize</w:t>
      </w:r>
      <w:r w:rsidR="008F471A" w:rsidRPr="00F7558B">
        <w:rPr>
          <w:rFonts w:ascii="Times New Roman" w:hAnsi="Times New Roman"/>
          <w:sz w:val="18"/>
          <w:szCs w:val="18"/>
        </w:rPr>
        <w:t>d</w:t>
      </w:r>
      <w:r w:rsidR="008B4AFA" w:rsidRPr="00F7558B">
        <w:rPr>
          <w:rFonts w:ascii="Times New Roman" w:hAnsi="Times New Roman"/>
          <w:sz w:val="18"/>
          <w:szCs w:val="18"/>
        </w:rPr>
        <w:t xml:space="preserve"> as </w:t>
      </w:r>
      <w:r w:rsidR="00D12D46" w:rsidRPr="00F7558B">
        <w:rPr>
          <w:rFonts w:ascii="Times New Roman" w:hAnsi="Times New Roman"/>
          <w:sz w:val="18"/>
          <w:szCs w:val="18"/>
        </w:rPr>
        <w:t xml:space="preserve">a </w:t>
      </w:r>
      <w:r w:rsidR="008B4AFA" w:rsidRPr="00F7558B">
        <w:rPr>
          <w:rFonts w:ascii="Times New Roman" w:hAnsi="Times New Roman"/>
          <w:sz w:val="18"/>
          <w:szCs w:val="18"/>
        </w:rPr>
        <w:t xml:space="preserve">scientific baseline </w:t>
      </w:r>
      <w:r w:rsidR="00C45FE8" w:rsidRPr="00F7558B">
        <w:rPr>
          <w:rFonts w:ascii="Times New Roman" w:hAnsi="Times New Roman"/>
          <w:sz w:val="18"/>
          <w:szCs w:val="18"/>
        </w:rPr>
        <w:t xml:space="preserve">information </w:t>
      </w:r>
      <w:r w:rsidR="008B4AFA" w:rsidRPr="00F7558B">
        <w:rPr>
          <w:rFonts w:ascii="Times New Roman" w:hAnsi="Times New Roman"/>
          <w:sz w:val="18"/>
          <w:szCs w:val="18"/>
        </w:rPr>
        <w:t xml:space="preserve">for </w:t>
      </w:r>
      <w:r w:rsidR="009C6367" w:rsidRPr="00F7558B">
        <w:rPr>
          <w:rFonts w:ascii="Times New Roman" w:hAnsi="Times New Roman"/>
          <w:sz w:val="18"/>
          <w:szCs w:val="18"/>
        </w:rPr>
        <w:t>further skin disease studies,</w:t>
      </w:r>
      <w:r w:rsidR="008B4AFA" w:rsidRPr="00F7558B">
        <w:rPr>
          <w:rFonts w:ascii="Times New Roman" w:hAnsi="Times New Roman"/>
          <w:sz w:val="18"/>
          <w:szCs w:val="18"/>
        </w:rPr>
        <w:t xml:space="preserve"> since both constitu</w:t>
      </w:r>
      <w:r w:rsidR="00197D54" w:rsidRPr="00F7558B">
        <w:rPr>
          <w:rFonts w:ascii="Times New Roman" w:hAnsi="Times New Roman"/>
          <w:sz w:val="18"/>
          <w:szCs w:val="18"/>
        </w:rPr>
        <w:t>ents were isolated from moderate</w:t>
      </w:r>
      <w:r w:rsidR="008B4AFA" w:rsidRPr="00F7558B">
        <w:rPr>
          <w:rFonts w:ascii="Times New Roman" w:hAnsi="Times New Roman"/>
          <w:sz w:val="18"/>
          <w:szCs w:val="18"/>
        </w:rPr>
        <w:t xml:space="preserve"> anti</w:t>
      </w:r>
      <w:r w:rsidR="009C6367" w:rsidRPr="00F7558B">
        <w:rPr>
          <w:rFonts w:ascii="Times New Roman" w:hAnsi="Times New Roman"/>
          <w:sz w:val="18"/>
          <w:szCs w:val="18"/>
        </w:rPr>
        <w:t xml:space="preserve">dermatophytic active fraction. </w:t>
      </w:r>
    </w:p>
    <w:p w:rsidR="00186A96" w:rsidRPr="008B68BF" w:rsidRDefault="00186A96" w:rsidP="00F75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B68BF">
        <w:rPr>
          <w:rFonts w:ascii="Times New Roman" w:hAnsi="Times New Roman"/>
          <w:b/>
          <w:sz w:val="18"/>
          <w:szCs w:val="18"/>
        </w:rPr>
        <w:t>Keywords:</w:t>
      </w:r>
      <w:r w:rsidRPr="008B68BF">
        <w:rPr>
          <w:rFonts w:ascii="Times New Roman" w:hAnsi="Times New Roman"/>
          <w:sz w:val="18"/>
          <w:szCs w:val="18"/>
        </w:rPr>
        <w:t xml:space="preserve"> </w:t>
      </w:r>
      <w:r w:rsidRPr="008B68BF">
        <w:rPr>
          <w:rFonts w:ascii="Times New Roman" w:hAnsi="Times New Roman"/>
          <w:i/>
          <w:sz w:val="18"/>
          <w:szCs w:val="18"/>
        </w:rPr>
        <w:t>Entada spiralis</w:t>
      </w:r>
      <w:r w:rsidRPr="008B68BF">
        <w:rPr>
          <w:rFonts w:ascii="Times New Roman" w:hAnsi="Times New Roman"/>
          <w:sz w:val="18"/>
          <w:szCs w:val="18"/>
        </w:rPr>
        <w:t>, crystalline saponin, glycosides, isolation</w:t>
      </w:r>
    </w:p>
    <w:p w:rsidR="00876119" w:rsidRPr="00F7558B" w:rsidRDefault="00876119" w:rsidP="008B68B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7558B">
        <w:rPr>
          <w:rFonts w:ascii="Times New Roman" w:hAnsi="Times New Roman"/>
          <w:b/>
          <w:sz w:val="18"/>
          <w:szCs w:val="18"/>
        </w:rPr>
        <w:t>Abstrak</w:t>
      </w:r>
    </w:p>
    <w:p w:rsidR="00F7558B" w:rsidRDefault="00876119" w:rsidP="00F7558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7558B">
        <w:rPr>
          <w:rFonts w:ascii="Times New Roman" w:hAnsi="Times New Roman"/>
          <w:sz w:val="18"/>
          <w:szCs w:val="18"/>
        </w:rPr>
        <w:t>Pemencilan dan penentuan struktur dua komponen</w:t>
      </w:r>
      <w:r w:rsidR="00FA2613" w:rsidRPr="00F7558B">
        <w:rPr>
          <w:rFonts w:ascii="Times New Roman" w:hAnsi="Times New Roman"/>
          <w:sz w:val="18"/>
          <w:szCs w:val="18"/>
        </w:rPr>
        <w:t xml:space="preserve"> bersifat</w:t>
      </w:r>
      <w:r w:rsidRPr="00F7558B">
        <w:rPr>
          <w:rFonts w:ascii="Times New Roman" w:hAnsi="Times New Roman"/>
          <w:sz w:val="18"/>
          <w:szCs w:val="18"/>
        </w:rPr>
        <w:t xml:space="preserve"> kristal dari batang pokok </w:t>
      </w:r>
      <w:r w:rsidRPr="00F7558B">
        <w:rPr>
          <w:rFonts w:ascii="Times New Roman" w:hAnsi="Times New Roman"/>
          <w:i/>
          <w:sz w:val="18"/>
          <w:szCs w:val="18"/>
        </w:rPr>
        <w:t>E. spiralis</w:t>
      </w:r>
      <w:r w:rsidRPr="00F7558B">
        <w:rPr>
          <w:rFonts w:ascii="Times New Roman" w:hAnsi="Times New Roman"/>
          <w:sz w:val="18"/>
          <w:szCs w:val="18"/>
        </w:rPr>
        <w:t xml:space="preserve"> yang</w:t>
      </w:r>
      <w:r w:rsidR="00C45FE8" w:rsidRPr="00F7558B">
        <w:rPr>
          <w:rFonts w:ascii="Times New Roman" w:hAnsi="Times New Roman"/>
          <w:sz w:val="18"/>
          <w:szCs w:val="18"/>
        </w:rPr>
        <w:t xml:space="preserve"> juga</w:t>
      </w:r>
      <w:r w:rsidRPr="00F7558B">
        <w:rPr>
          <w:rFonts w:ascii="Times New Roman" w:hAnsi="Times New Roman"/>
          <w:sz w:val="18"/>
          <w:szCs w:val="18"/>
        </w:rPr>
        <w:t xml:space="preserve"> dikenali sebagai akar sintok</w:t>
      </w:r>
      <w:r w:rsidR="00B32B4A" w:rsidRPr="00F7558B">
        <w:rPr>
          <w:rFonts w:ascii="Times New Roman" w:hAnsi="Times New Roman"/>
          <w:sz w:val="18"/>
          <w:szCs w:val="18"/>
        </w:rPr>
        <w:t xml:space="preserve"> telah dijalankan. Eksperimen penentuan struktur berdasarkan data</w:t>
      </w:r>
      <w:r w:rsidR="009C0CE6">
        <w:rPr>
          <w:rFonts w:ascii="Times New Roman" w:hAnsi="Times New Roman"/>
          <w:sz w:val="18"/>
          <w:szCs w:val="18"/>
        </w:rPr>
        <w:t xml:space="preserve"> – </w:t>
      </w:r>
      <w:r w:rsidR="00B32B4A" w:rsidRPr="00F7558B">
        <w:rPr>
          <w:rFonts w:ascii="Times New Roman" w:hAnsi="Times New Roman"/>
          <w:sz w:val="18"/>
          <w:szCs w:val="18"/>
        </w:rPr>
        <w:t xml:space="preserve">data spektroskopi menggunakan </w:t>
      </w:r>
      <w:r w:rsidR="00B32B4A" w:rsidRPr="00F7558B">
        <w:rPr>
          <w:rFonts w:ascii="Times New Roman" w:hAnsi="Times New Roman"/>
          <w:sz w:val="18"/>
          <w:szCs w:val="18"/>
          <w:vertAlign w:val="superscript"/>
        </w:rPr>
        <w:t>1</w:t>
      </w:r>
      <w:r w:rsidR="00C45FE8" w:rsidRPr="00F7558B">
        <w:rPr>
          <w:rFonts w:ascii="Times New Roman" w:hAnsi="Times New Roman"/>
          <w:sz w:val="18"/>
          <w:szCs w:val="18"/>
        </w:rPr>
        <w:t>H,</w:t>
      </w:r>
      <w:r w:rsidR="00B32B4A" w:rsidRPr="00F7558B">
        <w:rPr>
          <w:rFonts w:ascii="Times New Roman" w:hAnsi="Times New Roman"/>
          <w:sz w:val="18"/>
          <w:szCs w:val="18"/>
        </w:rPr>
        <w:t xml:space="preserve"> </w:t>
      </w:r>
      <w:r w:rsidR="00B32B4A" w:rsidRPr="00F7558B">
        <w:rPr>
          <w:rFonts w:ascii="Times New Roman" w:hAnsi="Times New Roman"/>
          <w:sz w:val="18"/>
          <w:szCs w:val="18"/>
          <w:vertAlign w:val="superscript"/>
        </w:rPr>
        <w:t>13</w:t>
      </w:r>
      <w:r w:rsidR="00B32B4A" w:rsidRPr="00F7558B">
        <w:rPr>
          <w:rFonts w:ascii="Times New Roman" w:hAnsi="Times New Roman"/>
          <w:sz w:val="18"/>
          <w:szCs w:val="18"/>
        </w:rPr>
        <w:t xml:space="preserve">C NMR, HMQC, HMBC, DEPT135 dan </w:t>
      </w:r>
      <w:r w:rsidR="00FA2613" w:rsidRPr="00F7558B">
        <w:rPr>
          <w:rFonts w:ascii="Times New Roman" w:hAnsi="Times New Roman"/>
          <w:sz w:val="18"/>
          <w:szCs w:val="18"/>
        </w:rPr>
        <w:t>spek</w:t>
      </w:r>
      <w:r w:rsidR="00B32B4A" w:rsidRPr="00F7558B">
        <w:rPr>
          <w:rFonts w:ascii="Times New Roman" w:hAnsi="Times New Roman"/>
          <w:sz w:val="18"/>
          <w:szCs w:val="18"/>
        </w:rPr>
        <w:t>trometer jisim dan</w:t>
      </w:r>
      <w:r w:rsidR="00C45FE8" w:rsidRPr="00F7558B">
        <w:rPr>
          <w:rFonts w:ascii="Times New Roman" w:hAnsi="Times New Roman"/>
          <w:sz w:val="18"/>
          <w:szCs w:val="18"/>
        </w:rPr>
        <w:t xml:space="preserve"> juga</w:t>
      </w:r>
      <w:r w:rsidR="00B32B4A" w:rsidRPr="00F7558B">
        <w:rPr>
          <w:rFonts w:ascii="Times New Roman" w:hAnsi="Times New Roman"/>
          <w:sz w:val="18"/>
          <w:szCs w:val="18"/>
        </w:rPr>
        <w:t xml:space="preserve"> perbandingan dengan </w:t>
      </w:r>
      <w:r w:rsidR="008C7816" w:rsidRPr="00F7558B">
        <w:rPr>
          <w:rFonts w:ascii="Times New Roman" w:hAnsi="Times New Roman"/>
          <w:sz w:val="18"/>
          <w:szCs w:val="18"/>
        </w:rPr>
        <w:t>kajian terdahulu. Hasil analisa</w:t>
      </w:r>
      <w:r w:rsidR="009C0CE6">
        <w:rPr>
          <w:rFonts w:ascii="Times New Roman" w:hAnsi="Times New Roman"/>
          <w:sz w:val="18"/>
          <w:szCs w:val="18"/>
        </w:rPr>
        <w:t xml:space="preserve"> spektroskopi yang terperinci</w:t>
      </w:r>
      <w:r w:rsidR="00B32B4A" w:rsidRPr="00F7558B">
        <w:rPr>
          <w:rFonts w:ascii="Times New Roman" w:hAnsi="Times New Roman"/>
          <w:sz w:val="18"/>
          <w:szCs w:val="18"/>
        </w:rPr>
        <w:t xml:space="preserve"> menunjukkan kedua</w:t>
      </w:r>
      <w:r w:rsidR="009C0CE6">
        <w:rPr>
          <w:rFonts w:ascii="Times New Roman" w:hAnsi="Times New Roman"/>
          <w:sz w:val="18"/>
          <w:szCs w:val="18"/>
        </w:rPr>
        <w:t xml:space="preserve"> – </w:t>
      </w:r>
      <w:r w:rsidR="00B32B4A" w:rsidRPr="00F7558B">
        <w:rPr>
          <w:rFonts w:ascii="Times New Roman" w:hAnsi="Times New Roman"/>
          <w:sz w:val="18"/>
          <w:szCs w:val="18"/>
        </w:rPr>
        <w:t>dua kristal ters</w:t>
      </w:r>
      <w:r w:rsidR="009C0CE6">
        <w:rPr>
          <w:rFonts w:ascii="Times New Roman" w:hAnsi="Times New Roman"/>
          <w:sz w:val="18"/>
          <w:szCs w:val="18"/>
        </w:rPr>
        <w:t>ebut dikenali sebagai penta-2-asetoksi-β-D-digitoxopiranosil-(1→2)-fruktofuranosil-(6→4)-β-D-glukopiranosi</w:t>
      </w:r>
      <w:r w:rsidR="003200B2">
        <w:rPr>
          <w:rFonts w:ascii="Times New Roman" w:hAnsi="Times New Roman"/>
          <w:sz w:val="18"/>
          <w:szCs w:val="18"/>
        </w:rPr>
        <w:t>l-(1→4)-glukopiranosil-(1→2)-β-D fruktofuranosil-(6→1)-β-D-glukopiranosil-(4→1)-aceti</w:t>
      </w:r>
      <w:r w:rsidR="00B32B4A" w:rsidRPr="00F7558B">
        <w:rPr>
          <w:rFonts w:ascii="Times New Roman" w:hAnsi="Times New Roman"/>
          <w:sz w:val="18"/>
          <w:szCs w:val="18"/>
        </w:rPr>
        <w:t>lg</w:t>
      </w:r>
      <w:r w:rsidR="003200B2">
        <w:rPr>
          <w:rFonts w:ascii="Times New Roman" w:hAnsi="Times New Roman"/>
          <w:sz w:val="18"/>
          <w:szCs w:val="18"/>
        </w:rPr>
        <w:t>lukosamina</w:t>
      </w:r>
      <w:r w:rsidR="00B32B4A" w:rsidRPr="00F7558B">
        <w:rPr>
          <w:rFonts w:ascii="Times New Roman" w:hAnsi="Times New Roman"/>
          <w:sz w:val="18"/>
          <w:szCs w:val="18"/>
        </w:rPr>
        <w:t xml:space="preserve"> </w:t>
      </w:r>
      <w:r w:rsidR="00B32B4A" w:rsidRPr="00F7558B">
        <w:rPr>
          <w:rFonts w:ascii="Times New Roman" w:hAnsi="Times New Roman"/>
          <w:b/>
          <w:sz w:val="18"/>
          <w:szCs w:val="18"/>
        </w:rPr>
        <w:t>(1)</w:t>
      </w:r>
      <w:r w:rsidR="003200B2">
        <w:rPr>
          <w:rFonts w:ascii="Times New Roman" w:hAnsi="Times New Roman"/>
          <w:sz w:val="18"/>
          <w:szCs w:val="18"/>
        </w:rPr>
        <w:t xml:space="preserve"> and  β,D-glukopiranosil(1→2)-β,D-glukpiranosil)-(1→3)-β,D-xilopiranosil(1→4)-α,L-rhamnopiranosil)-(1→3)-β,D-glukopiranosil(1→3)-β,D-glukopiranosid</w:t>
      </w:r>
      <w:r w:rsidR="00B32B4A" w:rsidRPr="00F7558B">
        <w:rPr>
          <w:rFonts w:ascii="Times New Roman" w:hAnsi="Times New Roman"/>
          <w:sz w:val="18"/>
          <w:szCs w:val="18"/>
        </w:rPr>
        <w:t xml:space="preserve"> </w:t>
      </w:r>
      <w:r w:rsidR="00B32B4A" w:rsidRPr="00F7558B">
        <w:rPr>
          <w:rFonts w:ascii="Times New Roman" w:hAnsi="Times New Roman"/>
          <w:b/>
          <w:sz w:val="18"/>
          <w:szCs w:val="18"/>
        </w:rPr>
        <w:t xml:space="preserve">(2). </w:t>
      </w:r>
      <w:r w:rsidR="00B32B4A" w:rsidRPr="00F7558B">
        <w:rPr>
          <w:rFonts w:ascii="Times New Roman" w:hAnsi="Times New Roman"/>
          <w:sz w:val="18"/>
          <w:szCs w:val="18"/>
        </w:rPr>
        <w:t>Penemuan ini boleh dijadikan maklumat asas untuk kajian penyakit kulit kerana kedua-dua komponen ini dipencilkan dari fraksi m</w:t>
      </w:r>
      <w:r w:rsidR="00F7558B">
        <w:rPr>
          <w:rFonts w:ascii="Times New Roman" w:hAnsi="Times New Roman"/>
          <w:sz w:val="18"/>
          <w:szCs w:val="18"/>
        </w:rPr>
        <w:t>etanol yang bersifat antiderma.</w:t>
      </w:r>
    </w:p>
    <w:p w:rsidR="00F7558B" w:rsidRDefault="00186A96" w:rsidP="00F7558B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B68BF">
        <w:rPr>
          <w:rFonts w:ascii="Times New Roman" w:hAnsi="Times New Roman"/>
          <w:b/>
          <w:sz w:val="18"/>
          <w:szCs w:val="18"/>
        </w:rPr>
        <w:t>Kata kunci:</w:t>
      </w:r>
      <w:r w:rsidRPr="008B68BF">
        <w:rPr>
          <w:rFonts w:ascii="Times New Roman" w:hAnsi="Times New Roman"/>
          <w:sz w:val="18"/>
          <w:szCs w:val="18"/>
        </w:rPr>
        <w:t xml:space="preserve"> </w:t>
      </w:r>
      <w:r w:rsidRPr="008B68BF">
        <w:rPr>
          <w:rFonts w:ascii="Times New Roman" w:hAnsi="Times New Roman"/>
          <w:i/>
          <w:sz w:val="18"/>
          <w:szCs w:val="18"/>
        </w:rPr>
        <w:t>Entada spiralis</w:t>
      </w:r>
      <w:r w:rsidRPr="008B68BF">
        <w:rPr>
          <w:rFonts w:ascii="Times New Roman" w:hAnsi="Times New Roman"/>
          <w:sz w:val="18"/>
          <w:szCs w:val="18"/>
        </w:rPr>
        <w:t>, kristal saponin, glikosid, pemencilan</w:t>
      </w:r>
    </w:p>
    <w:p w:rsidR="00F7558B" w:rsidRPr="00B3520E" w:rsidRDefault="00B32B4A" w:rsidP="00F7558B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  <w:r w:rsidRPr="00B3520E">
        <w:rPr>
          <w:rFonts w:ascii="Times New Roman" w:hAnsi="Times New Roman"/>
          <w:b/>
          <w:sz w:val="20"/>
        </w:rPr>
        <w:t>Introduction</w:t>
      </w:r>
    </w:p>
    <w:p w:rsidR="00F7558B" w:rsidRDefault="00E33138" w:rsidP="00F7558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577E6">
        <w:rPr>
          <w:rFonts w:ascii="Times New Roman" w:hAnsi="Times New Roman"/>
          <w:sz w:val="20"/>
          <w:szCs w:val="20"/>
        </w:rPr>
        <w:t>M</w:t>
      </w:r>
      <w:r w:rsidR="00351806" w:rsidRPr="004577E6">
        <w:rPr>
          <w:rFonts w:ascii="Times New Roman" w:hAnsi="Times New Roman"/>
          <w:sz w:val="20"/>
          <w:szCs w:val="20"/>
        </w:rPr>
        <w:t xml:space="preserve">edicinal herbs </w:t>
      </w:r>
      <w:r w:rsidRPr="004577E6">
        <w:rPr>
          <w:rFonts w:ascii="Times New Roman" w:hAnsi="Times New Roman"/>
          <w:sz w:val="20"/>
          <w:szCs w:val="20"/>
        </w:rPr>
        <w:t>have been consumed t</w:t>
      </w:r>
      <w:r w:rsidR="00D12D46" w:rsidRPr="004577E6">
        <w:rPr>
          <w:rFonts w:ascii="Times New Roman" w:hAnsi="Times New Roman"/>
          <w:sz w:val="20"/>
          <w:szCs w:val="20"/>
        </w:rPr>
        <w:t>raditionally by people throughout the world</w:t>
      </w:r>
      <w:r w:rsidRPr="004577E6">
        <w:rPr>
          <w:rFonts w:ascii="Times New Roman" w:hAnsi="Times New Roman"/>
          <w:sz w:val="20"/>
          <w:szCs w:val="20"/>
        </w:rPr>
        <w:t xml:space="preserve"> </w:t>
      </w:r>
      <w:r w:rsidR="00351806" w:rsidRPr="004577E6">
        <w:rPr>
          <w:rFonts w:ascii="Times New Roman" w:hAnsi="Times New Roman"/>
          <w:sz w:val="20"/>
          <w:szCs w:val="20"/>
        </w:rPr>
        <w:t>to cure various disease</w:t>
      </w:r>
      <w:r w:rsidR="00876119" w:rsidRPr="004577E6">
        <w:rPr>
          <w:rFonts w:ascii="Times New Roman" w:hAnsi="Times New Roman"/>
          <w:sz w:val="20"/>
          <w:szCs w:val="20"/>
        </w:rPr>
        <w:t xml:space="preserve">s </w:t>
      </w:r>
      <w:r w:rsidR="00B82586" w:rsidRPr="004577E6">
        <w:rPr>
          <w:rFonts w:ascii="Times New Roman" w:hAnsi="Times New Roman"/>
          <w:sz w:val="20"/>
          <w:szCs w:val="20"/>
        </w:rPr>
        <w:t xml:space="preserve">long enough </w:t>
      </w:r>
      <w:r w:rsidR="00876119" w:rsidRPr="004577E6">
        <w:rPr>
          <w:rFonts w:ascii="Times New Roman" w:hAnsi="Times New Roman"/>
          <w:sz w:val="20"/>
          <w:szCs w:val="20"/>
        </w:rPr>
        <w:t>before the emerging</w:t>
      </w:r>
      <w:r w:rsidR="00D12D46" w:rsidRPr="004577E6">
        <w:rPr>
          <w:rFonts w:ascii="Times New Roman" w:hAnsi="Times New Roman"/>
          <w:sz w:val="20"/>
          <w:szCs w:val="20"/>
        </w:rPr>
        <w:t xml:space="preserve"> of modern medicine</w:t>
      </w:r>
      <w:r w:rsidR="00B82586" w:rsidRPr="004577E6">
        <w:rPr>
          <w:rFonts w:ascii="Times New Roman" w:hAnsi="Times New Roman"/>
          <w:sz w:val="20"/>
          <w:szCs w:val="20"/>
        </w:rPr>
        <w:t>. D</w:t>
      </w:r>
      <w:r w:rsidR="00351806" w:rsidRPr="004577E6">
        <w:rPr>
          <w:rFonts w:ascii="Times New Roman" w:hAnsi="Times New Roman"/>
          <w:sz w:val="20"/>
          <w:szCs w:val="20"/>
        </w:rPr>
        <w:t xml:space="preserve">ue to their higher content of such </w:t>
      </w:r>
      <w:r w:rsidR="008353EE" w:rsidRPr="004577E6">
        <w:rPr>
          <w:rFonts w:ascii="Times New Roman" w:hAnsi="Times New Roman"/>
          <w:sz w:val="20"/>
          <w:szCs w:val="20"/>
        </w:rPr>
        <w:t xml:space="preserve">valuable </w:t>
      </w:r>
      <w:r w:rsidR="00351806" w:rsidRPr="004577E6">
        <w:rPr>
          <w:rFonts w:ascii="Times New Roman" w:hAnsi="Times New Roman"/>
          <w:sz w:val="20"/>
          <w:szCs w:val="20"/>
        </w:rPr>
        <w:t>chemical compounds</w:t>
      </w:r>
      <w:r w:rsidR="00B82586" w:rsidRPr="004577E6">
        <w:rPr>
          <w:rFonts w:ascii="Times New Roman" w:hAnsi="Times New Roman"/>
          <w:sz w:val="20"/>
          <w:szCs w:val="20"/>
        </w:rPr>
        <w:t xml:space="preserve">, they </w:t>
      </w:r>
      <w:r w:rsidR="009D0C7E" w:rsidRPr="004577E6">
        <w:rPr>
          <w:rFonts w:ascii="Times New Roman" w:hAnsi="Times New Roman"/>
          <w:sz w:val="20"/>
          <w:szCs w:val="20"/>
        </w:rPr>
        <w:t>could be used</w:t>
      </w:r>
      <w:r w:rsidR="00B82586" w:rsidRPr="004577E6">
        <w:rPr>
          <w:rFonts w:ascii="Times New Roman" w:hAnsi="Times New Roman"/>
          <w:sz w:val="20"/>
          <w:szCs w:val="20"/>
        </w:rPr>
        <w:t xml:space="preserve"> to prevent </w:t>
      </w:r>
      <w:r w:rsidR="00351806" w:rsidRPr="004577E6">
        <w:rPr>
          <w:rFonts w:ascii="Times New Roman" w:hAnsi="Times New Roman"/>
          <w:sz w:val="20"/>
          <w:szCs w:val="20"/>
        </w:rPr>
        <w:t>microbial invasion. Secondary metaboli</w:t>
      </w:r>
      <w:r w:rsidR="00DA5FFC" w:rsidRPr="004577E6">
        <w:rPr>
          <w:rFonts w:ascii="Times New Roman" w:hAnsi="Times New Roman"/>
          <w:sz w:val="20"/>
          <w:szCs w:val="20"/>
        </w:rPr>
        <w:t>tes produced by plants con</w:t>
      </w:r>
      <w:r w:rsidR="009C6367" w:rsidRPr="004577E6">
        <w:rPr>
          <w:rFonts w:ascii="Times New Roman" w:hAnsi="Times New Roman"/>
          <w:sz w:val="20"/>
          <w:szCs w:val="20"/>
        </w:rPr>
        <w:t xml:space="preserve">tain </w:t>
      </w:r>
      <w:r w:rsidR="00DA5FFC" w:rsidRPr="004577E6">
        <w:rPr>
          <w:rFonts w:ascii="Times New Roman" w:hAnsi="Times New Roman"/>
          <w:sz w:val="20"/>
          <w:szCs w:val="20"/>
        </w:rPr>
        <w:t xml:space="preserve">a tremendous source </w:t>
      </w:r>
      <w:r w:rsidR="00351806" w:rsidRPr="004577E6">
        <w:rPr>
          <w:rFonts w:ascii="Times New Roman" w:hAnsi="Times New Roman"/>
          <w:sz w:val="20"/>
          <w:szCs w:val="20"/>
        </w:rPr>
        <w:t>of bioactive compounds such as flavonoid, alkaloid, tannin, sapon</w:t>
      </w:r>
      <w:r w:rsidRPr="004577E6">
        <w:rPr>
          <w:rFonts w:ascii="Times New Roman" w:hAnsi="Times New Roman"/>
          <w:sz w:val="20"/>
          <w:szCs w:val="20"/>
        </w:rPr>
        <w:t>in and terpenoid</w:t>
      </w:r>
      <w:r w:rsidR="00DA5FFC" w:rsidRPr="004577E6">
        <w:rPr>
          <w:rFonts w:ascii="Times New Roman" w:hAnsi="Times New Roman"/>
          <w:sz w:val="20"/>
          <w:szCs w:val="20"/>
        </w:rPr>
        <w:t xml:space="preserve">.  </w:t>
      </w:r>
      <w:r w:rsidR="00B82586" w:rsidRPr="004577E6">
        <w:rPr>
          <w:rFonts w:ascii="Times New Roman" w:hAnsi="Times New Roman"/>
          <w:sz w:val="20"/>
          <w:szCs w:val="20"/>
        </w:rPr>
        <w:t>Knowing their importance, scientific investigation</w:t>
      </w:r>
      <w:r w:rsidR="00351806" w:rsidRPr="004577E6">
        <w:rPr>
          <w:rFonts w:ascii="Times New Roman" w:hAnsi="Times New Roman"/>
          <w:sz w:val="20"/>
          <w:szCs w:val="20"/>
        </w:rPr>
        <w:t xml:space="preserve"> has incre</w:t>
      </w:r>
      <w:r w:rsidR="00DA5FFC" w:rsidRPr="004577E6">
        <w:rPr>
          <w:rFonts w:ascii="Times New Roman" w:hAnsi="Times New Roman"/>
          <w:sz w:val="20"/>
          <w:szCs w:val="20"/>
        </w:rPr>
        <w:t>ased</w:t>
      </w:r>
      <w:r w:rsidR="00351806" w:rsidRPr="004577E6">
        <w:rPr>
          <w:rFonts w:ascii="Times New Roman" w:hAnsi="Times New Roman"/>
          <w:sz w:val="20"/>
          <w:szCs w:val="20"/>
        </w:rPr>
        <w:t xml:space="preserve"> </w:t>
      </w:r>
      <w:r w:rsidR="00B82586" w:rsidRPr="004577E6">
        <w:rPr>
          <w:rFonts w:ascii="Times New Roman" w:hAnsi="Times New Roman"/>
          <w:sz w:val="20"/>
          <w:szCs w:val="20"/>
        </w:rPr>
        <w:t xml:space="preserve">rapidly </w:t>
      </w:r>
      <w:r w:rsidR="00F56631" w:rsidRPr="004577E6">
        <w:rPr>
          <w:rFonts w:ascii="Times New Roman" w:hAnsi="Times New Roman"/>
          <w:sz w:val="20"/>
          <w:szCs w:val="20"/>
        </w:rPr>
        <w:t>to overcome the</w:t>
      </w:r>
      <w:r w:rsidR="00DA5FFC" w:rsidRPr="004577E6">
        <w:rPr>
          <w:rFonts w:ascii="Times New Roman" w:hAnsi="Times New Roman"/>
          <w:sz w:val="20"/>
          <w:szCs w:val="20"/>
        </w:rPr>
        <w:t xml:space="preserve"> </w:t>
      </w:r>
      <w:r w:rsidR="00F56631" w:rsidRPr="004577E6">
        <w:rPr>
          <w:rFonts w:ascii="Times New Roman" w:hAnsi="Times New Roman"/>
          <w:sz w:val="20"/>
          <w:szCs w:val="20"/>
        </w:rPr>
        <w:t xml:space="preserve">development of </w:t>
      </w:r>
      <w:r w:rsidR="00351806" w:rsidRPr="004577E6">
        <w:rPr>
          <w:rFonts w:ascii="Times New Roman" w:hAnsi="Times New Roman"/>
          <w:sz w:val="20"/>
          <w:szCs w:val="20"/>
        </w:rPr>
        <w:t>resistant patt</w:t>
      </w:r>
      <w:r w:rsidR="009C6367" w:rsidRPr="004577E6">
        <w:rPr>
          <w:rFonts w:ascii="Times New Roman" w:hAnsi="Times New Roman"/>
          <w:sz w:val="20"/>
          <w:szCs w:val="20"/>
        </w:rPr>
        <w:t xml:space="preserve">ern of certain microorganisms </w:t>
      </w:r>
      <w:r w:rsidR="00F56631" w:rsidRPr="004577E6">
        <w:rPr>
          <w:rFonts w:ascii="Times New Roman" w:hAnsi="Times New Roman"/>
          <w:sz w:val="20"/>
          <w:szCs w:val="20"/>
        </w:rPr>
        <w:t xml:space="preserve">such as skin disease caused microbes </w:t>
      </w:r>
      <w:r w:rsidR="00F7558B">
        <w:rPr>
          <w:rFonts w:ascii="Times New Roman" w:hAnsi="Times New Roman"/>
          <w:sz w:val="20"/>
          <w:szCs w:val="20"/>
        </w:rPr>
        <w:t>[1]</w:t>
      </w:r>
      <w:r w:rsidR="00351806" w:rsidRPr="004577E6">
        <w:rPr>
          <w:rFonts w:ascii="Times New Roman" w:hAnsi="Times New Roman"/>
          <w:sz w:val="20"/>
          <w:szCs w:val="20"/>
        </w:rPr>
        <w:t xml:space="preserve">. </w:t>
      </w:r>
    </w:p>
    <w:p w:rsidR="00F7558B" w:rsidRDefault="00F7558B" w:rsidP="00F7558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51806" w:rsidRPr="00F7558B" w:rsidRDefault="00DA5FFC" w:rsidP="00F7558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577E6">
        <w:rPr>
          <w:rFonts w:ascii="Times New Roman" w:hAnsi="Times New Roman"/>
          <w:sz w:val="20"/>
          <w:szCs w:val="20"/>
        </w:rPr>
        <w:t xml:space="preserve">The </w:t>
      </w:r>
      <w:r w:rsidR="009C6367" w:rsidRPr="004577E6">
        <w:rPr>
          <w:rFonts w:ascii="Times New Roman" w:hAnsi="Times New Roman"/>
          <w:sz w:val="20"/>
          <w:szCs w:val="20"/>
        </w:rPr>
        <w:t xml:space="preserve">structure </w:t>
      </w:r>
      <w:r w:rsidRPr="004577E6">
        <w:rPr>
          <w:rFonts w:ascii="Times New Roman" w:hAnsi="Times New Roman"/>
          <w:sz w:val="20"/>
          <w:szCs w:val="20"/>
        </w:rPr>
        <w:t>identification of b</w:t>
      </w:r>
      <w:r w:rsidR="00351806" w:rsidRPr="004577E6">
        <w:rPr>
          <w:rFonts w:ascii="Times New Roman" w:hAnsi="Times New Roman"/>
          <w:sz w:val="20"/>
          <w:szCs w:val="20"/>
        </w:rPr>
        <w:t>ioactive constituents from the various types of species of Leguminoceae family h</w:t>
      </w:r>
      <w:r w:rsidR="00D12D46" w:rsidRPr="004577E6">
        <w:rPr>
          <w:rFonts w:ascii="Times New Roman" w:hAnsi="Times New Roman"/>
          <w:sz w:val="20"/>
          <w:szCs w:val="20"/>
        </w:rPr>
        <w:t>ad</w:t>
      </w:r>
      <w:r w:rsidRPr="004577E6">
        <w:rPr>
          <w:rFonts w:ascii="Times New Roman" w:hAnsi="Times New Roman"/>
          <w:sz w:val="20"/>
          <w:szCs w:val="20"/>
        </w:rPr>
        <w:t xml:space="preserve"> been reported </w:t>
      </w:r>
      <w:r w:rsidR="00E2357F">
        <w:rPr>
          <w:rFonts w:ascii="Times New Roman" w:hAnsi="Times New Roman"/>
          <w:sz w:val="20"/>
          <w:szCs w:val="20"/>
        </w:rPr>
        <w:t>[2-6]</w:t>
      </w:r>
      <w:r w:rsidRPr="004577E6">
        <w:rPr>
          <w:rFonts w:ascii="Times New Roman" w:hAnsi="Times New Roman"/>
          <w:sz w:val="20"/>
          <w:szCs w:val="20"/>
        </w:rPr>
        <w:t xml:space="preserve">. The </w:t>
      </w:r>
      <w:r w:rsidR="00F739C1">
        <w:rPr>
          <w:rFonts w:ascii="Times New Roman" w:hAnsi="Times New Roman"/>
          <w:sz w:val="20"/>
          <w:szCs w:val="20"/>
        </w:rPr>
        <w:t xml:space="preserve">stem </w:t>
      </w:r>
      <w:r w:rsidR="009C6367" w:rsidRPr="004577E6">
        <w:rPr>
          <w:rFonts w:ascii="Times New Roman" w:hAnsi="Times New Roman"/>
          <w:sz w:val="20"/>
          <w:szCs w:val="20"/>
        </w:rPr>
        <w:t xml:space="preserve">of </w:t>
      </w:r>
      <w:r w:rsidR="009C6367" w:rsidRPr="004577E6">
        <w:rPr>
          <w:rFonts w:ascii="Times New Roman" w:hAnsi="Times New Roman"/>
          <w:i/>
          <w:sz w:val="20"/>
          <w:szCs w:val="20"/>
        </w:rPr>
        <w:t>E. spiralis</w:t>
      </w:r>
      <w:r w:rsidR="00F56631" w:rsidRPr="004577E6">
        <w:rPr>
          <w:rFonts w:ascii="Times New Roman" w:hAnsi="Times New Roman"/>
          <w:sz w:val="20"/>
          <w:szCs w:val="20"/>
        </w:rPr>
        <w:t xml:space="preserve"> is believed to exhibit</w:t>
      </w:r>
      <w:r w:rsidR="00351806" w:rsidRPr="004577E6">
        <w:rPr>
          <w:rFonts w:ascii="Times New Roman" w:hAnsi="Times New Roman"/>
          <w:sz w:val="20"/>
          <w:szCs w:val="20"/>
        </w:rPr>
        <w:t xml:space="preserve"> antimicrobial</w:t>
      </w:r>
      <w:r w:rsidR="00F56631" w:rsidRPr="004577E6">
        <w:rPr>
          <w:rFonts w:ascii="Times New Roman" w:hAnsi="Times New Roman"/>
          <w:sz w:val="20"/>
          <w:szCs w:val="20"/>
        </w:rPr>
        <w:t xml:space="preserve"> properties since it</w:t>
      </w:r>
      <w:r w:rsidR="00F739C1">
        <w:rPr>
          <w:rFonts w:ascii="Times New Roman" w:hAnsi="Times New Roman"/>
          <w:sz w:val="20"/>
          <w:szCs w:val="20"/>
        </w:rPr>
        <w:t xml:space="preserve"> is</w:t>
      </w:r>
      <w:r w:rsidR="005D4882" w:rsidRPr="004577E6">
        <w:rPr>
          <w:rFonts w:ascii="Times New Roman" w:hAnsi="Times New Roman"/>
          <w:sz w:val="20"/>
          <w:szCs w:val="20"/>
        </w:rPr>
        <w:t xml:space="preserve"> capable</w:t>
      </w:r>
      <w:r w:rsidR="00F56631" w:rsidRPr="004577E6">
        <w:rPr>
          <w:rFonts w:ascii="Times New Roman" w:hAnsi="Times New Roman"/>
          <w:sz w:val="20"/>
          <w:szCs w:val="20"/>
        </w:rPr>
        <w:t xml:space="preserve"> to treat hair problem, itching and body cleansing</w:t>
      </w:r>
      <w:r w:rsidRPr="004577E6">
        <w:rPr>
          <w:rFonts w:ascii="Times New Roman" w:hAnsi="Times New Roman"/>
          <w:sz w:val="20"/>
          <w:szCs w:val="20"/>
        </w:rPr>
        <w:t xml:space="preserve">. </w:t>
      </w:r>
      <w:r w:rsidR="00351806" w:rsidRPr="004577E6">
        <w:rPr>
          <w:rFonts w:ascii="Times New Roman" w:hAnsi="Times New Roman"/>
          <w:sz w:val="20"/>
          <w:szCs w:val="20"/>
        </w:rPr>
        <w:t xml:space="preserve">Previous phytochemical investigation of other </w:t>
      </w:r>
      <w:r w:rsidR="00351806" w:rsidRPr="004577E6">
        <w:rPr>
          <w:rFonts w:ascii="Times New Roman" w:hAnsi="Times New Roman"/>
          <w:i/>
          <w:sz w:val="20"/>
          <w:szCs w:val="20"/>
        </w:rPr>
        <w:t>Entada</w:t>
      </w:r>
      <w:r w:rsidR="00351806" w:rsidRPr="004577E6">
        <w:rPr>
          <w:rFonts w:ascii="Times New Roman" w:hAnsi="Times New Roman"/>
          <w:sz w:val="20"/>
          <w:szCs w:val="20"/>
        </w:rPr>
        <w:t xml:space="preserve"> species</w:t>
      </w:r>
      <w:r w:rsidR="005D4882" w:rsidRPr="004577E6">
        <w:rPr>
          <w:rFonts w:ascii="Times New Roman" w:hAnsi="Times New Roman"/>
          <w:sz w:val="20"/>
          <w:szCs w:val="20"/>
        </w:rPr>
        <w:t xml:space="preserve"> encountered</w:t>
      </w:r>
      <w:r w:rsidR="00351806" w:rsidRPr="004577E6">
        <w:rPr>
          <w:rFonts w:ascii="Times New Roman" w:hAnsi="Times New Roman"/>
          <w:sz w:val="20"/>
          <w:szCs w:val="20"/>
        </w:rPr>
        <w:t xml:space="preserve"> oleanolic acid, echinocystic acid, entagenic acid and acacic aci</w:t>
      </w:r>
      <w:r w:rsidR="004A5482">
        <w:rPr>
          <w:rFonts w:ascii="Times New Roman" w:hAnsi="Times New Roman"/>
          <w:sz w:val="20"/>
          <w:szCs w:val="20"/>
        </w:rPr>
        <w:t xml:space="preserve">d glycosides </w:t>
      </w:r>
      <w:r w:rsidR="00F7558B">
        <w:rPr>
          <w:rFonts w:ascii="Times New Roman" w:hAnsi="Times New Roman"/>
          <w:sz w:val="20"/>
          <w:szCs w:val="20"/>
        </w:rPr>
        <w:t>Okada et al. [7, 8]</w:t>
      </w:r>
      <w:r w:rsidR="00DF7BCB" w:rsidRPr="004577E6">
        <w:rPr>
          <w:rFonts w:ascii="Times New Roman" w:hAnsi="Times New Roman"/>
          <w:sz w:val="20"/>
          <w:szCs w:val="20"/>
        </w:rPr>
        <w:t xml:space="preserve">. </w:t>
      </w:r>
      <w:r w:rsidR="009C6367" w:rsidRPr="004577E6">
        <w:rPr>
          <w:rFonts w:ascii="Times New Roman" w:hAnsi="Times New Roman"/>
          <w:i/>
          <w:sz w:val="20"/>
          <w:szCs w:val="20"/>
        </w:rPr>
        <w:t xml:space="preserve">E. </w:t>
      </w:r>
      <w:r w:rsidR="00351806" w:rsidRPr="004577E6">
        <w:rPr>
          <w:rFonts w:ascii="Times New Roman" w:hAnsi="Times New Roman"/>
          <w:i/>
          <w:sz w:val="20"/>
          <w:szCs w:val="20"/>
        </w:rPr>
        <w:t>rheedii</w:t>
      </w:r>
      <w:r w:rsidR="005D4882" w:rsidRPr="004577E6">
        <w:rPr>
          <w:rFonts w:ascii="Times New Roman" w:hAnsi="Times New Roman"/>
          <w:sz w:val="20"/>
          <w:szCs w:val="20"/>
        </w:rPr>
        <w:t xml:space="preserve"> Spreng was found to possess </w:t>
      </w:r>
      <w:r w:rsidR="00B3520E">
        <w:rPr>
          <w:rFonts w:ascii="Times New Roman" w:hAnsi="Times New Roman"/>
          <w:sz w:val="20"/>
          <w:szCs w:val="20"/>
        </w:rPr>
        <w:t xml:space="preserve">saponins </w:t>
      </w:r>
      <w:r w:rsidR="00E2357F">
        <w:rPr>
          <w:rFonts w:ascii="Times New Roman" w:hAnsi="Times New Roman"/>
          <w:sz w:val="20"/>
          <w:szCs w:val="20"/>
        </w:rPr>
        <w:t>[7-10]</w:t>
      </w:r>
      <w:r w:rsidR="00351806" w:rsidRPr="004577E6">
        <w:rPr>
          <w:rFonts w:ascii="Times New Roman" w:hAnsi="Times New Roman"/>
          <w:sz w:val="20"/>
          <w:szCs w:val="20"/>
        </w:rPr>
        <w:t>, thiomi</w:t>
      </w:r>
      <w:r w:rsidR="00163DD0">
        <w:rPr>
          <w:rFonts w:ascii="Times New Roman" w:hAnsi="Times New Roman"/>
          <w:sz w:val="20"/>
          <w:szCs w:val="20"/>
        </w:rPr>
        <w:t xml:space="preserve">des </w:t>
      </w:r>
      <w:r w:rsidR="00E2357F">
        <w:rPr>
          <w:rFonts w:ascii="Times New Roman" w:hAnsi="Times New Roman"/>
          <w:sz w:val="20"/>
          <w:szCs w:val="20"/>
        </w:rPr>
        <w:t>[11]</w:t>
      </w:r>
      <w:r w:rsidR="00351806" w:rsidRPr="004577E6">
        <w:rPr>
          <w:rFonts w:ascii="Times New Roman" w:hAnsi="Times New Roman"/>
          <w:sz w:val="20"/>
          <w:szCs w:val="20"/>
        </w:rPr>
        <w:t xml:space="preserve"> and phenylacetic derivatives </w:t>
      </w:r>
      <w:r w:rsidR="00E2357F">
        <w:rPr>
          <w:rFonts w:ascii="Times New Roman" w:hAnsi="Times New Roman"/>
          <w:sz w:val="20"/>
          <w:szCs w:val="20"/>
        </w:rPr>
        <w:t>[12-13]</w:t>
      </w:r>
      <w:r w:rsidR="00DF7BCB" w:rsidRPr="004577E6">
        <w:rPr>
          <w:rFonts w:ascii="Times New Roman" w:hAnsi="Times New Roman"/>
          <w:sz w:val="20"/>
          <w:szCs w:val="20"/>
        </w:rPr>
        <w:t>. I</w:t>
      </w:r>
      <w:r w:rsidR="00351806" w:rsidRPr="004577E6">
        <w:rPr>
          <w:rFonts w:ascii="Times New Roman" w:hAnsi="Times New Roman"/>
          <w:sz w:val="20"/>
          <w:szCs w:val="20"/>
        </w:rPr>
        <w:t xml:space="preserve">nvestigation </w:t>
      </w:r>
      <w:r w:rsidR="00DF7BCB" w:rsidRPr="004577E6">
        <w:rPr>
          <w:rFonts w:ascii="Times New Roman" w:hAnsi="Times New Roman"/>
          <w:sz w:val="20"/>
          <w:szCs w:val="20"/>
        </w:rPr>
        <w:t xml:space="preserve">also </w:t>
      </w:r>
      <w:r w:rsidR="008353EE" w:rsidRPr="004577E6">
        <w:rPr>
          <w:rFonts w:ascii="Times New Roman" w:hAnsi="Times New Roman"/>
          <w:sz w:val="20"/>
          <w:szCs w:val="20"/>
        </w:rPr>
        <w:t>revealed entagenic acid</w:t>
      </w:r>
      <w:r w:rsidR="00DF7BCB" w:rsidRPr="004577E6">
        <w:rPr>
          <w:rFonts w:ascii="Times New Roman" w:hAnsi="Times New Roman"/>
          <w:sz w:val="20"/>
          <w:szCs w:val="20"/>
        </w:rPr>
        <w:t xml:space="preserve"> </w:t>
      </w:r>
      <w:r w:rsidR="00351806" w:rsidRPr="004577E6">
        <w:rPr>
          <w:rFonts w:ascii="Times New Roman" w:hAnsi="Times New Roman"/>
          <w:sz w:val="20"/>
          <w:szCs w:val="20"/>
        </w:rPr>
        <w:t>isolated from seed kernels of</w:t>
      </w:r>
      <w:r w:rsidR="00351806" w:rsidRPr="004577E6">
        <w:rPr>
          <w:rFonts w:ascii="Times New Roman" w:hAnsi="Times New Roman"/>
          <w:i/>
          <w:sz w:val="20"/>
          <w:szCs w:val="20"/>
        </w:rPr>
        <w:t xml:space="preserve"> E.rheedii</w:t>
      </w:r>
      <w:r w:rsidR="00351806" w:rsidRPr="004577E6">
        <w:rPr>
          <w:rFonts w:ascii="Times New Roman" w:hAnsi="Times New Roman"/>
          <w:sz w:val="20"/>
          <w:szCs w:val="20"/>
        </w:rPr>
        <w:t xml:space="preserve"> </w:t>
      </w:r>
      <w:r w:rsidR="005D4882" w:rsidRPr="004577E6">
        <w:rPr>
          <w:rFonts w:ascii="Times New Roman" w:hAnsi="Times New Roman"/>
          <w:sz w:val="20"/>
          <w:szCs w:val="20"/>
        </w:rPr>
        <w:t>which</w:t>
      </w:r>
      <w:r w:rsidR="00DF7BCB" w:rsidRPr="004577E6">
        <w:rPr>
          <w:rFonts w:ascii="Times New Roman" w:hAnsi="Times New Roman"/>
          <w:sz w:val="20"/>
          <w:szCs w:val="20"/>
        </w:rPr>
        <w:t xml:space="preserve"> </w:t>
      </w:r>
      <w:r w:rsidR="00351806" w:rsidRPr="004577E6">
        <w:rPr>
          <w:rFonts w:ascii="Times New Roman" w:hAnsi="Times New Roman"/>
          <w:sz w:val="20"/>
          <w:szCs w:val="20"/>
        </w:rPr>
        <w:t>exhibited moderate c</w:t>
      </w:r>
      <w:r w:rsidR="00DF7BCB" w:rsidRPr="004577E6">
        <w:rPr>
          <w:rFonts w:ascii="Times New Roman" w:hAnsi="Times New Roman"/>
          <w:sz w:val="20"/>
          <w:szCs w:val="20"/>
        </w:rPr>
        <w:t>ytotoxic potency and antioxidative</w:t>
      </w:r>
      <w:r w:rsidR="00351806" w:rsidRPr="004577E6">
        <w:rPr>
          <w:rFonts w:ascii="Times New Roman" w:hAnsi="Times New Roman"/>
          <w:sz w:val="20"/>
          <w:szCs w:val="20"/>
        </w:rPr>
        <w:t xml:space="preserve"> properties </w:t>
      </w:r>
      <w:r w:rsidR="00E2357F">
        <w:rPr>
          <w:rFonts w:ascii="Times New Roman" w:hAnsi="Times New Roman"/>
          <w:sz w:val="20"/>
          <w:szCs w:val="20"/>
        </w:rPr>
        <w:t>[14]</w:t>
      </w:r>
      <w:r w:rsidR="00351806" w:rsidRPr="004577E6">
        <w:rPr>
          <w:rFonts w:ascii="Times New Roman" w:hAnsi="Times New Roman"/>
          <w:sz w:val="20"/>
          <w:szCs w:val="20"/>
        </w:rPr>
        <w:t xml:space="preserve">. </w:t>
      </w:r>
      <w:r w:rsidR="00C21665">
        <w:rPr>
          <w:rFonts w:ascii="Times New Roman" w:hAnsi="Times New Roman"/>
          <w:sz w:val="20"/>
          <w:szCs w:val="20"/>
        </w:rPr>
        <w:t xml:space="preserve">Phenolic and flavonoid </w:t>
      </w:r>
      <w:r w:rsidR="00C774B3">
        <w:rPr>
          <w:rFonts w:ascii="Times New Roman" w:hAnsi="Times New Roman"/>
          <w:sz w:val="20"/>
          <w:szCs w:val="20"/>
        </w:rPr>
        <w:t>were isolated from</w:t>
      </w:r>
      <w:r w:rsidR="00C21665">
        <w:rPr>
          <w:rFonts w:ascii="Times New Roman" w:hAnsi="Times New Roman"/>
          <w:sz w:val="20"/>
          <w:szCs w:val="20"/>
        </w:rPr>
        <w:t xml:space="preserve"> the root of </w:t>
      </w:r>
      <w:r w:rsidR="00C21665" w:rsidRPr="00C21665">
        <w:rPr>
          <w:rFonts w:ascii="Times New Roman" w:hAnsi="Times New Roman"/>
          <w:i/>
          <w:sz w:val="20"/>
          <w:szCs w:val="20"/>
        </w:rPr>
        <w:t>E. Africa</w:t>
      </w:r>
      <w:r w:rsidR="008A5CC1">
        <w:rPr>
          <w:rFonts w:ascii="Times New Roman" w:hAnsi="Times New Roman"/>
          <w:sz w:val="20"/>
          <w:szCs w:val="20"/>
        </w:rPr>
        <w:t xml:space="preserve"> </w:t>
      </w:r>
      <w:r w:rsidR="00C774B3">
        <w:rPr>
          <w:rFonts w:ascii="Times New Roman" w:hAnsi="Times New Roman"/>
          <w:sz w:val="20"/>
          <w:szCs w:val="20"/>
        </w:rPr>
        <w:t>[15]</w:t>
      </w:r>
      <w:r w:rsidR="00C21665">
        <w:rPr>
          <w:rFonts w:ascii="Times New Roman" w:hAnsi="Times New Roman" w:cs="Times New Roman"/>
          <w:sz w:val="20"/>
          <w:szCs w:val="20"/>
        </w:rPr>
        <w:t xml:space="preserve">, octadecanoic acid from the stem bark of </w:t>
      </w:r>
      <w:r w:rsidR="00C21665" w:rsidRPr="00C774B3">
        <w:rPr>
          <w:rFonts w:ascii="Times New Roman" w:hAnsi="Times New Roman" w:cs="Times New Roman"/>
          <w:i/>
          <w:sz w:val="20"/>
          <w:szCs w:val="20"/>
        </w:rPr>
        <w:t xml:space="preserve">E. </w:t>
      </w:r>
      <w:r w:rsidR="00C774B3" w:rsidRPr="00C774B3">
        <w:rPr>
          <w:rFonts w:ascii="Times New Roman" w:hAnsi="Times New Roman" w:cs="Times New Roman"/>
          <w:i/>
          <w:sz w:val="20"/>
          <w:szCs w:val="20"/>
        </w:rPr>
        <w:t>abyssinica</w:t>
      </w:r>
      <w:r w:rsidR="008A5CC1">
        <w:rPr>
          <w:rFonts w:ascii="Times New Roman" w:hAnsi="Times New Roman" w:cs="Times New Roman"/>
          <w:sz w:val="20"/>
          <w:szCs w:val="20"/>
        </w:rPr>
        <w:t xml:space="preserve"> </w:t>
      </w:r>
      <w:r w:rsidR="00C774B3">
        <w:rPr>
          <w:rFonts w:ascii="Times New Roman" w:hAnsi="Times New Roman" w:cs="Times New Roman"/>
          <w:sz w:val="20"/>
          <w:szCs w:val="20"/>
        </w:rPr>
        <w:t xml:space="preserve">[16] and </w:t>
      </w:r>
      <w:r w:rsidR="00C21665">
        <w:rPr>
          <w:rFonts w:ascii="Times New Roman" w:hAnsi="Times New Roman" w:cs="Times New Roman"/>
          <w:sz w:val="20"/>
          <w:szCs w:val="20"/>
        </w:rPr>
        <w:t xml:space="preserve">Entadoiside from kernel nut of </w:t>
      </w:r>
      <w:r w:rsidR="00C21665" w:rsidRPr="00C774B3">
        <w:rPr>
          <w:rFonts w:ascii="Times New Roman" w:hAnsi="Times New Roman" w:cs="Times New Roman"/>
          <w:i/>
          <w:sz w:val="20"/>
          <w:szCs w:val="20"/>
        </w:rPr>
        <w:t>E. phaseoloides</w:t>
      </w:r>
      <w:r w:rsidR="008A5CC1">
        <w:rPr>
          <w:rFonts w:ascii="Times New Roman" w:hAnsi="Times New Roman" w:cs="Times New Roman"/>
          <w:sz w:val="20"/>
          <w:szCs w:val="20"/>
        </w:rPr>
        <w:t xml:space="preserve"> </w:t>
      </w:r>
      <w:r w:rsidR="00C774B3">
        <w:rPr>
          <w:rFonts w:ascii="Times New Roman" w:hAnsi="Times New Roman" w:cs="Times New Roman"/>
          <w:sz w:val="20"/>
          <w:szCs w:val="20"/>
        </w:rPr>
        <w:t>[17]</w:t>
      </w:r>
      <w:r w:rsidR="008A5CC1">
        <w:rPr>
          <w:rFonts w:ascii="Times New Roman" w:hAnsi="Times New Roman" w:cs="Times New Roman"/>
          <w:sz w:val="20"/>
          <w:szCs w:val="20"/>
        </w:rPr>
        <w:t>.</w:t>
      </w:r>
    </w:p>
    <w:p w:rsidR="00351806" w:rsidRDefault="00351806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In this pr</w:t>
      </w:r>
      <w:r w:rsidR="00E85C78">
        <w:rPr>
          <w:rFonts w:ascii="Times New Roman" w:hAnsi="Times New Roman"/>
          <w:sz w:val="20"/>
          <w:szCs w:val="20"/>
        </w:rPr>
        <w:t xml:space="preserve">esent study, we embark upon </w:t>
      </w:r>
      <w:r w:rsidR="00DF7BCB" w:rsidRPr="004577E6">
        <w:rPr>
          <w:rFonts w:ascii="Times New Roman" w:hAnsi="Times New Roman"/>
          <w:sz w:val="20"/>
          <w:szCs w:val="20"/>
        </w:rPr>
        <w:t xml:space="preserve">isolation </w:t>
      </w:r>
      <w:r w:rsidR="005D4882" w:rsidRPr="004577E6">
        <w:rPr>
          <w:rFonts w:ascii="Times New Roman" w:hAnsi="Times New Roman"/>
          <w:sz w:val="20"/>
          <w:szCs w:val="20"/>
        </w:rPr>
        <w:t xml:space="preserve">and structure identification of two </w:t>
      </w:r>
      <w:r w:rsidR="00E85C78">
        <w:rPr>
          <w:rFonts w:ascii="Times New Roman" w:hAnsi="Times New Roman"/>
          <w:sz w:val="20"/>
          <w:szCs w:val="20"/>
        </w:rPr>
        <w:t xml:space="preserve">novel </w:t>
      </w:r>
      <w:r w:rsidR="005D4882" w:rsidRPr="004577E6">
        <w:rPr>
          <w:rFonts w:ascii="Times New Roman" w:hAnsi="Times New Roman"/>
          <w:sz w:val="20"/>
          <w:szCs w:val="20"/>
        </w:rPr>
        <w:t>crystalline solid</w:t>
      </w:r>
      <w:r w:rsidR="00E85C78">
        <w:rPr>
          <w:rFonts w:ascii="Times New Roman" w:hAnsi="Times New Roman"/>
          <w:sz w:val="20"/>
          <w:szCs w:val="20"/>
        </w:rPr>
        <w:t>s</w:t>
      </w:r>
      <w:r w:rsidR="005D4882" w:rsidRPr="004577E6">
        <w:rPr>
          <w:rFonts w:ascii="Times New Roman" w:hAnsi="Times New Roman"/>
          <w:sz w:val="20"/>
          <w:szCs w:val="20"/>
        </w:rPr>
        <w:t xml:space="preserve"> </w:t>
      </w:r>
      <w:r w:rsidR="00DF7BCB" w:rsidRPr="004577E6">
        <w:rPr>
          <w:rFonts w:ascii="Times New Roman" w:hAnsi="Times New Roman"/>
          <w:sz w:val="20"/>
          <w:szCs w:val="20"/>
        </w:rPr>
        <w:t xml:space="preserve">from active fractions of </w:t>
      </w:r>
      <w:r w:rsidR="00DF7BCB" w:rsidRPr="004577E6">
        <w:rPr>
          <w:rFonts w:ascii="Times New Roman" w:hAnsi="Times New Roman"/>
          <w:i/>
          <w:sz w:val="20"/>
          <w:szCs w:val="20"/>
        </w:rPr>
        <w:t>E.spiralis</w:t>
      </w:r>
      <w:r w:rsidR="00DF7BCB" w:rsidRPr="004577E6">
        <w:rPr>
          <w:rFonts w:ascii="Times New Roman" w:hAnsi="Times New Roman"/>
          <w:sz w:val="20"/>
          <w:szCs w:val="20"/>
        </w:rPr>
        <w:t xml:space="preserve"> stem bark.</w:t>
      </w:r>
    </w:p>
    <w:p w:rsidR="00B3520E" w:rsidRPr="00B3520E" w:rsidRDefault="00B3520E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2B4A" w:rsidRPr="00B3520E" w:rsidRDefault="00B32B4A" w:rsidP="00B3520E">
      <w:pPr>
        <w:spacing w:after="0"/>
        <w:jc w:val="center"/>
        <w:rPr>
          <w:rFonts w:ascii="Times New Roman" w:hAnsi="Times New Roman"/>
          <w:b/>
          <w:sz w:val="20"/>
        </w:rPr>
      </w:pPr>
      <w:r w:rsidRPr="00B3520E">
        <w:rPr>
          <w:rFonts w:ascii="Times New Roman" w:hAnsi="Times New Roman"/>
          <w:b/>
          <w:sz w:val="20"/>
        </w:rPr>
        <w:t>Material and Methods</w:t>
      </w:r>
    </w:p>
    <w:p w:rsidR="00186A96" w:rsidRPr="00B3520E" w:rsidRDefault="00186A96" w:rsidP="00B3520E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B3520E">
        <w:rPr>
          <w:rFonts w:ascii="Times New Roman" w:hAnsi="Times New Roman"/>
          <w:b/>
          <w:sz w:val="20"/>
        </w:rPr>
        <w:lastRenderedPageBreak/>
        <w:t xml:space="preserve">General Experimental Procedures </w:t>
      </w:r>
    </w:p>
    <w:p w:rsidR="00B3520E" w:rsidRDefault="00186A96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The general experimental procedures were adapted</w:t>
      </w:r>
      <w:r w:rsidR="00A7275B">
        <w:rPr>
          <w:rFonts w:ascii="Times New Roman" w:hAnsi="Times New Roman"/>
          <w:sz w:val="20"/>
          <w:szCs w:val="20"/>
        </w:rPr>
        <w:t xml:space="preserve"> from Aiza</w:t>
      </w:r>
      <w:r w:rsidR="008A5CC1">
        <w:rPr>
          <w:rFonts w:ascii="Times New Roman" w:hAnsi="Times New Roman"/>
          <w:sz w:val="20"/>
          <w:szCs w:val="20"/>
        </w:rPr>
        <w:t xml:space="preserve"> et al. [18</w:t>
      </w:r>
      <w:r w:rsidR="00E2357F">
        <w:rPr>
          <w:rFonts w:ascii="Times New Roman" w:hAnsi="Times New Roman"/>
          <w:sz w:val="20"/>
          <w:szCs w:val="20"/>
        </w:rPr>
        <w:t>]</w:t>
      </w:r>
      <w:r w:rsidR="00B3520E">
        <w:rPr>
          <w:rFonts w:ascii="Times New Roman" w:hAnsi="Times New Roman"/>
          <w:sz w:val="20"/>
          <w:szCs w:val="20"/>
        </w:rPr>
        <w:t xml:space="preserve">. </w:t>
      </w:r>
      <w:r w:rsidRPr="004577E6">
        <w:rPr>
          <w:rFonts w:ascii="Times New Roman" w:hAnsi="Times New Roman"/>
          <w:sz w:val="20"/>
          <w:szCs w:val="20"/>
        </w:rPr>
        <w:t xml:space="preserve">The </w:t>
      </w:r>
      <w:r w:rsidRPr="004577E6">
        <w:rPr>
          <w:rFonts w:ascii="Times New Roman" w:hAnsi="Times New Roman"/>
          <w:sz w:val="20"/>
          <w:szCs w:val="20"/>
          <w:vertAlign w:val="superscript"/>
        </w:rPr>
        <w:t>1</w:t>
      </w:r>
      <w:r w:rsidRPr="004577E6">
        <w:rPr>
          <w:rFonts w:ascii="Times New Roman" w:hAnsi="Times New Roman"/>
          <w:sz w:val="20"/>
          <w:szCs w:val="20"/>
        </w:rPr>
        <w:t xml:space="preserve">H Nuclear Magnetic Resonance (NMR) and </w:t>
      </w:r>
      <w:r w:rsidRPr="004577E6">
        <w:rPr>
          <w:rFonts w:ascii="Times New Roman" w:hAnsi="Times New Roman"/>
          <w:sz w:val="20"/>
          <w:szCs w:val="20"/>
          <w:vertAlign w:val="superscript"/>
        </w:rPr>
        <w:t>13</w:t>
      </w:r>
      <w:r w:rsidRPr="004577E6">
        <w:rPr>
          <w:rFonts w:ascii="Times New Roman" w:hAnsi="Times New Roman"/>
          <w:sz w:val="20"/>
          <w:szCs w:val="20"/>
        </w:rPr>
        <w:t>C NMR spectra were recorded in CDCl</w:t>
      </w:r>
      <w:r w:rsidRPr="004577E6">
        <w:rPr>
          <w:rFonts w:ascii="Times New Roman" w:hAnsi="Times New Roman"/>
          <w:sz w:val="20"/>
          <w:szCs w:val="20"/>
          <w:vertAlign w:val="subscript"/>
        </w:rPr>
        <w:t>3</w:t>
      </w:r>
      <w:r w:rsidRPr="004577E6">
        <w:rPr>
          <w:rFonts w:ascii="Times New Roman" w:hAnsi="Times New Roman"/>
          <w:sz w:val="20"/>
          <w:szCs w:val="20"/>
        </w:rPr>
        <w:t>, Fourier Transf</w:t>
      </w:r>
      <w:r w:rsidR="00197D54" w:rsidRPr="004577E6">
        <w:rPr>
          <w:rFonts w:ascii="Times New Roman" w:hAnsi="Times New Roman"/>
          <w:sz w:val="20"/>
          <w:szCs w:val="20"/>
        </w:rPr>
        <w:t xml:space="preserve">orm NMR (FT-NMR) </w:t>
      </w:r>
      <w:r w:rsidR="00113C60">
        <w:rPr>
          <w:rFonts w:ascii="Times New Roman" w:hAnsi="Times New Roman"/>
          <w:sz w:val="20"/>
          <w:szCs w:val="20"/>
        </w:rPr>
        <w:t xml:space="preserve">analysis </w:t>
      </w:r>
      <w:r w:rsidR="00197D54" w:rsidRPr="004577E6">
        <w:rPr>
          <w:rFonts w:ascii="Times New Roman" w:hAnsi="Times New Roman"/>
          <w:sz w:val="20"/>
          <w:szCs w:val="20"/>
        </w:rPr>
        <w:t>was done</w:t>
      </w:r>
      <w:r w:rsidRPr="004577E6">
        <w:rPr>
          <w:rFonts w:ascii="Times New Roman" w:hAnsi="Times New Roman"/>
          <w:sz w:val="20"/>
          <w:szCs w:val="20"/>
        </w:rPr>
        <w:t xml:space="preserve"> using a Cryoprobe on a Bruker Avance 111 6</w:t>
      </w:r>
      <w:r w:rsidR="00197D54" w:rsidRPr="004577E6">
        <w:rPr>
          <w:rFonts w:ascii="Times New Roman" w:hAnsi="Times New Roman"/>
          <w:sz w:val="20"/>
          <w:szCs w:val="20"/>
        </w:rPr>
        <w:t>00 MHz spectrometer.  T</w:t>
      </w:r>
      <w:r w:rsidRPr="004577E6">
        <w:rPr>
          <w:rFonts w:ascii="Times New Roman" w:hAnsi="Times New Roman"/>
          <w:sz w:val="20"/>
          <w:szCs w:val="20"/>
        </w:rPr>
        <w:t xml:space="preserve">etramethylsilane (TMS) </w:t>
      </w:r>
      <w:r w:rsidR="00197D54" w:rsidRPr="004577E6">
        <w:rPr>
          <w:rFonts w:ascii="Times New Roman" w:hAnsi="Times New Roman"/>
          <w:sz w:val="20"/>
          <w:szCs w:val="20"/>
        </w:rPr>
        <w:t xml:space="preserve">was used </w:t>
      </w:r>
      <w:r w:rsidRPr="004577E6">
        <w:rPr>
          <w:rFonts w:ascii="Times New Roman" w:hAnsi="Times New Roman"/>
          <w:sz w:val="20"/>
          <w:szCs w:val="20"/>
        </w:rPr>
        <w:t>as</w:t>
      </w:r>
      <w:r w:rsidR="00197D54" w:rsidRPr="004577E6">
        <w:rPr>
          <w:rFonts w:ascii="Times New Roman" w:hAnsi="Times New Roman"/>
          <w:sz w:val="20"/>
          <w:szCs w:val="20"/>
        </w:rPr>
        <w:t xml:space="preserve"> an</w:t>
      </w:r>
      <w:r w:rsidRPr="004577E6">
        <w:rPr>
          <w:rFonts w:ascii="Times New Roman" w:hAnsi="Times New Roman"/>
          <w:sz w:val="20"/>
          <w:szCs w:val="20"/>
        </w:rPr>
        <w:t xml:space="preserve"> interna</w:t>
      </w:r>
      <w:r w:rsidR="00197D54" w:rsidRPr="004577E6">
        <w:rPr>
          <w:rFonts w:ascii="Times New Roman" w:hAnsi="Times New Roman"/>
          <w:sz w:val="20"/>
          <w:szCs w:val="20"/>
        </w:rPr>
        <w:t>l standard in NMR spectrometer</w:t>
      </w:r>
      <w:r w:rsidR="00C45FE8" w:rsidRPr="004577E6">
        <w:rPr>
          <w:rFonts w:ascii="Times New Roman" w:hAnsi="Times New Roman"/>
          <w:sz w:val="20"/>
          <w:szCs w:val="20"/>
        </w:rPr>
        <w:t xml:space="preserve"> analysis</w:t>
      </w:r>
      <w:r w:rsidR="00197D54" w:rsidRPr="004577E6">
        <w:rPr>
          <w:rFonts w:ascii="Times New Roman" w:hAnsi="Times New Roman"/>
          <w:sz w:val="20"/>
          <w:szCs w:val="20"/>
        </w:rPr>
        <w:t xml:space="preserve">. </w:t>
      </w:r>
      <w:r w:rsidRPr="004577E6">
        <w:rPr>
          <w:rFonts w:ascii="Times New Roman" w:hAnsi="Times New Roman"/>
          <w:sz w:val="20"/>
          <w:szCs w:val="20"/>
        </w:rPr>
        <w:t xml:space="preserve"> Electronspray ionization mass spec</w:t>
      </w:r>
      <w:r w:rsidR="00197D54" w:rsidRPr="004577E6">
        <w:rPr>
          <w:rFonts w:ascii="Times New Roman" w:hAnsi="Times New Roman"/>
          <w:sz w:val="20"/>
          <w:szCs w:val="20"/>
        </w:rPr>
        <w:t>trometer (ESIMS) was performed</w:t>
      </w:r>
      <w:r w:rsidRPr="004577E6">
        <w:rPr>
          <w:rFonts w:ascii="Times New Roman" w:hAnsi="Times New Roman"/>
          <w:sz w:val="20"/>
          <w:szCs w:val="20"/>
        </w:rPr>
        <w:t xml:space="preserve"> using a Bruker micrOTOF-Q 86 mass spectrometer operating in positive-ion mode. Vacuum liquid ch</w:t>
      </w:r>
      <w:r w:rsidR="00197D54" w:rsidRPr="004577E6">
        <w:rPr>
          <w:rFonts w:ascii="Times New Roman" w:hAnsi="Times New Roman"/>
          <w:sz w:val="20"/>
          <w:szCs w:val="20"/>
        </w:rPr>
        <w:t>romatography (VLC) was conducted</w:t>
      </w:r>
      <w:r w:rsidRPr="004577E6">
        <w:rPr>
          <w:rFonts w:ascii="Times New Roman" w:hAnsi="Times New Roman"/>
          <w:sz w:val="20"/>
          <w:szCs w:val="20"/>
        </w:rPr>
        <w:t xml:space="preserve"> using silica gel 60 with a 230</w:t>
      </w:r>
      <w:r w:rsidR="00B3520E">
        <w:rPr>
          <w:rFonts w:ascii="Times New Roman" w:hAnsi="Times New Roman"/>
          <w:sz w:val="20"/>
          <w:szCs w:val="20"/>
        </w:rPr>
        <w:t xml:space="preserve"> – </w:t>
      </w:r>
      <w:r w:rsidRPr="004577E6">
        <w:rPr>
          <w:rFonts w:ascii="Times New Roman" w:hAnsi="Times New Roman"/>
          <w:sz w:val="20"/>
          <w:szCs w:val="20"/>
        </w:rPr>
        <w:t>400 mesh particle size (Merck). Thin layer chromatography (TLC) was performed on Kiesegel 60 F254 (Merck) aluminium support plates developed using chloroform:</w:t>
      </w:r>
      <w:r w:rsidR="00B3520E">
        <w:rPr>
          <w:rFonts w:ascii="Times New Roman" w:hAnsi="Times New Roman"/>
          <w:sz w:val="20"/>
          <w:szCs w:val="20"/>
        </w:rPr>
        <w:t xml:space="preserve"> </w:t>
      </w:r>
      <w:r w:rsidRPr="004577E6">
        <w:rPr>
          <w:rFonts w:ascii="Times New Roman" w:hAnsi="Times New Roman"/>
          <w:sz w:val="20"/>
          <w:szCs w:val="20"/>
        </w:rPr>
        <w:t>methanol system. TLC plates were visualized at UV</w:t>
      </w:r>
      <w:r w:rsidRPr="004577E6">
        <w:rPr>
          <w:rFonts w:ascii="Times New Roman" w:hAnsi="Times New Roman"/>
          <w:sz w:val="20"/>
          <w:szCs w:val="20"/>
          <w:vertAlign w:val="subscript"/>
        </w:rPr>
        <w:t>366</w:t>
      </w:r>
      <w:r w:rsidRPr="004577E6">
        <w:rPr>
          <w:rFonts w:ascii="Times New Roman" w:hAnsi="Times New Roman"/>
          <w:sz w:val="20"/>
          <w:szCs w:val="20"/>
        </w:rPr>
        <w:t xml:space="preserve"> and UV</w:t>
      </w:r>
      <w:r w:rsidRPr="004577E6">
        <w:rPr>
          <w:rFonts w:ascii="Times New Roman" w:hAnsi="Times New Roman"/>
          <w:sz w:val="20"/>
          <w:szCs w:val="20"/>
          <w:vertAlign w:val="subscript"/>
        </w:rPr>
        <w:t>254</w:t>
      </w:r>
      <w:r w:rsidR="00B3520E">
        <w:rPr>
          <w:rFonts w:ascii="Times New Roman" w:hAnsi="Times New Roman"/>
          <w:sz w:val="20"/>
          <w:szCs w:val="20"/>
        </w:rPr>
        <w:t>.</w:t>
      </w:r>
    </w:p>
    <w:p w:rsidR="00B3520E" w:rsidRDefault="00B3520E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Default="00A7275B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</w:t>
      </w:r>
      <w:r w:rsidR="00C45FE8" w:rsidRPr="004577E6">
        <w:rPr>
          <w:rFonts w:ascii="Times New Roman" w:hAnsi="Times New Roman"/>
          <w:b/>
          <w:sz w:val="20"/>
          <w:szCs w:val="20"/>
        </w:rPr>
        <w:t xml:space="preserve">ractionation </w:t>
      </w:r>
      <w:r>
        <w:rPr>
          <w:rFonts w:ascii="Times New Roman" w:hAnsi="Times New Roman"/>
          <w:b/>
          <w:sz w:val="20"/>
          <w:szCs w:val="20"/>
        </w:rPr>
        <w:t>and Isolation</w:t>
      </w:r>
    </w:p>
    <w:p w:rsidR="00B3520E" w:rsidRDefault="00186A96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The extraction and fractiona</w:t>
      </w:r>
      <w:r w:rsidR="00197D54" w:rsidRPr="004577E6">
        <w:rPr>
          <w:rFonts w:ascii="Times New Roman" w:hAnsi="Times New Roman"/>
          <w:sz w:val="20"/>
          <w:szCs w:val="20"/>
        </w:rPr>
        <w:t>tion procedures were conducted</w:t>
      </w:r>
      <w:r w:rsidRPr="004577E6">
        <w:rPr>
          <w:rFonts w:ascii="Times New Roman" w:hAnsi="Times New Roman"/>
          <w:sz w:val="20"/>
          <w:szCs w:val="20"/>
        </w:rPr>
        <w:t xml:space="preserve"> as previously reported</w:t>
      </w:r>
      <w:r w:rsidR="00C72CC3" w:rsidRPr="004577E6">
        <w:rPr>
          <w:rFonts w:ascii="Times New Roman" w:hAnsi="Times New Roman"/>
          <w:sz w:val="20"/>
          <w:szCs w:val="20"/>
        </w:rPr>
        <w:t xml:space="preserve"> </w:t>
      </w:r>
      <w:r w:rsidR="00DB3AB4">
        <w:rPr>
          <w:rFonts w:ascii="Times New Roman" w:hAnsi="Times New Roman"/>
          <w:sz w:val="20"/>
          <w:szCs w:val="20"/>
        </w:rPr>
        <w:t xml:space="preserve">with </w:t>
      </w:r>
      <w:r w:rsidR="00C45FE8" w:rsidRPr="004577E6">
        <w:rPr>
          <w:rFonts w:ascii="Times New Roman" w:hAnsi="Times New Roman"/>
          <w:sz w:val="20"/>
          <w:szCs w:val="20"/>
        </w:rPr>
        <w:t>few modification</w:t>
      </w:r>
      <w:r w:rsidR="00A7275B">
        <w:rPr>
          <w:rFonts w:ascii="Times New Roman" w:hAnsi="Times New Roman"/>
          <w:sz w:val="20"/>
          <w:szCs w:val="20"/>
        </w:rPr>
        <w:t>s</w:t>
      </w:r>
      <w:r w:rsidR="00C72CC3" w:rsidRPr="004577E6">
        <w:rPr>
          <w:rFonts w:ascii="Times New Roman" w:hAnsi="Times New Roman"/>
          <w:sz w:val="20"/>
          <w:szCs w:val="20"/>
        </w:rPr>
        <w:t xml:space="preserve"> [</w:t>
      </w:r>
      <w:r w:rsidR="008A5CC1">
        <w:rPr>
          <w:rFonts w:ascii="Times New Roman" w:hAnsi="Times New Roman"/>
          <w:sz w:val="20"/>
          <w:szCs w:val="20"/>
        </w:rPr>
        <w:t>19</w:t>
      </w:r>
      <w:r w:rsidR="00A845C6">
        <w:rPr>
          <w:rFonts w:ascii="Times New Roman" w:hAnsi="Times New Roman"/>
          <w:sz w:val="20"/>
          <w:szCs w:val="20"/>
        </w:rPr>
        <w:t>,</w:t>
      </w:r>
      <w:r w:rsidR="00B3520E">
        <w:rPr>
          <w:rFonts w:ascii="Times New Roman" w:hAnsi="Times New Roman"/>
          <w:sz w:val="20"/>
          <w:szCs w:val="20"/>
        </w:rPr>
        <w:t xml:space="preserve"> </w:t>
      </w:r>
      <w:r w:rsidR="008A5CC1">
        <w:rPr>
          <w:rFonts w:ascii="Times New Roman" w:hAnsi="Times New Roman"/>
          <w:sz w:val="20"/>
          <w:szCs w:val="20"/>
        </w:rPr>
        <w:t>20</w:t>
      </w:r>
      <w:r w:rsidRPr="004577E6">
        <w:rPr>
          <w:rFonts w:ascii="Times New Roman" w:hAnsi="Times New Roman"/>
          <w:sz w:val="20"/>
          <w:szCs w:val="20"/>
        </w:rPr>
        <w:t xml:space="preserve">].  </w:t>
      </w:r>
      <w:r w:rsidR="00F739C1">
        <w:rPr>
          <w:rFonts w:ascii="Times New Roman" w:hAnsi="Times New Roman"/>
          <w:sz w:val="20"/>
          <w:szCs w:val="20"/>
        </w:rPr>
        <w:t>The extractio</w:t>
      </w:r>
      <w:r w:rsidR="00C774B3">
        <w:rPr>
          <w:rFonts w:ascii="Times New Roman" w:hAnsi="Times New Roman"/>
          <w:sz w:val="20"/>
          <w:szCs w:val="20"/>
        </w:rPr>
        <w:t>n process involved consecutive</w:t>
      </w:r>
      <w:r w:rsidR="00F739C1">
        <w:rPr>
          <w:rFonts w:ascii="Times New Roman" w:hAnsi="Times New Roman"/>
          <w:sz w:val="20"/>
          <w:szCs w:val="20"/>
        </w:rPr>
        <w:t xml:space="preserve"> soaking with petroleum eth</w:t>
      </w:r>
      <w:r w:rsidR="00C774B3">
        <w:rPr>
          <w:rFonts w:ascii="Times New Roman" w:hAnsi="Times New Roman"/>
          <w:sz w:val="20"/>
          <w:szCs w:val="20"/>
        </w:rPr>
        <w:t xml:space="preserve">er, chloroform and methanol, </w:t>
      </w:r>
      <w:r w:rsidR="00F739C1">
        <w:rPr>
          <w:rFonts w:ascii="Times New Roman" w:hAnsi="Times New Roman"/>
          <w:sz w:val="20"/>
          <w:szCs w:val="20"/>
        </w:rPr>
        <w:t xml:space="preserve">fractionation process was conducted using vacuum liquid chromatography with </w:t>
      </w:r>
      <w:r w:rsidR="00C774B3">
        <w:rPr>
          <w:rFonts w:ascii="Times New Roman" w:hAnsi="Times New Roman"/>
          <w:sz w:val="20"/>
          <w:szCs w:val="20"/>
        </w:rPr>
        <w:t xml:space="preserve">the use of </w:t>
      </w:r>
      <w:r w:rsidR="00F739C1">
        <w:rPr>
          <w:rFonts w:ascii="Times New Roman" w:hAnsi="Times New Roman"/>
          <w:sz w:val="20"/>
          <w:szCs w:val="20"/>
        </w:rPr>
        <w:t>several binar</w:t>
      </w:r>
      <w:r w:rsidR="00B3520E">
        <w:rPr>
          <w:rFonts w:ascii="Times New Roman" w:hAnsi="Times New Roman"/>
          <w:sz w:val="20"/>
          <w:szCs w:val="20"/>
        </w:rPr>
        <w:t>y solvents to obtain fractions.</w:t>
      </w:r>
    </w:p>
    <w:p w:rsidR="00B3520E" w:rsidRDefault="00B3520E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Default="00B3520E" w:rsidP="00B3520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Antidermatophytic Evaluation</w:t>
      </w:r>
    </w:p>
    <w:p w:rsidR="00B3520E" w:rsidRDefault="00186A96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 xml:space="preserve">The </w:t>
      </w:r>
      <w:r w:rsidR="006B39AF">
        <w:rPr>
          <w:rFonts w:ascii="Times New Roman" w:hAnsi="Times New Roman"/>
          <w:sz w:val="20"/>
          <w:szCs w:val="20"/>
        </w:rPr>
        <w:t>antidermatophytic</w:t>
      </w:r>
      <w:r w:rsidRPr="004577E6">
        <w:rPr>
          <w:rFonts w:ascii="Times New Roman" w:hAnsi="Times New Roman"/>
          <w:sz w:val="20"/>
          <w:szCs w:val="20"/>
        </w:rPr>
        <w:t xml:space="preserve"> act</w:t>
      </w:r>
      <w:r w:rsidR="00197D54" w:rsidRPr="004577E6">
        <w:rPr>
          <w:rFonts w:ascii="Times New Roman" w:hAnsi="Times New Roman"/>
          <w:sz w:val="20"/>
          <w:szCs w:val="20"/>
        </w:rPr>
        <w:t>ivity of fractions was determined</w:t>
      </w:r>
      <w:r w:rsidRPr="004577E6">
        <w:rPr>
          <w:rFonts w:ascii="Times New Roman" w:hAnsi="Times New Roman"/>
          <w:sz w:val="20"/>
          <w:szCs w:val="20"/>
        </w:rPr>
        <w:t xml:space="preserve"> as previously reported</w:t>
      </w:r>
      <w:r w:rsidR="00C774B3">
        <w:rPr>
          <w:rFonts w:ascii="Times New Roman" w:hAnsi="Times New Roman"/>
          <w:sz w:val="20"/>
          <w:szCs w:val="20"/>
        </w:rPr>
        <w:t xml:space="preserve"> by Aiza et al</w:t>
      </w:r>
      <w:r w:rsidR="00C72CC3" w:rsidRPr="004577E6">
        <w:rPr>
          <w:rFonts w:ascii="Times New Roman" w:hAnsi="Times New Roman"/>
          <w:sz w:val="20"/>
          <w:szCs w:val="20"/>
        </w:rPr>
        <w:t xml:space="preserve"> [</w:t>
      </w:r>
      <w:r w:rsidR="008A5CC1">
        <w:rPr>
          <w:rFonts w:ascii="Times New Roman" w:hAnsi="Times New Roman"/>
          <w:sz w:val="20"/>
          <w:szCs w:val="20"/>
        </w:rPr>
        <w:t>21</w:t>
      </w:r>
      <w:r w:rsidRPr="004577E6">
        <w:rPr>
          <w:rFonts w:ascii="Times New Roman" w:hAnsi="Times New Roman"/>
          <w:sz w:val="20"/>
          <w:szCs w:val="20"/>
        </w:rPr>
        <w:t>].</w:t>
      </w:r>
      <w:r w:rsidR="00F739C1">
        <w:rPr>
          <w:rFonts w:ascii="Times New Roman" w:hAnsi="Times New Roman"/>
          <w:sz w:val="20"/>
          <w:szCs w:val="20"/>
        </w:rPr>
        <w:t xml:space="preserve"> </w:t>
      </w:r>
      <w:r w:rsidR="006B39AF">
        <w:rPr>
          <w:rFonts w:ascii="Times New Roman" w:hAnsi="Times New Roman"/>
          <w:sz w:val="20"/>
          <w:szCs w:val="20"/>
        </w:rPr>
        <w:t>Generally, all extracts were used against t</w:t>
      </w:r>
      <w:r w:rsidR="00F739C1">
        <w:rPr>
          <w:rFonts w:ascii="Times New Roman" w:hAnsi="Times New Roman"/>
          <w:sz w:val="20"/>
          <w:szCs w:val="20"/>
        </w:rPr>
        <w:t xml:space="preserve">hree types of skin diseases dermatophytes </w:t>
      </w:r>
      <w:r w:rsidR="00C774B3">
        <w:rPr>
          <w:rFonts w:ascii="Times New Roman" w:hAnsi="Times New Roman"/>
          <w:sz w:val="20"/>
          <w:szCs w:val="20"/>
        </w:rPr>
        <w:t xml:space="preserve">namely as </w:t>
      </w:r>
      <w:r w:rsidR="00F739C1" w:rsidRPr="006B39AF">
        <w:rPr>
          <w:rFonts w:ascii="Times New Roman" w:hAnsi="Times New Roman"/>
          <w:i/>
          <w:sz w:val="20"/>
          <w:szCs w:val="20"/>
        </w:rPr>
        <w:t>Trychophyton tonsurans</w:t>
      </w:r>
      <w:r w:rsidR="00F739C1">
        <w:rPr>
          <w:rFonts w:ascii="Times New Roman" w:hAnsi="Times New Roman"/>
          <w:sz w:val="20"/>
          <w:szCs w:val="20"/>
        </w:rPr>
        <w:t xml:space="preserve">, </w:t>
      </w:r>
      <w:r w:rsidR="00F739C1" w:rsidRPr="006B39AF">
        <w:rPr>
          <w:rFonts w:ascii="Times New Roman" w:hAnsi="Times New Roman"/>
          <w:i/>
          <w:sz w:val="20"/>
          <w:szCs w:val="20"/>
        </w:rPr>
        <w:t>Trychophyton mentagrophytes</w:t>
      </w:r>
      <w:r w:rsidR="00F739C1">
        <w:rPr>
          <w:rFonts w:ascii="Times New Roman" w:hAnsi="Times New Roman"/>
          <w:sz w:val="20"/>
          <w:szCs w:val="20"/>
        </w:rPr>
        <w:t xml:space="preserve"> </w:t>
      </w:r>
      <w:r w:rsidR="006B39AF">
        <w:rPr>
          <w:rFonts w:ascii="Times New Roman" w:hAnsi="Times New Roman"/>
          <w:sz w:val="20"/>
          <w:szCs w:val="20"/>
        </w:rPr>
        <w:t xml:space="preserve">and </w:t>
      </w:r>
      <w:r w:rsidR="006B39AF" w:rsidRPr="006B39AF">
        <w:rPr>
          <w:rFonts w:ascii="Times New Roman" w:hAnsi="Times New Roman"/>
          <w:i/>
          <w:sz w:val="20"/>
          <w:szCs w:val="20"/>
        </w:rPr>
        <w:t>Microsporum gypseum</w:t>
      </w:r>
      <w:r w:rsidR="00B3520E">
        <w:rPr>
          <w:rFonts w:ascii="Times New Roman" w:hAnsi="Times New Roman"/>
          <w:sz w:val="20"/>
          <w:szCs w:val="20"/>
        </w:rPr>
        <w:t xml:space="preserve"> </w:t>
      </w:r>
      <w:r w:rsidR="00C774B3">
        <w:rPr>
          <w:rFonts w:ascii="Times New Roman" w:hAnsi="Times New Roman"/>
          <w:sz w:val="20"/>
          <w:szCs w:val="20"/>
        </w:rPr>
        <w:t>through</w:t>
      </w:r>
      <w:r w:rsidR="006B39AF">
        <w:rPr>
          <w:rFonts w:ascii="Times New Roman" w:hAnsi="Times New Roman"/>
          <w:sz w:val="20"/>
          <w:szCs w:val="20"/>
        </w:rPr>
        <w:t xml:space="preserve"> disc diffusion method susceptibility testing. </w:t>
      </w:r>
      <w:r w:rsidR="00C774B3">
        <w:rPr>
          <w:rFonts w:ascii="Times New Roman" w:hAnsi="Times New Roman"/>
          <w:sz w:val="20"/>
          <w:szCs w:val="20"/>
        </w:rPr>
        <w:t>The effectiveness of the fractions</w:t>
      </w:r>
      <w:r w:rsidR="006B39AF">
        <w:rPr>
          <w:rFonts w:ascii="Times New Roman" w:hAnsi="Times New Roman"/>
          <w:sz w:val="20"/>
          <w:szCs w:val="20"/>
        </w:rPr>
        <w:t xml:space="preserve"> was evaluated by </w:t>
      </w:r>
      <w:r w:rsidR="00C774B3">
        <w:rPr>
          <w:rFonts w:ascii="Times New Roman" w:hAnsi="Times New Roman"/>
          <w:sz w:val="20"/>
          <w:szCs w:val="20"/>
        </w:rPr>
        <w:t xml:space="preserve">means of </w:t>
      </w:r>
      <w:r w:rsidR="006B39AF">
        <w:rPr>
          <w:rFonts w:ascii="Times New Roman" w:hAnsi="Times New Roman"/>
          <w:sz w:val="20"/>
          <w:szCs w:val="20"/>
        </w:rPr>
        <w:t xml:space="preserve">inhibition zone (IZ) </w:t>
      </w:r>
      <w:r w:rsidR="00C774B3">
        <w:rPr>
          <w:rFonts w:ascii="Times New Roman" w:hAnsi="Times New Roman"/>
          <w:sz w:val="20"/>
          <w:szCs w:val="20"/>
        </w:rPr>
        <w:t xml:space="preserve">measurement </w:t>
      </w:r>
      <w:r w:rsidR="00B3520E">
        <w:rPr>
          <w:rFonts w:ascii="Times New Roman" w:hAnsi="Times New Roman"/>
          <w:sz w:val="20"/>
          <w:szCs w:val="20"/>
        </w:rPr>
        <w:t>around the disk.</w:t>
      </w:r>
    </w:p>
    <w:p w:rsidR="00B3520E" w:rsidRDefault="00B3520E" w:rsidP="00B35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Pr="00B3520E" w:rsidRDefault="00186A96" w:rsidP="00B3520E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3520E">
        <w:rPr>
          <w:rFonts w:ascii="Times New Roman" w:hAnsi="Times New Roman"/>
          <w:b/>
          <w:sz w:val="20"/>
        </w:rPr>
        <w:t>Results and Di</w:t>
      </w:r>
      <w:r w:rsidR="00E85C78" w:rsidRPr="00B3520E">
        <w:rPr>
          <w:rFonts w:ascii="Times New Roman" w:hAnsi="Times New Roman"/>
          <w:b/>
          <w:sz w:val="20"/>
        </w:rPr>
        <w:t>s</w:t>
      </w:r>
      <w:r w:rsidRPr="00B3520E">
        <w:rPr>
          <w:rFonts w:ascii="Times New Roman" w:hAnsi="Times New Roman"/>
          <w:b/>
          <w:sz w:val="20"/>
        </w:rPr>
        <w:t>cussion</w:t>
      </w:r>
    </w:p>
    <w:p w:rsidR="00B3520E" w:rsidRDefault="00915412" w:rsidP="004F34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Compound </w:t>
      </w:r>
      <w:r w:rsidRPr="00915412">
        <w:rPr>
          <w:rFonts w:ascii="Times New Roman" w:hAnsi="Times New Roman"/>
          <w:b/>
          <w:sz w:val="20"/>
          <w:szCs w:val="20"/>
        </w:rPr>
        <w:t>(1)</w:t>
      </w:r>
      <w:r>
        <w:rPr>
          <w:rFonts w:ascii="Times New Roman" w:hAnsi="Times New Roman"/>
          <w:sz w:val="20"/>
          <w:szCs w:val="20"/>
        </w:rPr>
        <w:t xml:space="preserve"> </w:t>
      </w:r>
      <w:r w:rsidR="00197D54" w:rsidRPr="00197D54">
        <w:rPr>
          <w:rFonts w:ascii="Times New Roman" w:hAnsi="Times New Roman"/>
          <w:sz w:val="20"/>
          <w:szCs w:val="20"/>
        </w:rPr>
        <w:t>was obtained as white crysta</w:t>
      </w:r>
      <w:r w:rsidR="004C75A0">
        <w:rPr>
          <w:rFonts w:ascii="Times New Roman" w:hAnsi="Times New Roman"/>
          <w:sz w:val="20"/>
          <w:szCs w:val="20"/>
        </w:rPr>
        <w:t>lline solid after subjecting met</w:t>
      </w:r>
      <w:r w:rsidR="00E85C78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anol extract</w:t>
      </w:r>
      <w:r w:rsidR="00197D54" w:rsidRPr="00197D54">
        <w:rPr>
          <w:rFonts w:ascii="Times New Roman" w:hAnsi="Times New Roman"/>
          <w:sz w:val="20"/>
          <w:szCs w:val="20"/>
        </w:rPr>
        <w:t xml:space="preserve"> to vacuum liquid chromatography with an elution system of CHCl</w:t>
      </w:r>
      <w:r w:rsidR="00197D54" w:rsidRPr="00197D54">
        <w:rPr>
          <w:rFonts w:ascii="Times New Roman" w:hAnsi="Times New Roman"/>
          <w:sz w:val="20"/>
          <w:szCs w:val="20"/>
          <w:vertAlign w:val="subscript"/>
        </w:rPr>
        <w:t>3</w:t>
      </w:r>
      <w:r w:rsidR="00197D54" w:rsidRPr="00197D54">
        <w:rPr>
          <w:rFonts w:ascii="Times New Roman" w:hAnsi="Times New Roman"/>
          <w:sz w:val="20"/>
          <w:szCs w:val="20"/>
        </w:rPr>
        <w:t>-MeOH (6:4 v/v)</w:t>
      </w:r>
      <w:r w:rsidR="00A7275B">
        <w:rPr>
          <w:rFonts w:ascii="Times New Roman" w:hAnsi="Times New Roman"/>
          <w:sz w:val="20"/>
          <w:szCs w:val="20"/>
        </w:rPr>
        <w:t xml:space="preserve"> to obtain fraction 1 which was previously found to possess moderate antidermatophytic activity</w:t>
      </w:r>
      <w:r w:rsidR="00ED24B7">
        <w:rPr>
          <w:rFonts w:ascii="Times New Roman" w:hAnsi="Times New Roman"/>
          <w:sz w:val="20"/>
          <w:szCs w:val="20"/>
        </w:rPr>
        <w:t xml:space="preserve"> </w:t>
      </w:r>
      <w:r w:rsidR="008A5CC1">
        <w:rPr>
          <w:rFonts w:ascii="Times New Roman" w:hAnsi="Times New Roman"/>
          <w:sz w:val="20"/>
          <w:szCs w:val="20"/>
        </w:rPr>
        <w:t>[20</w:t>
      </w:r>
      <w:r w:rsidR="00DB3AB4">
        <w:rPr>
          <w:rFonts w:ascii="Times New Roman" w:hAnsi="Times New Roman"/>
          <w:sz w:val="20"/>
          <w:szCs w:val="20"/>
        </w:rPr>
        <w:t>]</w:t>
      </w:r>
      <w:r w:rsidR="00197D54" w:rsidRPr="00197D54">
        <w:rPr>
          <w:rFonts w:ascii="Times New Roman" w:hAnsi="Times New Roman"/>
          <w:sz w:val="20"/>
          <w:szCs w:val="20"/>
        </w:rPr>
        <w:t xml:space="preserve">. The </w:t>
      </w:r>
      <w:r w:rsidR="00E85C78">
        <w:rPr>
          <w:rFonts w:ascii="Times New Roman" w:hAnsi="Times New Roman"/>
          <w:sz w:val="20"/>
          <w:szCs w:val="20"/>
        </w:rPr>
        <w:t xml:space="preserve">melting point of </w:t>
      </w:r>
      <w:r w:rsidR="00197D54" w:rsidRPr="00197D54">
        <w:rPr>
          <w:rFonts w:ascii="Times New Roman" w:hAnsi="Times New Roman"/>
          <w:sz w:val="20"/>
          <w:szCs w:val="20"/>
        </w:rPr>
        <w:t>white crystal</w:t>
      </w:r>
      <w:r>
        <w:rPr>
          <w:rFonts w:ascii="Times New Roman" w:hAnsi="Times New Roman"/>
          <w:sz w:val="20"/>
          <w:szCs w:val="20"/>
        </w:rPr>
        <w:t>line solid</w:t>
      </w:r>
      <w:r w:rsidR="00E85C78">
        <w:rPr>
          <w:rFonts w:ascii="Times New Roman" w:hAnsi="Times New Roman"/>
          <w:sz w:val="20"/>
          <w:szCs w:val="20"/>
        </w:rPr>
        <w:t xml:space="preserve"> was</w:t>
      </w:r>
      <w:r w:rsidR="00197D54" w:rsidRPr="00197D54">
        <w:rPr>
          <w:rFonts w:ascii="Times New Roman" w:hAnsi="Times New Roman"/>
          <w:sz w:val="20"/>
          <w:szCs w:val="20"/>
        </w:rPr>
        <w:t xml:space="preserve"> 187</w:t>
      </w:r>
      <w:r w:rsidR="00B3520E">
        <w:rPr>
          <w:rFonts w:ascii="Times New Roman" w:hAnsi="Times New Roman"/>
          <w:sz w:val="20"/>
          <w:szCs w:val="20"/>
        </w:rPr>
        <w:t xml:space="preserve"> </w:t>
      </w:r>
      <w:r w:rsidR="00197D54" w:rsidRPr="00197D54">
        <w:rPr>
          <w:rFonts w:ascii="Times New Roman" w:hAnsi="Times New Roman"/>
          <w:sz w:val="20"/>
          <w:szCs w:val="20"/>
          <w:vertAlign w:val="superscript"/>
        </w:rPr>
        <w:t>o</w:t>
      </w:r>
      <w:r w:rsidR="00197D54" w:rsidRPr="00197D54">
        <w:rPr>
          <w:rFonts w:ascii="Times New Roman" w:hAnsi="Times New Roman"/>
          <w:sz w:val="20"/>
          <w:szCs w:val="20"/>
        </w:rPr>
        <w:t>C and two ultra violet (UV) absorption peaks appeared at</w:t>
      </w:r>
      <w:r>
        <w:rPr>
          <w:rFonts w:ascii="Times New Roman" w:hAnsi="Times New Roman"/>
          <w:sz w:val="20"/>
          <w:szCs w:val="20"/>
        </w:rPr>
        <w:t xml:space="preserve"> 228 nm and 280 </w:t>
      </w:r>
      <w:r w:rsidR="00363024">
        <w:rPr>
          <w:rFonts w:ascii="Times New Roman" w:hAnsi="Times New Roman"/>
          <w:sz w:val="20"/>
          <w:szCs w:val="20"/>
        </w:rPr>
        <w:t xml:space="preserve">nm </w:t>
      </w:r>
      <w:r w:rsidR="00363024" w:rsidRPr="00197D54">
        <w:rPr>
          <w:rFonts w:ascii="Times New Roman" w:hAnsi="Times New Roman"/>
          <w:sz w:val="20"/>
          <w:szCs w:val="20"/>
        </w:rPr>
        <w:t>when</w:t>
      </w:r>
      <w:r w:rsidR="00197D54" w:rsidRPr="00197D54">
        <w:rPr>
          <w:rFonts w:ascii="Times New Roman" w:hAnsi="Times New Roman"/>
          <w:sz w:val="20"/>
          <w:szCs w:val="20"/>
        </w:rPr>
        <w:t xml:space="preserve"> analyzed with UV VIS-1800</w:t>
      </w:r>
      <w:r w:rsidR="00363024">
        <w:rPr>
          <w:rFonts w:ascii="Times New Roman" w:hAnsi="Times New Roman"/>
          <w:sz w:val="20"/>
          <w:szCs w:val="20"/>
        </w:rPr>
        <w:t xml:space="preserve"> Series (Shimadzu, Japan). The results indicated</w:t>
      </w:r>
      <w:r w:rsidR="00EE5839">
        <w:rPr>
          <w:rFonts w:ascii="Times New Roman" w:hAnsi="Times New Roman"/>
          <w:sz w:val="20"/>
          <w:szCs w:val="20"/>
        </w:rPr>
        <w:t xml:space="preserve"> the absorption </w:t>
      </w:r>
      <w:r w:rsidR="004742D1">
        <w:rPr>
          <w:rFonts w:ascii="Times New Roman" w:hAnsi="Times New Roman"/>
          <w:sz w:val="20"/>
          <w:szCs w:val="20"/>
        </w:rPr>
        <w:t xml:space="preserve">of </w:t>
      </w:r>
      <w:r w:rsidR="00197D54" w:rsidRPr="00197D54">
        <w:rPr>
          <w:rFonts w:ascii="Times New Roman" w:hAnsi="Times New Roman"/>
          <w:sz w:val="20"/>
          <w:szCs w:val="20"/>
        </w:rPr>
        <w:t>light in th</w:t>
      </w:r>
      <w:r w:rsidR="00E85C78">
        <w:rPr>
          <w:rFonts w:ascii="Times New Roman" w:hAnsi="Times New Roman"/>
          <w:sz w:val="20"/>
          <w:szCs w:val="20"/>
        </w:rPr>
        <w:t>e region of 200</w:t>
      </w:r>
      <w:r w:rsidR="00B3520E">
        <w:rPr>
          <w:rFonts w:ascii="Times New Roman" w:hAnsi="Times New Roman"/>
          <w:sz w:val="20"/>
          <w:szCs w:val="20"/>
        </w:rPr>
        <w:t xml:space="preserve"> – </w:t>
      </w:r>
      <w:r w:rsidR="00E85C78">
        <w:rPr>
          <w:rFonts w:ascii="Times New Roman" w:hAnsi="Times New Roman"/>
          <w:sz w:val="20"/>
          <w:szCs w:val="20"/>
        </w:rPr>
        <w:t>300 nm,</w:t>
      </w:r>
      <w:r w:rsidR="00363024">
        <w:rPr>
          <w:rFonts w:ascii="Times New Roman" w:hAnsi="Times New Roman"/>
          <w:sz w:val="20"/>
          <w:szCs w:val="20"/>
        </w:rPr>
        <w:t xml:space="preserve"> </w:t>
      </w:r>
      <w:r w:rsidR="004742D1">
        <w:rPr>
          <w:rFonts w:ascii="Times New Roman" w:hAnsi="Times New Roman"/>
          <w:sz w:val="20"/>
          <w:szCs w:val="20"/>
        </w:rPr>
        <w:t>corresponded to the</w:t>
      </w:r>
      <w:r w:rsidR="00ED24B7">
        <w:rPr>
          <w:rFonts w:ascii="Times New Roman" w:hAnsi="Times New Roman"/>
          <w:sz w:val="20"/>
          <w:szCs w:val="20"/>
        </w:rPr>
        <w:t xml:space="preserve"> presence of</w:t>
      </w:r>
      <w:r w:rsidR="004742D1">
        <w:rPr>
          <w:rFonts w:ascii="Times New Roman" w:hAnsi="Times New Roman"/>
          <w:sz w:val="20"/>
          <w:szCs w:val="20"/>
        </w:rPr>
        <w:t xml:space="preserve"> </w:t>
      </w:r>
      <w:r w:rsidR="00197D54" w:rsidRPr="00197D54">
        <w:rPr>
          <w:rFonts w:ascii="Times New Roman" w:hAnsi="Times New Roman"/>
          <w:sz w:val="20"/>
          <w:szCs w:val="20"/>
        </w:rPr>
        <w:t>atom with non-bonding orbital s</w:t>
      </w:r>
      <w:r w:rsidR="004742D1">
        <w:rPr>
          <w:rFonts w:ascii="Times New Roman" w:hAnsi="Times New Roman"/>
          <w:sz w:val="20"/>
          <w:szCs w:val="20"/>
        </w:rPr>
        <w:t>uch as oxygen and</w:t>
      </w:r>
      <w:r w:rsidR="00A920BC">
        <w:rPr>
          <w:rFonts w:ascii="Times New Roman" w:hAnsi="Times New Roman"/>
          <w:sz w:val="20"/>
          <w:szCs w:val="20"/>
        </w:rPr>
        <w:t xml:space="preserve"> </w:t>
      </w:r>
      <w:r w:rsidR="004742D1">
        <w:rPr>
          <w:rFonts w:ascii="Times New Roman" w:hAnsi="Times New Roman"/>
          <w:sz w:val="20"/>
          <w:szCs w:val="20"/>
        </w:rPr>
        <w:t>nitrogen</w:t>
      </w:r>
      <w:r w:rsidR="00197D54" w:rsidRPr="00197D54">
        <w:rPr>
          <w:rFonts w:ascii="Times New Roman" w:hAnsi="Times New Roman"/>
          <w:sz w:val="20"/>
          <w:szCs w:val="20"/>
        </w:rPr>
        <w:t>. Two peaks observed in the UV spectra were due to th</w:t>
      </w:r>
      <w:r w:rsidR="004742D1">
        <w:rPr>
          <w:rFonts w:ascii="Times New Roman" w:hAnsi="Times New Roman"/>
          <w:sz w:val="20"/>
          <w:szCs w:val="20"/>
        </w:rPr>
        <w:t xml:space="preserve">e presence of the chromophores, </w:t>
      </w:r>
      <w:r w:rsidR="00197D54" w:rsidRPr="00197D54">
        <w:rPr>
          <w:rFonts w:ascii="Times New Roman" w:hAnsi="Times New Roman"/>
          <w:sz w:val="20"/>
          <w:szCs w:val="20"/>
        </w:rPr>
        <w:t>molecules that absorb lig</w:t>
      </w:r>
      <w:r w:rsidR="004742D1">
        <w:rPr>
          <w:rFonts w:ascii="Times New Roman" w:hAnsi="Times New Roman"/>
          <w:sz w:val="20"/>
          <w:szCs w:val="20"/>
        </w:rPr>
        <w:t>ht with bathochromic effect.</w:t>
      </w:r>
    </w:p>
    <w:p w:rsidR="00B3520E" w:rsidRDefault="00B3520E" w:rsidP="004F34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7D54" w:rsidRDefault="00197D54" w:rsidP="004F34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7D54">
        <w:rPr>
          <w:rFonts w:ascii="Times New Roman" w:hAnsi="Times New Roman"/>
          <w:sz w:val="20"/>
          <w:szCs w:val="20"/>
        </w:rPr>
        <w:t>The Electron Spray Ionizat</w:t>
      </w:r>
      <w:r w:rsidR="004742D1">
        <w:rPr>
          <w:rFonts w:ascii="Times New Roman" w:hAnsi="Times New Roman"/>
          <w:sz w:val="20"/>
          <w:szCs w:val="20"/>
        </w:rPr>
        <w:t xml:space="preserve">ion Mass Spectrum (ESIMS) of compound </w:t>
      </w:r>
      <w:r w:rsidR="004742D1" w:rsidRPr="004742D1">
        <w:rPr>
          <w:rFonts w:ascii="Times New Roman" w:hAnsi="Times New Roman"/>
          <w:b/>
          <w:sz w:val="20"/>
          <w:szCs w:val="20"/>
        </w:rPr>
        <w:t>(1)</w:t>
      </w:r>
      <w:r w:rsidRPr="00197D54">
        <w:rPr>
          <w:rFonts w:ascii="Times New Roman" w:hAnsi="Times New Roman"/>
          <w:sz w:val="20"/>
          <w:szCs w:val="20"/>
        </w:rPr>
        <w:t xml:space="preserve"> showed an [M+H]</w:t>
      </w:r>
      <w:r w:rsidRPr="00197D54">
        <w:rPr>
          <w:rFonts w:ascii="Times New Roman" w:hAnsi="Times New Roman"/>
          <w:sz w:val="20"/>
          <w:szCs w:val="20"/>
          <w:vertAlign w:val="superscript"/>
        </w:rPr>
        <w:t>+</w:t>
      </w:r>
      <w:r w:rsidRPr="00197D54">
        <w:rPr>
          <w:rFonts w:ascii="Times New Roman" w:hAnsi="Times New Roman"/>
          <w:sz w:val="20"/>
          <w:szCs w:val="20"/>
        </w:rPr>
        <w:t xml:space="preserve"> ion peak at </w:t>
      </w:r>
      <w:r w:rsidRPr="00197D54">
        <w:rPr>
          <w:rFonts w:ascii="Times New Roman" w:hAnsi="Times New Roman"/>
          <w:i/>
          <w:sz w:val="20"/>
          <w:szCs w:val="20"/>
        </w:rPr>
        <w:t>m/z</w:t>
      </w:r>
      <w:r w:rsidRPr="00197D54">
        <w:rPr>
          <w:rFonts w:ascii="Times New Roman" w:hAnsi="Times New Roman"/>
          <w:sz w:val="20"/>
          <w:szCs w:val="20"/>
        </w:rPr>
        <w:t xml:space="preserve"> 1905 in accordance with the molecular formula of C</w:t>
      </w:r>
      <w:r w:rsidRPr="00197D54">
        <w:rPr>
          <w:rFonts w:ascii="Times New Roman" w:hAnsi="Times New Roman"/>
          <w:sz w:val="20"/>
          <w:szCs w:val="20"/>
          <w:vertAlign w:val="subscript"/>
        </w:rPr>
        <w:t>78</w:t>
      </w:r>
      <w:r w:rsidRPr="00197D54">
        <w:rPr>
          <w:rFonts w:ascii="Times New Roman" w:hAnsi="Times New Roman"/>
          <w:sz w:val="20"/>
          <w:szCs w:val="20"/>
        </w:rPr>
        <w:t>H</w:t>
      </w:r>
      <w:r w:rsidRPr="00197D54">
        <w:rPr>
          <w:rFonts w:ascii="Times New Roman" w:hAnsi="Times New Roman"/>
          <w:sz w:val="20"/>
          <w:szCs w:val="20"/>
          <w:vertAlign w:val="subscript"/>
        </w:rPr>
        <w:t>123</w:t>
      </w:r>
      <w:r w:rsidRPr="00197D54">
        <w:rPr>
          <w:rFonts w:ascii="Times New Roman" w:hAnsi="Times New Roman"/>
          <w:sz w:val="20"/>
          <w:szCs w:val="20"/>
        </w:rPr>
        <w:t>NO</w:t>
      </w:r>
      <w:r w:rsidRPr="00197D54">
        <w:rPr>
          <w:rFonts w:ascii="Times New Roman" w:hAnsi="Times New Roman"/>
          <w:sz w:val="20"/>
          <w:szCs w:val="20"/>
          <w:vertAlign w:val="subscript"/>
        </w:rPr>
        <w:t>52</w:t>
      </w:r>
      <w:r w:rsidRPr="00197D54">
        <w:rPr>
          <w:rFonts w:ascii="Times New Roman" w:hAnsi="Times New Roman"/>
          <w:sz w:val="20"/>
          <w:szCs w:val="20"/>
        </w:rPr>
        <w:t xml:space="preserve">. The fragment ion peaks were observed on the ESIMS at </w:t>
      </w:r>
      <w:r w:rsidRPr="00197D54">
        <w:rPr>
          <w:rFonts w:ascii="Times New Roman" w:hAnsi="Times New Roman"/>
          <w:i/>
          <w:sz w:val="20"/>
          <w:szCs w:val="20"/>
        </w:rPr>
        <w:t>m/z</w:t>
      </w:r>
      <w:r w:rsidRPr="00197D54">
        <w:rPr>
          <w:rFonts w:ascii="Times New Roman" w:hAnsi="Times New Roman"/>
          <w:sz w:val="20"/>
          <w:szCs w:val="20"/>
        </w:rPr>
        <w:t xml:space="preserve"> 1049 [M+H-171-172-171-171-171],</w:t>
      </w:r>
      <w:r w:rsidR="004742D1">
        <w:rPr>
          <w:rFonts w:ascii="Times New Roman" w:hAnsi="Times New Roman"/>
          <w:sz w:val="20"/>
          <w:szCs w:val="20"/>
        </w:rPr>
        <w:t xml:space="preserve"> </w:t>
      </w:r>
      <w:r w:rsidRPr="00197D54">
        <w:rPr>
          <w:rFonts w:ascii="Times New Roman" w:hAnsi="Times New Roman"/>
          <w:sz w:val="20"/>
          <w:szCs w:val="20"/>
        </w:rPr>
        <w:t>365[M+H-171-172-171-171-171-342-342] corresponding, to the consecutive loss of five pentosyls, two hexoxyls (Glc and Fru) and again two hexoxyls (Glc and Fru) respec</w:t>
      </w:r>
      <w:r w:rsidR="004742D1">
        <w:rPr>
          <w:rFonts w:ascii="Times New Roman" w:hAnsi="Times New Roman"/>
          <w:sz w:val="20"/>
          <w:szCs w:val="20"/>
        </w:rPr>
        <w:t>tively. Table 1 and Figure 1</w:t>
      </w:r>
      <w:r w:rsidRPr="00197D54">
        <w:rPr>
          <w:rFonts w:ascii="Times New Roman" w:hAnsi="Times New Roman"/>
          <w:sz w:val="20"/>
          <w:szCs w:val="20"/>
        </w:rPr>
        <w:t xml:space="preserve"> showed the fragmentation of sugar moieties in the whole structure.</w:t>
      </w:r>
    </w:p>
    <w:p w:rsidR="004F346D" w:rsidRPr="004F346D" w:rsidRDefault="004F346D" w:rsidP="004F34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7D54" w:rsidRDefault="004742D1" w:rsidP="00824A59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1</w:t>
      </w:r>
      <w:r w:rsidR="00824A59">
        <w:rPr>
          <w:rFonts w:ascii="Times New Roman" w:hAnsi="Times New Roman"/>
          <w:sz w:val="20"/>
          <w:szCs w:val="20"/>
        </w:rPr>
        <w:t xml:space="preserve">.    </w:t>
      </w:r>
      <w:r>
        <w:rPr>
          <w:rFonts w:ascii="Times New Roman" w:hAnsi="Times New Roman"/>
          <w:sz w:val="20"/>
          <w:szCs w:val="20"/>
        </w:rPr>
        <w:t xml:space="preserve">Fragmentation of ions in compound </w:t>
      </w:r>
      <w:r w:rsidRPr="004742D1">
        <w:rPr>
          <w:rFonts w:ascii="Times New Roman" w:hAnsi="Times New Roman"/>
          <w:b/>
          <w:sz w:val="20"/>
          <w:szCs w:val="20"/>
        </w:rPr>
        <w:t>(1)</w:t>
      </w:r>
      <w:r w:rsidR="00197D54" w:rsidRPr="00197D54">
        <w:rPr>
          <w:rFonts w:ascii="Times New Roman" w:hAnsi="Times New Roman"/>
          <w:sz w:val="20"/>
          <w:szCs w:val="20"/>
        </w:rPr>
        <w:t xml:space="preserve"> by ESIMS</w:t>
      </w:r>
    </w:p>
    <w:p w:rsidR="00B3520E" w:rsidRPr="00197D54" w:rsidRDefault="00B3520E" w:rsidP="00824A5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LightShading"/>
        <w:tblW w:w="5799" w:type="dxa"/>
        <w:jc w:val="center"/>
        <w:tblLook w:val="04A0" w:firstRow="1" w:lastRow="0" w:firstColumn="1" w:lastColumn="0" w:noHBand="0" w:noVBand="1"/>
      </w:tblPr>
      <w:tblGrid>
        <w:gridCol w:w="1222"/>
        <w:gridCol w:w="4577"/>
      </w:tblGrid>
      <w:tr w:rsidR="00B3520E" w:rsidTr="00B35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 xml:space="preserve">Mass </w:t>
            </w:r>
          </w:p>
        </w:tc>
        <w:tc>
          <w:tcPr>
            <w:tcW w:w="4577" w:type="dxa"/>
          </w:tcPr>
          <w:p w:rsidR="00B3520E" w:rsidRPr="00B3520E" w:rsidRDefault="00B3520E" w:rsidP="00197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Fragmentation of ions</w:t>
            </w:r>
          </w:p>
        </w:tc>
      </w:tr>
      <w:tr w:rsidR="00B3520E" w:rsidTr="00B35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B3520E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1734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tabs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1562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1391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tabs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171-172-171]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1220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171-172-171-171]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1049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tabs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171-172-171-171-171]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707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171-172-171-171-171-342]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B3520E" w:rsidTr="00B35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auto"/>
          </w:tcPr>
          <w:p w:rsidR="00B3520E" w:rsidRPr="00B3520E" w:rsidRDefault="00B3520E" w:rsidP="00197D5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b w:val="0"/>
                <w:sz w:val="20"/>
                <w:szCs w:val="20"/>
              </w:rPr>
              <w:t>365</w:t>
            </w:r>
          </w:p>
        </w:tc>
        <w:tc>
          <w:tcPr>
            <w:tcW w:w="4577" w:type="dxa"/>
            <w:shd w:val="clear" w:color="auto" w:fill="auto"/>
          </w:tcPr>
          <w:p w:rsidR="00B3520E" w:rsidRPr="00B3520E" w:rsidRDefault="00B3520E" w:rsidP="00B35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3520E">
              <w:rPr>
                <w:rFonts w:ascii="Times New Roman" w:hAnsi="Times New Roman"/>
                <w:sz w:val="20"/>
                <w:szCs w:val="20"/>
              </w:rPr>
              <w:t>[M+H] – 171-172-171-171-171-342-342]</w:t>
            </w:r>
            <w:r w:rsidRPr="00B3520E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</w:p>
        </w:tc>
      </w:tr>
    </w:tbl>
    <w:p w:rsidR="00197D54" w:rsidRPr="00197D54" w:rsidRDefault="00197D54" w:rsidP="00197D54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B3520E" w:rsidRDefault="00B3520E" w:rsidP="00DA659A">
      <w:pPr>
        <w:tabs>
          <w:tab w:val="left" w:pos="114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Default="00B3520E" w:rsidP="00DA659A">
      <w:pPr>
        <w:tabs>
          <w:tab w:val="left" w:pos="114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Default="00B3520E" w:rsidP="00DA659A">
      <w:pPr>
        <w:tabs>
          <w:tab w:val="left" w:pos="114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B3520E" w:rsidRDefault="00B3520E" w:rsidP="00DA659A">
      <w:pPr>
        <w:tabs>
          <w:tab w:val="left" w:pos="114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A659A" w:rsidRPr="00197D54" w:rsidRDefault="009972C5" w:rsidP="00DA659A">
      <w:pPr>
        <w:tabs>
          <w:tab w:val="left" w:pos="114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932AD" wp14:editId="0EA9D3C5">
                <wp:simplePos x="0" y="0"/>
                <wp:positionH relativeFrom="column">
                  <wp:posOffset>2672344</wp:posOffset>
                </wp:positionH>
                <wp:positionV relativeFrom="paragraph">
                  <wp:posOffset>40005</wp:posOffset>
                </wp:positionV>
                <wp:extent cx="696595" cy="284480"/>
                <wp:effectExtent l="0" t="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9972C5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972C5">
                              <w:rPr>
                                <w:rFonts w:ascii="Times New Roman" w:hAnsi="Times New Roman"/>
                              </w:rPr>
                              <w:t>m/z 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10.4pt;margin-top:3.15pt;width:54.85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qJ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" filled="f" stroked="f">
                <v:textbox>
                  <w:txbxContent>
                    <w:p w:rsidR="00765B59" w:rsidRPr="009972C5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9972C5"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 w:rsidRPr="009972C5">
                        <w:rPr>
                          <w:rFonts w:ascii="Times New Roman" w:hAnsi="Times New Roman"/>
                        </w:rPr>
                        <w:t xml:space="preserve"> 365</w:t>
                      </w:r>
                    </w:p>
                  </w:txbxContent>
                </v:textbox>
              </v:shape>
            </w:pict>
          </mc:Fallback>
        </mc:AlternateContent>
      </w:r>
      <w:r w:rsidR="00DA659A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DD388" wp14:editId="0D18CD45">
                <wp:simplePos x="0" y="0"/>
                <wp:positionH relativeFrom="column">
                  <wp:posOffset>2667635</wp:posOffset>
                </wp:positionH>
                <wp:positionV relativeFrom="paragraph">
                  <wp:posOffset>1270</wp:posOffset>
                </wp:positionV>
                <wp:extent cx="0" cy="139065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10.05pt;margin-top:.1pt;width:0;height:10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">
                <v:stroke dashstyle="dash"/>
              </v:shape>
            </w:pict>
          </mc:Fallback>
        </mc:AlternateContent>
      </w:r>
    </w:p>
    <w:p w:rsidR="008C7816" w:rsidRDefault="009972C5" w:rsidP="00FA2613">
      <w:pPr>
        <w:spacing w:line="240" w:lineRule="auto"/>
        <w:jc w:val="both"/>
      </w:pPr>
      <w:r>
        <w:rPr>
          <w:rFonts w:ascii="Times New Roman" w:hAnsi="Times New Roman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4A69F" wp14:editId="5DA92675">
                <wp:simplePos x="0" y="0"/>
                <wp:positionH relativeFrom="column">
                  <wp:posOffset>2388235</wp:posOffset>
                </wp:positionH>
                <wp:positionV relativeFrom="paragraph">
                  <wp:posOffset>1954159</wp:posOffset>
                </wp:positionV>
                <wp:extent cx="759460" cy="263525"/>
                <wp:effectExtent l="0" t="0" r="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9972C5" w:rsidRDefault="00765B59" w:rsidP="009972C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m/z 1049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88.05pt;margin-top:153.85pt;width:59.8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V/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" filled="f" stroked="f">
                <v:textbox>
                  <w:txbxContent>
                    <w:p w:rsidR="00765B59" w:rsidRPr="009972C5" w:rsidRDefault="00765B59" w:rsidP="009972C5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1049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BA366" wp14:editId="7C083E2B">
                <wp:simplePos x="0" y="0"/>
                <wp:positionH relativeFrom="column">
                  <wp:posOffset>5186944</wp:posOffset>
                </wp:positionH>
                <wp:positionV relativeFrom="paragraph">
                  <wp:posOffset>354965</wp:posOffset>
                </wp:positionV>
                <wp:extent cx="759460" cy="263525"/>
                <wp:effectExtent l="0" t="0" r="0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9972C5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972C5">
                              <w:rPr>
                                <w:rFonts w:ascii="Times New Roman" w:hAnsi="Times New Roman"/>
                              </w:rPr>
                              <w:t>m/z 707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408.4pt;margin-top:27.95pt;width:59.8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O8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" filled="f" stroked="f">
                <v:textbox>
                  <w:txbxContent>
                    <w:p w:rsidR="00765B59" w:rsidRPr="009972C5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9972C5"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 w:rsidRPr="009972C5">
                        <w:rPr>
                          <w:rFonts w:ascii="Times New Roman" w:hAnsi="Times New Roman"/>
                        </w:rPr>
                        <w:t xml:space="preserve"> 707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5E7B6" wp14:editId="0BD72722">
                <wp:simplePos x="0" y="0"/>
                <wp:positionH relativeFrom="column">
                  <wp:posOffset>2553419</wp:posOffset>
                </wp:positionH>
                <wp:positionV relativeFrom="paragraph">
                  <wp:posOffset>1387056</wp:posOffset>
                </wp:positionV>
                <wp:extent cx="0" cy="603849"/>
                <wp:effectExtent l="0" t="0" r="1905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05pt,109.2pt" to="201.0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" strokecolor="black [3213]">
                <v:stroke dashstyle="dash"/>
              </v:line>
            </w:pict>
          </mc:Fallback>
        </mc:AlternateContent>
      </w:r>
      <w:r w:rsidR="00DA65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4FA0C" wp14:editId="51F98F20">
                <wp:simplePos x="0" y="0"/>
                <wp:positionH relativeFrom="column">
                  <wp:posOffset>4662805</wp:posOffset>
                </wp:positionH>
                <wp:positionV relativeFrom="paragraph">
                  <wp:posOffset>574675</wp:posOffset>
                </wp:positionV>
                <wp:extent cx="1143000" cy="409575"/>
                <wp:effectExtent l="0" t="0" r="19050" b="2857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67.15pt;margin-top:45.25pt;width:90pt;height:32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">
                <v:stroke dashstyle="dash"/>
              </v:shape>
            </w:pict>
          </mc:Fallback>
        </mc:AlternateContent>
      </w:r>
      <w:r w:rsidR="00DA659A">
        <w:object w:dxaOrig="9225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178.6pt" o:ole="">
            <v:imagedata r:id="rId8" o:title=""/>
          </v:shape>
          <o:OLEObject Type="Embed" ProgID="ChemWindow.Document" ShapeID="_x0000_i1025" DrawAspect="Content" ObjectID="_1519740192" r:id="rId9"/>
        </w:object>
      </w:r>
    </w:p>
    <w:p w:rsidR="006C2F27" w:rsidRPr="006C2F27" w:rsidRDefault="006C2F27" w:rsidP="00FA2613">
      <w:pPr>
        <w:spacing w:line="240" w:lineRule="auto"/>
        <w:jc w:val="both"/>
      </w:pPr>
    </w:p>
    <w:p w:rsidR="004F346D" w:rsidRDefault="00DA659A" w:rsidP="00B3520E">
      <w:pPr>
        <w:spacing w:line="240" w:lineRule="auto"/>
        <w:ind w:left="2268" w:hanging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Figure 1</w:t>
      </w:r>
      <w:r w:rsidR="00824A59">
        <w:rPr>
          <w:rFonts w:ascii="Times New Roman" w:hAnsi="Times New Roman"/>
          <w:sz w:val="20"/>
          <w:szCs w:val="20"/>
        </w:rPr>
        <w:t>.</w:t>
      </w:r>
      <w:r w:rsidRPr="00DA659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The mass fragmentation of</w:t>
      </w:r>
      <w:r w:rsidR="006C2F2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compound </w:t>
      </w:r>
      <w:r w:rsidRPr="004C75A0">
        <w:rPr>
          <w:rFonts w:ascii="Times New Roman" w:hAnsi="Times New Roman"/>
          <w:b/>
          <w:sz w:val="20"/>
          <w:szCs w:val="20"/>
        </w:rPr>
        <w:t>(1)</w:t>
      </w:r>
      <w:r w:rsidRPr="00DA659A">
        <w:rPr>
          <w:rFonts w:ascii="Times New Roman" w:hAnsi="Times New Roman"/>
          <w:sz w:val="20"/>
          <w:szCs w:val="20"/>
        </w:rPr>
        <w:t xml:space="preserve"> from </w:t>
      </w:r>
      <w:r w:rsidRPr="00DA659A">
        <w:rPr>
          <w:rFonts w:ascii="Times New Roman" w:hAnsi="Times New Roman"/>
          <w:i/>
          <w:sz w:val="20"/>
          <w:szCs w:val="20"/>
        </w:rPr>
        <w:t>E. spiralis</w:t>
      </w:r>
      <w:r w:rsidRPr="00DA659A">
        <w:rPr>
          <w:rFonts w:ascii="Times New Roman" w:hAnsi="Times New Roman"/>
          <w:sz w:val="20"/>
          <w:szCs w:val="20"/>
        </w:rPr>
        <w:t xml:space="preserve"> stem bark</w:t>
      </w:r>
    </w:p>
    <w:p w:rsidR="00036861" w:rsidRDefault="006C2F27" w:rsidP="00FA26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 xml:space="preserve">The </w:t>
      </w:r>
      <w:r w:rsidRPr="004577E6">
        <w:rPr>
          <w:rFonts w:ascii="Times New Roman" w:hAnsi="Times New Roman"/>
          <w:sz w:val="20"/>
          <w:szCs w:val="20"/>
          <w:vertAlign w:val="superscript"/>
        </w:rPr>
        <w:t>1</w:t>
      </w:r>
      <w:r w:rsidRPr="004577E6">
        <w:rPr>
          <w:rFonts w:ascii="Times New Roman" w:hAnsi="Times New Roman"/>
          <w:sz w:val="20"/>
          <w:szCs w:val="20"/>
        </w:rPr>
        <w:t xml:space="preserve">H NMR spectrum of compound </w:t>
      </w:r>
      <w:r w:rsidRPr="004577E6">
        <w:rPr>
          <w:rFonts w:ascii="Times New Roman" w:hAnsi="Times New Roman"/>
          <w:b/>
          <w:sz w:val="20"/>
          <w:szCs w:val="20"/>
        </w:rPr>
        <w:t>(1)</w:t>
      </w:r>
      <w:r w:rsidRPr="004577E6">
        <w:rPr>
          <w:rFonts w:ascii="Times New Roman" w:hAnsi="Times New Roman"/>
          <w:sz w:val="20"/>
          <w:szCs w:val="20"/>
        </w:rPr>
        <w:t xml:space="preserve"> displayed three sugar anomeric protons at chemical shifts, ppm δ 4.41, 5.18 and 4.80, which indicated the presence of sugar moieties GlcNAc, Glc, acetyl digitoxose, respectively. These values were quite close to those reported in literature. The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H </w:t>
      </w:r>
      <w:r w:rsidRPr="004577E6">
        <w:rPr>
          <w:rFonts w:ascii="Times New Roman" w:hAnsi="Times New Roman"/>
          <w:sz w:val="20"/>
          <w:szCs w:val="20"/>
        </w:rPr>
        <w:t>f</w:t>
      </w:r>
      <w:r w:rsidR="00677843" w:rsidRPr="004577E6">
        <w:rPr>
          <w:rFonts w:ascii="Times New Roman" w:hAnsi="Times New Roman"/>
          <w:sz w:val="20"/>
          <w:szCs w:val="20"/>
        </w:rPr>
        <w:t>or GlcNAc was reported</w:t>
      </w:r>
      <w:r w:rsidR="008A5CC1">
        <w:rPr>
          <w:rFonts w:ascii="Times New Roman" w:hAnsi="Times New Roman"/>
          <w:sz w:val="20"/>
          <w:szCs w:val="20"/>
        </w:rPr>
        <w:t xml:space="preserve"> [22</w:t>
      </w:r>
      <w:r w:rsidR="00DB3AB4">
        <w:rPr>
          <w:rFonts w:ascii="Times New Roman" w:hAnsi="Times New Roman"/>
          <w:sz w:val="20"/>
          <w:szCs w:val="20"/>
        </w:rPr>
        <w:t>] as 4.40 ppm</w:t>
      </w:r>
      <w:r w:rsidR="00677843" w:rsidRPr="004577E6">
        <w:rPr>
          <w:rFonts w:ascii="Times New Roman" w:hAnsi="Times New Roman"/>
          <w:sz w:val="20"/>
          <w:szCs w:val="20"/>
        </w:rPr>
        <w:t>,</w:t>
      </w:r>
      <w:r w:rsidRPr="004577E6">
        <w:rPr>
          <w:rFonts w:ascii="Times New Roman" w:hAnsi="Times New Roman"/>
          <w:sz w:val="20"/>
          <w:szCs w:val="20"/>
        </w:rPr>
        <w:t xml:space="preserve">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H </w:t>
      </w:r>
      <w:r w:rsidRPr="004577E6">
        <w:rPr>
          <w:rFonts w:ascii="Times New Roman" w:hAnsi="Times New Roman"/>
          <w:sz w:val="20"/>
          <w:szCs w:val="20"/>
        </w:rPr>
        <w:t>5</w:t>
      </w:r>
      <w:r w:rsidR="004C75A0" w:rsidRPr="004577E6">
        <w:rPr>
          <w:rFonts w:ascii="Times New Roman" w:hAnsi="Times New Roman"/>
          <w:sz w:val="20"/>
          <w:szCs w:val="20"/>
        </w:rPr>
        <w:t>.44</w:t>
      </w:r>
      <w:r w:rsidR="00DB3AB4">
        <w:rPr>
          <w:rFonts w:ascii="Times New Roman" w:hAnsi="Times New Roman"/>
          <w:sz w:val="20"/>
          <w:szCs w:val="20"/>
        </w:rPr>
        <w:t xml:space="preserve"> </w:t>
      </w:r>
      <w:r w:rsidRPr="004577E6">
        <w:rPr>
          <w:rFonts w:ascii="Times New Roman" w:hAnsi="Times New Roman"/>
          <w:sz w:val="20"/>
          <w:szCs w:val="20"/>
        </w:rPr>
        <w:t>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H </w:t>
      </w:r>
      <w:r w:rsidR="00C72CC3" w:rsidRPr="004577E6">
        <w:rPr>
          <w:rFonts w:ascii="Times New Roman" w:hAnsi="Times New Roman"/>
          <w:sz w:val="20"/>
          <w:szCs w:val="20"/>
        </w:rPr>
        <w:t xml:space="preserve">5.0 for acetyl digitoxose </w:t>
      </w:r>
      <w:r w:rsidR="008A5CC1">
        <w:rPr>
          <w:rFonts w:ascii="Times New Roman" w:hAnsi="Times New Roman"/>
          <w:sz w:val="20"/>
          <w:szCs w:val="20"/>
        </w:rPr>
        <w:t>[23</w:t>
      </w:r>
      <w:r w:rsidR="00B3520E">
        <w:rPr>
          <w:rFonts w:ascii="Times New Roman" w:hAnsi="Times New Roman"/>
          <w:sz w:val="20"/>
          <w:szCs w:val="20"/>
        </w:rPr>
        <w:t>]</w:t>
      </w:r>
      <w:r w:rsidRPr="004577E6">
        <w:rPr>
          <w:rFonts w:ascii="Times New Roman" w:hAnsi="Times New Roman"/>
          <w:sz w:val="20"/>
          <w:szCs w:val="20"/>
        </w:rPr>
        <w:t>.</w:t>
      </w:r>
      <w:r w:rsidRPr="004577E6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4577E6">
        <w:rPr>
          <w:rFonts w:ascii="Times New Roman" w:hAnsi="Times New Roman"/>
          <w:sz w:val="20"/>
          <w:szCs w:val="20"/>
        </w:rPr>
        <w:t>The proton NMR spectrum furnished nine hydroxyl protons at chemical shifts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3.14, 3.20,  3.47, 3.49, 3.55, 3.58, 3.68, 3.78 and 3.90, giving direct coupling with nine carbon atoms at δ 70.30, 72.09, 73.27, 60.95, 62.59, 83.01, 73.33, 74.74 and 77.47 ppm, respectively base</w:t>
      </w:r>
      <w:r w:rsidR="004C75A0" w:rsidRPr="004577E6">
        <w:rPr>
          <w:rFonts w:ascii="Times New Roman" w:hAnsi="Times New Roman"/>
          <w:sz w:val="20"/>
          <w:szCs w:val="20"/>
        </w:rPr>
        <w:t>d on HMQC spectrum</w:t>
      </w:r>
      <w:r w:rsidRPr="004577E6">
        <w:rPr>
          <w:rFonts w:ascii="Times New Roman" w:hAnsi="Times New Roman"/>
          <w:sz w:val="20"/>
          <w:szCs w:val="20"/>
        </w:rPr>
        <w:t>. The correlation between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5.18 and chemical shifts of carbon at δ</w:t>
      </w:r>
      <w:r w:rsidR="00036861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 xml:space="preserve">92.21 corresponded to the direct correlation of anomeric proton and anomeric carbon of Glc. </w:t>
      </w:r>
    </w:p>
    <w:p w:rsidR="00036861" w:rsidRDefault="00036861" w:rsidP="00FA26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7D54" w:rsidRPr="004577E6" w:rsidRDefault="004F01CF" w:rsidP="00FA26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According to</w:t>
      </w:r>
      <w:r w:rsidR="00197D54" w:rsidRPr="004577E6">
        <w:rPr>
          <w:rFonts w:ascii="Times New Roman" w:hAnsi="Times New Roman"/>
          <w:sz w:val="20"/>
          <w:szCs w:val="20"/>
        </w:rPr>
        <w:t xml:space="preserve"> </w:t>
      </w:r>
      <w:r w:rsidR="00197D54" w:rsidRPr="004577E6">
        <w:rPr>
          <w:rFonts w:ascii="Times New Roman" w:hAnsi="Times New Roman"/>
          <w:sz w:val="20"/>
          <w:szCs w:val="20"/>
          <w:vertAlign w:val="superscript"/>
        </w:rPr>
        <w:t>13</w:t>
      </w:r>
      <w:r w:rsidRPr="004577E6">
        <w:rPr>
          <w:rFonts w:ascii="Times New Roman" w:hAnsi="Times New Roman"/>
          <w:sz w:val="20"/>
          <w:szCs w:val="20"/>
        </w:rPr>
        <w:t>C NMR spectrum, t</w:t>
      </w:r>
      <w:r w:rsidR="00197D54" w:rsidRPr="004577E6">
        <w:rPr>
          <w:rFonts w:ascii="Times New Roman" w:hAnsi="Times New Roman"/>
          <w:sz w:val="20"/>
          <w:szCs w:val="20"/>
        </w:rPr>
        <w:t>he chemical shifts at δc 104.49 and δc 92.21 suggested the p</w:t>
      </w:r>
      <w:r w:rsidRPr="004577E6">
        <w:rPr>
          <w:rFonts w:ascii="Times New Roman" w:hAnsi="Times New Roman"/>
          <w:sz w:val="20"/>
          <w:szCs w:val="20"/>
        </w:rPr>
        <w:t>resence of anomeric carbon for f</w:t>
      </w:r>
      <w:r w:rsidR="00197D54" w:rsidRPr="004577E6">
        <w:rPr>
          <w:rFonts w:ascii="Times New Roman" w:hAnsi="Times New Roman"/>
          <w:sz w:val="20"/>
          <w:szCs w:val="20"/>
        </w:rPr>
        <w:t>ructose (Fru) and glucose (Glc) respect</w:t>
      </w:r>
      <w:r w:rsidR="00764764" w:rsidRPr="004577E6">
        <w:rPr>
          <w:rFonts w:ascii="Times New Roman" w:hAnsi="Times New Roman"/>
          <w:sz w:val="20"/>
          <w:szCs w:val="20"/>
        </w:rPr>
        <w:t xml:space="preserve">ively, and </w:t>
      </w:r>
      <w:r w:rsidRPr="004577E6">
        <w:rPr>
          <w:rFonts w:ascii="Times New Roman" w:hAnsi="Times New Roman"/>
          <w:sz w:val="20"/>
          <w:szCs w:val="20"/>
        </w:rPr>
        <w:t xml:space="preserve">were </w:t>
      </w:r>
      <w:r w:rsidR="004772EA" w:rsidRPr="004577E6">
        <w:rPr>
          <w:rFonts w:ascii="Times New Roman" w:hAnsi="Times New Roman"/>
          <w:sz w:val="20"/>
          <w:szCs w:val="20"/>
        </w:rPr>
        <w:t xml:space="preserve">quite </w:t>
      </w:r>
      <w:r w:rsidR="00DB3AB4">
        <w:rPr>
          <w:rFonts w:ascii="Times New Roman" w:hAnsi="Times New Roman"/>
          <w:sz w:val="20"/>
          <w:szCs w:val="20"/>
        </w:rPr>
        <w:t>close</w:t>
      </w:r>
      <w:r w:rsidRPr="004577E6">
        <w:rPr>
          <w:rFonts w:ascii="Times New Roman" w:hAnsi="Times New Roman"/>
          <w:sz w:val="20"/>
          <w:szCs w:val="20"/>
        </w:rPr>
        <w:t xml:space="preserve"> to</w:t>
      </w:r>
      <w:r w:rsidR="00197D54" w:rsidRPr="004577E6">
        <w:rPr>
          <w:rFonts w:ascii="Times New Roman" w:hAnsi="Times New Roman"/>
          <w:sz w:val="20"/>
          <w:szCs w:val="20"/>
        </w:rPr>
        <w:t xml:space="preserve"> those reported for Fru (δc 104.0) and Glc ( δc 93.9) </w:t>
      </w:r>
      <w:r w:rsidR="00DB3AB4">
        <w:rPr>
          <w:rFonts w:ascii="Times New Roman" w:hAnsi="Times New Roman"/>
          <w:sz w:val="20"/>
          <w:szCs w:val="20"/>
        </w:rPr>
        <w:t>[10, 21]</w:t>
      </w:r>
      <w:r w:rsidRPr="004577E6">
        <w:rPr>
          <w:rFonts w:ascii="Times New Roman" w:hAnsi="Times New Roman"/>
          <w:sz w:val="20"/>
          <w:szCs w:val="20"/>
        </w:rPr>
        <w:t xml:space="preserve">. The </w:t>
      </w:r>
      <w:r w:rsidR="00FE2F16" w:rsidRPr="004577E6">
        <w:rPr>
          <w:rFonts w:ascii="Times New Roman" w:hAnsi="Times New Roman"/>
          <w:sz w:val="20"/>
          <w:szCs w:val="20"/>
        </w:rPr>
        <w:t xml:space="preserve">high </w:t>
      </w:r>
      <w:r w:rsidRPr="004577E6">
        <w:rPr>
          <w:rFonts w:ascii="Times New Roman" w:hAnsi="Times New Roman"/>
          <w:sz w:val="20"/>
          <w:szCs w:val="20"/>
        </w:rPr>
        <w:t xml:space="preserve">intensity of </w:t>
      </w:r>
      <w:r w:rsidR="00FE2F16" w:rsidRPr="004577E6">
        <w:rPr>
          <w:rFonts w:ascii="Times New Roman" w:hAnsi="Times New Roman"/>
          <w:sz w:val="20"/>
          <w:szCs w:val="20"/>
        </w:rPr>
        <w:t xml:space="preserve">overlapped </w:t>
      </w:r>
      <w:r w:rsidR="004772EA" w:rsidRPr="004577E6">
        <w:rPr>
          <w:rFonts w:ascii="Times New Roman" w:hAnsi="Times New Roman"/>
          <w:sz w:val="20"/>
          <w:szCs w:val="20"/>
        </w:rPr>
        <w:t xml:space="preserve">peaks indicated </w:t>
      </w:r>
      <w:r w:rsidR="00197D54" w:rsidRPr="004577E6">
        <w:rPr>
          <w:rFonts w:ascii="Times New Roman" w:hAnsi="Times New Roman"/>
          <w:sz w:val="20"/>
          <w:szCs w:val="20"/>
        </w:rPr>
        <w:t>more than one su</w:t>
      </w:r>
      <w:r w:rsidR="004C75A0" w:rsidRPr="004577E6">
        <w:rPr>
          <w:rFonts w:ascii="Times New Roman" w:hAnsi="Times New Roman"/>
          <w:sz w:val="20"/>
          <w:szCs w:val="20"/>
        </w:rPr>
        <w:t xml:space="preserve">gar present and this was same for </w:t>
      </w:r>
      <w:r w:rsidR="00FE2F16" w:rsidRPr="004577E6">
        <w:rPr>
          <w:rFonts w:ascii="Times New Roman" w:hAnsi="Times New Roman"/>
          <w:sz w:val="20"/>
          <w:szCs w:val="20"/>
        </w:rPr>
        <w:t>absorption</w:t>
      </w:r>
      <w:r w:rsidR="00197D54" w:rsidRPr="004577E6">
        <w:rPr>
          <w:rFonts w:ascii="Times New Roman" w:hAnsi="Times New Roman"/>
          <w:sz w:val="20"/>
          <w:szCs w:val="20"/>
        </w:rPr>
        <w:t xml:space="preserve"> peaks of carbon hydroxy</w:t>
      </w:r>
      <w:r w:rsidR="004772EA" w:rsidRPr="004577E6">
        <w:rPr>
          <w:rFonts w:ascii="Times New Roman" w:hAnsi="Times New Roman"/>
          <w:sz w:val="20"/>
          <w:szCs w:val="20"/>
        </w:rPr>
        <w:t xml:space="preserve">l.  Thus, it may explain why compound </w:t>
      </w:r>
      <w:r w:rsidR="004772EA" w:rsidRPr="004577E6">
        <w:rPr>
          <w:rFonts w:ascii="Times New Roman" w:hAnsi="Times New Roman"/>
          <w:b/>
          <w:sz w:val="20"/>
          <w:szCs w:val="20"/>
        </w:rPr>
        <w:t>(1)</w:t>
      </w:r>
      <w:r w:rsidR="00197D54" w:rsidRPr="004577E6">
        <w:rPr>
          <w:rFonts w:ascii="Times New Roman" w:hAnsi="Times New Roman"/>
          <w:sz w:val="20"/>
          <w:szCs w:val="20"/>
        </w:rPr>
        <w:t xml:space="preserve"> showed high molecular weight as displayed in the mass spectrum.</w:t>
      </w:r>
    </w:p>
    <w:p w:rsidR="00677843" w:rsidRPr="004577E6" w:rsidRDefault="00677843" w:rsidP="00FA26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7D54" w:rsidRDefault="00197D54" w:rsidP="00197D5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 xml:space="preserve">Long range correlations observed in </w:t>
      </w:r>
      <w:r w:rsidR="00E955F3" w:rsidRPr="004577E6">
        <w:rPr>
          <w:rFonts w:ascii="Times New Roman" w:hAnsi="Times New Roman"/>
          <w:sz w:val="20"/>
          <w:szCs w:val="20"/>
        </w:rPr>
        <w:t xml:space="preserve">the HMBC spectrum </w:t>
      </w:r>
      <w:r w:rsidRPr="004577E6">
        <w:rPr>
          <w:rFonts w:ascii="Times New Roman" w:hAnsi="Times New Roman"/>
          <w:sz w:val="20"/>
          <w:szCs w:val="20"/>
        </w:rPr>
        <w:t>between signals at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5.18 (Glc-I)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>104.49 (C2’-Fru) showed three bond correlations between Glc and Fru. The four bond correlation was observed between anomeric proton of GlcNAc δ 4.4 and δc 73.27 (C3-Glc-II) suggested the location</w:t>
      </w:r>
      <w:r w:rsidRPr="004577E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577E6">
        <w:rPr>
          <w:rFonts w:ascii="Times New Roman" w:hAnsi="Times New Roman"/>
          <w:sz w:val="20"/>
          <w:szCs w:val="20"/>
        </w:rPr>
        <w:t>GlcNAc in AC1 structure. The anomeric proton of Glc-II (δ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5.18) was linked with Fru by four bond correlations at C5’(δ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>83.01) of Fru. The spectrum also depicted three bond correlations between anomeric proton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4.80 of acetyldigitoxose moiety and δc 104.49 (C2’-Fru) which showed the linkage to Fru. The two bond correlations can be seen between signal at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3.90 (C5-glc-I) and δc 62.69 (C6-glc-I),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3.47 (C3-glc-I) and δc 72.09 (C2-glc-I) and δc 70.30 (C4-glc-I), 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3.14 (C4-glc-I) and δc 73.33 (C3-glc-I),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3.68 (C3’-Fru) and δc 74.74 (C4’-Fru) and δc 83.01 (C5’-Fru). The three bond correlations were depicted between signal at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3.68 (C3’-Fru) and δc 83.01 (C5-Fru) and δc 74.74 (C4’-Fru),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3.49 (C1’-Fru) and δc 73.33 (C3’-Fru),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5.18 (C1-Glc) and δc 70.30 (C4-Glu),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3.58 (C5’-Fru) and δc 104.49 (C2’-Fru). The structure of sugar moietie</w:t>
      </w:r>
      <w:r w:rsidR="008C7816" w:rsidRPr="004577E6">
        <w:rPr>
          <w:rFonts w:ascii="Times New Roman" w:hAnsi="Times New Roman"/>
          <w:sz w:val="20"/>
          <w:szCs w:val="20"/>
        </w:rPr>
        <w:t xml:space="preserve">s and the HMBC correlation are </w:t>
      </w:r>
      <w:r w:rsidRPr="004577E6">
        <w:rPr>
          <w:rFonts w:ascii="Times New Roman" w:hAnsi="Times New Roman"/>
          <w:sz w:val="20"/>
          <w:szCs w:val="20"/>
        </w:rPr>
        <w:t>show</w:t>
      </w:r>
      <w:r w:rsidR="00FE2F16" w:rsidRPr="004577E6">
        <w:rPr>
          <w:rFonts w:ascii="Times New Roman" w:hAnsi="Times New Roman"/>
          <w:sz w:val="20"/>
          <w:szCs w:val="20"/>
        </w:rPr>
        <w:t>n in Figure 2 and 3</w:t>
      </w:r>
      <w:r w:rsidRPr="004577E6">
        <w:rPr>
          <w:rFonts w:ascii="Times New Roman" w:hAnsi="Times New Roman"/>
          <w:sz w:val="20"/>
          <w:szCs w:val="20"/>
        </w:rPr>
        <w:t xml:space="preserve"> respectively. The pr</w:t>
      </w:r>
      <w:r w:rsidR="00FE2F16" w:rsidRPr="004577E6">
        <w:rPr>
          <w:rFonts w:ascii="Times New Roman" w:hAnsi="Times New Roman"/>
          <w:sz w:val="20"/>
          <w:szCs w:val="20"/>
        </w:rPr>
        <w:t>oton and carbon NMR data of compound (1)</w:t>
      </w:r>
      <w:r w:rsidRPr="004577E6">
        <w:rPr>
          <w:rFonts w:ascii="Times New Roman" w:hAnsi="Times New Roman"/>
          <w:sz w:val="20"/>
          <w:szCs w:val="20"/>
        </w:rPr>
        <w:t xml:space="preserve"> in DM</w:t>
      </w:r>
      <w:r w:rsidR="001B539D" w:rsidRPr="004577E6">
        <w:rPr>
          <w:rFonts w:ascii="Times New Roman" w:hAnsi="Times New Roman"/>
          <w:sz w:val="20"/>
          <w:szCs w:val="20"/>
        </w:rPr>
        <w:t>SO were summarized in Table 2</w:t>
      </w:r>
      <w:r w:rsidRPr="004577E6">
        <w:rPr>
          <w:rFonts w:ascii="Times New Roman" w:hAnsi="Times New Roman"/>
          <w:sz w:val="20"/>
          <w:szCs w:val="20"/>
        </w:rPr>
        <w:t>.</w:t>
      </w:r>
    </w:p>
    <w:p w:rsidR="00036861" w:rsidRDefault="00036861" w:rsidP="00197D5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36861" w:rsidRDefault="00036861" w:rsidP="00197D5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36861" w:rsidRDefault="00036861" w:rsidP="00197D5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36861" w:rsidRPr="004577E6" w:rsidRDefault="00036861" w:rsidP="00197D5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A2613" w:rsidRDefault="00DA659A" w:rsidP="00DB3AB4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2</w:t>
      </w:r>
      <w:r w:rsidR="00036861">
        <w:rPr>
          <w:rFonts w:ascii="Times New Roman" w:hAnsi="Times New Roman"/>
          <w:sz w:val="20"/>
          <w:szCs w:val="20"/>
        </w:rPr>
        <w:t xml:space="preserve">. </w:t>
      </w:r>
      <w:r w:rsidR="00FA2613" w:rsidRPr="00FA2613">
        <w:rPr>
          <w:rFonts w:ascii="Times New Roman" w:hAnsi="Times New Roman"/>
          <w:sz w:val="20"/>
          <w:szCs w:val="20"/>
          <w:vertAlign w:val="superscript"/>
        </w:rPr>
        <w:t>1</w:t>
      </w:r>
      <w:r w:rsidR="00FA2613" w:rsidRPr="00FA2613">
        <w:rPr>
          <w:rFonts w:ascii="Times New Roman" w:hAnsi="Times New Roman"/>
          <w:sz w:val="20"/>
          <w:szCs w:val="20"/>
        </w:rPr>
        <w:t xml:space="preserve">H NMR (600  MHz) and </w:t>
      </w:r>
      <w:r w:rsidR="00FA2613" w:rsidRPr="00FA2613">
        <w:rPr>
          <w:rFonts w:ascii="Times New Roman" w:hAnsi="Times New Roman"/>
          <w:sz w:val="20"/>
          <w:szCs w:val="20"/>
          <w:vertAlign w:val="superscript"/>
        </w:rPr>
        <w:t>13</w:t>
      </w:r>
      <w:r w:rsidR="00FA2613" w:rsidRPr="00FA2613">
        <w:rPr>
          <w:rFonts w:ascii="Times New Roman" w:hAnsi="Times New Roman"/>
          <w:sz w:val="20"/>
          <w:szCs w:val="20"/>
        </w:rPr>
        <w:t xml:space="preserve">C NMR  (150 MHz) data of </w:t>
      </w:r>
      <w:r w:rsidR="00FA2613" w:rsidRPr="00FA2613">
        <w:rPr>
          <w:rFonts w:ascii="Times New Roman" w:hAnsi="Times New Roman"/>
          <w:b/>
          <w:sz w:val="20"/>
          <w:szCs w:val="20"/>
        </w:rPr>
        <w:t>AC1</w:t>
      </w:r>
      <w:r w:rsidR="00FA2613" w:rsidRPr="00FA2613">
        <w:rPr>
          <w:rFonts w:ascii="Times New Roman" w:hAnsi="Times New Roman"/>
          <w:sz w:val="20"/>
          <w:szCs w:val="20"/>
        </w:rPr>
        <w:t xml:space="preserve"> in DMSO</w:t>
      </w:r>
    </w:p>
    <w:p w:rsidR="00036861" w:rsidRDefault="00036861" w:rsidP="00DB3AB4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LightShading"/>
        <w:tblW w:w="7618" w:type="dxa"/>
        <w:jc w:val="center"/>
        <w:tblLook w:val="04A0" w:firstRow="1" w:lastRow="0" w:firstColumn="1" w:lastColumn="0" w:noHBand="0" w:noVBand="1"/>
      </w:tblPr>
      <w:tblGrid>
        <w:gridCol w:w="1981"/>
        <w:gridCol w:w="910"/>
        <w:gridCol w:w="1617"/>
        <w:gridCol w:w="1735"/>
        <w:gridCol w:w="1375"/>
      </w:tblGrid>
      <w:tr w:rsidR="00036861" w:rsidTr="0076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36861" w:rsidRDefault="00036861" w:rsidP="00DB3AB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0" w:type="auto"/>
          </w:tcPr>
          <w:p w:rsidR="00036861" w:rsidRDefault="00036861" w:rsidP="00DB3A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DEPT</w:t>
            </w:r>
          </w:p>
        </w:tc>
        <w:tc>
          <w:tcPr>
            <w:tcW w:w="0" w:type="auto"/>
          </w:tcPr>
          <w:p w:rsidR="00036861" w:rsidRPr="00036861" w:rsidRDefault="00036861" w:rsidP="00DB3A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  <w:vertAlign w:val="superscript"/>
              </w:rPr>
              <w:t>13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C (δ)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(ppm)</w:t>
            </w:r>
          </w:p>
        </w:tc>
        <w:tc>
          <w:tcPr>
            <w:tcW w:w="0" w:type="auto"/>
          </w:tcPr>
          <w:p w:rsidR="00036861" w:rsidRDefault="00036861" w:rsidP="00DB3A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H δ (ppm),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036861" w:rsidRDefault="00036861" w:rsidP="00DB3A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HMBC</w:t>
            </w:r>
          </w:p>
        </w:tc>
      </w:tr>
      <w:tr w:rsidR="00036861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Glu 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0368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Pr="00FA2613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Pr="00FA2613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Default="00036861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861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92.21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5.19, m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036861">
            <w:pPr>
              <w:pStyle w:val="NoSpacing"/>
              <w:tabs>
                <w:tab w:val="left" w:pos="62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</w:rPr>
              <w:t>C2’, C4,C5</w:t>
            </w:r>
          </w:p>
        </w:tc>
      </w:tr>
      <w:tr w:rsidR="00036861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72.09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3.20, m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861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73.27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3.47, m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36861">
              <w:rPr>
                <w:rFonts w:ascii="Times New Roman" w:hAnsi="Times New Roman"/>
                <w:sz w:val="20"/>
                <w:szCs w:val="20"/>
              </w:rPr>
              <w:t>C2,C4</w:t>
            </w:r>
          </w:p>
        </w:tc>
      </w:tr>
      <w:tr w:rsidR="00036861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70.30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3.14, m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765B59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</w:rPr>
              <w:t>C4’,C3</w:t>
            </w:r>
          </w:p>
        </w:tc>
      </w:tr>
      <w:tr w:rsidR="00036861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77.47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3.90, t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765B59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C6</w:t>
            </w:r>
          </w:p>
        </w:tc>
      </w:tr>
      <w:tr w:rsidR="00036861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62.59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3.55, m</w:t>
            </w: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861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036861" w:rsidRPr="00765B59" w:rsidRDefault="00036861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Fru</w:t>
            </w: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Default="00036861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6861" w:rsidRPr="00036861" w:rsidRDefault="00036861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1’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60.95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3.49, m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C3’</w:t>
            </w: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2’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 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104.49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3’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73.33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3.68,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C4’,C5’</w:t>
            </w: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4’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74.74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3.78,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C2’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5’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83.01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3.58,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C2’</w:t>
            </w: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6’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62.51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3.43,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GlcNAc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4.41,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03686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DB3AB4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 xml:space="preserve">Acetyl digitoxose          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DB3AB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4.80,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03686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C2’</w:t>
            </w:r>
          </w:p>
        </w:tc>
      </w:tr>
    </w:tbl>
    <w:p w:rsidR="00036861" w:rsidRPr="00FA2613" w:rsidRDefault="00036861" w:rsidP="00DB3AB4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8C7816" w:rsidRPr="00765B59" w:rsidRDefault="008C7816" w:rsidP="00765B59">
      <w:pPr>
        <w:pStyle w:val="NoSpacing"/>
        <w:jc w:val="center"/>
        <w:rPr>
          <w:rFonts w:ascii="Times New Roman" w:hAnsi="Times New Roman"/>
          <w:b/>
        </w:rPr>
      </w:pPr>
    </w:p>
    <w:p w:rsidR="008C78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93C661" wp14:editId="3A2E3E1F">
                <wp:simplePos x="0" y="0"/>
                <wp:positionH relativeFrom="column">
                  <wp:posOffset>4248785</wp:posOffset>
                </wp:positionH>
                <wp:positionV relativeFrom="paragraph">
                  <wp:posOffset>201295</wp:posOffset>
                </wp:positionV>
                <wp:extent cx="511175" cy="2857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4523D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4523D">
                              <w:rPr>
                                <w:rFonts w:ascii="Times New Roman" w:hAnsi="Times New Roman"/>
                              </w:rPr>
                              <w:t>Glc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34.55pt;margin-top:15.85pt;width:40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o2ugIAAME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" filled="f" stroked="f">
                <v:textbox>
                  <w:txbxContent>
                    <w:p w:rsidR="00765B59" w:rsidRPr="0004523D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4523D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4523D">
                        <w:rPr>
                          <w:rFonts w:ascii="Times New Roman" w:hAnsi="Times New Roman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1FEA9" wp14:editId="1C63533E">
                <wp:simplePos x="0" y="0"/>
                <wp:positionH relativeFrom="column">
                  <wp:posOffset>1994416</wp:posOffset>
                </wp:positionH>
                <wp:positionV relativeFrom="paragraph">
                  <wp:posOffset>72462</wp:posOffset>
                </wp:positionV>
                <wp:extent cx="561340" cy="28765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4523D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4523D">
                              <w:rPr>
                                <w:rFonts w:ascii="Times New Roman" w:hAnsi="Times New Roman"/>
                              </w:rPr>
                              <w:t>Glc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57.05pt;margin-top:5.7pt;width:44.2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Iltg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" filled="f" stroked="f">
                <v:textbox>
                  <w:txbxContent>
                    <w:p w:rsidR="00765B59" w:rsidRPr="0004523D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4523D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4523D">
                        <w:rPr>
                          <w:rFonts w:ascii="Times New Roman" w:hAnsi="Times New Roman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</w:p>
    <w:p w:rsidR="00FE2F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 w:rsidRPr="0004523D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D2DB1" wp14:editId="424EB3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70408" cy="23463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408" cy="234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59" w:rsidRDefault="00765B59">
                            <w:r>
                              <w:object w:dxaOrig="9225" w:dyaOrig="3960">
                                <v:shape id="_x0000_i1027" type="#_x0000_t75" style="width:359.75pt;height:168.5pt" o:ole="">
                                  <v:imagedata r:id="rId10" o:title=""/>
                                </v:shape>
                                <o:OLEObject Type="Embed" ProgID="ChemWindow.Document" ShapeID="_x0000_i1027" DrawAspect="Content" ObjectID="_1519740193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0;margin-top:0;width:375.6pt;height:184.75pt;z-index:25167974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" filled="f" stroked="f">
                <v:textbox style="mso-fit-shape-to-text:t">
                  <w:txbxContent>
                    <w:p w:rsidR="00765B59" w:rsidRDefault="00765B59">
                      <w:r>
                        <w:object w:dxaOrig="9225" w:dyaOrig="3960">
                          <v:shape id="_x0000_i1026" type="#_x0000_t75" style="width:359.75pt;height:168.5pt" o:ole="">
                            <v:imagedata r:id="rId12" o:title=""/>
                          </v:shape>
                          <o:OLEObject Type="Embed" ProgID="ChemWindow.Document" ShapeID="_x0000_i1026" DrawAspect="Content" ObjectID="_151911848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F9530" wp14:editId="681B4C1E">
                <wp:simplePos x="0" y="0"/>
                <wp:positionH relativeFrom="column">
                  <wp:posOffset>363220</wp:posOffset>
                </wp:positionH>
                <wp:positionV relativeFrom="paragraph">
                  <wp:posOffset>57521</wp:posOffset>
                </wp:positionV>
                <wp:extent cx="751840" cy="27813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4523D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4523D">
                              <w:rPr>
                                <w:rFonts w:ascii="Times New Roman" w:hAnsi="Times New Roman"/>
                              </w:rPr>
                              <w:t>GlcNAc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28.6pt;margin-top:4.55pt;width:59.2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UNuQIAAME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" filled="f" stroked="f">
                <v:textbox>
                  <w:txbxContent>
                    <w:p w:rsidR="00765B59" w:rsidRPr="0004523D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4523D">
                        <w:rPr>
                          <w:rFonts w:ascii="Times New Roman" w:hAnsi="Times New Roman"/>
                        </w:rPr>
                        <w:t>GlcNAc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E2F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441A80" wp14:editId="21B98727">
                <wp:simplePos x="0" y="0"/>
                <wp:positionH relativeFrom="column">
                  <wp:posOffset>3266440</wp:posOffset>
                </wp:positionH>
                <wp:positionV relativeFrom="paragraph">
                  <wp:posOffset>260350</wp:posOffset>
                </wp:positionV>
                <wp:extent cx="403860" cy="2336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4523D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4523D">
                              <w:rPr>
                                <w:rFonts w:ascii="Times New Roman" w:hAnsi="Times New Roman"/>
                              </w:rPr>
                              <w:t>Fru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57.2pt;margin-top:20.5pt;width:31.8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yqug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" filled="f" stroked="f">
                <v:textbox>
                  <w:txbxContent>
                    <w:p w:rsidR="00765B59" w:rsidRPr="0004523D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4523D">
                        <w:rPr>
                          <w:rFonts w:ascii="Times New Roman" w:hAnsi="Times New Roman"/>
                        </w:rPr>
                        <w:t>Fru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2833E" wp14:editId="68B1C361">
                <wp:simplePos x="0" y="0"/>
                <wp:positionH relativeFrom="column">
                  <wp:posOffset>1347206</wp:posOffset>
                </wp:positionH>
                <wp:positionV relativeFrom="paragraph">
                  <wp:posOffset>136525</wp:posOffset>
                </wp:positionV>
                <wp:extent cx="1229360" cy="279400"/>
                <wp:effectExtent l="0" t="0" r="889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A62E02" w:rsidRDefault="00765B59" w:rsidP="00765B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4523D">
                              <w:rPr>
                                <w:rFonts w:ascii="Times New Roman" w:hAnsi="Times New Roman"/>
                              </w:rPr>
                              <w:t>acetyldigitoxose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06.1pt;margin-top:10.75pt;width:96.8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" stroked="f">
                <v:textbox>
                  <w:txbxContent>
                    <w:p w:rsidR="00765B59" w:rsidRPr="00A62E02" w:rsidRDefault="00765B59" w:rsidP="00765B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4523D">
                        <w:rPr>
                          <w:rFonts w:ascii="Times New Roman" w:hAnsi="Times New Roman"/>
                        </w:rPr>
                        <w:t>acetyldigitoxose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04523D" w:rsidRPr="00DA659A" w:rsidRDefault="0004523D" w:rsidP="00765B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Figure 2</w:t>
      </w:r>
      <w:r w:rsidR="00765B5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The structure of compound </w:t>
      </w:r>
      <w:r w:rsidRPr="00C72CC3">
        <w:rPr>
          <w:rFonts w:ascii="Times New Roman" w:hAnsi="Times New Roman"/>
          <w:b/>
          <w:sz w:val="20"/>
          <w:szCs w:val="20"/>
        </w:rPr>
        <w:t>(1)</w:t>
      </w:r>
      <w:r w:rsidRPr="00DA659A">
        <w:rPr>
          <w:rFonts w:ascii="Times New Roman" w:hAnsi="Times New Roman"/>
          <w:sz w:val="20"/>
          <w:szCs w:val="20"/>
        </w:rPr>
        <w:t xml:space="preserve"> from </w:t>
      </w:r>
      <w:r w:rsidRPr="00DA659A">
        <w:rPr>
          <w:rFonts w:ascii="Times New Roman" w:hAnsi="Times New Roman"/>
          <w:i/>
          <w:sz w:val="20"/>
          <w:szCs w:val="20"/>
        </w:rPr>
        <w:t>E. spiralis</w:t>
      </w:r>
      <w:r w:rsidRPr="00DA659A">
        <w:rPr>
          <w:rFonts w:ascii="Times New Roman" w:hAnsi="Times New Roman"/>
          <w:sz w:val="20"/>
          <w:szCs w:val="20"/>
        </w:rPr>
        <w:t xml:space="preserve"> stem bark</w:t>
      </w:r>
    </w:p>
    <w:p w:rsidR="00FE2F16" w:rsidRDefault="0004523D" w:rsidP="00FA261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765B59" w:rsidRDefault="00765B59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CA4E38" w:rsidP="00FA2613">
      <w:pPr>
        <w:jc w:val="both"/>
        <w:rPr>
          <w:rFonts w:ascii="Times New Roman" w:hAnsi="Times New Roman"/>
          <w:sz w:val="20"/>
          <w:szCs w:val="20"/>
        </w:rPr>
      </w:pPr>
      <w:r w:rsidRPr="00CA4E38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C26D7E" wp14:editId="7AEF58B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91150" cy="2570480"/>
                <wp:effectExtent l="0" t="0" r="0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510" cy="25706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59" w:rsidRDefault="00765B59">
                            <w:r>
                              <w:object w:dxaOrig="9525" w:dyaOrig="4005">
                                <v:shape id="_x0000_i1029" type="#_x0000_t75" style="width:416.25pt;height:174.8pt" o:ole="">
                                  <v:imagedata r:id="rId14" o:title=""/>
                                </v:shape>
                                <o:OLEObject Type="Embed" ProgID="ChemWindow.Document" ShapeID="_x0000_i1029" DrawAspect="Content" ObjectID="_1519740194" r:id="rId1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0;width:424.5pt;height:202.4pt;z-index:2516869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" filled="f" stroked="f">
                <v:textbox>
                  <w:txbxContent>
                    <w:p w:rsidR="00765B59" w:rsidRDefault="00765B59">
                      <w:r>
                        <w:object w:dxaOrig="9525" w:dyaOrig="4005">
                          <v:shape id="_x0000_i1027" type="#_x0000_t75" style="width:416.25pt;height:174.8pt" o:ole="">
                            <v:imagedata r:id="rId16" o:title=""/>
                          </v:shape>
                          <o:OLEObject Type="Embed" ProgID="ChemWindow.Document" ShapeID="_x0000_i1027" DrawAspect="Content" ObjectID="_1519118483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FE2F16" w:rsidRDefault="00FE2F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8C7816" w:rsidRDefault="008C78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8C7816" w:rsidRDefault="008C78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8C7816" w:rsidRDefault="008C7816" w:rsidP="00FA2613">
      <w:pPr>
        <w:jc w:val="both"/>
        <w:rPr>
          <w:rFonts w:ascii="Times New Roman" w:hAnsi="Times New Roman"/>
          <w:sz w:val="20"/>
          <w:szCs w:val="20"/>
        </w:rPr>
      </w:pPr>
    </w:p>
    <w:p w:rsidR="00CA4E38" w:rsidRDefault="00CA4E38" w:rsidP="00FA2613">
      <w:pPr>
        <w:jc w:val="both"/>
        <w:rPr>
          <w:rFonts w:ascii="Times New Roman" w:hAnsi="Times New Roman"/>
          <w:sz w:val="20"/>
          <w:szCs w:val="20"/>
        </w:rPr>
      </w:pPr>
    </w:p>
    <w:p w:rsidR="00CA4E38" w:rsidRDefault="00CA4E38" w:rsidP="00AC4A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Figure 3</w:t>
      </w:r>
      <w:r w:rsidR="00DB3AB4">
        <w:rPr>
          <w:rFonts w:ascii="Times New Roman" w:hAnsi="Times New Roman"/>
          <w:sz w:val="20"/>
          <w:szCs w:val="20"/>
        </w:rPr>
        <w:t>.</w:t>
      </w:r>
      <w:r w:rsidRPr="00DA659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7793">
        <w:rPr>
          <w:rFonts w:ascii="Times New Roman" w:hAnsi="Times New Roman"/>
          <w:sz w:val="20"/>
          <w:szCs w:val="20"/>
        </w:rPr>
        <w:t xml:space="preserve">The key HMBC correlation of compound </w:t>
      </w:r>
      <w:r w:rsidRPr="00DB3AB4">
        <w:rPr>
          <w:rFonts w:ascii="Times New Roman" w:hAnsi="Times New Roman"/>
          <w:b/>
          <w:sz w:val="20"/>
          <w:szCs w:val="20"/>
        </w:rPr>
        <w:t>(1)</w:t>
      </w:r>
      <w:r w:rsidRPr="00A57793">
        <w:rPr>
          <w:rFonts w:ascii="Times New Roman" w:hAnsi="Times New Roman"/>
          <w:sz w:val="20"/>
          <w:szCs w:val="20"/>
        </w:rPr>
        <w:t xml:space="preserve"> from </w:t>
      </w:r>
      <w:r w:rsidRPr="00A57793">
        <w:rPr>
          <w:rFonts w:ascii="Times New Roman" w:hAnsi="Times New Roman"/>
          <w:i/>
          <w:sz w:val="20"/>
          <w:szCs w:val="20"/>
        </w:rPr>
        <w:t>E. spiralis</w:t>
      </w:r>
      <w:r w:rsidRPr="00A57793">
        <w:rPr>
          <w:rFonts w:ascii="Times New Roman" w:hAnsi="Times New Roman"/>
          <w:sz w:val="20"/>
          <w:szCs w:val="20"/>
        </w:rPr>
        <w:t xml:space="preserve"> stem bark</w:t>
      </w:r>
    </w:p>
    <w:p w:rsidR="00765B59" w:rsidRDefault="00CA4E38" w:rsidP="00765B5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 xml:space="preserve">After gone through </w:t>
      </w:r>
      <w:r w:rsidR="005F404B" w:rsidRPr="004577E6">
        <w:rPr>
          <w:rFonts w:ascii="Times New Roman" w:hAnsi="Times New Roman"/>
          <w:sz w:val="20"/>
          <w:szCs w:val="20"/>
        </w:rPr>
        <w:t xml:space="preserve">an </w:t>
      </w:r>
      <w:r w:rsidRPr="004577E6">
        <w:rPr>
          <w:rFonts w:ascii="Times New Roman" w:hAnsi="Times New Roman"/>
          <w:sz w:val="20"/>
          <w:szCs w:val="20"/>
        </w:rPr>
        <w:t>extensive spectroscopic analysis</w:t>
      </w:r>
      <w:r w:rsidR="005F404B" w:rsidRPr="004577E6">
        <w:rPr>
          <w:rFonts w:ascii="Times New Roman" w:hAnsi="Times New Roman"/>
          <w:sz w:val="20"/>
          <w:szCs w:val="20"/>
        </w:rPr>
        <w:t xml:space="preserve"> and comparison with literature</w:t>
      </w:r>
      <w:r w:rsidRPr="004577E6">
        <w:rPr>
          <w:rFonts w:ascii="Times New Roman" w:hAnsi="Times New Roman"/>
          <w:sz w:val="20"/>
          <w:szCs w:val="20"/>
        </w:rPr>
        <w:t>,</w:t>
      </w:r>
      <w:r w:rsidR="00FA2613" w:rsidRPr="004577E6">
        <w:rPr>
          <w:rFonts w:ascii="Times New Roman" w:hAnsi="Times New Roman"/>
          <w:sz w:val="20"/>
          <w:szCs w:val="20"/>
        </w:rPr>
        <w:t xml:space="preserve"> compound </w:t>
      </w:r>
      <w:r w:rsidR="00FA2613" w:rsidRPr="004577E6">
        <w:rPr>
          <w:rFonts w:ascii="Times New Roman" w:hAnsi="Times New Roman"/>
          <w:b/>
          <w:sz w:val="20"/>
          <w:szCs w:val="20"/>
        </w:rPr>
        <w:t>(1)</w:t>
      </w:r>
      <w:r w:rsidR="00FA2613" w:rsidRPr="004577E6">
        <w:rPr>
          <w:rFonts w:ascii="Times New Roman" w:hAnsi="Times New Roman"/>
          <w:sz w:val="20"/>
          <w:szCs w:val="20"/>
        </w:rPr>
        <w:t xml:space="preserve"> was identified as penta-2-acetoxy-β-D-digitoxopyranosyl-(1→2)-fructofuranosyl-(6→4)-β-D-glucopyranosyl</w:t>
      </w:r>
      <w:r w:rsidRPr="004577E6">
        <w:rPr>
          <w:rFonts w:ascii="Times New Roman" w:hAnsi="Times New Roman"/>
          <w:sz w:val="20"/>
          <w:szCs w:val="20"/>
        </w:rPr>
        <w:t>-(1→4)-glucopyranosyl-(1→2)-β-D</w:t>
      </w:r>
      <w:r w:rsidR="00FA2613" w:rsidRPr="004577E6">
        <w:rPr>
          <w:rFonts w:ascii="Times New Roman" w:hAnsi="Times New Roman"/>
          <w:sz w:val="20"/>
          <w:szCs w:val="20"/>
        </w:rPr>
        <w:t>fructofuranosyl-(6→1)-β-D-glucopyranosyl-(4→1)-acetylglucosamine</w:t>
      </w:r>
      <w:r w:rsidR="00765B59">
        <w:rPr>
          <w:rFonts w:ascii="Times New Roman" w:hAnsi="Times New Roman"/>
          <w:sz w:val="20"/>
          <w:szCs w:val="20"/>
        </w:rPr>
        <w:t xml:space="preserve">. </w:t>
      </w:r>
    </w:p>
    <w:p w:rsidR="007A5E25" w:rsidRPr="00765B59" w:rsidRDefault="00A47B05" w:rsidP="00765B59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577E6">
        <w:rPr>
          <w:rFonts w:ascii="Times New Roman" w:hAnsi="Times New Roman" w:cs="Times New Roman"/>
          <w:sz w:val="20"/>
          <w:szCs w:val="20"/>
        </w:rPr>
        <w:t>C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ompound </w:t>
      </w:r>
      <w:r w:rsidRPr="004577E6">
        <w:rPr>
          <w:rFonts w:ascii="Times New Roman" w:hAnsi="Times New Roman" w:cs="Times New Roman"/>
          <w:b/>
          <w:sz w:val="20"/>
          <w:szCs w:val="20"/>
        </w:rPr>
        <w:t>(2)</w:t>
      </w:r>
      <w:r w:rsidRPr="004577E6">
        <w:rPr>
          <w:rFonts w:ascii="Times New Roman" w:hAnsi="Times New Roman" w:cs="Times New Roman"/>
          <w:sz w:val="20"/>
          <w:szCs w:val="20"/>
        </w:rPr>
        <w:t xml:space="preserve"> </w:t>
      </w:r>
      <w:r w:rsidR="00AC196A" w:rsidRPr="004577E6">
        <w:rPr>
          <w:rFonts w:ascii="Times New Roman" w:hAnsi="Times New Roman" w:cs="Times New Roman"/>
          <w:sz w:val="20"/>
          <w:szCs w:val="20"/>
        </w:rPr>
        <w:t>was isolated as white crystalline solid after subjecting to vacuum liquid chromatography with an elution system of CHCl</w:t>
      </w:r>
      <w:r w:rsidR="00AC196A" w:rsidRPr="004577E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-MeOH (7:3 </w:t>
      </w:r>
      <w:r w:rsidR="005F404B" w:rsidRPr="004577E6">
        <w:rPr>
          <w:rFonts w:ascii="Times New Roman" w:hAnsi="Times New Roman" w:cs="Times New Roman"/>
          <w:sz w:val="20"/>
          <w:szCs w:val="20"/>
        </w:rPr>
        <w:t>v/v</w:t>
      </w:r>
      <w:r w:rsidR="00AC196A" w:rsidRPr="004577E6">
        <w:rPr>
          <w:rFonts w:ascii="Times New Roman" w:hAnsi="Times New Roman" w:cs="Times New Roman"/>
          <w:sz w:val="20"/>
          <w:szCs w:val="20"/>
        </w:rPr>
        <w:t>)</w:t>
      </w:r>
      <w:r w:rsidR="00A920BC">
        <w:rPr>
          <w:rFonts w:ascii="Times New Roman" w:hAnsi="Times New Roman" w:cs="Times New Roman"/>
          <w:sz w:val="20"/>
          <w:szCs w:val="20"/>
        </w:rPr>
        <w:t>, whereby fraction obtained was found to exhibit mode</w:t>
      </w:r>
      <w:r w:rsidR="00765B59">
        <w:rPr>
          <w:rFonts w:ascii="Times New Roman" w:hAnsi="Times New Roman" w:cs="Times New Roman"/>
          <w:sz w:val="20"/>
          <w:szCs w:val="20"/>
        </w:rPr>
        <w:t>rate antidermatophytic activity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. The UV absorption analysis </w:t>
      </w:r>
      <w:r w:rsidR="005F404B" w:rsidRPr="004577E6">
        <w:rPr>
          <w:rFonts w:ascii="Times New Roman" w:hAnsi="Times New Roman" w:cs="Times New Roman"/>
          <w:sz w:val="20"/>
          <w:szCs w:val="20"/>
        </w:rPr>
        <w:t xml:space="preserve">has </w:t>
      </w:r>
      <w:r w:rsidR="00AC196A" w:rsidRPr="004577E6">
        <w:rPr>
          <w:rFonts w:ascii="Times New Roman" w:hAnsi="Times New Roman" w:cs="Times New Roman"/>
          <w:sz w:val="20"/>
          <w:szCs w:val="20"/>
        </w:rPr>
        <w:t>displayed two absorption p</w:t>
      </w:r>
      <w:r w:rsidRPr="004577E6">
        <w:rPr>
          <w:rFonts w:ascii="Times New Roman" w:hAnsi="Times New Roman" w:cs="Times New Roman"/>
          <w:sz w:val="20"/>
          <w:szCs w:val="20"/>
        </w:rPr>
        <w:t xml:space="preserve">eaks at 256 and 280 nm </w:t>
      </w:r>
      <w:r w:rsidR="00A234E8" w:rsidRPr="004577E6">
        <w:rPr>
          <w:rFonts w:ascii="Times New Roman" w:hAnsi="Times New Roman" w:cs="Times New Roman"/>
          <w:sz w:val="20"/>
          <w:szCs w:val="20"/>
        </w:rPr>
        <w:t>which indica</w:t>
      </w:r>
      <w:r w:rsidR="005F404B" w:rsidRPr="004577E6">
        <w:rPr>
          <w:rFonts w:ascii="Times New Roman" w:hAnsi="Times New Roman" w:cs="Times New Roman"/>
          <w:sz w:val="20"/>
          <w:szCs w:val="20"/>
        </w:rPr>
        <w:t xml:space="preserve">ted </w:t>
      </w:r>
      <w:r w:rsidR="00942739" w:rsidRPr="004577E6">
        <w:rPr>
          <w:rFonts w:ascii="Times New Roman" w:hAnsi="Times New Roman" w:cs="Times New Roman"/>
          <w:sz w:val="20"/>
          <w:szCs w:val="20"/>
        </w:rPr>
        <w:t xml:space="preserve">chromophore </w:t>
      </w:r>
      <w:r w:rsidR="005F404B" w:rsidRPr="004577E6">
        <w:rPr>
          <w:rFonts w:ascii="Times New Roman" w:hAnsi="Times New Roman" w:cs="Times New Roman"/>
          <w:sz w:val="20"/>
          <w:szCs w:val="20"/>
        </w:rPr>
        <w:t xml:space="preserve">of </w:t>
      </w:r>
      <w:r w:rsidR="00A234E8" w:rsidRPr="004577E6">
        <w:rPr>
          <w:rFonts w:ascii="Times New Roman" w:hAnsi="Times New Roman" w:cs="Times New Roman"/>
          <w:sz w:val="20"/>
          <w:szCs w:val="20"/>
        </w:rPr>
        <w:t>C-O group</w:t>
      </w:r>
      <w:r w:rsidR="00AC196A" w:rsidRPr="004577E6">
        <w:rPr>
          <w:rFonts w:ascii="Times New Roman" w:hAnsi="Times New Roman" w:cs="Times New Roman"/>
          <w:sz w:val="20"/>
          <w:szCs w:val="20"/>
        </w:rPr>
        <w:t>.</w:t>
      </w:r>
      <w:r w:rsidRPr="004577E6">
        <w:rPr>
          <w:rFonts w:ascii="Times New Roman" w:hAnsi="Times New Roman" w:cs="Times New Roman"/>
          <w:sz w:val="20"/>
          <w:szCs w:val="20"/>
        </w:rPr>
        <w:t xml:space="preserve"> The ESIMS </w:t>
      </w:r>
      <w:r w:rsidR="00AC196A" w:rsidRPr="004577E6">
        <w:rPr>
          <w:rFonts w:ascii="Times New Roman" w:hAnsi="Times New Roman" w:cs="Times New Roman"/>
          <w:sz w:val="20"/>
          <w:szCs w:val="20"/>
        </w:rPr>
        <w:t>displayed [M+H]</w:t>
      </w:r>
      <w:r w:rsidR="00AC196A" w:rsidRPr="004577E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ion peak at </w:t>
      </w:r>
      <w:r w:rsidR="00AC196A" w:rsidRPr="004577E6">
        <w:rPr>
          <w:rFonts w:ascii="Times New Roman" w:hAnsi="Times New Roman" w:cs="Times New Roman"/>
          <w:i/>
          <w:sz w:val="20"/>
          <w:szCs w:val="20"/>
        </w:rPr>
        <w:t>m/z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922.0135, supported a molecular formula of C</w:t>
      </w:r>
      <w:r w:rsidR="00AC196A" w:rsidRPr="004577E6">
        <w:rPr>
          <w:rFonts w:ascii="Times New Roman" w:hAnsi="Times New Roman" w:cs="Times New Roman"/>
          <w:sz w:val="20"/>
          <w:szCs w:val="20"/>
          <w:vertAlign w:val="subscript"/>
        </w:rPr>
        <w:t>35</w:t>
      </w:r>
      <w:r w:rsidR="00AC196A" w:rsidRPr="004577E6">
        <w:rPr>
          <w:rFonts w:ascii="Times New Roman" w:hAnsi="Times New Roman" w:cs="Times New Roman"/>
          <w:sz w:val="20"/>
          <w:szCs w:val="20"/>
        </w:rPr>
        <w:t>H</w:t>
      </w:r>
      <w:r w:rsidR="00AC196A" w:rsidRPr="004577E6">
        <w:rPr>
          <w:rFonts w:ascii="Times New Roman" w:hAnsi="Times New Roman" w:cs="Times New Roman"/>
          <w:sz w:val="20"/>
          <w:szCs w:val="20"/>
          <w:vertAlign w:val="subscript"/>
        </w:rPr>
        <w:t>59</w:t>
      </w:r>
      <w:r w:rsidR="00AC196A" w:rsidRPr="004577E6">
        <w:rPr>
          <w:rFonts w:ascii="Times New Roman" w:hAnsi="Times New Roman" w:cs="Times New Roman"/>
          <w:sz w:val="20"/>
          <w:szCs w:val="20"/>
        </w:rPr>
        <w:t>O</w:t>
      </w:r>
      <w:r w:rsidR="00AC196A" w:rsidRPr="004577E6">
        <w:rPr>
          <w:rFonts w:ascii="Times New Roman" w:hAnsi="Times New Roman" w:cs="Times New Roman"/>
          <w:sz w:val="20"/>
          <w:szCs w:val="20"/>
          <w:vertAlign w:val="subscript"/>
        </w:rPr>
        <w:t>28</w:t>
      </w:r>
      <w:r w:rsidR="00AC196A" w:rsidRPr="004577E6">
        <w:rPr>
          <w:rFonts w:ascii="Times New Roman" w:hAnsi="Times New Roman" w:cs="Times New Roman"/>
          <w:sz w:val="20"/>
          <w:szCs w:val="20"/>
        </w:rPr>
        <w:t>. The fragment ion peaks were observed on the ESIMS at</w:t>
      </w:r>
      <w:r w:rsidR="00AC196A" w:rsidRPr="004577E6">
        <w:rPr>
          <w:rFonts w:ascii="Times New Roman" w:hAnsi="Times New Roman" w:cs="Times New Roman"/>
          <w:i/>
          <w:sz w:val="20"/>
          <w:szCs w:val="20"/>
        </w:rPr>
        <w:t xml:space="preserve"> m/z </w:t>
      </w:r>
      <w:r w:rsidR="00AC196A" w:rsidRPr="004577E6">
        <w:rPr>
          <w:rFonts w:ascii="Times New Roman" w:hAnsi="Times New Roman" w:cs="Times New Roman"/>
          <w:sz w:val="20"/>
          <w:szCs w:val="20"/>
        </w:rPr>
        <w:t>600.5184[M+H-325]</w:t>
      </w:r>
      <w:r w:rsidR="00AC196A" w:rsidRPr="004577E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corresponding to the consecutive loss of two hexosyls. The </w:t>
      </w:r>
      <w:r w:rsidR="00AC196A" w:rsidRPr="004577E6">
        <w:rPr>
          <w:rFonts w:ascii="Times New Roman" w:hAnsi="Times New Roman" w:cs="Times New Roman"/>
          <w:i/>
          <w:sz w:val="20"/>
          <w:szCs w:val="20"/>
        </w:rPr>
        <w:t>m/z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325.1126 [M+H-325- 278]</w:t>
      </w:r>
      <w:r w:rsidR="00AC196A" w:rsidRPr="004577E6">
        <w:rPr>
          <w:rFonts w:ascii="Times New Roman" w:hAnsi="Times New Roman" w:cs="Times New Roman"/>
          <w:sz w:val="20"/>
          <w:szCs w:val="20"/>
          <w:vertAlign w:val="superscript"/>
        </w:rPr>
        <w:t xml:space="preserve">+ 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referred to the loss of one pentosyl and again one hexosyl. Further fragmentation ion peak is observed at </w:t>
      </w:r>
      <w:r w:rsidR="00AC196A" w:rsidRPr="004577E6">
        <w:rPr>
          <w:rFonts w:ascii="Times New Roman" w:hAnsi="Times New Roman" w:cs="Times New Roman"/>
          <w:i/>
          <w:sz w:val="20"/>
          <w:szCs w:val="20"/>
        </w:rPr>
        <w:t>m/z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 163.0607 [M+H-325- 278-162]</w:t>
      </w:r>
      <w:r w:rsidR="00AC196A" w:rsidRPr="00765B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AC196A" w:rsidRPr="004577E6">
        <w:rPr>
          <w:rFonts w:ascii="Times New Roman" w:hAnsi="Times New Roman" w:cs="Times New Roman"/>
          <w:sz w:val="20"/>
          <w:szCs w:val="20"/>
        </w:rPr>
        <w:t>,</w:t>
      </w:r>
      <w:r w:rsidR="00AC196A" w:rsidRPr="004577E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C196A" w:rsidRPr="004577E6">
        <w:rPr>
          <w:rFonts w:ascii="Times New Roman" w:hAnsi="Times New Roman" w:cs="Times New Roman"/>
          <w:sz w:val="20"/>
          <w:szCs w:val="20"/>
        </w:rPr>
        <w:t>which showed the loss of another one hexosyl.</w:t>
      </w:r>
      <w:r w:rsidR="00AC196A" w:rsidRPr="004577E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C196A" w:rsidRPr="004577E6">
        <w:rPr>
          <w:rFonts w:ascii="Times New Roman" w:hAnsi="Times New Roman" w:cs="Times New Roman"/>
          <w:sz w:val="20"/>
          <w:szCs w:val="20"/>
        </w:rPr>
        <w:t>The mass fragmentatio</w:t>
      </w:r>
      <w:r w:rsidR="005F404B" w:rsidRPr="004577E6">
        <w:rPr>
          <w:rFonts w:ascii="Times New Roman" w:hAnsi="Times New Roman" w:cs="Times New Roman"/>
          <w:sz w:val="20"/>
          <w:szCs w:val="20"/>
        </w:rPr>
        <w:t>n is</w:t>
      </w:r>
      <w:r w:rsidR="00A234E8" w:rsidRPr="004577E6">
        <w:rPr>
          <w:rFonts w:ascii="Times New Roman" w:hAnsi="Times New Roman" w:cs="Times New Roman"/>
          <w:sz w:val="20"/>
          <w:szCs w:val="20"/>
        </w:rPr>
        <w:t xml:space="preserve"> illustrated in Figure 4</w:t>
      </w:r>
      <w:r w:rsidR="00AC196A" w:rsidRPr="004577E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42739" w:rsidRDefault="00942739" w:rsidP="00A23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2739" w:rsidRDefault="00765B59" w:rsidP="00A234E8">
      <w:pPr>
        <w:spacing w:after="0" w:line="240" w:lineRule="auto"/>
        <w:jc w:val="both"/>
        <w:rPr>
          <w:rFonts w:ascii="Times New Roman" w:hAnsi="Times New Roman"/>
          <w:b/>
        </w:rPr>
      </w:pPr>
      <w:r w:rsidRPr="00942739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041B44" wp14:editId="6396BC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73925" cy="2886075"/>
                <wp:effectExtent l="0" t="0" r="3175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59" w:rsidRDefault="00765B59">
                            <w:r>
                              <w:object w:dxaOrig="8550" w:dyaOrig="5055">
                                <v:shape id="_x0000_i1031" type="#_x0000_t75" style="width:368.5pt;height:217.85pt" o:ole="">
                                  <v:imagedata r:id="rId18" o:title=""/>
                                </v:shape>
                                <o:OLEObject Type="Embed" ProgID="ChemWindow.Document" ShapeID="_x0000_i1031" DrawAspect="Content" ObjectID="_1519740195" r:id="rId1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0;width:383.75pt;height:227.25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" stroked="f">
                <v:textbox>
                  <w:txbxContent>
                    <w:p w:rsidR="00765B59" w:rsidRDefault="00765B59">
                      <w:r>
                        <w:object w:dxaOrig="8550" w:dyaOrig="5055">
                          <v:shape id="_x0000_i1028" type="#_x0000_t75" style="width:368.5pt;height:217.85pt" o:ole="">
                            <v:imagedata r:id="rId20" o:title=""/>
                          </v:shape>
                          <o:OLEObject Type="Embed" ProgID="ChemWindow.Document" ShapeID="_x0000_i1028" DrawAspect="Content" ObjectID="_1519118484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A5E2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201443" wp14:editId="02B64F12">
                <wp:simplePos x="0" y="0"/>
                <wp:positionH relativeFrom="column">
                  <wp:posOffset>1690370</wp:posOffset>
                </wp:positionH>
                <wp:positionV relativeFrom="paragraph">
                  <wp:posOffset>76200</wp:posOffset>
                </wp:positionV>
                <wp:extent cx="0" cy="1416685"/>
                <wp:effectExtent l="0" t="0" r="19050" b="1206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33.1pt;margin-top:6pt;width:0;height:1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">
                <v:stroke dashstyle="dash"/>
              </v:shape>
            </w:pict>
          </mc:Fallback>
        </mc:AlternateContent>
      </w:r>
    </w:p>
    <w:p w:rsidR="00770052" w:rsidRDefault="00091AA7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3AE1F4" wp14:editId="14FB3DBC">
                <wp:simplePos x="0" y="0"/>
                <wp:positionH relativeFrom="column">
                  <wp:posOffset>4473946</wp:posOffset>
                </wp:positionH>
                <wp:positionV relativeFrom="paragraph">
                  <wp:posOffset>112395</wp:posOffset>
                </wp:positionV>
                <wp:extent cx="506095" cy="295275"/>
                <wp:effectExtent l="0" t="0" r="0" b="952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09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Xyl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37" type="#_x0000_t202" style="position:absolute;left:0;text-align:left;margin-left:352.3pt;margin-top:8.85pt;width:39.8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G9ugIAAMQ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" filled="f" stroked="f">
                <v:textbox>
                  <w:txbxContent>
                    <w:p w:rsidR="00765B59" w:rsidRPr="00091AA7" w:rsidRDefault="00765B59" w:rsidP="00091AA7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Xyl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E2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0DFDF" wp14:editId="40496AFE">
                <wp:simplePos x="0" y="0"/>
                <wp:positionH relativeFrom="column">
                  <wp:posOffset>2832100</wp:posOffset>
                </wp:positionH>
                <wp:positionV relativeFrom="paragraph">
                  <wp:posOffset>1641</wp:posOffset>
                </wp:positionV>
                <wp:extent cx="0" cy="1416685"/>
                <wp:effectExtent l="0" t="0" r="19050" b="1206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23pt;margin-top:.15pt;width:0;height:1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">
                <v:stroke dashstyle="dash"/>
              </v:shape>
            </w:pict>
          </mc:Fallback>
        </mc:AlternateContent>
      </w:r>
    </w:p>
    <w:p w:rsidR="00770052" w:rsidRDefault="00091AA7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9A6B36" wp14:editId="4E0FE7C2">
                <wp:simplePos x="0" y="0"/>
                <wp:positionH relativeFrom="column">
                  <wp:posOffset>429260</wp:posOffset>
                </wp:positionH>
                <wp:positionV relativeFrom="paragraph">
                  <wp:posOffset>272415</wp:posOffset>
                </wp:positionV>
                <wp:extent cx="506095" cy="295275"/>
                <wp:effectExtent l="0" t="0" r="0" b="952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AA7">
                              <w:rPr>
                                <w:rFonts w:ascii="Times New Roman" w:hAnsi="Times New Roman"/>
                              </w:rPr>
                              <w:t>Glc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38" type="#_x0000_t202" style="position:absolute;left:0;text-align:left;margin-left:33.8pt;margin-top:21.45pt;width:39.8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Skug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" filled="f" stroked="f">
                <v:textbox>
                  <w:txbxContent>
                    <w:p w:rsidR="00765B59" w:rsidRPr="00091AA7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91AA7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91AA7">
                        <w:rPr>
                          <w:rFonts w:ascii="Times New Roman" w:hAnsi="Times New Roman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 w:rsidR="00942739">
        <w:rPr>
          <w:rFonts w:ascii="Times New Roman" w:hAnsi="Times New Roman"/>
          <w:b/>
        </w:rPr>
        <w:t xml:space="preserve"> </w:t>
      </w:r>
    </w:p>
    <w:p w:rsidR="00770052" w:rsidRDefault="00091AA7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C95860" wp14:editId="4F501BEA">
                <wp:simplePos x="0" y="0"/>
                <wp:positionH relativeFrom="column">
                  <wp:posOffset>3005455</wp:posOffset>
                </wp:positionH>
                <wp:positionV relativeFrom="paragraph">
                  <wp:posOffset>113665</wp:posOffset>
                </wp:positionV>
                <wp:extent cx="506095" cy="295275"/>
                <wp:effectExtent l="0" t="0" r="0" b="952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09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39" type="#_x0000_t202" style="position:absolute;left:0;text-align:left;margin-left:236.65pt;margin-top:8.95pt;width:39.8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jcugIAAMQ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" filled="f" stroked="f">
                <v:textbox>
                  <w:txbxContent>
                    <w:p w:rsidR="00765B59" w:rsidRPr="00091AA7" w:rsidRDefault="00765B59" w:rsidP="00091AA7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Rha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4BC3F6" wp14:editId="28A99A0C">
                <wp:simplePos x="0" y="0"/>
                <wp:positionH relativeFrom="column">
                  <wp:posOffset>1923691</wp:posOffset>
                </wp:positionH>
                <wp:positionV relativeFrom="paragraph">
                  <wp:posOffset>211036</wp:posOffset>
                </wp:positionV>
                <wp:extent cx="612475" cy="295275"/>
                <wp:effectExtent l="0" t="0" r="0" b="952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AA7">
                              <w:rPr>
                                <w:rFonts w:ascii="Times New Roman" w:hAnsi="Times New Roman"/>
                              </w:rPr>
                              <w:t>Glc 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40" type="#_x0000_t202" style="position:absolute;left:0;text-align:left;margin-left:151.45pt;margin-top:16.6pt;width:48.2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SouQIAAMQ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" filled="f" stroked="f">
                <v:textbox>
                  <w:txbxContent>
                    <w:p w:rsidR="00765B59" w:rsidRPr="00091AA7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91AA7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91AA7">
                        <w:rPr>
                          <w:rFonts w:ascii="Times New Roman" w:hAnsi="Times New Roman"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7E1FC4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7847F" wp14:editId="22F2B037">
                <wp:simplePos x="0" y="0"/>
                <wp:positionH relativeFrom="column">
                  <wp:posOffset>4324350</wp:posOffset>
                </wp:positionH>
                <wp:positionV relativeFrom="paragraph">
                  <wp:posOffset>87259</wp:posOffset>
                </wp:positionV>
                <wp:extent cx="34290" cy="808355"/>
                <wp:effectExtent l="0" t="0" r="22860" b="107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" cy="808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5pt,6.85pt" to="343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" strokecolor="black [3213]">
                <v:stroke dashstyle="dash"/>
              </v:line>
            </w:pict>
          </mc:Fallback>
        </mc:AlternateContent>
      </w:r>
      <w:r w:rsidR="00AC196A">
        <w:rPr>
          <w:rFonts w:ascii="Times New Roman" w:hAnsi="Times New Roman"/>
          <w:b/>
        </w:rPr>
        <w:tab/>
      </w:r>
    </w:p>
    <w:p w:rsidR="00770052" w:rsidRDefault="00091AA7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5EEAAC" wp14:editId="7B5DA744">
                <wp:simplePos x="0" y="0"/>
                <wp:positionH relativeFrom="column">
                  <wp:posOffset>3074670</wp:posOffset>
                </wp:positionH>
                <wp:positionV relativeFrom="paragraph">
                  <wp:posOffset>187960</wp:posOffset>
                </wp:positionV>
                <wp:extent cx="506095" cy="295275"/>
                <wp:effectExtent l="0" t="0" r="0" b="9525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09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AA7">
                              <w:rPr>
                                <w:rFonts w:ascii="Times New Roman" w:hAnsi="Times New Roman"/>
                              </w:rPr>
                              <w:t>Glc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041" type="#_x0000_t202" style="position:absolute;left:0;text-align:left;margin-left:242.1pt;margin-top:14.8pt;width:39.8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lL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" filled="f" stroked="f">
                <v:textbox>
                  <w:txbxContent>
                    <w:p w:rsidR="00765B59" w:rsidRPr="00091AA7" w:rsidRDefault="00765B59" w:rsidP="00091AA7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91AA7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91AA7">
                        <w:rPr>
                          <w:rFonts w:ascii="Times New Roman" w:hAnsi="Times New Roman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</w:p>
    <w:p w:rsidR="00770052" w:rsidRDefault="00842F9D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E6D34A" wp14:editId="7C4493D2">
                <wp:simplePos x="0" y="0"/>
                <wp:positionH relativeFrom="column">
                  <wp:posOffset>1278255</wp:posOffset>
                </wp:positionH>
                <wp:positionV relativeFrom="paragraph">
                  <wp:posOffset>78740</wp:posOffset>
                </wp:positionV>
                <wp:extent cx="761365" cy="313055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842F9D" w:rsidRDefault="00765B59" w:rsidP="00842F9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m/z 163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42" type="#_x0000_t202" style="position:absolute;left:0;text-align:left;margin-left:100.65pt;margin-top:6.2pt;width:59.95pt;height:2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oAuwIAAMQ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" filled="f" stroked="f">
                <v:textbox>
                  <w:txbxContent>
                    <w:p w:rsidR="00765B59" w:rsidRPr="00842F9D" w:rsidRDefault="00765B59" w:rsidP="00842F9D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163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7EC9A" wp14:editId="756CBFCF">
                <wp:simplePos x="0" y="0"/>
                <wp:positionH relativeFrom="column">
                  <wp:posOffset>2436866</wp:posOffset>
                </wp:positionH>
                <wp:positionV relativeFrom="paragraph">
                  <wp:posOffset>170815</wp:posOffset>
                </wp:positionV>
                <wp:extent cx="761365" cy="313055"/>
                <wp:effectExtent l="0" t="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842F9D" w:rsidRDefault="00765B59" w:rsidP="00842F9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m/z 325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43" type="#_x0000_t202" style="position:absolute;left:0;text-align:left;margin-left:191.9pt;margin-top:13.45pt;width:59.95pt;height:2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2PuwIAAMQ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" filled="f" stroked="f">
                <v:textbox>
                  <w:txbxContent>
                    <w:p w:rsidR="00765B59" w:rsidRPr="00842F9D" w:rsidRDefault="00765B59" w:rsidP="00842F9D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325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076FBE" wp14:editId="0056BC7F">
                <wp:simplePos x="0" y="0"/>
                <wp:positionH relativeFrom="column">
                  <wp:posOffset>4137025</wp:posOffset>
                </wp:positionH>
                <wp:positionV relativeFrom="paragraph">
                  <wp:posOffset>284480</wp:posOffset>
                </wp:positionV>
                <wp:extent cx="761365" cy="313055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842F9D" w:rsidRDefault="00765B59" w:rsidP="00765B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42F9D">
                              <w:rPr>
                                <w:rFonts w:ascii="Times New Roman" w:hAnsi="Times New Roman"/>
                              </w:rPr>
                              <w:t>m/z 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44" type="#_x0000_t202" style="position:absolute;left:0;text-align:left;margin-left:325.75pt;margin-top:22.4pt;width:59.95pt;height:24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j9uw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" filled="f" stroked="f">
                <v:textbox>
                  <w:txbxContent>
                    <w:p w:rsidR="00765B59" w:rsidRPr="00842F9D" w:rsidRDefault="00765B59" w:rsidP="00765B59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842F9D">
                        <w:rPr>
                          <w:rFonts w:ascii="Times New Roman" w:hAnsi="Times New Roman"/>
                        </w:rPr>
                        <w:t>m/z</w:t>
                      </w:r>
                      <w:proofErr w:type="gramEnd"/>
                      <w:r w:rsidRPr="00842F9D">
                        <w:rPr>
                          <w:rFonts w:ascii="Times New Roman" w:hAnsi="Times New Roman"/>
                        </w:rPr>
                        <w:t xml:space="preserve"> 600</w:t>
                      </w:r>
                    </w:p>
                  </w:txbxContent>
                </v:textbox>
              </v:shape>
            </w:pict>
          </mc:Fallback>
        </mc:AlternateContent>
      </w:r>
    </w:p>
    <w:p w:rsidR="00770052" w:rsidRDefault="00770052" w:rsidP="00B32B4A">
      <w:pPr>
        <w:jc w:val="center"/>
        <w:rPr>
          <w:rFonts w:ascii="Times New Roman" w:hAnsi="Times New Roman"/>
          <w:b/>
        </w:rPr>
      </w:pPr>
    </w:p>
    <w:p w:rsidR="00770052" w:rsidRDefault="00091AA7" w:rsidP="00B3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19238" wp14:editId="0C3370CC">
                <wp:simplePos x="0" y="0"/>
                <wp:positionH relativeFrom="column">
                  <wp:posOffset>2828925</wp:posOffset>
                </wp:positionH>
                <wp:positionV relativeFrom="paragraph">
                  <wp:posOffset>101600</wp:posOffset>
                </wp:positionV>
                <wp:extent cx="629285" cy="295275"/>
                <wp:effectExtent l="0" t="0" r="0" b="952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091AA7" w:rsidRDefault="00765B59" w:rsidP="00091A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AA7">
                              <w:rPr>
                                <w:rFonts w:ascii="Times New Roman" w:hAnsi="Times New Roman"/>
                              </w:rPr>
                              <w:t>Glc 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5" o:spid="_x0000_s1045" type="#_x0000_t202" style="position:absolute;left:0;text-align:left;margin-left:222.75pt;margin-top:8pt;width:49.5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MsvAIAAMQ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" filled="f" stroked="f">
                <v:textbox>
                  <w:txbxContent>
                    <w:p w:rsidR="00765B59" w:rsidRPr="00091AA7" w:rsidRDefault="00765B59" w:rsidP="00091AA7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091AA7">
                        <w:rPr>
                          <w:rFonts w:ascii="Times New Roman" w:hAnsi="Times New Roman"/>
                        </w:rPr>
                        <w:t>Glc</w:t>
                      </w:r>
                      <w:proofErr w:type="spellEnd"/>
                      <w:r w:rsidRPr="00091AA7">
                        <w:rPr>
                          <w:rFonts w:ascii="Times New Roman" w:hAnsi="Times New Roman"/>
                        </w:rPr>
                        <w:t xml:space="preserve"> I</w:t>
                      </w:r>
                      <w:r>
                        <w:rPr>
                          <w:rFonts w:ascii="Times New Roman" w:hAnsi="Times New Roman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7E1FC4">
        <w:rPr>
          <w:rFonts w:ascii="Times New Roman" w:hAnsi="Times New Roman"/>
          <w:b/>
        </w:rPr>
        <w:t xml:space="preserve"> </w:t>
      </w:r>
    </w:p>
    <w:p w:rsidR="00770052" w:rsidRDefault="00770052" w:rsidP="00B32B4A">
      <w:pPr>
        <w:jc w:val="center"/>
        <w:rPr>
          <w:rFonts w:ascii="Times New Roman" w:hAnsi="Times New Roman"/>
          <w:b/>
        </w:rPr>
      </w:pPr>
    </w:p>
    <w:p w:rsidR="00765B59" w:rsidRDefault="00765B59" w:rsidP="00765B59">
      <w:pPr>
        <w:rPr>
          <w:rFonts w:ascii="Times New Roman" w:hAnsi="Times New Roman"/>
          <w:b/>
        </w:rPr>
      </w:pPr>
    </w:p>
    <w:p w:rsidR="00770052" w:rsidRDefault="005A1EF2" w:rsidP="00033C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>Figure 4</w:t>
      </w:r>
      <w:r w:rsidR="00DB3AB4">
        <w:rPr>
          <w:rFonts w:ascii="Times New Roman" w:hAnsi="Times New Roman"/>
          <w:sz w:val="20"/>
          <w:szCs w:val="20"/>
        </w:rPr>
        <w:t>.</w:t>
      </w:r>
      <w:r w:rsidR="00842F9D" w:rsidRPr="00DA659A">
        <w:rPr>
          <w:rFonts w:ascii="Times New Roman" w:hAnsi="Times New Roman"/>
          <w:sz w:val="20"/>
          <w:szCs w:val="20"/>
        </w:rPr>
        <w:t xml:space="preserve">  </w:t>
      </w:r>
      <w:r w:rsidR="00842F9D">
        <w:rPr>
          <w:rFonts w:ascii="Times New Roman" w:hAnsi="Times New Roman"/>
          <w:sz w:val="20"/>
          <w:szCs w:val="20"/>
        </w:rPr>
        <w:t xml:space="preserve">   The mass </w:t>
      </w:r>
      <w:r w:rsidR="00150EEA">
        <w:rPr>
          <w:rFonts w:ascii="Times New Roman" w:hAnsi="Times New Roman"/>
          <w:sz w:val="20"/>
          <w:szCs w:val="20"/>
        </w:rPr>
        <w:t xml:space="preserve">fragmentations of compound </w:t>
      </w:r>
      <w:r w:rsidR="00150EEA" w:rsidRPr="005F404B">
        <w:rPr>
          <w:rFonts w:ascii="Times New Roman" w:hAnsi="Times New Roman"/>
          <w:b/>
          <w:sz w:val="20"/>
          <w:szCs w:val="20"/>
        </w:rPr>
        <w:t>(2)</w:t>
      </w:r>
      <w:r w:rsidR="00150EEA">
        <w:rPr>
          <w:rFonts w:ascii="Times New Roman" w:hAnsi="Times New Roman"/>
          <w:sz w:val="20"/>
          <w:szCs w:val="20"/>
        </w:rPr>
        <w:t xml:space="preserve"> from </w:t>
      </w:r>
      <w:r w:rsidR="00150EEA" w:rsidRPr="00150EEA">
        <w:rPr>
          <w:rFonts w:ascii="Times New Roman" w:hAnsi="Times New Roman"/>
          <w:i/>
          <w:sz w:val="20"/>
          <w:szCs w:val="20"/>
        </w:rPr>
        <w:t>E. spiralis</w:t>
      </w:r>
      <w:r w:rsidR="00150EEA">
        <w:rPr>
          <w:rFonts w:ascii="Times New Roman" w:hAnsi="Times New Roman"/>
          <w:sz w:val="20"/>
          <w:szCs w:val="20"/>
        </w:rPr>
        <w:t xml:space="preserve"> stem</w:t>
      </w:r>
      <w:r w:rsidR="00842F9D" w:rsidRPr="00DA659A">
        <w:rPr>
          <w:rFonts w:ascii="Times New Roman" w:hAnsi="Times New Roman"/>
          <w:sz w:val="20"/>
          <w:szCs w:val="20"/>
        </w:rPr>
        <w:t xml:space="preserve"> bark</w:t>
      </w:r>
    </w:p>
    <w:p w:rsidR="00765B59" w:rsidRDefault="005A1EF2" w:rsidP="00765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The sequences of the sugar chain were confirmed by HMBC experiments. The cross-peak observed in the HMBC spectrum between anomeric proton at signal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4.4 (Glc-1)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>83.02 (C2’),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5.05 (Rha-1)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>73.28 (C3’),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4.78 (Xyl) and δc 73.33 (C4’’),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5.20 (Glc-II)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 xml:space="preserve">73.28 (C3), showed the location of sugar moieties. </w:t>
      </w:r>
    </w:p>
    <w:p w:rsidR="00765B59" w:rsidRDefault="00765B59" w:rsidP="00765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5B59" w:rsidRDefault="005A1EF2" w:rsidP="00765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Other correlations with two bond correlations can be observed between proton signal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3.58 (C2-glc I)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>73.28 (C3), and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3.58 (C2’-Glc II)</w:t>
      </w:r>
      <w:r w:rsidRPr="004577E6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4577E6">
        <w:rPr>
          <w:rFonts w:ascii="Times New Roman" w:hAnsi="Times New Roman"/>
          <w:sz w:val="20"/>
          <w:szCs w:val="20"/>
        </w:rPr>
        <w:t>with δ</w:t>
      </w:r>
      <w:r w:rsidRPr="004577E6">
        <w:rPr>
          <w:rFonts w:ascii="Times New Roman" w:hAnsi="Times New Roman"/>
          <w:sz w:val="20"/>
          <w:szCs w:val="20"/>
          <w:vertAlign w:val="subscript"/>
        </w:rPr>
        <w:t xml:space="preserve">C </w:t>
      </w:r>
      <w:r w:rsidRPr="004577E6">
        <w:rPr>
          <w:rFonts w:ascii="Times New Roman" w:hAnsi="Times New Roman"/>
          <w:sz w:val="20"/>
          <w:szCs w:val="20"/>
        </w:rPr>
        <w:t xml:space="preserve">73.28 (C3’-Glc II). Three bond correlations can be seen between </w:t>
      </w:r>
      <w:r w:rsidRPr="004577E6">
        <w:rPr>
          <w:rFonts w:ascii="Times New Roman" w:hAnsi="Times New Roman"/>
          <w:sz w:val="20"/>
          <w:szCs w:val="20"/>
        </w:rPr>
        <w:lastRenderedPageBreak/>
        <w:t>proton signal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3.43 (C5’’-Rha) and δc 70.30 (C2’’), 3.55 (C5’’’-xyl) and δc 74.75 (C4’’’) and between δ</w:t>
      </w:r>
      <w:r w:rsidRPr="004577E6">
        <w:rPr>
          <w:rFonts w:ascii="Times New Roman" w:hAnsi="Times New Roman"/>
          <w:sz w:val="20"/>
          <w:szCs w:val="20"/>
          <w:vertAlign w:val="subscript"/>
        </w:rPr>
        <w:t>H</w:t>
      </w:r>
      <w:r w:rsidRPr="004577E6">
        <w:rPr>
          <w:rFonts w:ascii="Times New Roman" w:hAnsi="Times New Roman"/>
          <w:sz w:val="20"/>
          <w:szCs w:val="20"/>
        </w:rPr>
        <w:t xml:space="preserve"> 5.20 (C1’-Glc II) and δc 77.48 (C3’’’-Xyl). The HMBC cor</w:t>
      </w:r>
      <w:r w:rsidR="00150EEA" w:rsidRPr="004577E6">
        <w:rPr>
          <w:rFonts w:ascii="Times New Roman" w:hAnsi="Times New Roman"/>
          <w:sz w:val="20"/>
          <w:szCs w:val="20"/>
        </w:rPr>
        <w:t>relation is shown in Figure 5</w:t>
      </w:r>
      <w:r w:rsidR="00842E52" w:rsidRPr="004577E6">
        <w:rPr>
          <w:rFonts w:ascii="Times New Roman" w:hAnsi="Times New Roman"/>
          <w:sz w:val="20"/>
          <w:szCs w:val="20"/>
        </w:rPr>
        <w:t xml:space="preserve"> and table 3 showed the </w:t>
      </w:r>
      <w:r w:rsidR="005F404B" w:rsidRPr="004577E6">
        <w:rPr>
          <w:rFonts w:ascii="Times New Roman" w:hAnsi="Times New Roman"/>
          <w:sz w:val="20"/>
          <w:szCs w:val="20"/>
        </w:rPr>
        <w:t xml:space="preserve">NMR data of compound </w:t>
      </w:r>
      <w:r w:rsidR="005F404B" w:rsidRPr="004577E6">
        <w:rPr>
          <w:rFonts w:ascii="Times New Roman" w:hAnsi="Times New Roman"/>
          <w:b/>
          <w:sz w:val="20"/>
          <w:szCs w:val="20"/>
        </w:rPr>
        <w:t>(2)</w:t>
      </w:r>
      <w:r w:rsidR="00842E52" w:rsidRPr="004577E6">
        <w:rPr>
          <w:rFonts w:ascii="Times New Roman" w:hAnsi="Times New Roman"/>
          <w:sz w:val="20"/>
          <w:szCs w:val="20"/>
        </w:rPr>
        <w:t>.</w:t>
      </w:r>
    </w:p>
    <w:p w:rsidR="00765B59" w:rsidRDefault="00765B59" w:rsidP="00765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2E52" w:rsidRPr="00765B59" w:rsidRDefault="00C72CC3" w:rsidP="00765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After went</w:t>
      </w:r>
      <w:r w:rsidR="00842E52" w:rsidRPr="004577E6">
        <w:rPr>
          <w:rFonts w:ascii="Times New Roman" w:hAnsi="Times New Roman"/>
          <w:sz w:val="20"/>
          <w:szCs w:val="20"/>
        </w:rPr>
        <w:t xml:space="preserve"> through an extensive spectroscopic analysis and comparison with literature, compound </w:t>
      </w:r>
      <w:r w:rsidR="00842E52" w:rsidRPr="004577E6">
        <w:rPr>
          <w:rFonts w:ascii="Times New Roman" w:hAnsi="Times New Roman"/>
          <w:b/>
          <w:sz w:val="20"/>
          <w:szCs w:val="20"/>
        </w:rPr>
        <w:t>(2)</w:t>
      </w:r>
      <w:r w:rsidR="00842E52" w:rsidRPr="004577E6">
        <w:rPr>
          <w:rFonts w:ascii="Times New Roman" w:hAnsi="Times New Roman"/>
          <w:sz w:val="20"/>
          <w:szCs w:val="20"/>
        </w:rPr>
        <w:t xml:space="preserve"> was elucidated  as β,D-glucopyranosyl(1→2)-β,D-glucopyranosyl)-(1→3)-β,D-xylopyranosyl(1→4)-α,L-rhamnopyranosyl)-(1→3)-β,D-glucopyranosyl(1→3)-β,D-glucopyranoside as shown in Figure 6</w:t>
      </w:r>
      <w:r w:rsidR="00842E52">
        <w:rPr>
          <w:rFonts w:ascii="Times New Roman" w:hAnsi="Times New Roman"/>
        </w:rPr>
        <w:t>.</w:t>
      </w:r>
    </w:p>
    <w:p w:rsidR="00765B59" w:rsidRDefault="00765B59" w:rsidP="00765B59">
      <w:pPr>
        <w:rPr>
          <w:rFonts w:ascii="Times New Roman" w:hAnsi="Times New Roman"/>
          <w:b/>
        </w:rPr>
      </w:pPr>
    </w:p>
    <w:p w:rsidR="005A1EF2" w:rsidRDefault="003936A0" w:rsidP="00765B59">
      <w:pPr>
        <w:rPr>
          <w:rFonts w:ascii="Times New Roman" w:hAnsi="Times New Roman"/>
          <w:b/>
        </w:rPr>
      </w:pPr>
      <w:r w:rsidRPr="003936A0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1AC17B" wp14:editId="067D7BB5">
                <wp:simplePos x="0" y="0"/>
                <wp:positionH relativeFrom="column">
                  <wp:posOffset>510276</wp:posOffset>
                </wp:positionH>
                <wp:positionV relativeFrom="paragraph">
                  <wp:posOffset>0</wp:posOffset>
                </wp:positionV>
                <wp:extent cx="4960189" cy="2872596"/>
                <wp:effectExtent l="0" t="0" r="0" b="444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189" cy="2872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59" w:rsidRDefault="00765B59">
                            <w:r w:rsidRPr="00C82C8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object w:dxaOrig="8550" w:dyaOrig="5055">
                                <v:shape id="_x0000_i1033" type="#_x0000_t75" style="width:374.9pt;height:208.5pt" o:ole="">
                                  <v:imagedata r:id="rId22" o:title=""/>
                                </v:shape>
                                <o:OLEObject Type="Embed" ProgID="ChemWindow.Document" ShapeID="_x0000_i1033" DrawAspect="Content" ObjectID="_1519740196" r:id="rId2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0.2pt;margin-top:0;width:390.55pt;height:226.2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" filled="f" stroked="f">
                <v:textbox style="mso-fit-shape-to-text:t">
                  <w:txbxContent>
                    <w:p w:rsidR="00765B59" w:rsidRDefault="00765B59">
                      <w:r w:rsidRPr="00C82C80">
                        <w:rPr>
                          <w:rFonts w:ascii="Times New Roman" w:hAnsi="Times New Roman"/>
                          <w:sz w:val="24"/>
                          <w:szCs w:val="24"/>
                        </w:rPr>
                        <w:object w:dxaOrig="8550" w:dyaOrig="5055">
                          <v:shape id="_x0000_i1029" type="#_x0000_t75" style="width:374.9pt;height:208.5pt" o:ole="">
                            <v:imagedata r:id="rId24" o:title=""/>
                          </v:shape>
                          <o:OLEObject Type="Embed" ProgID="ChemWindow.Document" ShapeID="_x0000_i1029" DrawAspect="Content" ObjectID="_1519118485" r:id="rId2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Pr="00091AA7" w:rsidRDefault="005A1EF2" w:rsidP="00B32B4A">
      <w:pPr>
        <w:jc w:val="center"/>
        <w:rPr>
          <w:rFonts w:ascii="Times New Roman" w:hAnsi="Times New Roman"/>
          <w:b/>
          <w:color w:val="FF0000"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765B59">
      <w:pPr>
        <w:rPr>
          <w:rFonts w:ascii="Times New Roman" w:hAnsi="Times New Roman"/>
          <w:b/>
        </w:rPr>
      </w:pPr>
    </w:p>
    <w:p w:rsidR="005A1EF2" w:rsidRPr="00765B59" w:rsidRDefault="005A1EF2" w:rsidP="00765B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Figure 5</w:t>
      </w:r>
      <w:r w:rsidR="00DB3AB4">
        <w:rPr>
          <w:rFonts w:ascii="Times New Roman" w:hAnsi="Times New Roman"/>
          <w:sz w:val="20"/>
          <w:szCs w:val="20"/>
        </w:rPr>
        <w:t>.</w:t>
      </w:r>
      <w:r w:rsidR="00765B59">
        <w:rPr>
          <w:rFonts w:ascii="Times New Roman" w:hAnsi="Times New Roman"/>
          <w:sz w:val="20"/>
          <w:szCs w:val="20"/>
        </w:rPr>
        <w:t xml:space="preserve"> </w:t>
      </w:r>
      <w:r w:rsidR="00764764" w:rsidRPr="004577E6">
        <w:rPr>
          <w:rFonts w:ascii="Times New Roman" w:hAnsi="Times New Roman"/>
          <w:sz w:val="20"/>
          <w:szCs w:val="20"/>
        </w:rPr>
        <w:t xml:space="preserve">The key HMBC correlation of compound </w:t>
      </w:r>
      <w:r w:rsidR="00764764" w:rsidRPr="004577E6">
        <w:rPr>
          <w:rFonts w:ascii="Times New Roman" w:hAnsi="Times New Roman"/>
          <w:b/>
          <w:sz w:val="20"/>
          <w:szCs w:val="20"/>
        </w:rPr>
        <w:t>(2)</w:t>
      </w:r>
      <w:r w:rsidRPr="004577E6">
        <w:rPr>
          <w:rFonts w:ascii="Times New Roman" w:hAnsi="Times New Roman"/>
          <w:sz w:val="20"/>
          <w:szCs w:val="20"/>
        </w:rPr>
        <w:t xml:space="preserve"> from </w:t>
      </w:r>
      <w:r w:rsidRPr="004577E6">
        <w:rPr>
          <w:rFonts w:ascii="Times New Roman" w:hAnsi="Times New Roman"/>
          <w:i/>
          <w:sz w:val="20"/>
          <w:szCs w:val="20"/>
        </w:rPr>
        <w:t>E. spiralis</w:t>
      </w:r>
      <w:r w:rsidRPr="004577E6">
        <w:rPr>
          <w:rFonts w:ascii="Times New Roman" w:hAnsi="Times New Roman"/>
          <w:sz w:val="20"/>
          <w:szCs w:val="20"/>
        </w:rPr>
        <w:t xml:space="preserve"> stem bark</w:t>
      </w:r>
    </w:p>
    <w:p w:rsidR="005A1EF2" w:rsidRDefault="005F404B" w:rsidP="00B32B4A">
      <w:pPr>
        <w:jc w:val="center"/>
        <w:rPr>
          <w:rFonts w:ascii="Times New Roman" w:hAnsi="Times New Roman"/>
          <w:b/>
        </w:rPr>
      </w:pPr>
      <w:r w:rsidRPr="005F404B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editId="36B11C9B">
                <wp:simplePos x="0" y="0"/>
                <wp:positionH relativeFrom="column">
                  <wp:posOffset>741944</wp:posOffset>
                </wp:positionH>
                <wp:positionV relativeFrom="paragraph">
                  <wp:posOffset>0</wp:posOffset>
                </wp:positionV>
                <wp:extent cx="4942936" cy="3131389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936" cy="3131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59" w:rsidRDefault="00765B59">
                            <w:r>
                              <w:object w:dxaOrig="8550" w:dyaOrig="5055">
                                <v:shape id="_x0000_i1035" type="#_x0000_t75" style="width:374.05pt;height:199.4pt" o:ole="">
                                  <v:imagedata r:id="rId18" o:title=""/>
                                </v:shape>
                                <o:OLEObject Type="Embed" ProgID="ChemWindow.Document" ShapeID="_x0000_i1035" DrawAspect="Content" ObjectID="_1519740197" r:id="rId2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8.4pt;margin-top:0;width:389.2pt;height:246.55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" filled="f" stroked="f">
                <v:textbox style="mso-fit-shape-to-text:t">
                  <w:txbxContent>
                    <w:p w:rsidR="00765B59" w:rsidRDefault="00765B59">
                      <w:r>
                        <w:object w:dxaOrig="8550" w:dyaOrig="5055">
                          <v:shape id="_x0000_i1030" type="#_x0000_t75" style="width:374.05pt;height:199.4pt" o:ole="">
                            <v:imagedata r:id="rId20" o:title=""/>
                          </v:shape>
                          <o:OLEObject Type="Embed" ProgID="ChemWindow.Document" ShapeID="_x0000_i1030" DrawAspect="Content" ObjectID="_1519118486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B32B4A">
      <w:pPr>
        <w:jc w:val="center"/>
        <w:rPr>
          <w:rFonts w:ascii="Times New Roman" w:hAnsi="Times New Roman"/>
          <w:b/>
        </w:rPr>
      </w:pPr>
    </w:p>
    <w:p w:rsidR="005A1EF2" w:rsidRDefault="005A1EF2" w:rsidP="00765B59">
      <w:pPr>
        <w:rPr>
          <w:rFonts w:ascii="Times New Roman" w:hAnsi="Times New Roman"/>
          <w:b/>
        </w:rPr>
      </w:pPr>
    </w:p>
    <w:p w:rsidR="00765B59" w:rsidRDefault="00765B59" w:rsidP="00765B59">
      <w:pPr>
        <w:rPr>
          <w:rFonts w:ascii="Times New Roman" w:hAnsi="Times New Roman"/>
          <w:b/>
        </w:rPr>
      </w:pPr>
    </w:p>
    <w:p w:rsidR="005A1EF2" w:rsidRPr="004577E6" w:rsidRDefault="005A1EF2" w:rsidP="005A1EF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Figure 6</w:t>
      </w:r>
      <w:r w:rsidR="00765B59">
        <w:rPr>
          <w:rFonts w:ascii="Times New Roman" w:hAnsi="Times New Roman"/>
          <w:sz w:val="20"/>
          <w:szCs w:val="20"/>
        </w:rPr>
        <w:t xml:space="preserve">. </w:t>
      </w:r>
      <w:r w:rsidR="00836138" w:rsidRPr="004577E6">
        <w:rPr>
          <w:rFonts w:ascii="Times New Roman" w:hAnsi="Times New Roman"/>
          <w:sz w:val="20"/>
          <w:szCs w:val="20"/>
        </w:rPr>
        <w:t xml:space="preserve">The structure of compound </w:t>
      </w:r>
      <w:r w:rsidR="00836138" w:rsidRPr="004577E6">
        <w:rPr>
          <w:rFonts w:ascii="Times New Roman" w:hAnsi="Times New Roman"/>
          <w:b/>
          <w:sz w:val="20"/>
          <w:szCs w:val="20"/>
        </w:rPr>
        <w:t>(2)</w:t>
      </w:r>
      <w:r w:rsidRPr="004577E6">
        <w:rPr>
          <w:rFonts w:ascii="Times New Roman" w:hAnsi="Times New Roman"/>
          <w:sz w:val="20"/>
          <w:szCs w:val="20"/>
        </w:rPr>
        <w:t xml:space="preserve"> from </w:t>
      </w:r>
      <w:r w:rsidRPr="004577E6">
        <w:rPr>
          <w:rFonts w:ascii="Times New Roman" w:hAnsi="Times New Roman"/>
          <w:i/>
          <w:sz w:val="20"/>
          <w:szCs w:val="20"/>
        </w:rPr>
        <w:t>E. spiralis</w:t>
      </w:r>
      <w:r w:rsidRPr="004577E6">
        <w:rPr>
          <w:rFonts w:ascii="Times New Roman" w:hAnsi="Times New Roman"/>
          <w:sz w:val="20"/>
          <w:szCs w:val="20"/>
        </w:rPr>
        <w:t xml:space="preserve"> stem bark</w:t>
      </w:r>
    </w:p>
    <w:p w:rsidR="00765B59" w:rsidRDefault="00765B59" w:rsidP="00765B59">
      <w:pPr>
        <w:rPr>
          <w:rFonts w:ascii="Times New Roman" w:hAnsi="Times New Roman"/>
          <w:b/>
        </w:rPr>
      </w:pPr>
    </w:p>
    <w:p w:rsidR="00DB3AB4" w:rsidRDefault="00842F9D" w:rsidP="00765B5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53BFA3" wp14:editId="5BEB9E5D">
                <wp:simplePos x="0" y="0"/>
                <wp:positionH relativeFrom="column">
                  <wp:posOffset>5655945</wp:posOffset>
                </wp:positionH>
                <wp:positionV relativeFrom="paragraph">
                  <wp:posOffset>5767705</wp:posOffset>
                </wp:positionV>
                <wp:extent cx="761365" cy="313055"/>
                <wp:effectExtent l="1270" t="3175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344859" w:rsidRDefault="00765B59" w:rsidP="00765B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448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m/z 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48" type="#_x0000_t202" style="position:absolute;margin-left:445.35pt;margin-top:454.15pt;width:59.95pt;height:2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ZiugIAAMQ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" filled="f" stroked="f">
                <v:textbox>
                  <w:txbxContent>
                    <w:p w:rsidR="00765B59" w:rsidRPr="00344859" w:rsidRDefault="00765B59" w:rsidP="00765B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3448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m/z</w:t>
                      </w:r>
                      <w:proofErr w:type="gramEnd"/>
                      <w:r w:rsidRPr="003448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2740EE" wp14:editId="71F2E0EB">
                <wp:simplePos x="0" y="0"/>
                <wp:positionH relativeFrom="column">
                  <wp:posOffset>5655945</wp:posOffset>
                </wp:positionH>
                <wp:positionV relativeFrom="paragraph">
                  <wp:posOffset>5767705</wp:posOffset>
                </wp:positionV>
                <wp:extent cx="761365" cy="313055"/>
                <wp:effectExtent l="1270" t="3175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B59" w:rsidRPr="00344859" w:rsidRDefault="00765B59" w:rsidP="00765B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448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m/z 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49" type="#_x0000_t202" style="position:absolute;margin-left:445.35pt;margin-top:454.15pt;width:59.95pt;height:24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" filled="f" stroked="f">
                <v:textbox>
                  <w:txbxContent>
                    <w:p w:rsidR="00765B59" w:rsidRPr="00344859" w:rsidRDefault="00765B59" w:rsidP="00765B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3448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m/z</w:t>
                      </w:r>
                      <w:proofErr w:type="gramEnd"/>
                      <w:r w:rsidRPr="003448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600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</w:p>
    <w:p w:rsidR="005A1EF2" w:rsidRDefault="00A57793" w:rsidP="00A57793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Table 3</w:t>
      </w:r>
      <w:r>
        <w:rPr>
          <w:rFonts w:ascii="Times New Roman" w:hAnsi="Times New Roman"/>
          <w:sz w:val="20"/>
          <w:szCs w:val="20"/>
        </w:rPr>
        <w:t xml:space="preserve">.       </w:t>
      </w:r>
      <w:r w:rsidR="005A1EF2" w:rsidRPr="004577E6">
        <w:rPr>
          <w:rFonts w:ascii="Times New Roman" w:hAnsi="Times New Roman"/>
          <w:sz w:val="20"/>
          <w:szCs w:val="20"/>
          <w:vertAlign w:val="superscript"/>
        </w:rPr>
        <w:t>1</w:t>
      </w:r>
      <w:r w:rsidR="005A1EF2" w:rsidRPr="004577E6">
        <w:rPr>
          <w:rFonts w:ascii="Times New Roman" w:hAnsi="Times New Roman"/>
          <w:sz w:val="20"/>
          <w:szCs w:val="20"/>
        </w:rPr>
        <w:t xml:space="preserve">H NMR (600  MHz) and </w:t>
      </w:r>
      <w:r w:rsidR="005A1EF2" w:rsidRPr="004577E6">
        <w:rPr>
          <w:rFonts w:ascii="Times New Roman" w:hAnsi="Times New Roman"/>
          <w:sz w:val="20"/>
          <w:szCs w:val="20"/>
          <w:vertAlign w:val="superscript"/>
        </w:rPr>
        <w:t>13</w:t>
      </w:r>
      <w:r w:rsidR="005A1EF2" w:rsidRPr="004577E6">
        <w:rPr>
          <w:rFonts w:ascii="Times New Roman" w:hAnsi="Times New Roman"/>
          <w:sz w:val="20"/>
          <w:szCs w:val="20"/>
        </w:rPr>
        <w:t xml:space="preserve">C NMR  (150 MHz) data of </w:t>
      </w:r>
      <w:r w:rsidR="005A1EF2" w:rsidRPr="00DB3AB4">
        <w:rPr>
          <w:rFonts w:ascii="Times New Roman" w:hAnsi="Times New Roman"/>
          <w:sz w:val="20"/>
          <w:szCs w:val="20"/>
        </w:rPr>
        <w:t>compound</w:t>
      </w:r>
      <w:r w:rsidR="005A1EF2" w:rsidRPr="004577E6">
        <w:rPr>
          <w:rFonts w:ascii="Times New Roman" w:hAnsi="Times New Roman"/>
          <w:b/>
          <w:sz w:val="20"/>
          <w:szCs w:val="20"/>
        </w:rPr>
        <w:t xml:space="preserve"> (2)</w:t>
      </w:r>
      <w:r w:rsidR="005A1EF2" w:rsidRPr="004577E6">
        <w:rPr>
          <w:rFonts w:ascii="Times New Roman" w:hAnsi="Times New Roman"/>
          <w:sz w:val="20"/>
          <w:szCs w:val="20"/>
        </w:rPr>
        <w:t xml:space="preserve"> in DMSO</w:t>
      </w:r>
    </w:p>
    <w:p w:rsidR="00765B59" w:rsidRDefault="00765B59" w:rsidP="00A57793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LightShading"/>
        <w:tblW w:w="7618" w:type="dxa"/>
        <w:jc w:val="center"/>
        <w:tblLook w:val="04A0" w:firstRow="1" w:lastRow="0" w:firstColumn="1" w:lastColumn="0" w:noHBand="0" w:noVBand="1"/>
      </w:tblPr>
      <w:tblGrid>
        <w:gridCol w:w="1276"/>
        <w:gridCol w:w="1058"/>
        <w:gridCol w:w="1880"/>
        <w:gridCol w:w="2017"/>
        <w:gridCol w:w="1387"/>
      </w:tblGrid>
      <w:tr w:rsidR="00765B59" w:rsidTr="0076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0" w:type="auto"/>
          </w:tcPr>
          <w:p w:rsidR="00765B59" w:rsidRDefault="00765B59" w:rsidP="00765B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DEPT</w:t>
            </w:r>
          </w:p>
        </w:tc>
        <w:tc>
          <w:tcPr>
            <w:tcW w:w="0" w:type="auto"/>
          </w:tcPr>
          <w:p w:rsidR="00765B59" w:rsidRPr="00036861" w:rsidRDefault="00765B59" w:rsidP="00765B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  <w:vertAlign w:val="superscript"/>
              </w:rPr>
              <w:t>13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C (δ)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(ppm)</w:t>
            </w:r>
          </w:p>
        </w:tc>
        <w:tc>
          <w:tcPr>
            <w:tcW w:w="0" w:type="auto"/>
          </w:tcPr>
          <w:p w:rsidR="00765B59" w:rsidRDefault="00765B59" w:rsidP="00765B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A2613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H δ (ppm),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613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765B59" w:rsidRDefault="00765B59" w:rsidP="00765B5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HMBC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Glc I</w:t>
            </w:r>
            <w:r w:rsidRPr="00765B59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Pr="00FA2613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Pr="00FA2613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92.21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tabs>
                <w:tab w:val="left" w:pos="62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C2’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83.02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3.58,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C3’</w:t>
            </w: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73.28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3.47,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70.30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77.47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3.90, t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62.59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3.55,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Glc II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5.20, m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C3, C3’’’</w:t>
            </w: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83.02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3.58,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C3’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73.28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3.47,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70.30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77.47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3.90,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6’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62.51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3.43,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Rha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5.05, m</w:t>
            </w:r>
          </w:p>
        </w:tc>
        <w:tc>
          <w:tcPr>
            <w:tcW w:w="0" w:type="auto"/>
            <w:shd w:val="clear" w:color="auto" w:fill="auto"/>
          </w:tcPr>
          <w:p w:rsidR="00765B59" w:rsidRPr="00036861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C3’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70.30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72.09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3.20,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73.33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3.68,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62.51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3.43,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C2’’</w:t>
            </w: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6’’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2.5, t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Xyl 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1’’’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104.49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4.78,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C4’’</w:t>
            </w: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2’’’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74.75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3.78,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3’’’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77.48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3.90,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4’’’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70.30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B59" w:rsidTr="007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5’’’</w:t>
            </w:r>
          </w:p>
        </w:tc>
        <w:tc>
          <w:tcPr>
            <w:tcW w:w="0" w:type="auto"/>
            <w:shd w:val="clear" w:color="auto" w:fill="auto"/>
          </w:tcPr>
          <w:p w:rsidR="00765B59" w:rsidRP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60.95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3.49, m</w:t>
            </w:r>
          </w:p>
        </w:tc>
        <w:tc>
          <w:tcPr>
            <w:tcW w:w="0" w:type="auto"/>
            <w:shd w:val="clear" w:color="auto" w:fill="auto"/>
          </w:tcPr>
          <w:p w:rsidR="00765B59" w:rsidRDefault="00765B59" w:rsidP="00765B5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C4’’’</w:t>
            </w:r>
          </w:p>
        </w:tc>
      </w:tr>
    </w:tbl>
    <w:p w:rsidR="00770052" w:rsidRDefault="00770052" w:rsidP="00765B59">
      <w:pPr>
        <w:pStyle w:val="NoSpacing"/>
        <w:rPr>
          <w:rFonts w:ascii="Times New Roman" w:hAnsi="Times New Roman"/>
          <w:b/>
        </w:rPr>
      </w:pPr>
    </w:p>
    <w:p w:rsidR="00186A96" w:rsidRPr="004577E6" w:rsidRDefault="00186A96" w:rsidP="00A577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77E6">
        <w:rPr>
          <w:rFonts w:ascii="Times New Roman" w:hAnsi="Times New Roman"/>
          <w:b/>
          <w:sz w:val="20"/>
          <w:szCs w:val="20"/>
        </w:rPr>
        <w:t xml:space="preserve">Conclusion  </w:t>
      </w:r>
    </w:p>
    <w:bookmarkEnd w:id="0"/>
    <w:p w:rsidR="008D1180" w:rsidRDefault="00D14FED" w:rsidP="008D11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77E6">
        <w:rPr>
          <w:rFonts w:ascii="Times New Roman" w:hAnsi="Times New Roman"/>
          <w:sz w:val="20"/>
          <w:szCs w:val="20"/>
        </w:rPr>
        <w:t>Two type</w:t>
      </w:r>
      <w:r w:rsidR="00A7275B">
        <w:rPr>
          <w:rFonts w:ascii="Times New Roman" w:hAnsi="Times New Roman"/>
          <w:sz w:val="20"/>
          <w:szCs w:val="20"/>
        </w:rPr>
        <w:t xml:space="preserve">s of crystalline solids from </w:t>
      </w:r>
      <w:r w:rsidRPr="004577E6">
        <w:rPr>
          <w:rFonts w:ascii="Times New Roman" w:hAnsi="Times New Roman"/>
          <w:sz w:val="20"/>
          <w:szCs w:val="20"/>
        </w:rPr>
        <w:t xml:space="preserve"> </w:t>
      </w:r>
      <w:r w:rsidRPr="004577E6">
        <w:rPr>
          <w:rFonts w:ascii="Times New Roman" w:hAnsi="Times New Roman"/>
          <w:i/>
          <w:sz w:val="20"/>
          <w:szCs w:val="20"/>
        </w:rPr>
        <w:t>E.spiralis</w:t>
      </w:r>
      <w:r w:rsidRPr="004577E6">
        <w:rPr>
          <w:rFonts w:ascii="Times New Roman" w:hAnsi="Times New Roman"/>
          <w:sz w:val="20"/>
          <w:szCs w:val="20"/>
        </w:rPr>
        <w:t xml:space="preserve"> </w:t>
      </w:r>
      <w:r w:rsidR="00A7275B">
        <w:rPr>
          <w:rFonts w:ascii="Times New Roman" w:hAnsi="Times New Roman"/>
          <w:sz w:val="20"/>
          <w:szCs w:val="20"/>
        </w:rPr>
        <w:t xml:space="preserve">stem bark </w:t>
      </w:r>
      <w:r w:rsidRPr="004577E6">
        <w:rPr>
          <w:rFonts w:ascii="Times New Roman" w:hAnsi="Times New Roman"/>
          <w:sz w:val="20"/>
          <w:szCs w:val="20"/>
        </w:rPr>
        <w:t>have been successfully isolated and c</w:t>
      </w:r>
      <w:r w:rsidR="00A7275B">
        <w:rPr>
          <w:rFonts w:ascii="Times New Roman" w:hAnsi="Times New Roman"/>
          <w:sz w:val="20"/>
          <w:szCs w:val="20"/>
        </w:rPr>
        <w:t>haracterized and they were determined</w:t>
      </w:r>
      <w:r w:rsidRPr="004577E6">
        <w:rPr>
          <w:rFonts w:ascii="Times New Roman" w:hAnsi="Times New Roman"/>
          <w:sz w:val="20"/>
          <w:szCs w:val="20"/>
        </w:rPr>
        <w:t xml:space="preserve"> as penta-2-acetoxy-β-D-digitoxopyranosyl-(1→2)-fructofuranosyl-(6→4)-β-D-glucopyranosyl-(1→4)-glucopyranosyl-(1→2)-β-Dfructofuranosyl</w:t>
      </w:r>
      <w:r w:rsidR="008D1180">
        <w:rPr>
          <w:rFonts w:ascii="Times New Roman" w:hAnsi="Times New Roman"/>
          <w:sz w:val="20"/>
          <w:szCs w:val="20"/>
        </w:rPr>
        <w:t xml:space="preserve">-(6→1)-β-D-glucopyranosyl-(4→1) </w:t>
      </w:r>
      <w:r w:rsidRPr="004577E6">
        <w:rPr>
          <w:rFonts w:ascii="Times New Roman" w:hAnsi="Times New Roman"/>
          <w:sz w:val="20"/>
          <w:szCs w:val="20"/>
        </w:rPr>
        <w:t>acetyl</w:t>
      </w:r>
      <w:r w:rsidR="008D1180">
        <w:rPr>
          <w:rFonts w:ascii="Times New Roman" w:hAnsi="Times New Roman"/>
          <w:sz w:val="20"/>
          <w:szCs w:val="20"/>
        </w:rPr>
        <w:t>glu cos</w:t>
      </w:r>
      <w:r w:rsidRPr="004577E6">
        <w:rPr>
          <w:rFonts w:ascii="Times New Roman" w:hAnsi="Times New Roman"/>
          <w:sz w:val="20"/>
          <w:szCs w:val="20"/>
        </w:rPr>
        <w:t xml:space="preserve">amine </w:t>
      </w:r>
      <w:r w:rsidRPr="004577E6">
        <w:rPr>
          <w:rFonts w:ascii="Times New Roman" w:hAnsi="Times New Roman"/>
          <w:b/>
          <w:sz w:val="20"/>
          <w:szCs w:val="20"/>
        </w:rPr>
        <w:t>(1)</w:t>
      </w:r>
      <w:r w:rsidRPr="004577E6">
        <w:rPr>
          <w:rFonts w:ascii="Times New Roman" w:hAnsi="Times New Roman"/>
          <w:sz w:val="20"/>
          <w:szCs w:val="20"/>
        </w:rPr>
        <w:t xml:space="preserve"> and β,D-glucopyranosyl(1→2)-β,D-glucopyranosyl)-(1→3)-β,D-xylopyranosyl(1→4)-α,L-rhamnopyranosyl)-(1→3)-β,D-glucopyranosyl(1→3)-β,D-glucopyranoside </w:t>
      </w:r>
      <w:r w:rsidRPr="004577E6">
        <w:rPr>
          <w:rFonts w:ascii="Times New Roman" w:hAnsi="Times New Roman"/>
          <w:b/>
          <w:sz w:val="20"/>
          <w:szCs w:val="20"/>
        </w:rPr>
        <w:t xml:space="preserve">(2). </w:t>
      </w:r>
      <w:r w:rsidRPr="004577E6">
        <w:rPr>
          <w:rFonts w:ascii="Times New Roman" w:hAnsi="Times New Roman"/>
          <w:sz w:val="20"/>
          <w:szCs w:val="20"/>
        </w:rPr>
        <w:t xml:space="preserve">Both compounds have been isolated from </w:t>
      </w:r>
      <w:r w:rsidR="001B539D" w:rsidRPr="004577E6">
        <w:rPr>
          <w:rFonts w:ascii="Times New Roman" w:hAnsi="Times New Roman"/>
          <w:sz w:val="20"/>
          <w:szCs w:val="20"/>
        </w:rPr>
        <w:t>methanol extract wh</w:t>
      </w:r>
      <w:r w:rsidR="00BF37FC">
        <w:rPr>
          <w:rFonts w:ascii="Times New Roman" w:hAnsi="Times New Roman"/>
          <w:sz w:val="20"/>
          <w:szCs w:val="20"/>
        </w:rPr>
        <w:t>ich is antidermatophytic active constituents.</w:t>
      </w:r>
    </w:p>
    <w:p w:rsidR="008D1180" w:rsidRDefault="008D1180" w:rsidP="008D11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86A96" w:rsidRDefault="00186A96" w:rsidP="008D118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D1180">
        <w:rPr>
          <w:rFonts w:ascii="Times New Roman" w:hAnsi="Times New Roman"/>
          <w:b/>
          <w:sz w:val="20"/>
        </w:rPr>
        <w:t>References</w:t>
      </w:r>
    </w:p>
    <w:p w:rsidR="008D1180" w:rsidRPr="008D1180" w:rsidRDefault="008D1180" w:rsidP="008D1180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</w:p>
    <w:p w:rsidR="001751A9" w:rsidRPr="00A0513D" w:rsidRDefault="00767D9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>Mbosso, E.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J.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T., Ngouela, S., Nguedia, J.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C.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A., Beng, V.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P., Rohmer, M. and Tsamo, E. (2010). In vitro antimicrobial activity of extracts and compounds of some selected medicinal plants from Cameroon.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Journal of Ethnopharmacology</w:t>
      </w:r>
      <w:r w:rsidR="008D1180" w:rsidRPr="00A0513D">
        <w:rPr>
          <w:rFonts w:ascii="Times New Roman" w:hAnsi="Times New Roman"/>
          <w:i/>
          <w:sz w:val="20"/>
          <w:szCs w:val="20"/>
          <w:lang w:val="ms-MY"/>
        </w:rPr>
        <w:t>,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>128 (2):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476</w:t>
      </w:r>
      <w:r w:rsidR="008D1180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481.</w:t>
      </w:r>
    </w:p>
    <w:p w:rsidR="001751A9" w:rsidRPr="00A0513D" w:rsidRDefault="00BF37FC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Prasad, S.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C., Shukla, R., Kumar, A. and Dubey, N.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K. (2010) In vitro and in vivo antifungal activity of essential oils of</w:t>
      </w:r>
      <w:r w:rsidRPr="00A0513D">
        <w:rPr>
          <w:rFonts w:ascii="Times New Roman" w:hAnsi="Times New Roman"/>
          <w:i/>
          <w:sz w:val="20"/>
          <w:szCs w:val="20"/>
        </w:rPr>
        <w:t xml:space="preserve"> Cymbopogon martini and Chenopodium ambrosioides </w:t>
      </w:r>
      <w:r w:rsidRPr="00A0513D">
        <w:rPr>
          <w:rFonts w:ascii="Times New Roman" w:hAnsi="Times New Roman"/>
          <w:sz w:val="20"/>
          <w:szCs w:val="20"/>
        </w:rPr>
        <w:t xml:space="preserve">and their synergism against dermatophytes. </w:t>
      </w:r>
      <w:r w:rsidRPr="00A0513D">
        <w:rPr>
          <w:rFonts w:ascii="Times New Roman" w:hAnsi="Times New Roman"/>
          <w:i/>
          <w:sz w:val="20"/>
          <w:szCs w:val="20"/>
        </w:rPr>
        <w:t>Mycoses</w:t>
      </w:r>
      <w:r w:rsidR="001751A9" w:rsidRPr="00A0513D">
        <w:rPr>
          <w:rFonts w:ascii="Times New Roman" w:hAnsi="Times New Roman"/>
          <w:i/>
          <w:sz w:val="20"/>
          <w:szCs w:val="20"/>
        </w:rPr>
        <w:t>,</w:t>
      </w:r>
      <w:r w:rsidRPr="00A0513D">
        <w:rPr>
          <w:rFonts w:ascii="Times New Roman" w:hAnsi="Times New Roman"/>
          <w:i/>
          <w:sz w:val="20"/>
          <w:szCs w:val="20"/>
        </w:rPr>
        <w:t xml:space="preserve"> </w:t>
      </w:r>
      <w:r w:rsidR="001751A9" w:rsidRPr="00A0513D">
        <w:rPr>
          <w:rFonts w:ascii="Times New Roman" w:hAnsi="Times New Roman"/>
          <w:sz w:val="20"/>
          <w:szCs w:val="20"/>
        </w:rPr>
        <w:t xml:space="preserve">53 (2): </w:t>
      </w:r>
      <w:r w:rsidRPr="00A0513D">
        <w:rPr>
          <w:rFonts w:ascii="Times New Roman" w:hAnsi="Times New Roman"/>
          <w:sz w:val="20"/>
          <w:szCs w:val="20"/>
        </w:rPr>
        <w:t>123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129.</w:t>
      </w:r>
      <w:r w:rsidRPr="00A051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51A9" w:rsidRPr="00A0513D" w:rsidRDefault="008122E0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 w:cs="Times New Roman"/>
          <w:sz w:val="20"/>
          <w:szCs w:val="20"/>
        </w:rPr>
        <w:t xml:space="preserve">Silva </w:t>
      </w:r>
      <w:r w:rsidRPr="00A0513D">
        <w:rPr>
          <w:rFonts w:ascii="Times New Roman" w:hAnsi="Times New Roman"/>
          <w:sz w:val="20"/>
          <w:szCs w:val="20"/>
          <w:lang w:val="ms-MY"/>
        </w:rPr>
        <w:t>Silva, G.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M., Teles, H.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L., Zanardi, L.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M., Marx Young, M.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C., Eberlin, M.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N., Hadad, R., Pfenning, L.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H., Costa- Neto, C.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M., Castro-Gamboa, I., Da Silva </w:t>
      </w:r>
      <w:r w:rsidR="00BF37FC" w:rsidRPr="00A0513D">
        <w:rPr>
          <w:rFonts w:ascii="Times New Roman" w:hAnsi="Times New Roman"/>
          <w:sz w:val="20"/>
          <w:szCs w:val="20"/>
          <w:lang w:val="ms-MY"/>
        </w:rPr>
        <w:t>Bolzani, V. and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Araujo, A.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R. (2006). Cadinane sesquiterpenoids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Phomopsis cassiae,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an endophytic fungus associated with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Cassia spectabilis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(Leguminosae).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</w:t>
      </w:r>
      <w:r w:rsidR="001751A9" w:rsidRPr="00A0513D">
        <w:rPr>
          <w:rFonts w:ascii="Times New Roman" w:hAnsi="Times New Roman"/>
          <w:i/>
          <w:sz w:val="20"/>
          <w:szCs w:val="20"/>
          <w:lang w:val="ms-MY"/>
        </w:rPr>
        <w:t>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 67 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(14): </w:t>
      </w:r>
      <w:r w:rsidRPr="00A0513D">
        <w:rPr>
          <w:rFonts w:ascii="Times New Roman" w:hAnsi="Times New Roman"/>
          <w:sz w:val="20"/>
          <w:szCs w:val="20"/>
          <w:lang w:val="ms-MY"/>
        </w:rPr>
        <w:t>1964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1969.</w:t>
      </w:r>
    </w:p>
    <w:p w:rsidR="001751A9" w:rsidRPr="00A0513D" w:rsidRDefault="008122E0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Doughari, J.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 xml:space="preserve">H. (2006). Antimicrobial activity of </w:t>
      </w:r>
      <w:r w:rsidRPr="00A0513D">
        <w:rPr>
          <w:rFonts w:ascii="Times New Roman" w:hAnsi="Times New Roman"/>
          <w:i/>
          <w:sz w:val="20"/>
          <w:szCs w:val="20"/>
        </w:rPr>
        <w:t>Tamarindus indica</w:t>
      </w:r>
      <w:r w:rsidRPr="00A0513D">
        <w:rPr>
          <w:rFonts w:ascii="Times New Roman" w:hAnsi="Times New Roman"/>
          <w:sz w:val="20"/>
          <w:szCs w:val="20"/>
        </w:rPr>
        <w:t xml:space="preserve"> Linn. </w:t>
      </w:r>
      <w:r w:rsidR="001751A9" w:rsidRPr="00A0513D">
        <w:rPr>
          <w:rFonts w:ascii="Times New Roman" w:hAnsi="Times New Roman"/>
          <w:i/>
          <w:sz w:val="20"/>
          <w:szCs w:val="20"/>
        </w:rPr>
        <w:t>Tropical J</w:t>
      </w:r>
      <w:r w:rsidRPr="00A0513D">
        <w:rPr>
          <w:rFonts w:ascii="Times New Roman" w:hAnsi="Times New Roman"/>
          <w:i/>
          <w:sz w:val="20"/>
          <w:szCs w:val="20"/>
        </w:rPr>
        <w:t>ournal of</w:t>
      </w:r>
      <w:r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</w:rPr>
        <w:t>Pharmaceutical Research</w:t>
      </w:r>
      <w:r w:rsidR="001751A9" w:rsidRPr="00A0513D">
        <w:rPr>
          <w:rFonts w:ascii="Times New Roman" w:hAnsi="Times New Roman"/>
          <w:sz w:val="20"/>
          <w:szCs w:val="20"/>
        </w:rPr>
        <w:t xml:space="preserve"> 5 (2):</w:t>
      </w:r>
      <w:r w:rsidRPr="00A0513D">
        <w:rPr>
          <w:rFonts w:ascii="Times New Roman" w:hAnsi="Times New Roman"/>
          <w:sz w:val="20"/>
          <w:szCs w:val="20"/>
        </w:rPr>
        <w:t xml:space="preserve"> 597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603</w:t>
      </w:r>
      <w:r w:rsidR="001751A9" w:rsidRPr="00A0513D">
        <w:rPr>
          <w:rFonts w:ascii="Times New Roman" w:hAnsi="Times New Roman"/>
          <w:sz w:val="20"/>
          <w:szCs w:val="20"/>
        </w:rPr>
        <w:t>.</w:t>
      </w:r>
    </w:p>
    <w:p w:rsidR="001751A9" w:rsidRPr="00A0513D" w:rsidRDefault="00767D9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Duraipandiyan, V. and Ignacimuthu, S.  (2007). Antibacterial and antifungal activity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Cassia fistula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L.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: An ethnomedicinal plant.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Journal of Ethnopharmacology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112 (3):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590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594.</w:t>
      </w:r>
    </w:p>
    <w:p w:rsidR="001751A9" w:rsidRPr="00A0513D" w:rsidRDefault="008122E0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lastRenderedPageBreak/>
        <w:t>Khattak, K.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F. and  Simpson, T.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 xml:space="preserve">J. (2010). Effect of gamma irradiation on the antimicrobial and free radical scavenging activities of </w:t>
      </w:r>
      <w:r w:rsidRPr="00A0513D">
        <w:rPr>
          <w:rFonts w:ascii="Times New Roman" w:hAnsi="Times New Roman"/>
          <w:i/>
          <w:sz w:val="20"/>
          <w:szCs w:val="20"/>
        </w:rPr>
        <w:t>Glycyrrhiza glabra</w:t>
      </w:r>
      <w:r w:rsidRPr="00A0513D">
        <w:rPr>
          <w:rFonts w:ascii="Times New Roman" w:hAnsi="Times New Roman"/>
          <w:sz w:val="20"/>
          <w:szCs w:val="20"/>
        </w:rPr>
        <w:t xml:space="preserve"> root. </w:t>
      </w:r>
      <w:r w:rsidRPr="00A0513D">
        <w:rPr>
          <w:rFonts w:ascii="Times New Roman" w:hAnsi="Times New Roman"/>
          <w:i/>
          <w:sz w:val="20"/>
          <w:szCs w:val="20"/>
        </w:rPr>
        <w:t>Radiation Physics and Chemistry</w:t>
      </w:r>
      <w:r w:rsidR="001751A9" w:rsidRPr="00A0513D">
        <w:rPr>
          <w:rFonts w:ascii="Times New Roman" w:hAnsi="Times New Roman"/>
          <w:i/>
          <w:sz w:val="20"/>
          <w:szCs w:val="20"/>
        </w:rPr>
        <w:t>,</w:t>
      </w:r>
      <w:r w:rsidR="001751A9" w:rsidRPr="00A0513D">
        <w:rPr>
          <w:rFonts w:ascii="Times New Roman" w:hAnsi="Times New Roman"/>
          <w:sz w:val="20"/>
          <w:szCs w:val="20"/>
        </w:rPr>
        <w:t xml:space="preserve"> 79:</w:t>
      </w:r>
      <w:r w:rsidRPr="00A0513D">
        <w:rPr>
          <w:rFonts w:ascii="Times New Roman" w:hAnsi="Times New Roman"/>
          <w:sz w:val="20"/>
          <w:szCs w:val="20"/>
        </w:rPr>
        <w:t xml:space="preserve"> 507</w:t>
      </w:r>
      <w:r w:rsidR="001751A9" w:rsidRPr="00A0513D">
        <w:rPr>
          <w:rFonts w:ascii="Times New Roman" w:hAnsi="Times New Roman"/>
          <w:sz w:val="20"/>
          <w:szCs w:val="20"/>
        </w:rPr>
        <w:t xml:space="preserve"> –</w:t>
      </w:r>
      <w:r w:rsidRPr="00A0513D">
        <w:rPr>
          <w:rFonts w:ascii="Times New Roman" w:hAnsi="Times New Roman"/>
          <w:sz w:val="20"/>
          <w:szCs w:val="20"/>
        </w:rPr>
        <w:t>512.</w:t>
      </w:r>
    </w:p>
    <w:p w:rsidR="001751A9" w:rsidRPr="00A0513D" w:rsidRDefault="001A7E70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>Okada, Y., Shibata, S., Ikekawa, T., Javellana, Ana M.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J. and Kamo, O. (1987). Entada Saponin III, A saponin Isolated from the bark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Entada phaseloides.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</w:t>
      </w:r>
      <w:r w:rsidR="001751A9" w:rsidRPr="00A0513D">
        <w:rPr>
          <w:rFonts w:ascii="Times New Roman" w:hAnsi="Times New Roman"/>
          <w:i/>
          <w:sz w:val="20"/>
          <w:szCs w:val="20"/>
          <w:lang w:val="ms-MY"/>
        </w:rPr>
        <w:t>,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26 (1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0): </w:t>
      </w:r>
      <w:r w:rsidRPr="00A0513D">
        <w:rPr>
          <w:rFonts w:ascii="Times New Roman" w:hAnsi="Times New Roman"/>
          <w:sz w:val="20"/>
          <w:szCs w:val="20"/>
          <w:lang w:val="ms-MY"/>
        </w:rPr>
        <w:t>2789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2796.</w:t>
      </w:r>
    </w:p>
    <w:p w:rsidR="001751A9" w:rsidRPr="00A0513D" w:rsidRDefault="008122E0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Okada, Y., Shibata, S. and Javellana, A.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M.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 xml:space="preserve">J. (1988). Entada saponin (ES) II and IV from the bark of </w:t>
      </w:r>
      <w:r w:rsidRPr="00A0513D">
        <w:rPr>
          <w:rFonts w:ascii="Times New Roman" w:hAnsi="Times New Roman"/>
          <w:i/>
          <w:sz w:val="20"/>
          <w:szCs w:val="20"/>
        </w:rPr>
        <w:t>Entada phaseloides</w:t>
      </w:r>
      <w:r w:rsidRPr="00A0513D">
        <w:rPr>
          <w:rFonts w:ascii="Times New Roman" w:hAnsi="Times New Roman"/>
          <w:sz w:val="20"/>
          <w:szCs w:val="20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</w:rPr>
        <w:t>Chemical and Pharmaceutical Bulletin</w:t>
      </w:r>
      <w:r w:rsidR="001751A9" w:rsidRPr="00A0513D">
        <w:rPr>
          <w:rFonts w:ascii="Times New Roman" w:hAnsi="Times New Roman"/>
          <w:i/>
          <w:sz w:val="20"/>
          <w:szCs w:val="20"/>
        </w:rPr>
        <w:t>,</w:t>
      </w:r>
      <w:r w:rsidRPr="00A0513D">
        <w:rPr>
          <w:rFonts w:ascii="Times New Roman" w:hAnsi="Times New Roman"/>
          <w:i/>
          <w:sz w:val="20"/>
          <w:szCs w:val="20"/>
        </w:rPr>
        <w:t xml:space="preserve"> </w:t>
      </w:r>
      <w:r w:rsidR="001751A9" w:rsidRPr="00A0513D">
        <w:rPr>
          <w:rFonts w:ascii="Times New Roman" w:hAnsi="Times New Roman"/>
          <w:sz w:val="20"/>
          <w:szCs w:val="20"/>
        </w:rPr>
        <w:t>36:</w:t>
      </w:r>
      <w:r w:rsidRPr="00A0513D">
        <w:rPr>
          <w:rFonts w:ascii="Times New Roman" w:hAnsi="Times New Roman"/>
          <w:sz w:val="20"/>
          <w:szCs w:val="20"/>
        </w:rPr>
        <w:t xml:space="preserve"> 1264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1269.</w:t>
      </w:r>
    </w:p>
    <w:p w:rsidR="001751A9" w:rsidRPr="00A0513D" w:rsidRDefault="00767D9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>Tapondjou, A.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L., Miyamoto, T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>., Mirjolet, J.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>F., Guilbaud, N. and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Lacaille-Dubois, M.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A. (2005). Pursaethosides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 xml:space="preserve"> A-E, Triterpene saponins from </w:t>
      </w:r>
      <w:r w:rsidR="00C8435B" w:rsidRPr="00A0513D">
        <w:rPr>
          <w:rFonts w:ascii="Times New Roman" w:hAnsi="Times New Roman"/>
          <w:i/>
          <w:sz w:val="20"/>
          <w:szCs w:val="20"/>
          <w:lang w:val="ms-MY"/>
        </w:rPr>
        <w:t>Entada pursaetha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 xml:space="preserve">.  </w:t>
      </w:r>
      <w:r w:rsidR="00C8435B" w:rsidRPr="00A0513D">
        <w:rPr>
          <w:rFonts w:ascii="Times New Roman" w:hAnsi="Times New Roman"/>
          <w:i/>
          <w:sz w:val="20"/>
          <w:szCs w:val="20"/>
          <w:lang w:val="ms-MY"/>
        </w:rPr>
        <w:t>Journal of Natural Products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, 68 (8): 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 xml:space="preserve"> 1185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="00C8435B" w:rsidRPr="00A0513D">
        <w:rPr>
          <w:rFonts w:ascii="Times New Roman" w:hAnsi="Times New Roman"/>
          <w:sz w:val="20"/>
          <w:szCs w:val="20"/>
          <w:lang w:val="ms-MY"/>
        </w:rPr>
        <w:t>1190.</w:t>
      </w:r>
    </w:p>
    <w:p w:rsidR="001751A9" w:rsidRPr="00A0513D" w:rsidRDefault="00767D9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Ikegami, F., Ohmiya, S</w:t>
      </w:r>
      <w:r w:rsidR="001A7E70" w:rsidRPr="00A0513D">
        <w:rPr>
          <w:rFonts w:ascii="Times New Roman" w:hAnsi="Times New Roman"/>
          <w:sz w:val="20"/>
          <w:szCs w:val="20"/>
        </w:rPr>
        <w:t>., Ruangrungsi, N., Sakai, S</w:t>
      </w:r>
      <w:r w:rsidR="001751A9" w:rsidRPr="00A0513D">
        <w:rPr>
          <w:rFonts w:ascii="Times New Roman" w:hAnsi="Times New Roman"/>
          <w:sz w:val="20"/>
          <w:szCs w:val="20"/>
        </w:rPr>
        <w:t xml:space="preserve">. </w:t>
      </w:r>
      <w:r w:rsidR="001A7E70" w:rsidRPr="00A0513D">
        <w:rPr>
          <w:rFonts w:ascii="Times New Roman" w:hAnsi="Times New Roman"/>
          <w:sz w:val="20"/>
          <w:szCs w:val="20"/>
        </w:rPr>
        <w:t>I. a</w:t>
      </w:r>
      <w:r w:rsidRPr="00A0513D">
        <w:rPr>
          <w:rFonts w:ascii="Times New Roman" w:hAnsi="Times New Roman"/>
          <w:sz w:val="20"/>
          <w:szCs w:val="20"/>
        </w:rPr>
        <w:t xml:space="preserve">nd  Murakoshi, I. (1987). A second new sulphur-containing amide from </w:t>
      </w:r>
      <w:r w:rsidRPr="00A0513D">
        <w:rPr>
          <w:rFonts w:ascii="Times New Roman" w:hAnsi="Times New Roman"/>
          <w:i/>
          <w:sz w:val="20"/>
          <w:szCs w:val="20"/>
        </w:rPr>
        <w:t>Entada phaseoloides</w:t>
      </w:r>
      <w:r w:rsidRPr="00A0513D">
        <w:rPr>
          <w:rFonts w:ascii="Times New Roman" w:hAnsi="Times New Roman"/>
          <w:sz w:val="20"/>
          <w:szCs w:val="20"/>
        </w:rPr>
        <w:t xml:space="preserve"> seeds. </w:t>
      </w:r>
      <w:r w:rsidRPr="00A0513D">
        <w:rPr>
          <w:rFonts w:ascii="Times New Roman" w:hAnsi="Times New Roman"/>
          <w:i/>
          <w:sz w:val="20"/>
          <w:szCs w:val="20"/>
        </w:rPr>
        <w:t>Phytochemistry</w:t>
      </w:r>
      <w:r w:rsidR="001751A9" w:rsidRPr="00A0513D">
        <w:rPr>
          <w:rFonts w:ascii="Times New Roman" w:hAnsi="Times New Roman"/>
          <w:sz w:val="20"/>
          <w:szCs w:val="20"/>
        </w:rPr>
        <w:t>, 26 (5):</w:t>
      </w:r>
      <w:r w:rsidRPr="00A0513D">
        <w:rPr>
          <w:rFonts w:ascii="Times New Roman" w:hAnsi="Times New Roman"/>
          <w:sz w:val="20"/>
          <w:szCs w:val="20"/>
        </w:rPr>
        <w:t xml:space="preserve"> 1525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1526.</w:t>
      </w:r>
    </w:p>
    <w:p w:rsidR="001751A9" w:rsidRPr="00A0513D" w:rsidRDefault="003830B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Barua, A.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K., Chakrabarty, M. and Datta, P.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K.. (1988). Phaseoloidin, a homogentistic acid glucoside from</w:t>
      </w:r>
      <w:r w:rsidR="00767D9F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</w:rPr>
        <w:t>Entada phaseoloides</w:t>
      </w:r>
      <w:r w:rsidRPr="00A0513D">
        <w:rPr>
          <w:rFonts w:ascii="Times New Roman" w:hAnsi="Times New Roman"/>
          <w:sz w:val="20"/>
          <w:szCs w:val="20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</w:rPr>
        <w:t>Phytochemistry</w:t>
      </w:r>
      <w:r w:rsidR="001751A9" w:rsidRPr="00A0513D">
        <w:rPr>
          <w:rFonts w:ascii="Times New Roman" w:hAnsi="Times New Roman"/>
          <w:i/>
          <w:sz w:val="20"/>
          <w:szCs w:val="20"/>
        </w:rPr>
        <w:t>,</w:t>
      </w:r>
      <w:r w:rsidRPr="00A0513D">
        <w:rPr>
          <w:rFonts w:ascii="Times New Roman" w:hAnsi="Times New Roman"/>
          <w:i/>
          <w:sz w:val="20"/>
          <w:szCs w:val="20"/>
        </w:rPr>
        <w:t xml:space="preserve"> </w:t>
      </w:r>
      <w:r w:rsidR="001751A9" w:rsidRPr="00A0513D">
        <w:rPr>
          <w:rFonts w:ascii="Times New Roman" w:hAnsi="Times New Roman"/>
          <w:sz w:val="20"/>
          <w:szCs w:val="20"/>
        </w:rPr>
        <w:t xml:space="preserve">27: </w:t>
      </w:r>
      <w:r w:rsidRPr="00A0513D">
        <w:rPr>
          <w:rFonts w:ascii="Times New Roman" w:hAnsi="Times New Roman"/>
          <w:sz w:val="20"/>
          <w:szCs w:val="20"/>
        </w:rPr>
        <w:t>3259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3261.</w:t>
      </w:r>
    </w:p>
    <w:p w:rsidR="001751A9" w:rsidRPr="00A0513D" w:rsidRDefault="003830BF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Dai, J., Kardono, L.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B.</w:t>
      </w:r>
      <w:r w:rsidR="001751A9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S. and Tsauri, S. (1991). Phen</w:t>
      </w:r>
      <w:r w:rsidR="001751A9" w:rsidRPr="00A0513D">
        <w:rPr>
          <w:rFonts w:ascii="Times New Roman" w:hAnsi="Times New Roman"/>
          <w:sz w:val="20"/>
          <w:szCs w:val="20"/>
        </w:rPr>
        <w:t xml:space="preserve">ylacetic acid derivatives and a </w:t>
      </w:r>
      <w:r w:rsidRPr="00A0513D">
        <w:rPr>
          <w:rFonts w:ascii="Times New Roman" w:hAnsi="Times New Roman"/>
          <w:sz w:val="20"/>
          <w:szCs w:val="20"/>
        </w:rPr>
        <w:t>thiomide glycosides from</w:t>
      </w:r>
      <w:r w:rsidRPr="00A0513D">
        <w:rPr>
          <w:rFonts w:ascii="Times New Roman" w:hAnsi="Times New Roman"/>
          <w:i/>
          <w:sz w:val="20"/>
          <w:szCs w:val="20"/>
        </w:rPr>
        <w:t xml:space="preserve"> Entada phaseoloides.</w:t>
      </w:r>
      <w:r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</w:rPr>
        <w:t>Phytochemistry</w:t>
      </w:r>
      <w:r w:rsidR="001751A9" w:rsidRPr="00A0513D">
        <w:rPr>
          <w:rFonts w:ascii="Times New Roman" w:hAnsi="Times New Roman"/>
          <w:sz w:val="20"/>
          <w:szCs w:val="20"/>
        </w:rPr>
        <w:t xml:space="preserve">, 30: </w:t>
      </w:r>
      <w:r w:rsidRPr="00A0513D">
        <w:rPr>
          <w:rFonts w:ascii="Times New Roman" w:hAnsi="Times New Roman"/>
          <w:sz w:val="20"/>
          <w:szCs w:val="20"/>
        </w:rPr>
        <w:t>3749</w:t>
      </w:r>
      <w:r w:rsidR="001751A9" w:rsidRPr="00A0513D">
        <w:rPr>
          <w:rFonts w:ascii="Times New Roman" w:hAnsi="Times New Roman"/>
          <w:sz w:val="20"/>
          <w:szCs w:val="20"/>
        </w:rPr>
        <w:t xml:space="preserve"> – </w:t>
      </w:r>
      <w:r w:rsidRPr="00A0513D">
        <w:rPr>
          <w:rFonts w:ascii="Times New Roman" w:hAnsi="Times New Roman"/>
          <w:sz w:val="20"/>
          <w:szCs w:val="20"/>
        </w:rPr>
        <w:t>3752.</w:t>
      </w:r>
    </w:p>
    <w:p w:rsidR="001751A9" w:rsidRPr="00A0513D" w:rsidRDefault="00C8435B" w:rsidP="001751A9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>Nzowa, L.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K., Barboni, L., Teponno, R.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B., Ricciutelli, M., Lupidi, G., Quassinti, L., Bramucci, M. and Tapondjou, L.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sz w:val="20"/>
          <w:szCs w:val="20"/>
          <w:lang w:val="ms-MY"/>
        </w:rPr>
        <w:t>A. (2010). Rheediinosides A and B, two antiproliferative and antioxidant triterpene saponins from</w:t>
      </w:r>
      <w:r w:rsidR="00824A59"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="00824A59" w:rsidRPr="00A0513D">
        <w:rPr>
          <w:rFonts w:ascii="Times New Roman" w:hAnsi="Times New Roman"/>
          <w:i/>
          <w:sz w:val="20"/>
          <w:szCs w:val="20"/>
          <w:lang w:val="ms-MY"/>
        </w:rPr>
        <w:t>Entada rheedii</w:t>
      </w:r>
      <w:r w:rsidR="00824A59" w:rsidRPr="00A0513D">
        <w:rPr>
          <w:rFonts w:ascii="Times New Roman" w:hAnsi="Times New Roman"/>
          <w:sz w:val="20"/>
          <w:szCs w:val="20"/>
          <w:lang w:val="ms-MY"/>
        </w:rPr>
        <w:t xml:space="preserve">. </w:t>
      </w:r>
      <w:r w:rsidR="00824A59" w:rsidRPr="00A0513D">
        <w:rPr>
          <w:rFonts w:ascii="Times New Roman" w:hAnsi="Times New Roman"/>
          <w:i/>
          <w:sz w:val="20"/>
          <w:szCs w:val="20"/>
          <w:lang w:val="ms-MY"/>
        </w:rPr>
        <w:t xml:space="preserve">Phytochemistry </w:t>
      </w:r>
      <w:r w:rsidR="00824A59" w:rsidRPr="00A0513D">
        <w:rPr>
          <w:rFonts w:ascii="Times New Roman" w:hAnsi="Times New Roman"/>
          <w:sz w:val="20"/>
          <w:szCs w:val="20"/>
          <w:lang w:val="ms-MY"/>
        </w:rPr>
        <w:t>71 (2), 254</w:t>
      </w:r>
      <w:r w:rsidR="001751A9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="00824A59" w:rsidRPr="00A0513D">
        <w:rPr>
          <w:rFonts w:ascii="Times New Roman" w:hAnsi="Times New Roman"/>
          <w:sz w:val="20"/>
          <w:szCs w:val="20"/>
          <w:lang w:val="ms-MY"/>
        </w:rPr>
        <w:t>261.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</w:p>
    <w:p w:rsidR="009C0CE6" w:rsidRPr="009C0CE6" w:rsidRDefault="00DB3AB4" w:rsidP="009C0CE6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Aiza, H</w:t>
      </w:r>
      <w:r w:rsidR="00F867D9" w:rsidRPr="00A0513D">
        <w:rPr>
          <w:rFonts w:ascii="Times New Roman" w:hAnsi="Times New Roman"/>
          <w:sz w:val="20"/>
          <w:szCs w:val="20"/>
        </w:rPr>
        <w:t>.</w:t>
      </w:r>
      <w:r w:rsidRPr="00A0513D">
        <w:rPr>
          <w:rFonts w:ascii="Times New Roman" w:hAnsi="Times New Roman"/>
          <w:sz w:val="20"/>
          <w:szCs w:val="20"/>
        </w:rPr>
        <w:t>, Siti</w:t>
      </w:r>
      <w:r w:rsidR="00323968" w:rsidRPr="00A0513D">
        <w:rPr>
          <w:rFonts w:ascii="Times New Roman" w:hAnsi="Times New Roman"/>
          <w:sz w:val="20"/>
          <w:szCs w:val="20"/>
        </w:rPr>
        <w:t xml:space="preserve"> Zaiton, 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="00323968" w:rsidRPr="00A0513D">
        <w:rPr>
          <w:rFonts w:ascii="Times New Roman" w:hAnsi="Times New Roman"/>
          <w:sz w:val="20"/>
          <w:szCs w:val="20"/>
        </w:rPr>
        <w:t>S. and Norazian, 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="00323968" w:rsidRPr="00A0513D">
        <w:rPr>
          <w:rFonts w:ascii="Times New Roman" w:hAnsi="Times New Roman"/>
          <w:sz w:val="20"/>
          <w:szCs w:val="20"/>
        </w:rPr>
        <w:t xml:space="preserve">H. </w:t>
      </w:r>
      <w:r w:rsidRPr="00A0513D">
        <w:rPr>
          <w:rFonts w:ascii="Times New Roman" w:hAnsi="Times New Roman"/>
          <w:bCs/>
          <w:sz w:val="20"/>
          <w:szCs w:val="20"/>
        </w:rPr>
        <w:t>(2015).</w:t>
      </w:r>
      <w:r w:rsidR="00F867D9" w:rsidRPr="00A0513D">
        <w:rPr>
          <w:rFonts w:ascii="Times New Roman" w:hAnsi="Times New Roman"/>
          <w:bCs/>
          <w:sz w:val="20"/>
          <w:szCs w:val="20"/>
        </w:rPr>
        <w:t xml:space="preserve"> Bioassay guided isolationof an antidermatophytic active constituent from the stem bark of </w:t>
      </w:r>
      <w:r w:rsidR="00F867D9" w:rsidRPr="00A0513D">
        <w:rPr>
          <w:rFonts w:ascii="Times New Roman" w:hAnsi="Times New Roman"/>
          <w:bCs/>
          <w:i/>
          <w:sz w:val="20"/>
          <w:szCs w:val="20"/>
        </w:rPr>
        <w:t>Entada spiralis</w:t>
      </w:r>
      <w:r w:rsidR="00F867D9" w:rsidRPr="00A0513D">
        <w:rPr>
          <w:rFonts w:ascii="Times New Roman" w:hAnsi="Times New Roman"/>
          <w:bCs/>
          <w:sz w:val="20"/>
          <w:szCs w:val="20"/>
        </w:rPr>
        <w:t xml:space="preserve"> Ridl. </w:t>
      </w:r>
      <w:r w:rsidR="00F867D9" w:rsidRPr="00A0513D">
        <w:rPr>
          <w:rFonts w:ascii="Times New Roman" w:hAnsi="Times New Roman"/>
          <w:bCs/>
          <w:i/>
          <w:sz w:val="20"/>
          <w:szCs w:val="20"/>
        </w:rPr>
        <w:t>Malaysian Journal of Analytical Sciences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19 (4): </w:t>
      </w:r>
      <w:r w:rsidR="00F867D9" w:rsidRPr="00A0513D">
        <w:rPr>
          <w:rFonts w:ascii="Times New Roman" w:hAnsi="Times New Roman"/>
          <w:bCs/>
          <w:sz w:val="20"/>
          <w:szCs w:val="20"/>
        </w:rPr>
        <w:t>752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– </w:t>
      </w:r>
      <w:r w:rsidR="00F867D9" w:rsidRPr="00A0513D">
        <w:rPr>
          <w:rFonts w:ascii="Times New Roman" w:hAnsi="Times New Roman"/>
          <w:bCs/>
          <w:sz w:val="20"/>
          <w:szCs w:val="20"/>
        </w:rPr>
        <w:t>759.</w:t>
      </w:r>
    </w:p>
    <w:p w:rsidR="00A0513D" w:rsidRPr="009C0CE6" w:rsidRDefault="008A5CC1" w:rsidP="009C0CE6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9C0CE6">
        <w:rPr>
          <w:rFonts w:ascii="Times New Roman" w:hAnsi="Times New Roman" w:cs="Times New Roman"/>
          <w:sz w:val="20"/>
          <w:szCs w:val="20"/>
        </w:rPr>
        <w:t>Tibiri, A., Sawadogo, R</w:t>
      </w:r>
      <w:r w:rsidR="00A0513D" w:rsidRPr="009C0CE6">
        <w:rPr>
          <w:rFonts w:ascii="Times New Roman" w:hAnsi="Times New Roman" w:cs="Times New Roman"/>
          <w:sz w:val="20"/>
          <w:szCs w:val="20"/>
        </w:rPr>
        <w:t xml:space="preserve">. </w:t>
      </w:r>
      <w:r w:rsidRPr="009C0CE6">
        <w:rPr>
          <w:rFonts w:ascii="Times New Roman" w:hAnsi="Times New Roman" w:cs="Times New Roman"/>
          <w:sz w:val="20"/>
          <w:szCs w:val="20"/>
        </w:rPr>
        <w:t>W., Ouedraogo, N., Banzouzi, J.-T., Guissou, I.</w:t>
      </w:r>
      <w:r w:rsidR="00A0513D" w:rsidRPr="009C0CE6">
        <w:rPr>
          <w:rFonts w:ascii="Times New Roman" w:hAnsi="Times New Roman" w:cs="Times New Roman"/>
          <w:sz w:val="20"/>
          <w:szCs w:val="20"/>
        </w:rPr>
        <w:t xml:space="preserve"> P.</w:t>
      </w:r>
      <w:r w:rsidRPr="009C0CE6">
        <w:rPr>
          <w:rFonts w:ascii="Times New Roman" w:hAnsi="Times New Roman" w:cs="Times New Roman"/>
          <w:sz w:val="20"/>
          <w:szCs w:val="20"/>
        </w:rPr>
        <w:t xml:space="preserve"> and Nacoulma, G.</w:t>
      </w:r>
      <w:r w:rsidR="00A0513D" w:rsidRPr="009C0CE6">
        <w:rPr>
          <w:rFonts w:ascii="Times New Roman" w:hAnsi="Times New Roman" w:cs="Times New Roman"/>
          <w:sz w:val="20"/>
          <w:szCs w:val="20"/>
        </w:rPr>
        <w:t xml:space="preserve"> </w:t>
      </w:r>
      <w:r w:rsidRPr="009C0CE6">
        <w:rPr>
          <w:rFonts w:ascii="Times New Roman" w:hAnsi="Times New Roman" w:cs="Times New Roman"/>
          <w:sz w:val="20"/>
          <w:szCs w:val="20"/>
        </w:rPr>
        <w:t>O. (201</w:t>
      </w:r>
      <w:r w:rsidR="00A0513D" w:rsidRPr="009C0CE6">
        <w:rPr>
          <w:rFonts w:ascii="Times New Roman" w:hAnsi="Times New Roman" w:cs="Times New Roman"/>
          <w:sz w:val="20"/>
          <w:szCs w:val="20"/>
        </w:rPr>
        <w:t>0). Evaluation of Antioxidant Ac</w:t>
      </w:r>
      <w:r w:rsidRPr="009C0CE6">
        <w:rPr>
          <w:rFonts w:ascii="Times New Roman" w:hAnsi="Times New Roman" w:cs="Times New Roman"/>
          <w:sz w:val="20"/>
          <w:szCs w:val="20"/>
        </w:rPr>
        <w:t xml:space="preserve">tivity, Total Phenolic and Flavonoid Contents of </w:t>
      </w:r>
      <w:r w:rsidRPr="009C0CE6">
        <w:rPr>
          <w:rFonts w:ascii="Times New Roman" w:hAnsi="Times New Roman" w:cs="Times New Roman"/>
          <w:i/>
          <w:iCs/>
          <w:sz w:val="20"/>
          <w:szCs w:val="20"/>
        </w:rPr>
        <w:t xml:space="preserve">Entada africana </w:t>
      </w:r>
      <w:r w:rsidRPr="009C0CE6">
        <w:rPr>
          <w:rFonts w:ascii="Times New Roman" w:hAnsi="Times New Roman" w:cs="Times New Roman"/>
          <w:sz w:val="20"/>
          <w:szCs w:val="20"/>
        </w:rPr>
        <w:t>Guill.et Perr. (M</w:t>
      </w:r>
      <w:r w:rsidR="00A0513D" w:rsidRPr="009C0CE6">
        <w:rPr>
          <w:rFonts w:ascii="Times New Roman" w:hAnsi="Times New Roman" w:cs="Times New Roman"/>
          <w:sz w:val="20"/>
          <w:szCs w:val="20"/>
        </w:rPr>
        <w:t xml:space="preserve">imosaceae) Organ Ectracts, </w:t>
      </w:r>
      <w:r w:rsidR="009C0CE6" w:rsidRPr="009C0CE6">
        <w:rPr>
          <w:rFonts w:ascii="Times New Roman" w:hAnsi="Times New Roman" w:cs="Times New Roman"/>
          <w:i/>
          <w:sz w:val="20"/>
          <w:szCs w:val="20"/>
        </w:rPr>
        <w:t>Research Journal of Medical Sciences</w:t>
      </w:r>
      <w:r w:rsidR="009C0CE6" w:rsidRPr="009C0CE6">
        <w:rPr>
          <w:rFonts w:ascii="Times New Roman" w:hAnsi="Times New Roman" w:cs="Times New Roman"/>
          <w:sz w:val="20"/>
          <w:szCs w:val="20"/>
        </w:rPr>
        <w:t xml:space="preserve"> </w:t>
      </w:r>
      <w:r w:rsidR="00A0513D" w:rsidRPr="009C0CE6">
        <w:rPr>
          <w:rFonts w:ascii="Times New Roman" w:hAnsi="Times New Roman" w:cs="Times New Roman"/>
          <w:sz w:val="20"/>
          <w:szCs w:val="20"/>
        </w:rPr>
        <w:t>4(2):</w:t>
      </w:r>
      <w:r w:rsidRPr="009C0CE6">
        <w:rPr>
          <w:rFonts w:ascii="Times New Roman" w:hAnsi="Times New Roman" w:cs="Times New Roman"/>
          <w:sz w:val="20"/>
          <w:szCs w:val="20"/>
        </w:rPr>
        <w:t xml:space="preserve"> 81</w:t>
      </w:r>
      <w:r w:rsidR="00A0513D" w:rsidRPr="009C0CE6">
        <w:rPr>
          <w:rFonts w:ascii="Times New Roman" w:hAnsi="Times New Roman" w:cs="Times New Roman"/>
          <w:sz w:val="20"/>
          <w:szCs w:val="20"/>
        </w:rPr>
        <w:t xml:space="preserve"> – </w:t>
      </w:r>
      <w:r w:rsidRPr="009C0CE6">
        <w:rPr>
          <w:rFonts w:ascii="Times New Roman" w:hAnsi="Times New Roman" w:cs="Times New Roman"/>
          <w:sz w:val="20"/>
          <w:szCs w:val="20"/>
        </w:rPr>
        <w:t xml:space="preserve">87. </w:t>
      </w:r>
    </w:p>
    <w:p w:rsidR="00A0513D" w:rsidRPr="00A0513D" w:rsidRDefault="008A5CC1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 w:cs="Times New Roman"/>
          <w:sz w:val="20"/>
          <w:szCs w:val="20"/>
        </w:rPr>
        <w:t>Teke, G. N., Lunga, P. K., Wabo, H. K., Kuiate, J.-R., Vilarem</w:t>
      </w:r>
      <w:r w:rsidR="00A0513D" w:rsidRPr="00A0513D">
        <w:rPr>
          <w:rFonts w:ascii="Times New Roman" w:hAnsi="Times New Roman" w:cs="Times New Roman"/>
          <w:sz w:val="20"/>
          <w:szCs w:val="20"/>
        </w:rPr>
        <w:t>, G., Giacinti, G., Kikuchi, H.</w:t>
      </w:r>
      <w:r w:rsidRPr="00A0513D">
        <w:rPr>
          <w:rFonts w:ascii="Times New Roman" w:hAnsi="Times New Roman" w:cs="Times New Roman"/>
          <w:sz w:val="20"/>
          <w:szCs w:val="20"/>
        </w:rPr>
        <w:t xml:space="preserve"> and Oshima, Y. (2011). Antimicrobial and antioxidant properties of methanol extract, fractions and compounds from the stem bark of </w:t>
      </w:r>
      <w:r w:rsidRPr="00A0513D">
        <w:rPr>
          <w:rFonts w:ascii="Times New Roman" w:hAnsi="Times New Roman" w:cs="Times New Roman"/>
          <w:i/>
          <w:iCs/>
          <w:sz w:val="20"/>
          <w:szCs w:val="20"/>
        </w:rPr>
        <w:t xml:space="preserve">Entada abyssinica </w:t>
      </w:r>
      <w:r w:rsidRPr="00A0513D">
        <w:rPr>
          <w:rFonts w:ascii="Times New Roman" w:hAnsi="Times New Roman" w:cs="Times New Roman"/>
          <w:sz w:val="20"/>
          <w:szCs w:val="20"/>
        </w:rPr>
        <w:t xml:space="preserve">Stend ex A. Satabie. </w:t>
      </w:r>
      <w:r w:rsidRPr="00A0513D">
        <w:rPr>
          <w:rFonts w:ascii="Times New Roman" w:hAnsi="Times New Roman" w:cs="Times New Roman"/>
          <w:i/>
          <w:iCs/>
          <w:sz w:val="20"/>
          <w:szCs w:val="20"/>
        </w:rPr>
        <w:t xml:space="preserve">BMC </w:t>
      </w:r>
      <w:r w:rsidR="00A0513D" w:rsidRPr="00A0513D">
        <w:rPr>
          <w:rFonts w:ascii="Times New Roman" w:hAnsi="Times New Roman" w:cs="Times New Roman"/>
          <w:i/>
          <w:iCs/>
          <w:sz w:val="20"/>
          <w:szCs w:val="20"/>
        </w:rPr>
        <w:t>Complementary and Alternative M</w:t>
      </w:r>
      <w:r w:rsidRPr="00A0513D">
        <w:rPr>
          <w:rFonts w:ascii="Times New Roman" w:hAnsi="Times New Roman" w:cs="Times New Roman"/>
          <w:i/>
          <w:iCs/>
          <w:sz w:val="20"/>
          <w:szCs w:val="20"/>
        </w:rPr>
        <w:t>edicine</w:t>
      </w:r>
      <w:r w:rsidRPr="00A0513D">
        <w:rPr>
          <w:rFonts w:ascii="Times New Roman" w:hAnsi="Times New Roman" w:cs="Times New Roman"/>
          <w:sz w:val="20"/>
          <w:szCs w:val="20"/>
        </w:rPr>
        <w:t xml:space="preserve">, </w:t>
      </w:r>
      <w:r w:rsidRPr="00A0513D">
        <w:rPr>
          <w:rFonts w:ascii="Times New Roman" w:hAnsi="Times New Roman" w:cs="Times New Roman"/>
          <w:iCs/>
          <w:sz w:val="20"/>
          <w:szCs w:val="20"/>
        </w:rPr>
        <w:t>11</w:t>
      </w:r>
      <w:r w:rsidR="00A0513D">
        <w:rPr>
          <w:rFonts w:ascii="Times New Roman" w:hAnsi="Times New Roman" w:cs="Times New Roman"/>
          <w:sz w:val="20"/>
          <w:szCs w:val="20"/>
        </w:rPr>
        <w:t xml:space="preserve">(1): </w:t>
      </w:r>
      <w:r w:rsidRPr="00A0513D">
        <w:rPr>
          <w:rFonts w:ascii="Times New Roman" w:hAnsi="Times New Roman" w:cs="Times New Roman"/>
          <w:sz w:val="20"/>
          <w:szCs w:val="20"/>
        </w:rPr>
        <w:t>57</w:t>
      </w:r>
      <w:r w:rsidR="00A0513D">
        <w:rPr>
          <w:rFonts w:ascii="Times New Roman" w:hAnsi="Times New Roman" w:cs="Times New Roman"/>
          <w:sz w:val="20"/>
          <w:szCs w:val="20"/>
        </w:rPr>
        <w:t xml:space="preserve"> – </w:t>
      </w:r>
      <w:r w:rsidR="009C0CE6">
        <w:rPr>
          <w:rFonts w:ascii="Times New Roman" w:hAnsi="Times New Roman" w:cs="Times New Roman"/>
          <w:sz w:val="20"/>
          <w:szCs w:val="20"/>
        </w:rPr>
        <w:t>65</w:t>
      </w:r>
      <w:r w:rsidRPr="00A0513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0513D" w:rsidRPr="00A0513D" w:rsidRDefault="008A5CC1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 w:cs="Times New Roman"/>
          <w:sz w:val="20"/>
          <w:szCs w:val="20"/>
        </w:rPr>
        <w:t>Iwamoto, Y., Sugimoto, S., Ha</w:t>
      </w:r>
      <w:r w:rsidR="00A0513D" w:rsidRPr="00A0513D">
        <w:rPr>
          <w:rFonts w:ascii="Times New Roman" w:hAnsi="Times New Roman" w:cs="Times New Roman"/>
          <w:sz w:val="20"/>
          <w:szCs w:val="20"/>
        </w:rPr>
        <w:t>rinantenaina, L., Matsunami, K.</w:t>
      </w:r>
      <w:r w:rsidR="009C0CE6">
        <w:rPr>
          <w:rFonts w:ascii="Times New Roman" w:hAnsi="Times New Roman" w:cs="Times New Roman"/>
          <w:sz w:val="20"/>
          <w:szCs w:val="20"/>
        </w:rPr>
        <w:t xml:space="preserve"> and Otsuka, H. (2012</w:t>
      </w:r>
      <w:r w:rsidRPr="00A0513D">
        <w:rPr>
          <w:rFonts w:ascii="Times New Roman" w:hAnsi="Times New Roman" w:cs="Times New Roman"/>
          <w:sz w:val="20"/>
          <w:szCs w:val="20"/>
        </w:rPr>
        <w:t>). Entadosides A – D, triterpene saponins and a glucoside of the sulphur-containing amide from the kernel nuts of Entada ph</w:t>
      </w:r>
      <w:r w:rsidR="009C0CE6">
        <w:rPr>
          <w:rFonts w:ascii="Times New Roman" w:hAnsi="Times New Roman" w:cs="Times New Roman"/>
          <w:sz w:val="20"/>
          <w:szCs w:val="20"/>
        </w:rPr>
        <w:t xml:space="preserve">aseoloides( L .) Merrill, </w:t>
      </w:r>
      <w:r w:rsidR="009C0CE6" w:rsidRPr="009C0CE6">
        <w:rPr>
          <w:rFonts w:ascii="Times New Roman" w:hAnsi="Times New Roman" w:cs="Times New Roman"/>
          <w:i/>
          <w:sz w:val="20"/>
          <w:szCs w:val="20"/>
        </w:rPr>
        <w:t>Journal Natural Medicine</w:t>
      </w:r>
      <w:r w:rsidRPr="00A0513D">
        <w:rPr>
          <w:rFonts w:ascii="Times New Roman" w:hAnsi="Times New Roman" w:cs="Times New Roman"/>
          <w:sz w:val="20"/>
          <w:szCs w:val="20"/>
        </w:rPr>
        <w:t>, 321</w:t>
      </w:r>
      <w:r w:rsidR="009C0CE6">
        <w:rPr>
          <w:rFonts w:ascii="Times New Roman" w:hAnsi="Times New Roman" w:cs="Times New Roman"/>
          <w:sz w:val="20"/>
          <w:szCs w:val="20"/>
        </w:rPr>
        <w:t xml:space="preserve"> </w:t>
      </w:r>
      <w:r w:rsidRPr="00A0513D">
        <w:rPr>
          <w:rFonts w:ascii="Times New Roman" w:hAnsi="Times New Roman" w:cs="Times New Roman"/>
          <w:sz w:val="20"/>
          <w:szCs w:val="20"/>
        </w:rPr>
        <w:t>–</w:t>
      </w:r>
      <w:r w:rsidR="009C0CE6">
        <w:rPr>
          <w:rFonts w:ascii="Times New Roman" w:hAnsi="Times New Roman" w:cs="Times New Roman"/>
          <w:sz w:val="20"/>
          <w:szCs w:val="20"/>
        </w:rPr>
        <w:t xml:space="preserve"> </w:t>
      </w:r>
      <w:r w:rsidRPr="00A0513D">
        <w:rPr>
          <w:rFonts w:ascii="Times New Roman" w:hAnsi="Times New Roman" w:cs="Times New Roman"/>
          <w:sz w:val="20"/>
          <w:szCs w:val="20"/>
        </w:rPr>
        <w:t>328.</w:t>
      </w:r>
    </w:p>
    <w:p w:rsidR="00A0513D" w:rsidRPr="00A0513D" w:rsidRDefault="00323968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 w:cs="Times New Roman"/>
          <w:sz w:val="20"/>
          <w:szCs w:val="20"/>
        </w:rPr>
        <w:t>Aiza,</w:t>
      </w:r>
      <w:r w:rsidRPr="00A0513D">
        <w:rPr>
          <w:rFonts w:ascii="Times New Roman" w:hAnsi="Times New Roman"/>
          <w:sz w:val="20"/>
          <w:szCs w:val="20"/>
        </w:rPr>
        <w:t xml:space="preserve"> H., Siti Zaiton, 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S., Norazian, 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H. and Neni Kartini, C.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R</w:t>
      </w:r>
      <w:r w:rsidRPr="00A0513D">
        <w:rPr>
          <w:rFonts w:ascii="Times New Roman" w:hAnsi="Times New Roman"/>
          <w:bCs/>
          <w:sz w:val="20"/>
          <w:szCs w:val="20"/>
        </w:rPr>
        <w:t xml:space="preserve">. (2014). Bioactive Terpenoids from the Stem Bark of Entada spiralis Ridl. (sintok). </w:t>
      </w:r>
      <w:r w:rsidRPr="00A0513D">
        <w:rPr>
          <w:rFonts w:ascii="Times New Roman" w:hAnsi="Times New Roman"/>
          <w:bCs/>
          <w:i/>
          <w:sz w:val="20"/>
          <w:szCs w:val="20"/>
        </w:rPr>
        <w:t>Proceeding of the International Conference on Science Technology and Social Science (ICSTSS) 2012. Chapter in Book Springer Science+Business Media Singapore</w:t>
      </w:r>
      <w:r w:rsidRPr="00A0513D">
        <w:rPr>
          <w:rFonts w:ascii="Times New Roman" w:hAnsi="Times New Roman"/>
          <w:bCs/>
          <w:sz w:val="20"/>
          <w:szCs w:val="20"/>
        </w:rPr>
        <w:t>. 605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– </w:t>
      </w:r>
      <w:r w:rsidRPr="00A0513D">
        <w:rPr>
          <w:rFonts w:ascii="Times New Roman" w:hAnsi="Times New Roman"/>
          <w:bCs/>
          <w:sz w:val="20"/>
          <w:szCs w:val="20"/>
        </w:rPr>
        <w:t>615.</w:t>
      </w:r>
    </w:p>
    <w:p w:rsidR="00A0513D" w:rsidRPr="00A0513D" w:rsidRDefault="00F867D9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 w:cs="Times New Roman"/>
          <w:sz w:val="20"/>
          <w:szCs w:val="20"/>
        </w:rPr>
        <w:t>Aiza,</w:t>
      </w:r>
      <w:r w:rsidRPr="00A0513D">
        <w:rPr>
          <w:rFonts w:ascii="Times New Roman" w:hAnsi="Times New Roman"/>
          <w:sz w:val="20"/>
          <w:szCs w:val="20"/>
        </w:rPr>
        <w:t xml:space="preserve"> H., Siti</w:t>
      </w:r>
      <w:r w:rsidR="00323968" w:rsidRPr="00A0513D">
        <w:rPr>
          <w:rFonts w:ascii="Times New Roman" w:hAnsi="Times New Roman"/>
          <w:sz w:val="20"/>
          <w:szCs w:val="20"/>
        </w:rPr>
        <w:t xml:space="preserve"> Zaiton, M.S., Norazian, M.H. and</w:t>
      </w:r>
      <w:r w:rsidRPr="00A0513D">
        <w:rPr>
          <w:rFonts w:ascii="Times New Roman" w:hAnsi="Times New Roman"/>
          <w:sz w:val="20"/>
          <w:szCs w:val="20"/>
        </w:rPr>
        <w:t xml:space="preserve"> Neni Kartini, C.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R</w:t>
      </w:r>
      <w:r w:rsidRPr="00A0513D">
        <w:rPr>
          <w:rFonts w:ascii="Times New Roman" w:hAnsi="Times New Roman"/>
          <w:bCs/>
          <w:sz w:val="20"/>
          <w:szCs w:val="20"/>
        </w:rPr>
        <w:t>. (2014</w:t>
      </w:r>
      <w:r w:rsidR="00323968" w:rsidRPr="00A0513D">
        <w:rPr>
          <w:rFonts w:ascii="Times New Roman" w:hAnsi="Times New Roman"/>
          <w:bCs/>
          <w:sz w:val="20"/>
          <w:szCs w:val="20"/>
        </w:rPr>
        <w:t>b</w:t>
      </w:r>
      <w:r w:rsidRPr="00A0513D">
        <w:rPr>
          <w:rFonts w:ascii="Times New Roman" w:hAnsi="Times New Roman"/>
          <w:bCs/>
          <w:sz w:val="20"/>
          <w:szCs w:val="20"/>
        </w:rPr>
        <w:t xml:space="preserve">). In-vitro antidermatophytic activity of Methanolic fractions from Entada spiralis Ridl. Stem bark and its bioautographic profile. </w:t>
      </w:r>
      <w:r w:rsidRPr="00A0513D">
        <w:rPr>
          <w:rFonts w:ascii="Times New Roman" w:hAnsi="Times New Roman"/>
          <w:bCs/>
          <w:i/>
          <w:sz w:val="20"/>
          <w:szCs w:val="20"/>
        </w:rPr>
        <w:t>Pertanika Journal Science &amp; Technology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22(1):</w:t>
      </w:r>
      <w:r w:rsidRPr="00A0513D">
        <w:rPr>
          <w:rFonts w:ascii="Times New Roman" w:hAnsi="Times New Roman"/>
          <w:bCs/>
          <w:sz w:val="20"/>
          <w:szCs w:val="20"/>
        </w:rPr>
        <w:t xml:space="preserve"> 113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– </w:t>
      </w:r>
      <w:r w:rsidRPr="00A0513D">
        <w:rPr>
          <w:rFonts w:ascii="Times New Roman" w:hAnsi="Times New Roman"/>
          <w:bCs/>
          <w:sz w:val="20"/>
          <w:szCs w:val="20"/>
        </w:rPr>
        <w:t>121.</w:t>
      </w:r>
    </w:p>
    <w:p w:rsidR="00A0513D" w:rsidRPr="00A0513D" w:rsidRDefault="00DB3AB4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Aiza, H, Siti</w:t>
      </w:r>
      <w:r w:rsidR="00323968" w:rsidRPr="00A0513D">
        <w:rPr>
          <w:rFonts w:ascii="Times New Roman" w:hAnsi="Times New Roman"/>
          <w:sz w:val="20"/>
          <w:szCs w:val="20"/>
        </w:rPr>
        <w:t xml:space="preserve"> Zaiton, M.S., Norazian, 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="00323968" w:rsidRPr="00A0513D">
        <w:rPr>
          <w:rFonts w:ascii="Times New Roman" w:hAnsi="Times New Roman"/>
          <w:sz w:val="20"/>
          <w:szCs w:val="20"/>
        </w:rPr>
        <w:t xml:space="preserve">H. and </w:t>
      </w:r>
      <w:r w:rsidRPr="00A0513D">
        <w:rPr>
          <w:rFonts w:ascii="Times New Roman" w:hAnsi="Times New Roman"/>
          <w:sz w:val="20"/>
          <w:szCs w:val="20"/>
        </w:rPr>
        <w:t>Neni Kartini, C.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M.</w:t>
      </w:r>
      <w:r w:rsidR="00A0513D"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R</w:t>
      </w:r>
      <w:r w:rsidRPr="00A0513D">
        <w:rPr>
          <w:rFonts w:ascii="Times New Roman" w:hAnsi="Times New Roman"/>
          <w:bCs/>
          <w:sz w:val="20"/>
          <w:szCs w:val="20"/>
        </w:rPr>
        <w:t xml:space="preserve">. (2011). </w:t>
      </w:r>
      <w:r w:rsidRPr="00A0513D">
        <w:rPr>
          <w:rFonts w:ascii="Times New Roman" w:hAnsi="Times New Roman"/>
          <w:bCs/>
          <w:i/>
          <w:sz w:val="20"/>
          <w:szCs w:val="20"/>
        </w:rPr>
        <w:t>In-vitro</w:t>
      </w:r>
      <w:r w:rsidRPr="00A0513D">
        <w:rPr>
          <w:rFonts w:ascii="Times New Roman" w:hAnsi="Times New Roman"/>
          <w:bCs/>
          <w:sz w:val="20"/>
          <w:szCs w:val="20"/>
        </w:rPr>
        <w:t xml:space="preserve"> antifungal activity of </w:t>
      </w:r>
      <w:r w:rsidRPr="00A0513D">
        <w:rPr>
          <w:rFonts w:ascii="Times New Roman" w:hAnsi="Times New Roman"/>
          <w:bCs/>
          <w:i/>
          <w:sz w:val="20"/>
          <w:szCs w:val="20"/>
        </w:rPr>
        <w:t>Entada spiralis</w:t>
      </w:r>
      <w:r w:rsidRPr="00A0513D">
        <w:rPr>
          <w:rFonts w:ascii="Times New Roman" w:hAnsi="Times New Roman"/>
          <w:bCs/>
          <w:sz w:val="20"/>
          <w:szCs w:val="20"/>
        </w:rPr>
        <w:t xml:space="preserve"> Ridl. crude extract against dermatophytes of superficial skin disease. </w:t>
      </w:r>
      <w:r w:rsidRPr="00A0513D">
        <w:rPr>
          <w:rFonts w:ascii="Times New Roman" w:hAnsi="Times New Roman"/>
          <w:bCs/>
          <w:i/>
          <w:sz w:val="20"/>
          <w:szCs w:val="20"/>
        </w:rPr>
        <w:t>Revelation and Science</w:t>
      </w:r>
      <w:r w:rsidR="00A0513D" w:rsidRPr="00A0513D">
        <w:rPr>
          <w:rFonts w:ascii="Times New Roman" w:hAnsi="Times New Roman"/>
          <w:bCs/>
          <w:i/>
          <w:sz w:val="20"/>
          <w:szCs w:val="20"/>
        </w:rPr>
        <w:t>,</w:t>
      </w:r>
      <w:r w:rsidRPr="00A0513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A0513D">
        <w:rPr>
          <w:rFonts w:ascii="Times New Roman" w:hAnsi="Times New Roman"/>
          <w:bCs/>
          <w:sz w:val="20"/>
          <w:szCs w:val="20"/>
        </w:rPr>
        <w:t>1</w:t>
      </w:r>
      <w:r w:rsidRPr="00A0513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A0513D">
        <w:rPr>
          <w:rFonts w:ascii="Times New Roman" w:hAnsi="Times New Roman"/>
          <w:bCs/>
          <w:sz w:val="20"/>
          <w:szCs w:val="20"/>
        </w:rPr>
        <w:t>(1), 57</w:t>
      </w:r>
      <w:r w:rsidR="00A0513D" w:rsidRPr="00A0513D">
        <w:rPr>
          <w:rFonts w:ascii="Times New Roman" w:hAnsi="Times New Roman"/>
          <w:bCs/>
          <w:sz w:val="20"/>
          <w:szCs w:val="20"/>
        </w:rPr>
        <w:t xml:space="preserve"> – </w:t>
      </w:r>
      <w:r w:rsidRPr="00A0513D">
        <w:rPr>
          <w:rFonts w:ascii="Times New Roman" w:hAnsi="Times New Roman"/>
          <w:bCs/>
          <w:sz w:val="20"/>
          <w:szCs w:val="20"/>
        </w:rPr>
        <w:t>61.</w:t>
      </w:r>
    </w:p>
    <w:p w:rsidR="00A0513D" w:rsidRPr="00A0513D" w:rsidRDefault="003830BF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>Yokosuka, A., Kawakam,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 I.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S., Haraguch,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 I.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M. and Mimaki. Y. (2011). Seven new triterpene glycosides from the pericarps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Stryphnodendron fissuratum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 Letters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4 (3): </w:t>
      </w:r>
      <w:r w:rsidRPr="00A0513D">
        <w:rPr>
          <w:rFonts w:ascii="Times New Roman" w:hAnsi="Times New Roman"/>
          <w:sz w:val="20"/>
          <w:szCs w:val="20"/>
          <w:lang w:val="ms-MY"/>
        </w:rPr>
        <w:t>259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266.</w:t>
      </w:r>
      <w:r w:rsidRPr="00A051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513D" w:rsidRPr="00A0513D" w:rsidRDefault="00C8435B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Warashina, T. and  Noro, T. (2009). 8,14-Secopregnane glycoside from the aerial parts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Asclepias tuberosa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</w:t>
      </w:r>
      <w:r w:rsidR="00A0513D" w:rsidRPr="00A0513D">
        <w:rPr>
          <w:rFonts w:ascii="Times New Roman" w:hAnsi="Times New Roman"/>
          <w:i/>
          <w:sz w:val="20"/>
          <w:szCs w:val="20"/>
          <w:lang w:val="ms-MY"/>
        </w:rPr>
        <w:t>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>70 (10):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1294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 –</w:t>
      </w:r>
      <w:r w:rsidRPr="00A0513D">
        <w:rPr>
          <w:rFonts w:ascii="Times New Roman" w:hAnsi="Times New Roman"/>
          <w:sz w:val="20"/>
          <w:szCs w:val="20"/>
          <w:lang w:val="ms-MY"/>
        </w:rPr>
        <w:t>1304.</w:t>
      </w:r>
    </w:p>
    <w:p w:rsidR="004D4237" w:rsidRPr="00A0513D" w:rsidRDefault="003830BF" w:rsidP="00A0513D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Okada, H., Fukushi, E., Yamamori, A., Kawazoe, N., Onodera, S., Kawabata, J. and Shiomi, N. (2010). Novel fructopyranose oligosaccharides isolated from fermented beverage of plant extract.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Carbohydrate Research</w:t>
      </w:r>
      <w:r w:rsidR="00A0513D" w:rsidRPr="00A0513D">
        <w:rPr>
          <w:rFonts w:ascii="Times New Roman" w:hAnsi="Times New Roman"/>
          <w:i/>
          <w:sz w:val="20"/>
          <w:szCs w:val="20"/>
          <w:lang w:val="ms-MY"/>
        </w:rPr>
        <w:t>,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>345 (3):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414</w:t>
      </w:r>
      <w:r w:rsidR="00A0513D" w:rsidRPr="00A0513D">
        <w:rPr>
          <w:rFonts w:ascii="Times New Roman" w:hAnsi="Times New Roman"/>
          <w:sz w:val="20"/>
          <w:szCs w:val="20"/>
          <w:lang w:val="ms-MY"/>
        </w:rPr>
        <w:t xml:space="preserve"> – </w:t>
      </w:r>
      <w:r w:rsidRPr="00A0513D">
        <w:rPr>
          <w:rFonts w:ascii="Times New Roman" w:hAnsi="Times New Roman"/>
          <w:sz w:val="20"/>
          <w:szCs w:val="20"/>
          <w:lang w:val="ms-MY"/>
        </w:rPr>
        <w:t>418.</w:t>
      </w:r>
    </w:p>
    <w:sectPr w:rsidR="004D4237" w:rsidRPr="00A05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3307"/>
    <w:multiLevelType w:val="hybridMultilevel"/>
    <w:tmpl w:val="587E4186"/>
    <w:lvl w:ilvl="0" w:tplc="33F6C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44"/>
    <w:rsid w:val="00033CBD"/>
    <w:rsid w:val="00036861"/>
    <w:rsid w:val="0004523D"/>
    <w:rsid w:val="00091AA7"/>
    <w:rsid w:val="000F39DC"/>
    <w:rsid w:val="00113C60"/>
    <w:rsid w:val="00150EEA"/>
    <w:rsid w:val="00163DD0"/>
    <w:rsid w:val="001751A9"/>
    <w:rsid w:val="00186A96"/>
    <w:rsid w:val="00197D54"/>
    <w:rsid w:val="001A7E70"/>
    <w:rsid w:val="001B539D"/>
    <w:rsid w:val="00233200"/>
    <w:rsid w:val="002D01DF"/>
    <w:rsid w:val="002F40F7"/>
    <w:rsid w:val="003200B2"/>
    <w:rsid w:val="00323968"/>
    <w:rsid w:val="00336317"/>
    <w:rsid w:val="00351806"/>
    <w:rsid w:val="00363024"/>
    <w:rsid w:val="003830BF"/>
    <w:rsid w:val="003936A0"/>
    <w:rsid w:val="003A408F"/>
    <w:rsid w:val="0040282A"/>
    <w:rsid w:val="00447D3B"/>
    <w:rsid w:val="004577E6"/>
    <w:rsid w:val="004742D1"/>
    <w:rsid w:val="004772EA"/>
    <w:rsid w:val="004A5482"/>
    <w:rsid w:val="004C75A0"/>
    <w:rsid w:val="004D3046"/>
    <w:rsid w:val="004D4237"/>
    <w:rsid w:val="004D4EC8"/>
    <w:rsid w:val="004F01CF"/>
    <w:rsid w:val="004F346D"/>
    <w:rsid w:val="005A1EF2"/>
    <w:rsid w:val="005D4882"/>
    <w:rsid w:val="005F275E"/>
    <w:rsid w:val="005F404B"/>
    <w:rsid w:val="00677843"/>
    <w:rsid w:val="006B39AF"/>
    <w:rsid w:val="006C2F27"/>
    <w:rsid w:val="006D2FD1"/>
    <w:rsid w:val="00710E4A"/>
    <w:rsid w:val="007364B3"/>
    <w:rsid w:val="00764764"/>
    <w:rsid w:val="00765B59"/>
    <w:rsid w:val="00767D9F"/>
    <w:rsid w:val="00770052"/>
    <w:rsid w:val="007712EC"/>
    <w:rsid w:val="00773A8A"/>
    <w:rsid w:val="007A5E25"/>
    <w:rsid w:val="007B4D0C"/>
    <w:rsid w:val="007E1FC4"/>
    <w:rsid w:val="008122E0"/>
    <w:rsid w:val="00815123"/>
    <w:rsid w:val="00824A59"/>
    <w:rsid w:val="00830488"/>
    <w:rsid w:val="008353EE"/>
    <w:rsid w:val="00836138"/>
    <w:rsid w:val="00842E52"/>
    <w:rsid w:val="00842F9D"/>
    <w:rsid w:val="008444D3"/>
    <w:rsid w:val="00876119"/>
    <w:rsid w:val="008A5CC1"/>
    <w:rsid w:val="008B4AFA"/>
    <w:rsid w:val="008B68BF"/>
    <w:rsid w:val="008B74A8"/>
    <w:rsid w:val="008C7816"/>
    <w:rsid w:val="008D1180"/>
    <w:rsid w:val="008F471A"/>
    <w:rsid w:val="009117D0"/>
    <w:rsid w:val="00915412"/>
    <w:rsid w:val="00924485"/>
    <w:rsid w:val="00942739"/>
    <w:rsid w:val="009972C5"/>
    <w:rsid w:val="009B4F64"/>
    <w:rsid w:val="009C0CE6"/>
    <w:rsid w:val="009C4369"/>
    <w:rsid w:val="009C6367"/>
    <w:rsid w:val="009D0C7E"/>
    <w:rsid w:val="00A0513D"/>
    <w:rsid w:val="00A234E8"/>
    <w:rsid w:val="00A47B05"/>
    <w:rsid w:val="00A57793"/>
    <w:rsid w:val="00A7275B"/>
    <w:rsid w:val="00A845C6"/>
    <w:rsid w:val="00A87EFE"/>
    <w:rsid w:val="00A920BC"/>
    <w:rsid w:val="00AC196A"/>
    <w:rsid w:val="00AC4A21"/>
    <w:rsid w:val="00B2021A"/>
    <w:rsid w:val="00B26B33"/>
    <w:rsid w:val="00B32B4A"/>
    <w:rsid w:val="00B3520E"/>
    <w:rsid w:val="00B76C5D"/>
    <w:rsid w:val="00B82586"/>
    <w:rsid w:val="00BD7461"/>
    <w:rsid w:val="00BF37FC"/>
    <w:rsid w:val="00C21665"/>
    <w:rsid w:val="00C23209"/>
    <w:rsid w:val="00C3646A"/>
    <w:rsid w:val="00C45FE8"/>
    <w:rsid w:val="00C5439B"/>
    <w:rsid w:val="00C72CC3"/>
    <w:rsid w:val="00C774B3"/>
    <w:rsid w:val="00C8435B"/>
    <w:rsid w:val="00CA4E38"/>
    <w:rsid w:val="00D10346"/>
    <w:rsid w:val="00D12D46"/>
    <w:rsid w:val="00D14FED"/>
    <w:rsid w:val="00DA5FFC"/>
    <w:rsid w:val="00DA659A"/>
    <w:rsid w:val="00DB0296"/>
    <w:rsid w:val="00DB3AB4"/>
    <w:rsid w:val="00DF7BCB"/>
    <w:rsid w:val="00E2357F"/>
    <w:rsid w:val="00E33138"/>
    <w:rsid w:val="00E509CA"/>
    <w:rsid w:val="00E85C78"/>
    <w:rsid w:val="00E955F3"/>
    <w:rsid w:val="00E95F4C"/>
    <w:rsid w:val="00ED24B7"/>
    <w:rsid w:val="00EE5839"/>
    <w:rsid w:val="00F041F8"/>
    <w:rsid w:val="00F10483"/>
    <w:rsid w:val="00F14E44"/>
    <w:rsid w:val="00F3101E"/>
    <w:rsid w:val="00F427F1"/>
    <w:rsid w:val="00F56631"/>
    <w:rsid w:val="00F739C1"/>
    <w:rsid w:val="00F7558B"/>
    <w:rsid w:val="00F867D9"/>
    <w:rsid w:val="00FA2613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0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B68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AB4"/>
    <w:pPr>
      <w:ind w:left="720"/>
      <w:contextualSpacing/>
    </w:pPr>
  </w:style>
  <w:style w:type="paragraph" w:customStyle="1" w:styleId="Default">
    <w:name w:val="Default"/>
    <w:rsid w:val="009C4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3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352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0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B68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AB4"/>
    <w:pPr>
      <w:ind w:left="720"/>
      <w:contextualSpacing/>
    </w:pPr>
  </w:style>
  <w:style w:type="paragraph" w:customStyle="1" w:styleId="Default">
    <w:name w:val="Default"/>
    <w:rsid w:val="009C4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3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352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mailto:aizaharun@pahang.uitm.edu.my" TargetMode="External"/><Relationship Id="rId12" Type="http://schemas.openxmlformats.org/officeDocument/2006/relationships/image" Target="media/image20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30.wmf"/><Relationship Id="rId20" Type="http://schemas.openxmlformats.org/officeDocument/2006/relationships/image" Target="media/image40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50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5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A833-B97B-4012-9BDC-851B4945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ANALIS</cp:lastModifiedBy>
  <cp:revision>6</cp:revision>
  <cp:lastPrinted>2016-01-29T03:10:00Z</cp:lastPrinted>
  <dcterms:created xsi:type="dcterms:W3CDTF">2016-03-10T03:20:00Z</dcterms:created>
  <dcterms:modified xsi:type="dcterms:W3CDTF">2016-03-17T09:16:00Z</dcterms:modified>
</cp:coreProperties>
</file>