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E54" w:rsidRDefault="00241E54" w:rsidP="00241E54">
      <w:pPr>
        <w:spacing w:after="0"/>
        <w:rPr>
          <w:rFonts w:ascii="Times New Roman" w:hAnsi="Times New Roman"/>
          <w:bCs/>
          <w:sz w:val="24"/>
          <w:szCs w:val="24"/>
        </w:rPr>
      </w:pPr>
      <w:r>
        <w:rPr>
          <w:rFonts w:ascii="Times New Roman" w:hAnsi="Times New Roman"/>
          <w:bCs/>
          <w:sz w:val="24"/>
          <w:szCs w:val="24"/>
        </w:rPr>
        <w:t>Malaysian Journal of Analytical Sciences Vol 20 No 1 (2016): 64 - 72</w:t>
      </w:r>
    </w:p>
    <w:p w:rsidR="00241E54" w:rsidRDefault="00241E54" w:rsidP="00241E54">
      <w:pPr>
        <w:spacing w:after="0" w:line="240" w:lineRule="auto"/>
        <w:rPr>
          <w:rFonts w:ascii="Times New Roman" w:hAnsi="Times New Roman"/>
          <w:bCs/>
          <w:sz w:val="24"/>
          <w:szCs w:val="24"/>
        </w:rPr>
      </w:pPr>
    </w:p>
    <w:p w:rsidR="00241E54" w:rsidRDefault="00241E54" w:rsidP="00241E54">
      <w:pPr>
        <w:spacing w:after="0" w:line="240" w:lineRule="auto"/>
        <w:rPr>
          <w:rFonts w:ascii="Times New Roman" w:hAnsi="Times New Roman"/>
          <w:bCs/>
          <w:sz w:val="24"/>
          <w:szCs w:val="24"/>
        </w:rPr>
      </w:pPr>
    </w:p>
    <w:p w:rsidR="00241E54" w:rsidRPr="00241E54" w:rsidRDefault="00241E54" w:rsidP="00241E54">
      <w:pPr>
        <w:spacing w:after="0" w:line="240" w:lineRule="auto"/>
        <w:rPr>
          <w:rFonts w:ascii="Times New Roman" w:hAnsi="Times New Roman"/>
          <w:bCs/>
          <w:sz w:val="24"/>
          <w:szCs w:val="24"/>
        </w:rPr>
      </w:pPr>
    </w:p>
    <w:p w:rsidR="00241E54" w:rsidRDefault="00241E54" w:rsidP="00241E54">
      <w:pPr>
        <w:spacing w:after="0"/>
        <w:jc w:val="center"/>
        <w:rPr>
          <w:rFonts w:ascii="Times New Roman" w:hAnsi="Times New Roman"/>
          <w:bCs/>
          <w:sz w:val="28"/>
          <w:szCs w:val="28"/>
        </w:rPr>
      </w:pPr>
      <w:r w:rsidRPr="002213EF">
        <w:rPr>
          <w:rFonts w:ascii="Times New Roman" w:hAnsi="Times New Roman"/>
          <w:bCs/>
          <w:sz w:val="28"/>
          <w:szCs w:val="28"/>
        </w:rPr>
        <w:t xml:space="preserve">EFFECT OF SILVER NANOPARTICLE ADDITION ON </w:t>
      </w:r>
      <w:r>
        <w:rPr>
          <w:rFonts w:ascii="Times New Roman" w:hAnsi="Times New Roman"/>
          <w:bCs/>
          <w:sz w:val="28"/>
          <w:szCs w:val="28"/>
        </w:rPr>
        <w:t xml:space="preserve">THE </w:t>
      </w:r>
      <w:r w:rsidRPr="002213EF">
        <w:rPr>
          <w:rFonts w:ascii="Times New Roman" w:hAnsi="Times New Roman"/>
          <w:bCs/>
          <w:sz w:val="28"/>
          <w:szCs w:val="28"/>
        </w:rPr>
        <w:t>STRUCTURE AND CHARACTERISTICS OF RADIO-PHOTOLUMINESCENCE GLASS DOSIMETER</w:t>
      </w:r>
    </w:p>
    <w:p w:rsidR="00241E54" w:rsidRPr="00F447A7" w:rsidRDefault="00241E54" w:rsidP="00241E54">
      <w:pPr>
        <w:spacing w:after="0" w:line="240" w:lineRule="auto"/>
        <w:jc w:val="center"/>
        <w:rPr>
          <w:rFonts w:ascii="Times New Roman" w:hAnsi="Times New Roman"/>
          <w:noProof/>
          <w:sz w:val="24"/>
          <w:szCs w:val="24"/>
          <w:lang w:bidi="ar-SA"/>
        </w:rPr>
      </w:pPr>
    </w:p>
    <w:p w:rsidR="00241E54" w:rsidRPr="00F447A7" w:rsidRDefault="00241E54" w:rsidP="00241E54">
      <w:pPr>
        <w:spacing w:after="0" w:line="240" w:lineRule="auto"/>
        <w:jc w:val="center"/>
        <w:rPr>
          <w:rFonts w:ascii="Times New Roman" w:hAnsi="Times New Roman"/>
          <w:noProof/>
          <w:sz w:val="24"/>
          <w:szCs w:val="24"/>
          <w:lang w:bidi="ar-SA"/>
        </w:rPr>
      </w:pPr>
      <w:r>
        <w:rPr>
          <w:rFonts w:ascii="Times New Roman" w:hAnsi="Times New Roman"/>
          <w:noProof/>
          <w:sz w:val="24"/>
          <w:szCs w:val="24"/>
          <w:lang w:bidi="ar-SA"/>
        </w:rPr>
        <w:t>(</w:t>
      </w:r>
      <w:r w:rsidRPr="001261B3">
        <w:rPr>
          <w:rFonts w:ascii="Times New Roman" w:hAnsi="Times New Roman"/>
          <w:bCs/>
          <w:sz w:val="24"/>
          <w:szCs w:val="24"/>
        </w:rPr>
        <w:t>Kesan Penambahan Nanozarah Argentum Terhadap Struktur dan Sifat – Sifat Dosimeter Kaca Radio – Pendarcahaya</w:t>
      </w:r>
      <w:r w:rsidRPr="00F447A7">
        <w:rPr>
          <w:rFonts w:ascii="Times New Roman" w:hAnsi="Times New Roman"/>
          <w:noProof/>
          <w:sz w:val="24"/>
          <w:szCs w:val="24"/>
          <w:lang w:bidi="ar-SA"/>
        </w:rPr>
        <w:t>)</w:t>
      </w:r>
    </w:p>
    <w:p w:rsidR="00241E54" w:rsidRPr="00F447A7" w:rsidRDefault="00241E54" w:rsidP="00241E54">
      <w:pPr>
        <w:spacing w:after="0" w:line="240" w:lineRule="auto"/>
        <w:jc w:val="center"/>
        <w:rPr>
          <w:rFonts w:ascii="Times New Roman" w:hAnsi="Times New Roman"/>
          <w:noProof/>
          <w:sz w:val="20"/>
          <w:szCs w:val="20"/>
          <w:lang w:bidi="ar-SA"/>
        </w:rPr>
      </w:pPr>
    </w:p>
    <w:p w:rsidR="00241E54" w:rsidRDefault="00241E54" w:rsidP="00241E54">
      <w:pPr>
        <w:snapToGrid w:val="0"/>
        <w:spacing w:after="0"/>
        <w:jc w:val="center"/>
        <w:rPr>
          <w:rFonts w:ascii="Times New Roman" w:eastAsia="Gulim"/>
          <w:bCs/>
          <w:color w:val="000000"/>
          <w:sz w:val="20"/>
          <w:szCs w:val="20"/>
        </w:rPr>
      </w:pPr>
      <w:r w:rsidRPr="00CD089F">
        <w:rPr>
          <w:rFonts w:ascii="Times New Roman" w:eastAsia="Gulim"/>
          <w:bCs/>
          <w:color w:val="000000"/>
          <w:sz w:val="20"/>
          <w:szCs w:val="20"/>
        </w:rPr>
        <w:t>Irman Abdul Rahman</w:t>
      </w:r>
      <w:r w:rsidRPr="00CD089F">
        <w:rPr>
          <w:rFonts w:ascii="Times New Roman" w:eastAsia="Gulim"/>
          <w:bCs/>
          <w:color w:val="000000"/>
          <w:sz w:val="20"/>
          <w:szCs w:val="20"/>
          <w:vertAlign w:val="superscript"/>
        </w:rPr>
        <w:t>1</w:t>
      </w:r>
      <w:r w:rsidRPr="00DB6661">
        <w:rPr>
          <w:rFonts w:ascii="Times New Roman" w:eastAsia="Gulim"/>
          <w:bCs/>
          <w:color w:val="000000"/>
          <w:sz w:val="20"/>
          <w:szCs w:val="20"/>
        </w:rPr>
        <w:t>*</w:t>
      </w:r>
      <w:r w:rsidRPr="00CD089F">
        <w:rPr>
          <w:rFonts w:ascii="Times New Roman" w:eastAsia="Gulim"/>
          <w:bCs/>
          <w:color w:val="000000"/>
          <w:sz w:val="20"/>
          <w:szCs w:val="20"/>
        </w:rPr>
        <w:t>,</w:t>
      </w:r>
      <w:r w:rsidRPr="002213EF">
        <w:rPr>
          <w:rFonts w:ascii="Times New Roman" w:eastAsia="Gulim"/>
          <w:bCs/>
          <w:color w:val="000000"/>
          <w:sz w:val="20"/>
          <w:szCs w:val="20"/>
        </w:rPr>
        <w:t xml:space="preserve"> Muhammad Taqiyuddin</w:t>
      </w:r>
      <w:r>
        <w:rPr>
          <w:rFonts w:ascii="Times New Roman" w:eastAsia="Gulim"/>
          <w:bCs/>
          <w:color w:val="000000"/>
          <w:sz w:val="20"/>
          <w:szCs w:val="20"/>
        </w:rPr>
        <w:t xml:space="preserve"> </w:t>
      </w:r>
      <w:r w:rsidRPr="002213EF">
        <w:rPr>
          <w:rFonts w:ascii="Times New Roman" w:eastAsia="Gulim"/>
          <w:bCs/>
          <w:color w:val="000000"/>
          <w:sz w:val="20"/>
          <w:szCs w:val="20"/>
        </w:rPr>
        <w:t>Mawardi Ayob</w:t>
      </w:r>
      <w:r w:rsidRPr="002213EF">
        <w:rPr>
          <w:rFonts w:ascii="Times New Roman" w:eastAsia="Gulim"/>
          <w:bCs/>
          <w:color w:val="000000"/>
          <w:sz w:val="20"/>
          <w:szCs w:val="20"/>
          <w:vertAlign w:val="superscript"/>
        </w:rPr>
        <w:t>1,2</w:t>
      </w:r>
      <w:r w:rsidRPr="002213EF">
        <w:rPr>
          <w:rFonts w:ascii="Times New Roman" w:eastAsia="Gulim"/>
          <w:bCs/>
          <w:color w:val="000000"/>
          <w:sz w:val="20"/>
          <w:szCs w:val="20"/>
        </w:rPr>
        <w:t>, Hur</w:t>
      </w:r>
      <w:r>
        <w:rPr>
          <w:rFonts w:ascii="Times New Roman" w:eastAsia="Gulim"/>
          <w:bCs/>
          <w:color w:val="000000"/>
          <w:sz w:val="20"/>
          <w:szCs w:val="20"/>
        </w:rPr>
        <w:t xml:space="preserve"> </w:t>
      </w:r>
      <w:r w:rsidRPr="002213EF">
        <w:rPr>
          <w:rFonts w:ascii="Times New Roman" w:eastAsia="Gulim"/>
          <w:bCs/>
          <w:color w:val="000000"/>
          <w:sz w:val="20"/>
          <w:szCs w:val="20"/>
        </w:rPr>
        <w:t>Munawar</w:t>
      </w:r>
      <w:r>
        <w:rPr>
          <w:rFonts w:ascii="Times New Roman" w:eastAsia="Gulim"/>
          <w:bCs/>
          <w:color w:val="000000"/>
          <w:sz w:val="20"/>
          <w:szCs w:val="20"/>
        </w:rPr>
        <w:t xml:space="preserve"> </w:t>
      </w:r>
      <w:r w:rsidRPr="002213EF">
        <w:rPr>
          <w:rFonts w:ascii="Times New Roman" w:eastAsia="Gulim"/>
          <w:bCs/>
          <w:color w:val="000000"/>
          <w:sz w:val="20"/>
          <w:szCs w:val="20"/>
        </w:rPr>
        <w:t>Kabir Mohd</w:t>
      </w:r>
      <w:r w:rsidRPr="002213EF">
        <w:rPr>
          <w:rFonts w:ascii="Times New Roman" w:eastAsia="Gulim"/>
          <w:bCs/>
          <w:color w:val="000000"/>
          <w:sz w:val="20"/>
          <w:szCs w:val="20"/>
          <w:vertAlign w:val="superscript"/>
        </w:rPr>
        <w:t>1</w:t>
      </w:r>
      <w:r w:rsidRPr="002213EF">
        <w:rPr>
          <w:rFonts w:ascii="Times New Roman" w:eastAsia="Gulim"/>
          <w:bCs/>
          <w:color w:val="000000"/>
          <w:sz w:val="20"/>
          <w:szCs w:val="20"/>
        </w:rPr>
        <w:t xml:space="preserve">, </w:t>
      </w:r>
    </w:p>
    <w:p w:rsidR="00241E54" w:rsidRDefault="00241E54" w:rsidP="00241E54">
      <w:pPr>
        <w:snapToGrid w:val="0"/>
        <w:spacing w:after="0"/>
        <w:jc w:val="center"/>
        <w:rPr>
          <w:rFonts w:ascii="Times New Roman" w:eastAsia="1UAAA?"/>
          <w:bCs/>
          <w:sz w:val="20"/>
          <w:szCs w:val="20"/>
        </w:rPr>
      </w:pPr>
      <w:r w:rsidRPr="002213EF">
        <w:rPr>
          <w:rFonts w:ascii="Times New Roman" w:eastAsia="Gulim"/>
          <w:bCs/>
          <w:color w:val="000000"/>
          <w:sz w:val="20"/>
          <w:szCs w:val="20"/>
        </w:rPr>
        <w:t>Ainee Fatimah Ahmad</w:t>
      </w:r>
      <w:r w:rsidRPr="002213EF">
        <w:rPr>
          <w:rFonts w:ascii="Times New Roman" w:eastAsia="Gulim"/>
          <w:bCs/>
          <w:color w:val="000000"/>
          <w:sz w:val="20"/>
          <w:szCs w:val="20"/>
          <w:vertAlign w:val="superscript"/>
        </w:rPr>
        <w:t>1</w:t>
      </w:r>
      <w:r w:rsidRPr="002213EF">
        <w:rPr>
          <w:rFonts w:ascii="Times New Roman" w:eastAsia="Gulim"/>
          <w:bCs/>
          <w:color w:val="000000"/>
          <w:sz w:val="20"/>
          <w:szCs w:val="20"/>
        </w:rPr>
        <w:t>, Shamellia Sharin</w:t>
      </w:r>
      <w:r w:rsidRPr="002213EF">
        <w:rPr>
          <w:rFonts w:ascii="Times New Roman" w:eastAsia="Gulim"/>
          <w:bCs/>
          <w:color w:val="000000"/>
          <w:sz w:val="20"/>
          <w:szCs w:val="20"/>
          <w:vertAlign w:val="superscript"/>
        </w:rPr>
        <w:t>1</w:t>
      </w:r>
      <w:r w:rsidRPr="002213EF">
        <w:rPr>
          <w:rFonts w:ascii="Times New Roman" w:eastAsia="Gulim"/>
          <w:bCs/>
          <w:color w:val="000000"/>
          <w:sz w:val="20"/>
          <w:szCs w:val="20"/>
        </w:rPr>
        <w:t>, Faizal Mohamed</w:t>
      </w:r>
      <w:r w:rsidRPr="002213EF">
        <w:rPr>
          <w:rFonts w:ascii="Times New Roman" w:eastAsia="Gulim"/>
          <w:bCs/>
          <w:color w:val="000000"/>
          <w:sz w:val="20"/>
          <w:szCs w:val="20"/>
          <w:vertAlign w:val="superscript"/>
        </w:rPr>
        <w:t>1</w:t>
      </w:r>
      <w:r w:rsidRPr="002213EF">
        <w:rPr>
          <w:rFonts w:ascii="Times New Roman" w:eastAsia="Gulim"/>
          <w:bCs/>
          <w:color w:val="000000"/>
          <w:sz w:val="20"/>
          <w:szCs w:val="20"/>
        </w:rPr>
        <w:t>, Sidek Ab Aziz</w:t>
      </w:r>
      <w:r w:rsidRPr="002213EF">
        <w:rPr>
          <w:rFonts w:ascii="Times New Roman" w:eastAsia="Gulim"/>
          <w:bCs/>
          <w:color w:val="000000"/>
          <w:sz w:val="20"/>
          <w:szCs w:val="20"/>
          <w:vertAlign w:val="superscript"/>
        </w:rPr>
        <w:t>2</w:t>
      </w:r>
      <w:r w:rsidRPr="002213EF">
        <w:rPr>
          <w:rFonts w:ascii="Times New Roman" w:eastAsia="Gulim"/>
          <w:bCs/>
          <w:color w:val="000000"/>
          <w:sz w:val="20"/>
          <w:szCs w:val="20"/>
        </w:rPr>
        <w:t>, Shahidan Radiman</w:t>
      </w:r>
      <w:r w:rsidRPr="002213EF">
        <w:rPr>
          <w:rFonts w:ascii="Times New Roman" w:eastAsia="Gulim"/>
          <w:bCs/>
          <w:color w:val="000000"/>
          <w:sz w:val="20"/>
          <w:szCs w:val="20"/>
          <w:vertAlign w:val="superscript"/>
        </w:rPr>
        <w:t>1</w:t>
      </w:r>
    </w:p>
    <w:p w:rsidR="00241E54" w:rsidRPr="00241E54" w:rsidRDefault="00241E54" w:rsidP="00241E54">
      <w:pPr>
        <w:spacing w:after="0" w:line="240" w:lineRule="auto"/>
        <w:jc w:val="center"/>
        <w:rPr>
          <w:rFonts w:ascii="Times New Roman" w:hAnsi="Times New Roman"/>
          <w:noProof/>
          <w:sz w:val="20"/>
          <w:szCs w:val="20"/>
          <w:lang w:bidi="ar-SA"/>
        </w:rPr>
      </w:pPr>
    </w:p>
    <w:p w:rsidR="00241E54" w:rsidRPr="00241E54" w:rsidRDefault="00241E54" w:rsidP="00241E54">
      <w:pPr>
        <w:snapToGrid w:val="0"/>
        <w:spacing w:after="0"/>
        <w:jc w:val="center"/>
        <w:rPr>
          <w:rFonts w:ascii="Times New Roman" w:eastAsia="Gulim" w:hAnsi="Times New Roman"/>
          <w:bCs/>
          <w:i/>
          <w:color w:val="000000"/>
          <w:sz w:val="20"/>
          <w:szCs w:val="20"/>
        </w:rPr>
      </w:pPr>
      <w:r w:rsidRPr="00241E54">
        <w:rPr>
          <w:rFonts w:ascii="Times New Roman" w:eastAsia="Gulim" w:hAnsi="Times New Roman"/>
          <w:bCs/>
          <w:i/>
          <w:color w:val="000000"/>
          <w:sz w:val="20"/>
          <w:szCs w:val="20"/>
          <w:vertAlign w:val="superscript"/>
        </w:rPr>
        <w:t>1</w:t>
      </w:r>
      <w:r w:rsidRPr="00241E54">
        <w:rPr>
          <w:rFonts w:ascii="Times New Roman" w:eastAsia="Gulim" w:hAnsi="Times New Roman"/>
          <w:bCs/>
          <w:i/>
          <w:color w:val="000000"/>
          <w:sz w:val="20"/>
          <w:szCs w:val="20"/>
        </w:rPr>
        <w:t xml:space="preserve">School of Applied Physics, Faculty of Science and Technology, </w:t>
      </w:r>
    </w:p>
    <w:p w:rsidR="00241E54" w:rsidRPr="00241E54" w:rsidRDefault="00241E54" w:rsidP="00241E54">
      <w:pPr>
        <w:snapToGrid w:val="0"/>
        <w:spacing w:after="0"/>
        <w:jc w:val="center"/>
        <w:rPr>
          <w:rFonts w:ascii="Times New Roman" w:eastAsia="Gulim" w:hAnsi="Times New Roman"/>
          <w:bCs/>
          <w:i/>
          <w:color w:val="000000"/>
          <w:sz w:val="20"/>
          <w:szCs w:val="20"/>
        </w:rPr>
      </w:pPr>
      <w:r w:rsidRPr="00241E54">
        <w:rPr>
          <w:rFonts w:ascii="Times New Roman" w:eastAsia="Gulim" w:hAnsi="Times New Roman"/>
          <w:bCs/>
          <w:i/>
          <w:color w:val="000000"/>
          <w:sz w:val="20"/>
          <w:szCs w:val="20"/>
        </w:rPr>
        <w:t>Universiti Kebangsaan Malaysia, 43600 UKM Bangi, Selangor Darul Ehsan, Malaysia</w:t>
      </w:r>
    </w:p>
    <w:p w:rsidR="00241E54" w:rsidRPr="00241E54" w:rsidRDefault="00241E54" w:rsidP="00241E54">
      <w:pPr>
        <w:snapToGrid w:val="0"/>
        <w:spacing w:after="0"/>
        <w:jc w:val="center"/>
        <w:rPr>
          <w:rFonts w:ascii="Times New Roman" w:eastAsia="Gulim" w:hAnsi="Times New Roman"/>
          <w:bCs/>
          <w:i/>
          <w:color w:val="000000"/>
          <w:sz w:val="20"/>
          <w:szCs w:val="20"/>
        </w:rPr>
      </w:pPr>
      <w:r w:rsidRPr="00241E54">
        <w:rPr>
          <w:rFonts w:ascii="Times New Roman" w:eastAsia="Gulim" w:hAnsi="Times New Roman"/>
          <w:bCs/>
          <w:i/>
          <w:color w:val="000000"/>
          <w:sz w:val="20"/>
          <w:szCs w:val="20"/>
          <w:vertAlign w:val="superscript"/>
        </w:rPr>
        <w:t>2</w:t>
      </w:r>
      <w:r w:rsidRPr="00241E54">
        <w:rPr>
          <w:rFonts w:ascii="Times New Roman" w:eastAsia="Gulim" w:hAnsi="Times New Roman"/>
          <w:bCs/>
          <w:i/>
          <w:color w:val="000000"/>
          <w:sz w:val="20"/>
          <w:szCs w:val="20"/>
        </w:rPr>
        <w:t xml:space="preserve">Department of Physics, Faculty of Science, </w:t>
      </w:r>
    </w:p>
    <w:p w:rsidR="00241E54" w:rsidRPr="00241E54" w:rsidRDefault="00241E54" w:rsidP="00241E54">
      <w:pPr>
        <w:snapToGrid w:val="0"/>
        <w:spacing w:after="0"/>
        <w:jc w:val="center"/>
        <w:rPr>
          <w:rFonts w:ascii="Times New Roman" w:eastAsia="Gulim" w:hAnsi="Times New Roman"/>
          <w:bCs/>
          <w:i/>
          <w:color w:val="000000"/>
          <w:sz w:val="20"/>
          <w:szCs w:val="20"/>
        </w:rPr>
      </w:pPr>
      <w:r w:rsidRPr="00241E54">
        <w:rPr>
          <w:rFonts w:ascii="Times New Roman" w:eastAsia="Gulim" w:hAnsi="Times New Roman"/>
          <w:bCs/>
          <w:i/>
          <w:color w:val="000000"/>
          <w:sz w:val="20"/>
          <w:szCs w:val="20"/>
        </w:rPr>
        <w:t>Universiti Putra Malaysia, 43400 Serdang, Selangor Darul Ehsan, Malaysia</w:t>
      </w:r>
    </w:p>
    <w:p w:rsidR="00241E54" w:rsidRPr="00241E54" w:rsidRDefault="00241E54" w:rsidP="00241E54">
      <w:pPr>
        <w:spacing w:after="0" w:line="240" w:lineRule="auto"/>
        <w:jc w:val="center"/>
        <w:rPr>
          <w:rFonts w:ascii="Times New Roman" w:hAnsi="Times New Roman"/>
          <w:noProof/>
          <w:sz w:val="20"/>
          <w:szCs w:val="20"/>
          <w:lang w:bidi="ar-SA"/>
        </w:rPr>
      </w:pPr>
    </w:p>
    <w:p w:rsidR="00241E54" w:rsidRPr="00241E54" w:rsidRDefault="00241E54" w:rsidP="00241E54">
      <w:pPr>
        <w:snapToGrid w:val="0"/>
        <w:spacing w:after="0"/>
        <w:jc w:val="center"/>
        <w:rPr>
          <w:rFonts w:ascii="Times New Roman" w:eastAsia="Gulim" w:hAnsi="Times New Roman"/>
          <w:bCs/>
          <w:iCs/>
          <w:color w:val="000000"/>
          <w:sz w:val="20"/>
          <w:szCs w:val="20"/>
        </w:rPr>
      </w:pPr>
      <w:r w:rsidRPr="00241E54">
        <w:rPr>
          <w:rFonts w:ascii="Times New Roman" w:hAnsi="Times New Roman"/>
          <w:i/>
          <w:noProof/>
          <w:sz w:val="20"/>
          <w:szCs w:val="20"/>
          <w:lang w:bidi="ar-SA"/>
        </w:rPr>
        <w:t xml:space="preserve">*Corresponding author: </w:t>
      </w:r>
      <w:r w:rsidRPr="00241E54">
        <w:rPr>
          <w:rFonts w:ascii="Times New Roman" w:eastAsia="Gulim" w:hAnsi="Times New Roman"/>
          <w:bCs/>
          <w:i/>
          <w:sz w:val="20"/>
          <w:szCs w:val="20"/>
        </w:rPr>
        <w:t>irman@ukm.edu.my</w:t>
      </w:r>
    </w:p>
    <w:p w:rsidR="00241E54" w:rsidRPr="00241E54" w:rsidRDefault="00241E54" w:rsidP="00241E54">
      <w:pPr>
        <w:spacing w:after="0" w:line="240" w:lineRule="auto"/>
        <w:jc w:val="center"/>
        <w:rPr>
          <w:rFonts w:ascii="Times New Roman" w:hAnsi="Times New Roman"/>
          <w:noProof/>
          <w:sz w:val="20"/>
          <w:szCs w:val="20"/>
          <w:lang w:bidi="ar-SA"/>
        </w:rPr>
      </w:pPr>
    </w:p>
    <w:p w:rsidR="00241E54" w:rsidRPr="00241E54" w:rsidRDefault="00241E54" w:rsidP="00241E54">
      <w:pPr>
        <w:spacing w:after="0" w:line="240" w:lineRule="auto"/>
        <w:jc w:val="center"/>
        <w:rPr>
          <w:rFonts w:ascii="Times New Roman" w:hAnsi="Times New Roman"/>
          <w:noProof/>
          <w:sz w:val="20"/>
          <w:szCs w:val="20"/>
          <w:lang w:bidi="ar-SA"/>
        </w:rPr>
      </w:pPr>
    </w:p>
    <w:p w:rsidR="00241E54" w:rsidRPr="00241E54" w:rsidRDefault="00241E54" w:rsidP="00241E54">
      <w:pPr>
        <w:spacing w:after="0" w:line="240" w:lineRule="auto"/>
        <w:jc w:val="center"/>
        <w:rPr>
          <w:rFonts w:ascii="Times New Roman" w:hAnsi="Times New Roman"/>
          <w:noProof/>
          <w:sz w:val="20"/>
          <w:szCs w:val="20"/>
          <w:lang w:bidi="ar-SA"/>
        </w:rPr>
      </w:pPr>
      <w:r w:rsidRPr="00241E54">
        <w:rPr>
          <w:rFonts w:ascii="Times New Roman" w:hAnsi="Times New Roman"/>
          <w:noProof/>
          <w:sz w:val="20"/>
          <w:szCs w:val="20"/>
          <w:lang w:bidi="ar-SA"/>
        </w:rPr>
        <w:t>Received: 9 December 2014; Accepted: 16 October 2015</w:t>
      </w:r>
    </w:p>
    <w:p w:rsidR="00241E54" w:rsidRPr="00241E54" w:rsidRDefault="00241E54" w:rsidP="00241E54">
      <w:pPr>
        <w:spacing w:after="0" w:line="240" w:lineRule="auto"/>
        <w:jc w:val="center"/>
        <w:rPr>
          <w:rFonts w:ascii="Times New Roman" w:hAnsi="Times New Roman"/>
          <w:noProof/>
          <w:sz w:val="20"/>
          <w:szCs w:val="20"/>
          <w:lang w:bidi="ar-SA"/>
        </w:rPr>
      </w:pPr>
    </w:p>
    <w:p w:rsidR="00241E54" w:rsidRPr="00241E54" w:rsidRDefault="00241E54" w:rsidP="00241E54">
      <w:pPr>
        <w:spacing w:after="0" w:line="240" w:lineRule="auto"/>
        <w:jc w:val="center"/>
        <w:rPr>
          <w:rFonts w:ascii="Times New Roman" w:hAnsi="Times New Roman"/>
          <w:noProof/>
          <w:sz w:val="20"/>
          <w:szCs w:val="20"/>
          <w:lang w:bidi="ar-SA"/>
        </w:rPr>
      </w:pPr>
    </w:p>
    <w:p w:rsidR="00241E54" w:rsidRPr="00241E54" w:rsidRDefault="00241E54" w:rsidP="00241E54">
      <w:pPr>
        <w:spacing w:after="0" w:line="240" w:lineRule="auto"/>
        <w:jc w:val="center"/>
        <w:rPr>
          <w:rFonts w:ascii="Times New Roman" w:hAnsi="Times New Roman"/>
          <w:b/>
          <w:noProof/>
          <w:sz w:val="20"/>
          <w:szCs w:val="20"/>
          <w:lang w:bidi="ar-SA"/>
        </w:rPr>
      </w:pPr>
      <w:r w:rsidRPr="00241E54">
        <w:rPr>
          <w:rFonts w:ascii="Times New Roman" w:hAnsi="Times New Roman"/>
          <w:b/>
          <w:noProof/>
          <w:sz w:val="20"/>
          <w:szCs w:val="20"/>
          <w:lang w:bidi="ar-SA"/>
        </w:rPr>
        <w:t>Abstract</w:t>
      </w:r>
    </w:p>
    <w:p w:rsidR="00241E54" w:rsidRPr="00241E54" w:rsidRDefault="00241E54" w:rsidP="00241E54">
      <w:pPr>
        <w:autoSpaceDE w:val="0"/>
        <w:autoSpaceDN w:val="0"/>
        <w:adjustRightInd w:val="0"/>
        <w:spacing w:after="0" w:line="240" w:lineRule="auto"/>
        <w:jc w:val="both"/>
        <w:rPr>
          <w:rFonts w:ascii="Times New Roman" w:hAnsi="Times New Roman"/>
          <w:sz w:val="20"/>
          <w:szCs w:val="20"/>
          <w:lang w:val="en-GB"/>
        </w:rPr>
      </w:pPr>
      <w:r w:rsidRPr="00241E54">
        <w:rPr>
          <w:rFonts w:ascii="Times New Roman" w:hAnsi="Times New Roman"/>
          <w:sz w:val="20"/>
          <w:szCs w:val="20"/>
          <w:lang w:val="en-GB"/>
        </w:rPr>
        <w:t>A series of silver-activated phosphate glass was prepared by melt quenching method. The effect of silver nanoparticle addition on the phosphate glass microstructure, composition and chemical characteristics was investigated using x-ray diffraction, fourier transform infrared and photoluminescence spectroscopy. Other physical property such as density was also evaluated. The density increased when the amount of silver ions were increased, due to the enhanced formation of non-bridging oxygen. In this study, we discuss the emission mechanism of two radio-photoluminescence peaks at 460 nm and 620 nm, where the electrons and holes produced by γ-irradiation a re-trapped by Ag</w:t>
      </w:r>
      <w:r w:rsidRPr="00241E54">
        <w:rPr>
          <w:rFonts w:ascii="Times New Roman" w:hAnsi="Times New Roman"/>
          <w:sz w:val="20"/>
          <w:szCs w:val="20"/>
          <w:vertAlign w:val="superscript"/>
          <w:lang w:val="en-GB"/>
        </w:rPr>
        <w:t>+</w:t>
      </w:r>
      <w:r w:rsidRPr="00241E54">
        <w:rPr>
          <w:rFonts w:ascii="Times New Roman" w:hAnsi="Times New Roman"/>
          <w:sz w:val="20"/>
          <w:szCs w:val="20"/>
          <w:lang w:val="en-GB"/>
        </w:rPr>
        <w:t xml:space="preserve"> ions to produce Ag</w:t>
      </w:r>
      <w:r w:rsidRPr="00241E54">
        <w:rPr>
          <w:rFonts w:ascii="Times New Roman" w:hAnsi="Times New Roman"/>
          <w:sz w:val="20"/>
          <w:szCs w:val="20"/>
          <w:vertAlign w:val="superscript"/>
          <w:lang w:val="en-GB"/>
        </w:rPr>
        <w:t>0</w:t>
      </w:r>
      <w:r w:rsidRPr="00241E54">
        <w:rPr>
          <w:rFonts w:ascii="Times New Roman" w:hAnsi="Times New Roman"/>
          <w:sz w:val="20"/>
          <w:szCs w:val="20"/>
          <w:lang w:val="en-GB"/>
        </w:rPr>
        <w:t xml:space="preserve"> and Ag</w:t>
      </w:r>
      <w:r w:rsidRPr="00241E54">
        <w:rPr>
          <w:rFonts w:ascii="Times New Roman" w:hAnsi="Times New Roman"/>
          <w:sz w:val="20"/>
          <w:szCs w:val="20"/>
          <w:vertAlign w:val="superscript"/>
          <w:lang w:val="en-GB"/>
        </w:rPr>
        <w:t>2+</w:t>
      </w:r>
      <w:r w:rsidRPr="00241E54">
        <w:rPr>
          <w:rFonts w:ascii="Times New Roman" w:hAnsi="Times New Roman"/>
          <w:sz w:val="20"/>
          <w:szCs w:val="20"/>
          <w:lang w:val="en-GB"/>
        </w:rPr>
        <w:t xml:space="preserve"> ions respectively, when the Ag</w:t>
      </w:r>
      <w:r w:rsidRPr="00241E54">
        <w:rPr>
          <w:rFonts w:ascii="Times New Roman" w:hAnsi="Times New Roman"/>
          <w:sz w:val="20"/>
          <w:szCs w:val="20"/>
          <w:vertAlign w:val="superscript"/>
          <w:lang w:val="en-GB"/>
        </w:rPr>
        <w:t>+</w:t>
      </w:r>
      <w:r w:rsidRPr="00241E54">
        <w:rPr>
          <w:rFonts w:ascii="Times New Roman" w:hAnsi="Times New Roman"/>
          <w:sz w:val="20"/>
          <w:szCs w:val="20"/>
          <w:lang w:val="en-GB"/>
        </w:rPr>
        <w:t>-doped phosphate glass is exposed to γ-ray. We proposed that an emission mechanism of 460 and 620 nm radio-photoluminescence peaks with these Ag</w:t>
      </w:r>
      <w:r w:rsidRPr="00241E54">
        <w:rPr>
          <w:rFonts w:ascii="Times New Roman" w:hAnsi="Times New Roman"/>
          <w:sz w:val="20"/>
          <w:szCs w:val="20"/>
          <w:vertAlign w:val="superscript"/>
          <w:lang w:val="en-GB"/>
        </w:rPr>
        <w:t>2+</w:t>
      </w:r>
      <w:r w:rsidRPr="00241E54">
        <w:rPr>
          <w:rFonts w:ascii="Times New Roman" w:hAnsi="Times New Roman"/>
          <w:sz w:val="20"/>
          <w:szCs w:val="20"/>
          <w:lang w:val="en-GB"/>
        </w:rPr>
        <w:t xml:space="preserve"> and Ag</w:t>
      </w:r>
      <w:r w:rsidRPr="00241E54">
        <w:rPr>
          <w:rFonts w:ascii="Times New Roman" w:hAnsi="Times New Roman"/>
          <w:sz w:val="20"/>
          <w:szCs w:val="20"/>
          <w:vertAlign w:val="superscript"/>
          <w:lang w:val="en-GB"/>
        </w:rPr>
        <w:t>0</w:t>
      </w:r>
      <w:r w:rsidRPr="00241E54">
        <w:rPr>
          <w:rFonts w:ascii="Times New Roman" w:hAnsi="Times New Roman"/>
          <w:sz w:val="20"/>
          <w:szCs w:val="20"/>
          <w:lang w:val="en-GB"/>
        </w:rPr>
        <w:t xml:space="preserve"> ions. Furthermore, a correlation between the investigated properties and glass composition is discussed.</w:t>
      </w:r>
    </w:p>
    <w:p w:rsidR="00241E54" w:rsidRPr="00241E54" w:rsidRDefault="00241E54" w:rsidP="00241E54">
      <w:pPr>
        <w:autoSpaceDE w:val="0"/>
        <w:autoSpaceDN w:val="0"/>
        <w:adjustRightInd w:val="0"/>
        <w:spacing w:after="0" w:line="240" w:lineRule="auto"/>
        <w:jc w:val="both"/>
        <w:rPr>
          <w:rFonts w:ascii="Times New Roman" w:hAnsi="Times New Roman"/>
          <w:sz w:val="20"/>
          <w:szCs w:val="20"/>
          <w:lang w:val="en-GB"/>
        </w:rPr>
      </w:pPr>
    </w:p>
    <w:p w:rsidR="00241E54" w:rsidRPr="00241E54" w:rsidRDefault="00241E54" w:rsidP="00241E54">
      <w:pPr>
        <w:autoSpaceDE w:val="0"/>
        <w:autoSpaceDN w:val="0"/>
        <w:adjustRightInd w:val="0"/>
        <w:spacing w:after="0" w:line="240" w:lineRule="auto"/>
        <w:jc w:val="both"/>
        <w:rPr>
          <w:rFonts w:ascii="Times New Roman" w:hAnsi="Times New Roman"/>
          <w:sz w:val="20"/>
          <w:szCs w:val="20"/>
          <w:lang w:val="en-GB"/>
        </w:rPr>
      </w:pPr>
      <w:r w:rsidRPr="00241E54">
        <w:rPr>
          <w:rFonts w:ascii="Times New Roman" w:eastAsia="Gulim" w:hAnsi="Times New Roman"/>
          <w:b/>
          <w:iCs/>
          <w:color w:val="000000"/>
          <w:sz w:val="20"/>
          <w:szCs w:val="20"/>
        </w:rPr>
        <w:t>Keywords</w:t>
      </w:r>
      <w:r w:rsidRPr="00241E54">
        <w:rPr>
          <w:rFonts w:ascii="Times New Roman" w:eastAsia="Gulim" w:hAnsi="Times New Roman"/>
          <w:bCs/>
          <w:iCs/>
          <w:color w:val="000000"/>
          <w:sz w:val="20"/>
          <w:szCs w:val="20"/>
        </w:rPr>
        <w:t>: silver nanoparticle, optical and physical properties, radio-photoluminescence glass dosimeter</w:t>
      </w:r>
    </w:p>
    <w:p w:rsidR="00241E54" w:rsidRPr="00241E54" w:rsidRDefault="00241E54" w:rsidP="00241E54">
      <w:pPr>
        <w:spacing w:after="0" w:line="240" w:lineRule="auto"/>
        <w:jc w:val="center"/>
        <w:rPr>
          <w:rFonts w:ascii="Times New Roman" w:hAnsi="Times New Roman"/>
          <w:b/>
          <w:noProof/>
          <w:sz w:val="20"/>
          <w:szCs w:val="20"/>
          <w:lang w:bidi="ar-SA"/>
        </w:rPr>
      </w:pPr>
    </w:p>
    <w:p w:rsidR="00241E54" w:rsidRPr="00241E54" w:rsidRDefault="00241E54" w:rsidP="00241E54">
      <w:pPr>
        <w:spacing w:after="0" w:line="240" w:lineRule="auto"/>
        <w:jc w:val="center"/>
        <w:rPr>
          <w:rFonts w:ascii="Times New Roman" w:hAnsi="Times New Roman"/>
          <w:b/>
          <w:noProof/>
          <w:sz w:val="20"/>
          <w:szCs w:val="20"/>
          <w:lang w:bidi="ar-SA"/>
        </w:rPr>
      </w:pPr>
      <w:r w:rsidRPr="00241E54">
        <w:rPr>
          <w:rFonts w:ascii="Times New Roman" w:hAnsi="Times New Roman"/>
          <w:b/>
          <w:noProof/>
          <w:sz w:val="20"/>
          <w:szCs w:val="20"/>
          <w:lang w:bidi="ar-SA"/>
        </w:rPr>
        <w:t>Abstrak</w:t>
      </w:r>
    </w:p>
    <w:p w:rsidR="00241E54" w:rsidRPr="00241E54" w:rsidRDefault="00241E54" w:rsidP="00241E54">
      <w:pPr>
        <w:autoSpaceDE w:val="0"/>
        <w:autoSpaceDN w:val="0"/>
        <w:adjustRightInd w:val="0"/>
        <w:spacing w:after="0" w:line="240" w:lineRule="auto"/>
        <w:jc w:val="both"/>
        <w:rPr>
          <w:rFonts w:ascii="Times New Roman" w:hAnsi="Times New Roman"/>
          <w:sz w:val="20"/>
          <w:szCs w:val="20"/>
          <w:lang w:val="en-GB"/>
        </w:rPr>
      </w:pPr>
      <w:r w:rsidRPr="00241E54">
        <w:rPr>
          <w:rFonts w:ascii="Times New Roman" w:eastAsia="Gulim" w:hAnsi="Times New Roman"/>
          <w:bCs/>
          <w:iCs/>
          <w:color w:val="000000"/>
          <w:sz w:val="20"/>
          <w:szCs w:val="20"/>
          <w:lang w:val="ms-MY"/>
        </w:rPr>
        <w:t>Satu siri gelas argentum-aktif fosfat telah dihasilkan menerusi kaedah peleburan. Kesan penambahan nanobahan argentum ke dalam mikrostruktur gelas fosfat, komposisi dan sifat-sifat kimia dikaji dengan menggunakan pembelauan sinar-X, penjelmaan inframerah Fourier dan spektroskopi pendarcahaya. Sifat fizikal yang lain seperti ketumpatan kacaturut dikaji. Ketumpatan kaca bertambah apabila jumlah ion-ion argentum ditingkatkan, disebabkan oleh peningkatan pembentukan oksigen tanpa-hubung. Dalam kajian ini, kami membincangkan mekanisme pemancaran oleh dua puncak radio-pendarcahaya pada jalur 460 nm dan 620 nm, di mana elektron dan lohong yang terhasil daripada sinar-γ diperangkap oleh ion – ion Ag</w:t>
      </w:r>
      <w:r w:rsidRPr="00241E54">
        <w:rPr>
          <w:rFonts w:ascii="Times New Roman" w:eastAsia="Gulim" w:hAnsi="Times New Roman"/>
          <w:bCs/>
          <w:iCs/>
          <w:color w:val="000000"/>
          <w:sz w:val="20"/>
          <w:szCs w:val="20"/>
          <w:vertAlign w:val="superscript"/>
          <w:lang w:val="ms-MY"/>
        </w:rPr>
        <w:t xml:space="preserve">+ </w:t>
      </w:r>
      <w:r w:rsidRPr="00241E54">
        <w:rPr>
          <w:rFonts w:ascii="Times New Roman" w:eastAsia="Gulim" w:hAnsi="Times New Roman"/>
          <w:bCs/>
          <w:iCs/>
          <w:color w:val="000000"/>
          <w:sz w:val="20"/>
          <w:szCs w:val="20"/>
          <w:lang w:val="ms-MY"/>
        </w:rPr>
        <w:t>seterusnya menghasilkan ion – ion Ag</w:t>
      </w:r>
      <w:r w:rsidRPr="00241E54">
        <w:rPr>
          <w:rFonts w:ascii="Times New Roman" w:eastAsia="Gulim" w:hAnsi="Times New Roman"/>
          <w:bCs/>
          <w:iCs/>
          <w:color w:val="000000"/>
          <w:sz w:val="20"/>
          <w:szCs w:val="20"/>
          <w:vertAlign w:val="superscript"/>
          <w:lang w:val="ms-MY"/>
        </w:rPr>
        <w:t xml:space="preserve">0 </w:t>
      </w:r>
      <w:r w:rsidRPr="00241E54">
        <w:rPr>
          <w:rFonts w:ascii="Times New Roman" w:eastAsia="Gulim" w:hAnsi="Times New Roman"/>
          <w:bCs/>
          <w:iCs/>
          <w:color w:val="000000"/>
          <w:sz w:val="20"/>
          <w:szCs w:val="20"/>
          <w:lang w:val="ms-MY"/>
        </w:rPr>
        <w:t>dan Ag</w:t>
      </w:r>
      <w:r w:rsidRPr="00241E54">
        <w:rPr>
          <w:rFonts w:ascii="Times New Roman" w:eastAsia="Gulim" w:hAnsi="Times New Roman"/>
          <w:bCs/>
          <w:iCs/>
          <w:color w:val="000000"/>
          <w:sz w:val="20"/>
          <w:szCs w:val="20"/>
          <w:vertAlign w:val="superscript"/>
          <w:lang w:val="ms-MY"/>
        </w:rPr>
        <w:t>2+</w:t>
      </w:r>
      <w:r w:rsidRPr="00241E54">
        <w:rPr>
          <w:rFonts w:ascii="Times New Roman" w:eastAsia="Gulim" w:hAnsi="Times New Roman"/>
          <w:bCs/>
          <w:iCs/>
          <w:color w:val="000000"/>
          <w:sz w:val="20"/>
          <w:szCs w:val="20"/>
          <w:lang w:val="ms-MY"/>
        </w:rPr>
        <w:t>, apabila kaca Ag</w:t>
      </w:r>
      <w:r w:rsidRPr="00241E54">
        <w:rPr>
          <w:rFonts w:ascii="Times New Roman" w:eastAsia="Gulim" w:hAnsi="Times New Roman"/>
          <w:bCs/>
          <w:iCs/>
          <w:color w:val="000000"/>
          <w:sz w:val="20"/>
          <w:szCs w:val="20"/>
          <w:vertAlign w:val="superscript"/>
          <w:lang w:val="ms-MY"/>
        </w:rPr>
        <w:t>+</w:t>
      </w:r>
      <w:r w:rsidRPr="00241E54">
        <w:rPr>
          <w:rFonts w:ascii="Times New Roman" w:eastAsia="Gulim" w:hAnsi="Times New Roman"/>
          <w:bCs/>
          <w:iCs/>
          <w:color w:val="000000"/>
          <w:sz w:val="20"/>
          <w:szCs w:val="20"/>
          <w:lang w:val="ms-MY"/>
        </w:rPr>
        <w:t>-aktif fosfat didedahkan kepada sinar-γ. Kami turut membincangkan mekanisme pemancaran bagi setiap puncak radio-pendarcahaya pada jalur 460 dan 620 nm berdasarkan ion – ion Ag</w:t>
      </w:r>
      <w:r w:rsidRPr="00241E54">
        <w:rPr>
          <w:rFonts w:ascii="Times New Roman" w:eastAsia="Gulim" w:hAnsi="Times New Roman"/>
          <w:bCs/>
          <w:iCs/>
          <w:color w:val="000000"/>
          <w:sz w:val="20"/>
          <w:szCs w:val="20"/>
          <w:vertAlign w:val="superscript"/>
          <w:lang w:val="ms-MY"/>
        </w:rPr>
        <w:t xml:space="preserve">2+ </w:t>
      </w:r>
      <w:r w:rsidRPr="00241E54">
        <w:rPr>
          <w:rFonts w:ascii="Times New Roman" w:eastAsia="Gulim" w:hAnsi="Times New Roman"/>
          <w:bCs/>
          <w:iCs/>
          <w:color w:val="000000"/>
          <w:sz w:val="20"/>
          <w:szCs w:val="20"/>
          <w:lang w:val="ms-MY"/>
        </w:rPr>
        <w:t>dan Ag</w:t>
      </w:r>
      <w:r w:rsidRPr="00241E54">
        <w:rPr>
          <w:rFonts w:ascii="Times New Roman" w:eastAsia="Gulim" w:hAnsi="Times New Roman"/>
          <w:bCs/>
          <w:iCs/>
          <w:color w:val="000000"/>
          <w:sz w:val="20"/>
          <w:szCs w:val="20"/>
          <w:vertAlign w:val="superscript"/>
          <w:lang w:val="ms-MY"/>
        </w:rPr>
        <w:t xml:space="preserve">0 </w:t>
      </w:r>
      <w:r w:rsidRPr="00241E54">
        <w:rPr>
          <w:rFonts w:ascii="Times New Roman" w:eastAsia="Gulim" w:hAnsi="Times New Roman"/>
          <w:bCs/>
          <w:iCs/>
          <w:color w:val="000000"/>
          <w:sz w:val="20"/>
          <w:szCs w:val="20"/>
          <w:lang w:val="ms-MY"/>
        </w:rPr>
        <w:t>berkenaan. Tambahan lagi, hubung kait antara komposisi kaca dan sifat-sifat kaca yang terhasil turut dibincangkan.</w:t>
      </w:r>
    </w:p>
    <w:p w:rsidR="00241E54" w:rsidRPr="00241E54" w:rsidRDefault="00241E54" w:rsidP="00241E54">
      <w:pPr>
        <w:autoSpaceDE w:val="0"/>
        <w:autoSpaceDN w:val="0"/>
        <w:adjustRightInd w:val="0"/>
        <w:spacing w:after="0" w:line="240" w:lineRule="auto"/>
        <w:jc w:val="both"/>
        <w:rPr>
          <w:rFonts w:ascii="Times New Roman" w:hAnsi="Times New Roman"/>
          <w:sz w:val="20"/>
          <w:szCs w:val="20"/>
          <w:lang w:val="en-GB"/>
        </w:rPr>
      </w:pPr>
    </w:p>
    <w:p w:rsidR="00F8490F" w:rsidRDefault="00241E54" w:rsidP="00241E54">
      <w:pPr>
        <w:autoSpaceDE w:val="0"/>
        <w:autoSpaceDN w:val="0"/>
        <w:adjustRightInd w:val="0"/>
        <w:spacing w:after="0" w:line="240" w:lineRule="auto"/>
        <w:jc w:val="both"/>
        <w:rPr>
          <w:rFonts w:ascii="Times New Roman" w:eastAsia="Gulim" w:hAnsi="Times New Roman"/>
          <w:bCs/>
          <w:iCs/>
          <w:color w:val="000000"/>
          <w:sz w:val="20"/>
          <w:szCs w:val="20"/>
          <w:lang w:val="ms-MY"/>
        </w:rPr>
      </w:pPr>
      <w:r w:rsidRPr="00241E54">
        <w:rPr>
          <w:rFonts w:ascii="Times New Roman" w:eastAsia="Gulim" w:hAnsi="Times New Roman"/>
          <w:b/>
          <w:iCs/>
          <w:color w:val="000000"/>
          <w:sz w:val="20"/>
          <w:szCs w:val="20"/>
          <w:lang w:val="ms-MY"/>
        </w:rPr>
        <w:t>Kata kunci</w:t>
      </w:r>
      <w:r w:rsidRPr="00241E54">
        <w:rPr>
          <w:rFonts w:ascii="Times New Roman" w:eastAsia="Gulim" w:hAnsi="Times New Roman"/>
          <w:bCs/>
          <w:iCs/>
          <w:color w:val="000000"/>
          <w:sz w:val="20"/>
          <w:szCs w:val="20"/>
          <w:lang w:val="ms-MY"/>
        </w:rPr>
        <w:t>: nanobahan argentum, sifat fizikal and optik, dosimeter kaca radio-pendarcahaya</w:t>
      </w:r>
    </w:p>
    <w:p w:rsidR="00241E54" w:rsidRDefault="00241E54" w:rsidP="00241E54">
      <w:pPr>
        <w:autoSpaceDE w:val="0"/>
        <w:autoSpaceDN w:val="0"/>
        <w:adjustRightInd w:val="0"/>
        <w:spacing w:after="0" w:line="240" w:lineRule="auto"/>
        <w:jc w:val="both"/>
        <w:rPr>
          <w:rFonts w:ascii="Times New Roman" w:eastAsia="Gulim" w:hAnsi="Times New Roman"/>
          <w:bCs/>
          <w:iCs/>
          <w:color w:val="000000"/>
          <w:sz w:val="20"/>
          <w:szCs w:val="20"/>
          <w:lang w:val="ms-MY"/>
        </w:rPr>
      </w:pPr>
    </w:p>
    <w:p w:rsidR="00241E54" w:rsidRPr="00F447A7" w:rsidRDefault="00241E54" w:rsidP="00241E54">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241E54" w:rsidRDefault="00241E54" w:rsidP="00241E54">
      <w:pPr>
        <w:numPr>
          <w:ilvl w:val="0"/>
          <w:numId w:val="1"/>
        </w:numPr>
        <w:autoSpaceDE w:val="0"/>
        <w:autoSpaceDN w:val="0"/>
        <w:adjustRightInd w:val="0"/>
        <w:spacing w:after="0" w:line="240" w:lineRule="auto"/>
        <w:ind w:left="360"/>
        <w:jc w:val="both"/>
        <w:rPr>
          <w:rFonts w:ascii="Times New Roman" w:hAnsi="Times New Roman"/>
          <w:sz w:val="20"/>
          <w:szCs w:val="18"/>
          <w:lang w:val="en-GB"/>
        </w:rPr>
      </w:pPr>
      <w:r w:rsidRPr="003925D4">
        <w:rPr>
          <w:rFonts w:ascii="Times New Roman" w:hAnsi="Times New Roman"/>
          <w:sz w:val="20"/>
          <w:szCs w:val="18"/>
          <w:lang w:val="en-GB"/>
        </w:rPr>
        <w:t>Andreeva, N.</w:t>
      </w:r>
      <w:r>
        <w:rPr>
          <w:rFonts w:ascii="Times New Roman" w:hAnsi="Times New Roman"/>
          <w:sz w:val="20"/>
          <w:szCs w:val="18"/>
          <w:lang w:val="en-GB"/>
        </w:rPr>
        <w:t xml:space="preserve"> </w:t>
      </w:r>
      <w:r w:rsidRPr="003925D4">
        <w:rPr>
          <w:rFonts w:ascii="Times New Roman" w:hAnsi="Times New Roman"/>
          <w:sz w:val="20"/>
          <w:szCs w:val="18"/>
          <w:lang w:val="en-GB"/>
        </w:rPr>
        <w:t>Z., Vil’chinskaya, N.</w:t>
      </w:r>
      <w:r>
        <w:rPr>
          <w:rFonts w:ascii="Times New Roman" w:hAnsi="Times New Roman"/>
          <w:sz w:val="20"/>
          <w:szCs w:val="18"/>
          <w:lang w:val="en-GB"/>
        </w:rPr>
        <w:t xml:space="preserve"> N., Dmitryuk, A.</w:t>
      </w:r>
      <w:r w:rsidRPr="003925D4">
        <w:rPr>
          <w:rFonts w:ascii="Times New Roman" w:hAnsi="Times New Roman"/>
          <w:sz w:val="20"/>
          <w:szCs w:val="18"/>
          <w:lang w:val="en-GB"/>
        </w:rPr>
        <w:t>V., Perminov, A.</w:t>
      </w:r>
      <w:r>
        <w:rPr>
          <w:rFonts w:ascii="Times New Roman" w:hAnsi="Times New Roman"/>
          <w:sz w:val="20"/>
          <w:szCs w:val="18"/>
          <w:lang w:val="en-GB"/>
        </w:rPr>
        <w:t xml:space="preserve"> </w:t>
      </w:r>
      <w:r w:rsidRPr="003925D4">
        <w:rPr>
          <w:rFonts w:ascii="Times New Roman" w:hAnsi="Times New Roman"/>
          <w:sz w:val="20"/>
          <w:szCs w:val="18"/>
          <w:lang w:val="en-GB"/>
        </w:rPr>
        <w:t>S., Petrovskii, G.</w:t>
      </w:r>
      <w:r>
        <w:rPr>
          <w:rFonts w:ascii="Times New Roman" w:hAnsi="Times New Roman"/>
          <w:sz w:val="20"/>
          <w:szCs w:val="18"/>
          <w:lang w:val="en-GB"/>
        </w:rPr>
        <w:t xml:space="preserve"> </w:t>
      </w:r>
      <w:r w:rsidRPr="003925D4">
        <w:rPr>
          <w:rFonts w:ascii="Times New Roman" w:hAnsi="Times New Roman"/>
          <w:sz w:val="20"/>
          <w:szCs w:val="18"/>
          <w:lang w:val="en-GB"/>
        </w:rPr>
        <w:t>T.</w:t>
      </w:r>
      <w:r>
        <w:rPr>
          <w:rFonts w:ascii="Times New Roman" w:hAnsi="Times New Roman"/>
          <w:sz w:val="20"/>
          <w:szCs w:val="18"/>
          <w:lang w:val="en-GB"/>
        </w:rPr>
        <w:t xml:space="preserve"> and </w:t>
      </w:r>
      <w:r w:rsidRPr="003925D4">
        <w:rPr>
          <w:rFonts w:ascii="Times New Roman" w:hAnsi="Times New Roman"/>
          <w:sz w:val="20"/>
          <w:szCs w:val="18"/>
          <w:lang w:val="en-GB"/>
        </w:rPr>
        <w:t>Savvina, O.</w:t>
      </w:r>
      <w:r>
        <w:rPr>
          <w:rFonts w:ascii="Times New Roman" w:hAnsi="Times New Roman"/>
          <w:sz w:val="20"/>
          <w:szCs w:val="18"/>
          <w:lang w:val="en-GB"/>
        </w:rPr>
        <w:t xml:space="preserve"> </w:t>
      </w:r>
      <w:r w:rsidRPr="003925D4">
        <w:rPr>
          <w:rFonts w:ascii="Times New Roman" w:hAnsi="Times New Roman"/>
          <w:sz w:val="20"/>
          <w:szCs w:val="18"/>
          <w:lang w:val="en-GB"/>
        </w:rPr>
        <w:t xml:space="preserve">C. </w:t>
      </w:r>
      <w:r>
        <w:rPr>
          <w:rFonts w:ascii="Times New Roman" w:hAnsi="Times New Roman"/>
          <w:sz w:val="20"/>
          <w:szCs w:val="18"/>
          <w:lang w:val="en-GB"/>
        </w:rPr>
        <w:t>(</w:t>
      </w:r>
      <w:r w:rsidRPr="003925D4">
        <w:rPr>
          <w:rFonts w:ascii="Times New Roman" w:hAnsi="Times New Roman"/>
          <w:sz w:val="20"/>
          <w:szCs w:val="18"/>
          <w:lang w:val="en-GB"/>
        </w:rPr>
        <w:t>1985</w:t>
      </w:r>
      <w:r>
        <w:rPr>
          <w:rFonts w:ascii="Times New Roman" w:hAnsi="Times New Roman"/>
          <w:sz w:val="20"/>
          <w:szCs w:val="18"/>
          <w:lang w:val="en-GB"/>
        </w:rPr>
        <w:t>)</w:t>
      </w:r>
      <w:r w:rsidRPr="003925D4">
        <w:rPr>
          <w:rFonts w:ascii="Times New Roman" w:hAnsi="Times New Roman"/>
          <w:sz w:val="20"/>
          <w:szCs w:val="18"/>
          <w:lang w:val="en-GB"/>
        </w:rPr>
        <w:t>. Influence of activator concentration on the dosimetric properties of radio</w:t>
      </w:r>
      <w:r>
        <w:rPr>
          <w:rFonts w:ascii="Times New Roman" w:hAnsi="Times New Roman"/>
          <w:sz w:val="20"/>
          <w:szCs w:val="18"/>
          <w:lang w:val="en-GB"/>
        </w:rPr>
        <w:t xml:space="preserve"> </w:t>
      </w:r>
      <w:r w:rsidRPr="003925D4">
        <w:rPr>
          <w:rFonts w:ascii="Times New Roman" w:hAnsi="Times New Roman"/>
          <w:sz w:val="20"/>
          <w:szCs w:val="18"/>
          <w:lang w:val="en-GB"/>
        </w:rPr>
        <w:t xml:space="preserve">photoluminescent glasses. </w:t>
      </w:r>
      <w:r w:rsidRPr="003925D4">
        <w:rPr>
          <w:rFonts w:ascii="Times New Roman" w:hAnsi="Times New Roman"/>
          <w:i/>
          <w:iCs/>
          <w:sz w:val="20"/>
          <w:szCs w:val="18"/>
          <w:lang w:val="en-GB"/>
        </w:rPr>
        <w:t>Atom.</w:t>
      </w:r>
      <w:r>
        <w:rPr>
          <w:rFonts w:ascii="Times New Roman" w:hAnsi="Times New Roman"/>
          <w:i/>
          <w:iCs/>
          <w:sz w:val="20"/>
          <w:szCs w:val="18"/>
          <w:lang w:val="en-GB"/>
        </w:rPr>
        <w:t xml:space="preserve"> </w:t>
      </w:r>
      <w:r w:rsidRPr="003925D4">
        <w:rPr>
          <w:rFonts w:ascii="Times New Roman" w:hAnsi="Times New Roman"/>
          <w:i/>
          <w:iCs/>
          <w:sz w:val="20"/>
          <w:szCs w:val="18"/>
          <w:lang w:val="en-GB"/>
        </w:rPr>
        <w:t>Énergiya</w:t>
      </w:r>
      <w:r w:rsidRPr="003925D4">
        <w:rPr>
          <w:rFonts w:ascii="Times New Roman" w:hAnsi="Times New Roman"/>
          <w:sz w:val="20"/>
          <w:szCs w:val="18"/>
          <w:lang w:val="en-GB"/>
        </w:rPr>
        <w:t>. 58(2): 132</w:t>
      </w:r>
      <w:r>
        <w:rPr>
          <w:rFonts w:ascii="Times New Roman" w:hAnsi="Times New Roman"/>
          <w:sz w:val="20"/>
          <w:szCs w:val="18"/>
          <w:lang w:val="en-GB"/>
        </w:rPr>
        <w:t xml:space="preserve"> – </w:t>
      </w:r>
      <w:r w:rsidRPr="003925D4">
        <w:rPr>
          <w:rFonts w:ascii="Times New Roman" w:hAnsi="Times New Roman"/>
          <w:sz w:val="20"/>
          <w:szCs w:val="18"/>
          <w:lang w:val="en-GB"/>
        </w:rPr>
        <w:t>135.</w:t>
      </w:r>
    </w:p>
    <w:p w:rsidR="00241E54" w:rsidRDefault="00241E54" w:rsidP="00241E54">
      <w:pPr>
        <w:numPr>
          <w:ilvl w:val="0"/>
          <w:numId w:val="1"/>
        </w:numPr>
        <w:autoSpaceDE w:val="0"/>
        <w:autoSpaceDN w:val="0"/>
        <w:adjustRightInd w:val="0"/>
        <w:spacing w:after="0" w:line="240" w:lineRule="auto"/>
        <w:ind w:left="360"/>
        <w:jc w:val="both"/>
        <w:rPr>
          <w:rFonts w:ascii="Times New Roman" w:hAnsi="Times New Roman"/>
          <w:sz w:val="20"/>
          <w:szCs w:val="18"/>
          <w:lang w:val="en-GB"/>
        </w:rPr>
      </w:pPr>
      <w:r w:rsidRPr="003925D4">
        <w:rPr>
          <w:rFonts w:ascii="Times New Roman" w:hAnsi="Times New Roman"/>
          <w:sz w:val="20"/>
          <w:szCs w:val="18"/>
          <w:lang w:val="en-GB"/>
        </w:rPr>
        <w:t>Beekenkamp, P.</w:t>
      </w:r>
      <w:r>
        <w:rPr>
          <w:rFonts w:ascii="Times New Roman" w:hAnsi="Times New Roman"/>
          <w:sz w:val="20"/>
          <w:szCs w:val="18"/>
          <w:lang w:val="en-GB"/>
        </w:rPr>
        <w:t xml:space="preserve"> (</w:t>
      </w:r>
      <w:r w:rsidRPr="003925D4">
        <w:rPr>
          <w:rFonts w:ascii="Times New Roman" w:hAnsi="Times New Roman"/>
          <w:sz w:val="20"/>
          <w:szCs w:val="18"/>
          <w:lang w:val="en-GB"/>
        </w:rPr>
        <w:t>1965</w:t>
      </w:r>
      <w:r>
        <w:rPr>
          <w:rFonts w:ascii="Times New Roman" w:hAnsi="Times New Roman"/>
          <w:sz w:val="20"/>
          <w:szCs w:val="18"/>
          <w:lang w:val="en-GB"/>
        </w:rPr>
        <w:t>)</w:t>
      </w:r>
      <w:r w:rsidRPr="003925D4">
        <w:rPr>
          <w:rFonts w:ascii="Times New Roman" w:hAnsi="Times New Roman"/>
          <w:sz w:val="20"/>
          <w:szCs w:val="18"/>
          <w:lang w:val="en-GB"/>
        </w:rPr>
        <w:t>. Colorcenters in borate, phosphate and borophosphate glasses. Thesis, Technical University, Eindhoven, Philips Res., Suppl. 4.</w:t>
      </w:r>
    </w:p>
    <w:p w:rsidR="00241E54" w:rsidRDefault="00241E54" w:rsidP="00241E54">
      <w:pPr>
        <w:numPr>
          <w:ilvl w:val="0"/>
          <w:numId w:val="1"/>
        </w:numPr>
        <w:autoSpaceDE w:val="0"/>
        <w:autoSpaceDN w:val="0"/>
        <w:adjustRightInd w:val="0"/>
        <w:spacing w:after="0" w:line="240" w:lineRule="auto"/>
        <w:ind w:left="360"/>
        <w:jc w:val="both"/>
        <w:rPr>
          <w:rFonts w:ascii="Times New Roman" w:hAnsi="Times New Roman"/>
          <w:sz w:val="20"/>
          <w:szCs w:val="18"/>
          <w:lang w:val="en-GB"/>
        </w:rPr>
      </w:pPr>
      <w:r w:rsidRPr="003925D4">
        <w:rPr>
          <w:rFonts w:ascii="Times New Roman" w:hAnsi="Times New Roman"/>
          <w:sz w:val="20"/>
          <w:szCs w:val="18"/>
          <w:lang w:val="en-GB"/>
        </w:rPr>
        <w:t xml:space="preserve">Bishay, A. </w:t>
      </w:r>
      <w:r>
        <w:rPr>
          <w:rFonts w:ascii="Times New Roman" w:hAnsi="Times New Roman"/>
          <w:sz w:val="20"/>
          <w:szCs w:val="18"/>
          <w:lang w:val="en-GB"/>
        </w:rPr>
        <w:t>(</w:t>
      </w:r>
      <w:r w:rsidRPr="003925D4">
        <w:rPr>
          <w:rFonts w:ascii="Times New Roman" w:hAnsi="Times New Roman"/>
          <w:sz w:val="20"/>
          <w:szCs w:val="18"/>
          <w:lang w:val="en-GB"/>
        </w:rPr>
        <w:t>1961</w:t>
      </w:r>
      <w:r>
        <w:rPr>
          <w:rFonts w:ascii="Times New Roman" w:hAnsi="Times New Roman"/>
          <w:sz w:val="20"/>
          <w:szCs w:val="18"/>
          <w:lang w:val="en-GB"/>
        </w:rPr>
        <w:t>)</w:t>
      </w:r>
      <w:r w:rsidRPr="003925D4">
        <w:rPr>
          <w:rFonts w:ascii="Times New Roman" w:hAnsi="Times New Roman"/>
          <w:sz w:val="20"/>
          <w:szCs w:val="18"/>
          <w:lang w:val="en-GB"/>
        </w:rPr>
        <w:t xml:space="preserve">. Gamma-ray induced coloring of some phosphate glasses. </w:t>
      </w:r>
      <w:r w:rsidRPr="003925D4">
        <w:rPr>
          <w:rFonts w:ascii="Times New Roman" w:hAnsi="Times New Roman"/>
          <w:i/>
          <w:iCs/>
          <w:sz w:val="20"/>
          <w:szCs w:val="18"/>
          <w:lang w:val="en-GB"/>
        </w:rPr>
        <w:t>J. Am. Ceram. Soc</w:t>
      </w:r>
      <w:r w:rsidRPr="003925D4">
        <w:rPr>
          <w:rFonts w:ascii="Times New Roman" w:hAnsi="Times New Roman"/>
          <w:sz w:val="20"/>
          <w:szCs w:val="18"/>
          <w:lang w:val="en-GB"/>
        </w:rPr>
        <w:t>. 44(11): 545-552.</w:t>
      </w:r>
    </w:p>
    <w:p w:rsidR="00241E54" w:rsidRDefault="00241E54" w:rsidP="00241E54">
      <w:pPr>
        <w:numPr>
          <w:ilvl w:val="0"/>
          <w:numId w:val="1"/>
        </w:numPr>
        <w:autoSpaceDE w:val="0"/>
        <w:autoSpaceDN w:val="0"/>
        <w:adjustRightInd w:val="0"/>
        <w:spacing w:after="0" w:line="240" w:lineRule="auto"/>
        <w:ind w:left="360"/>
        <w:jc w:val="both"/>
        <w:rPr>
          <w:rFonts w:ascii="Times New Roman" w:hAnsi="Times New Roman"/>
          <w:sz w:val="20"/>
          <w:szCs w:val="18"/>
          <w:lang w:val="en-GB"/>
        </w:rPr>
      </w:pPr>
      <w:r w:rsidRPr="003925D4">
        <w:rPr>
          <w:rFonts w:ascii="Times New Roman" w:hAnsi="Times New Roman"/>
          <w:sz w:val="20"/>
          <w:szCs w:val="18"/>
          <w:lang w:val="en-GB"/>
        </w:rPr>
        <w:t xml:space="preserve">Bishay, A. </w:t>
      </w:r>
      <w:r>
        <w:rPr>
          <w:rFonts w:ascii="Times New Roman" w:hAnsi="Times New Roman"/>
          <w:sz w:val="20"/>
          <w:szCs w:val="18"/>
          <w:lang w:val="en-GB"/>
        </w:rPr>
        <w:t>(</w:t>
      </w:r>
      <w:r w:rsidRPr="003925D4">
        <w:rPr>
          <w:rFonts w:ascii="Times New Roman" w:hAnsi="Times New Roman"/>
          <w:sz w:val="20"/>
          <w:szCs w:val="18"/>
          <w:lang w:val="en-GB"/>
        </w:rPr>
        <w:t>1970</w:t>
      </w:r>
      <w:r>
        <w:rPr>
          <w:rFonts w:ascii="Times New Roman" w:hAnsi="Times New Roman"/>
          <w:sz w:val="20"/>
          <w:szCs w:val="18"/>
          <w:lang w:val="en-GB"/>
        </w:rPr>
        <w:t>)</w:t>
      </w:r>
      <w:r w:rsidRPr="003925D4">
        <w:rPr>
          <w:rFonts w:ascii="Times New Roman" w:hAnsi="Times New Roman"/>
          <w:sz w:val="20"/>
          <w:szCs w:val="18"/>
          <w:lang w:val="en-GB"/>
        </w:rPr>
        <w:t xml:space="preserve">. Radiation induced colorcenters in multicomponent glasses. </w:t>
      </w:r>
      <w:r w:rsidRPr="003925D4">
        <w:rPr>
          <w:rFonts w:ascii="Times New Roman" w:hAnsi="Times New Roman"/>
          <w:i/>
          <w:iCs/>
          <w:sz w:val="20"/>
          <w:szCs w:val="18"/>
          <w:lang w:val="en-GB"/>
        </w:rPr>
        <w:t>J. Non-Cryst. Solids</w:t>
      </w:r>
      <w:r w:rsidRPr="003925D4">
        <w:rPr>
          <w:rFonts w:ascii="Times New Roman" w:hAnsi="Times New Roman"/>
          <w:sz w:val="20"/>
          <w:szCs w:val="18"/>
          <w:lang w:val="en-GB"/>
        </w:rPr>
        <w:t>. 3: 54</w:t>
      </w:r>
      <w:r>
        <w:rPr>
          <w:rFonts w:ascii="Times New Roman" w:hAnsi="Times New Roman"/>
          <w:sz w:val="20"/>
          <w:szCs w:val="18"/>
          <w:lang w:val="en-GB"/>
        </w:rPr>
        <w:t xml:space="preserve"> –</w:t>
      </w:r>
      <w:r w:rsidRPr="003925D4">
        <w:rPr>
          <w:rFonts w:ascii="Times New Roman" w:hAnsi="Times New Roman"/>
          <w:sz w:val="20"/>
          <w:szCs w:val="18"/>
          <w:lang w:val="en-GB"/>
        </w:rPr>
        <w:t>114.</w:t>
      </w:r>
    </w:p>
    <w:p w:rsidR="00241E54" w:rsidRDefault="00241E54" w:rsidP="00241E54">
      <w:pPr>
        <w:numPr>
          <w:ilvl w:val="0"/>
          <w:numId w:val="1"/>
        </w:numPr>
        <w:autoSpaceDE w:val="0"/>
        <w:autoSpaceDN w:val="0"/>
        <w:adjustRightInd w:val="0"/>
        <w:spacing w:after="0" w:line="240" w:lineRule="auto"/>
        <w:ind w:left="360"/>
        <w:jc w:val="both"/>
        <w:rPr>
          <w:rFonts w:ascii="Times New Roman" w:hAnsi="Times New Roman"/>
          <w:sz w:val="20"/>
          <w:szCs w:val="18"/>
          <w:lang w:val="en-GB"/>
        </w:rPr>
      </w:pPr>
      <w:r w:rsidRPr="003925D4">
        <w:rPr>
          <w:rFonts w:ascii="Times New Roman" w:hAnsi="Times New Roman"/>
          <w:sz w:val="20"/>
          <w:szCs w:val="18"/>
          <w:lang w:val="en-GB"/>
        </w:rPr>
        <w:t>Bocharova, T.</w:t>
      </w:r>
      <w:r>
        <w:rPr>
          <w:rFonts w:ascii="Times New Roman" w:hAnsi="Times New Roman"/>
          <w:sz w:val="20"/>
          <w:szCs w:val="18"/>
          <w:lang w:val="en-GB"/>
        </w:rPr>
        <w:t xml:space="preserve"> </w:t>
      </w:r>
      <w:r w:rsidRPr="003925D4">
        <w:rPr>
          <w:rFonts w:ascii="Times New Roman" w:hAnsi="Times New Roman"/>
          <w:sz w:val="20"/>
          <w:szCs w:val="18"/>
          <w:lang w:val="en-GB"/>
        </w:rPr>
        <w:t>V., Karapetan, G.</w:t>
      </w:r>
      <w:r>
        <w:rPr>
          <w:rFonts w:ascii="Times New Roman" w:hAnsi="Times New Roman"/>
          <w:sz w:val="20"/>
          <w:szCs w:val="18"/>
          <w:lang w:val="en-GB"/>
        </w:rPr>
        <w:t xml:space="preserve"> </w:t>
      </w:r>
      <w:r w:rsidRPr="003925D4">
        <w:rPr>
          <w:rFonts w:ascii="Times New Roman" w:hAnsi="Times New Roman"/>
          <w:sz w:val="20"/>
          <w:szCs w:val="18"/>
          <w:lang w:val="en-GB"/>
        </w:rPr>
        <w:t>O., Mironov, A.</w:t>
      </w:r>
      <w:r>
        <w:rPr>
          <w:rFonts w:ascii="Times New Roman" w:hAnsi="Times New Roman"/>
          <w:sz w:val="20"/>
          <w:szCs w:val="18"/>
          <w:lang w:val="en-GB"/>
        </w:rPr>
        <w:t xml:space="preserve"> </w:t>
      </w:r>
      <w:r w:rsidRPr="003925D4">
        <w:rPr>
          <w:rFonts w:ascii="Times New Roman" w:hAnsi="Times New Roman"/>
          <w:sz w:val="20"/>
          <w:szCs w:val="18"/>
          <w:lang w:val="en-GB"/>
        </w:rPr>
        <w:t>M., Khalilev, V.</w:t>
      </w:r>
      <w:r>
        <w:rPr>
          <w:rFonts w:ascii="Times New Roman" w:hAnsi="Times New Roman"/>
          <w:sz w:val="20"/>
          <w:szCs w:val="18"/>
          <w:lang w:val="en-GB"/>
        </w:rPr>
        <w:t xml:space="preserve"> </w:t>
      </w:r>
      <w:r w:rsidRPr="003925D4">
        <w:rPr>
          <w:rFonts w:ascii="Times New Roman" w:hAnsi="Times New Roman"/>
          <w:sz w:val="20"/>
          <w:szCs w:val="18"/>
          <w:lang w:val="en-GB"/>
        </w:rPr>
        <w:t>D.</w:t>
      </w:r>
      <w:r>
        <w:rPr>
          <w:rFonts w:ascii="Times New Roman" w:hAnsi="Times New Roman"/>
          <w:sz w:val="20"/>
          <w:szCs w:val="18"/>
          <w:lang w:val="en-GB"/>
        </w:rPr>
        <w:t xml:space="preserve"> and </w:t>
      </w:r>
      <w:r w:rsidRPr="003925D4">
        <w:rPr>
          <w:rFonts w:ascii="Times New Roman" w:hAnsi="Times New Roman"/>
          <w:sz w:val="20"/>
          <w:szCs w:val="18"/>
          <w:lang w:val="en-GB"/>
        </w:rPr>
        <w:t>Tagil’tseva, N.</w:t>
      </w:r>
      <w:r>
        <w:rPr>
          <w:rFonts w:ascii="Times New Roman" w:hAnsi="Times New Roman"/>
          <w:sz w:val="20"/>
          <w:szCs w:val="18"/>
          <w:lang w:val="en-GB"/>
        </w:rPr>
        <w:t xml:space="preserve"> </w:t>
      </w:r>
      <w:r w:rsidRPr="003925D4">
        <w:rPr>
          <w:rFonts w:ascii="Times New Roman" w:hAnsi="Times New Roman"/>
          <w:sz w:val="20"/>
          <w:szCs w:val="18"/>
          <w:lang w:val="en-GB"/>
        </w:rPr>
        <w:t xml:space="preserve">O. </w:t>
      </w:r>
      <w:r>
        <w:rPr>
          <w:rFonts w:ascii="Times New Roman" w:hAnsi="Times New Roman"/>
          <w:sz w:val="20"/>
          <w:szCs w:val="18"/>
          <w:lang w:val="en-GB"/>
        </w:rPr>
        <w:t>(</w:t>
      </w:r>
      <w:r w:rsidRPr="003925D4">
        <w:rPr>
          <w:rFonts w:ascii="Times New Roman" w:hAnsi="Times New Roman"/>
          <w:sz w:val="20"/>
          <w:szCs w:val="18"/>
          <w:lang w:val="en-GB"/>
        </w:rPr>
        <w:t>2006</w:t>
      </w:r>
      <w:r>
        <w:rPr>
          <w:rFonts w:ascii="Times New Roman" w:hAnsi="Times New Roman"/>
          <w:sz w:val="20"/>
          <w:szCs w:val="18"/>
          <w:lang w:val="en-GB"/>
        </w:rPr>
        <w:t>)</w:t>
      </w:r>
      <w:r w:rsidRPr="003925D4">
        <w:rPr>
          <w:rFonts w:ascii="Times New Roman" w:hAnsi="Times New Roman"/>
          <w:sz w:val="20"/>
          <w:szCs w:val="18"/>
          <w:lang w:val="en-GB"/>
        </w:rPr>
        <w:t xml:space="preserve">. Gamma-induced absorption spectra as a new method for RE-ion environment study in a fluorophosphates glasses. </w:t>
      </w:r>
      <w:r w:rsidRPr="003925D4">
        <w:rPr>
          <w:rFonts w:ascii="Times New Roman" w:hAnsi="Times New Roman"/>
          <w:i/>
          <w:iCs/>
          <w:sz w:val="20"/>
          <w:szCs w:val="18"/>
          <w:lang w:val="en-GB"/>
        </w:rPr>
        <w:t>Opt. Mater</w:t>
      </w:r>
      <w:r w:rsidRPr="003925D4">
        <w:rPr>
          <w:rFonts w:ascii="Times New Roman" w:hAnsi="Times New Roman"/>
          <w:sz w:val="20"/>
          <w:szCs w:val="18"/>
          <w:lang w:val="en-GB"/>
        </w:rPr>
        <w:t>. 28: 1296</w:t>
      </w:r>
      <w:r>
        <w:rPr>
          <w:rFonts w:ascii="Times New Roman" w:hAnsi="Times New Roman"/>
          <w:sz w:val="20"/>
          <w:szCs w:val="18"/>
          <w:lang w:val="en-GB"/>
        </w:rPr>
        <w:t xml:space="preserve"> –</w:t>
      </w:r>
      <w:r w:rsidRPr="005D54E4">
        <w:rPr>
          <w:rFonts w:ascii="Times New Roman" w:hAnsi="Times New Roman"/>
          <w:sz w:val="20"/>
          <w:szCs w:val="18"/>
          <w:lang w:val="en-GB"/>
        </w:rPr>
        <w:t>1300.</w:t>
      </w:r>
    </w:p>
    <w:p w:rsidR="00241E54" w:rsidRDefault="00241E54" w:rsidP="00241E54">
      <w:pPr>
        <w:numPr>
          <w:ilvl w:val="0"/>
          <w:numId w:val="1"/>
        </w:numPr>
        <w:autoSpaceDE w:val="0"/>
        <w:autoSpaceDN w:val="0"/>
        <w:adjustRightInd w:val="0"/>
        <w:spacing w:after="0" w:line="240" w:lineRule="auto"/>
        <w:ind w:left="360"/>
        <w:jc w:val="both"/>
        <w:rPr>
          <w:rFonts w:ascii="Times New Roman" w:hAnsi="Times New Roman"/>
          <w:sz w:val="20"/>
          <w:szCs w:val="18"/>
          <w:lang w:val="en-GB"/>
        </w:rPr>
      </w:pPr>
      <w:r w:rsidRPr="005D54E4">
        <w:rPr>
          <w:rFonts w:ascii="Times New Roman" w:hAnsi="Times New Roman"/>
          <w:sz w:val="20"/>
          <w:szCs w:val="18"/>
          <w:lang w:val="en-GB"/>
        </w:rPr>
        <w:t>Dmitryuk, A.</w:t>
      </w:r>
      <w:r>
        <w:rPr>
          <w:rFonts w:ascii="Times New Roman" w:hAnsi="Times New Roman"/>
          <w:sz w:val="20"/>
          <w:szCs w:val="18"/>
          <w:lang w:val="en-GB"/>
        </w:rPr>
        <w:t xml:space="preserve"> </w:t>
      </w:r>
      <w:r w:rsidRPr="005D54E4">
        <w:rPr>
          <w:rFonts w:ascii="Times New Roman" w:hAnsi="Times New Roman"/>
          <w:sz w:val="20"/>
          <w:szCs w:val="18"/>
          <w:lang w:val="en-GB"/>
        </w:rPr>
        <w:t>V., Paramzina, S.</w:t>
      </w:r>
      <w:r>
        <w:rPr>
          <w:rFonts w:ascii="Times New Roman" w:hAnsi="Times New Roman"/>
          <w:sz w:val="20"/>
          <w:szCs w:val="18"/>
          <w:lang w:val="en-GB"/>
        </w:rPr>
        <w:t xml:space="preserve"> </w:t>
      </w:r>
      <w:r w:rsidRPr="005D54E4">
        <w:rPr>
          <w:rFonts w:ascii="Times New Roman" w:hAnsi="Times New Roman"/>
          <w:sz w:val="20"/>
          <w:szCs w:val="18"/>
          <w:lang w:val="en-GB"/>
        </w:rPr>
        <w:t>E., Savvina, O.</w:t>
      </w:r>
      <w:r>
        <w:rPr>
          <w:rFonts w:ascii="Times New Roman" w:hAnsi="Times New Roman"/>
          <w:sz w:val="20"/>
          <w:szCs w:val="18"/>
          <w:lang w:val="en-GB"/>
        </w:rPr>
        <w:t xml:space="preserve"> </w:t>
      </w:r>
      <w:r w:rsidRPr="005D54E4">
        <w:rPr>
          <w:rFonts w:ascii="Times New Roman" w:hAnsi="Times New Roman"/>
          <w:sz w:val="20"/>
          <w:szCs w:val="18"/>
          <w:lang w:val="en-GB"/>
        </w:rPr>
        <w:t>C.</w:t>
      </w:r>
      <w:r>
        <w:rPr>
          <w:rFonts w:ascii="Times New Roman" w:hAnsi="Times New Roman"/>
          <w:sz w:val="20"/>
          <w:szCs w:val="18"/>
          <w:lang w:val="en-GB"/>
        </w:rPr>
        <w:t xml:space="preserve"> and </w:t>
      </w:r>
      <w:r w:rsidRPr="005D54E4">
        <w:rPr>
          <w:rFonts w:ascii="Times New Roman" w:hAnsi="Times New Roman"/>
          <w:sz w:val="20"/>
          <w:szCs w:val="18"/>
          <w:lang w:val="en-GB"/>
        </w:rPr>
        <w:t>Yashchurzhinskaya, O.</w:t>
      </w:r>
      <w:r>
        <w:rPr>
          <w:rFonts w:ascii="Times New Roman" w:hAnsi="Times New Roman"/>
          <w:sz w:val="20"/>
          <w:szCs w:val="18"/>
          <w:lang w:val="en-GB"/>
        </w:rPr>
        <w:t xml:space="preserve"> </w:t>
      </w:r>
      <w:r w:rsidRPr="005D54E4">
        <w:rPr>
          <w:rFonts w:ascii="Times New Roman" w:hAnsi="Times New Roman"/>
          <w:sz w:val="20"/>
          <w:szCs w:val="18"/>
          <w:lang w:val="en-GB"/>
        </w:rPr>
        <w:t xml:space="preserve">A. </w:t>
      </w:r>
      <w:r>
        <w:rPr>
          <w:rFonts w:ascii="Times New Roman" w:hAnsi="Times New Roman"/>
          <w:sz w:val="20"/>
          <w:szCs w:val="18"/>
          <w:lang w:val="en-GB"/>
        </w:rPr>
        <w:t>(</w:t>
      </w:r>
      <w:r w:rsidRPr="005D54E4">
        <w:rPr>
          <w:rFonts w:ascii="Times New Roman" w:hAnsi="Times New Roman"/>
          <w:sz w:val="20"/>
          <w:szCs w:val="18"/>
          <w:lang w:val="en-GB"/>
        </w:rPr>
        <w:t>1989</w:t>
      </w:r>
      <w:r>
        <w:rPr>
          <w:rFonts w:ascii="Times New Roman" w:hAnsi="Times New Roman"/>
          <w:sz w:val="20"/>
          <w:szCs w:val="18"/>
          <w:lang w:val="en-GB"/>
        </w:rPr>
        <w:t xml:space="preserve">). </w:t>
      </w:r>
      <w:r w:rsidRPr="005D54E4">
        <w:rPr>
          <w:rFonts w:ascii="Times New Roman" w:hAnsi="Times New Roman"/>
          <w:sz w:val="20"/>
          <w:szCs w:val="18"/>
          <w:lang w:val="en-GB"/>
        </w:rPr>
        <w:t>Nature of radiophotoluminescent</w:t>
      </w:r>
      <w:r>
        <w:rPr>
          <w:rFonts w:ascii="Times New Roman" w:hAnsi="Times New Roman"/>
          <w:sz w:val="20"/>
          <w:szCs w:val="18"/>
          <w:lang w:val="en-GB"/>
        </w:rPr>
        <w:t xml:space="preserve"> </w:t>
      </w:r>
      <w:r w:rsidRPr="005D54E4">
        <w:rPr>
          <w:rFonts w:ascii="Times New Roman" w:hAnsi="Times New Roman"/>
          <w:sz w:val="20"/>
          <w:szCs w:val="18"/>
          <w:lang w:val="en-GB"/>
        </w:rPr>
        <w:t xml:space="preserve">centers in silver-activated phosphate glasses. </w:t>
      </w:r>
      <w:r w:rsidRPr="005D54E4">
        <w:rPr>
          <w:rFonts w:ascii="Times New Roman" w:hAnsi="Times New Roman"/>
          <w:i/>
          <w:iCs/>
          <w:sz w:val="20"/>
          <w:szCs w:val="18"/>
          <w:lang w:val="en-GB"/>
        </w:rPr>
        <w:t>Opt. Spectrosc</w:t>
      </w:r>
      <w:r w:rsidRPr="005D54E4">
        <w:rPr>
          <w:rFonts w:ascii="Times New Roman" w:hAnsi="Times New Roman"/>
          <w:sz w:val="20"/>
          <w:szCs w:val="18"/>
          <w:lang w:val="en-GB"/>
        </w:rPr>
        <w:t>. 66: 1070</w:t>
      </w:r>
      <w:r>
        <w:rPr>
          <w:rFonts w:ascii="Times New Roman" w:hAnsi="Times New Roman"/>
          <w:sz w:val="20"/>
          <w:szCs w:val="18"/>
          <w:lang w:val="en-GB"/>
        </w:rPr>
        <w:t xml:space="preserve"> – </w:t>
      </w:r>
      <w:r w:rsidRPr="005D54E4">
        <w:rPr>
          <w:rFonts w:ascii="Times New Roman" w:hAnsi="Times New Roman"/>
          <w:sz w:val="20"/>
          <w:szCs w:val="18"/>
          <w:lang w:val="en-GB"/>
        </w:rPr>
        <w:t>1075.</w:t>
      </w:r>
    </w:p>
    <w:p w:rsidR="00241E54" w:rsidRDefault="00241E54" w:rsidP="00241E54">
      <w:pPr>
        <w:numPr>
          <w:ilvl w:val="0"/>
          <w:numId w:val="1"/>
        </w:numPr>
        <w:autoSpaceDE w:val="0"/>
        <w:autoSpaceDN w:val="0"/>
        <w:adjustRightInd w:val="0"/>
        <w:spacing w:after="0" w:line="240" w:lineRule="auto"/>
        <w:ind w:left="360"/>
        <w:jc w:val="both"/>
        <w:rPr>
          <w:rFonts w:ascii="Times New Roman" w:hAnsi="Times New Roman"/>
          <w:sz w:val="20"/>
          <w:szCs w:val="18"/>
          <w:lang w:val="en-GB"/>
        </w:rPr>
      </w:pPr>
      <w:r w:rsidRPr="005D54E4">
        <w:rPr>
          <w:rFonts w:ascii="Times New Roman" w:hAnsi="Times New Roman"/>
          <w:sz w:val="20"/>
          <w:szCs w:val="18"/>
          <w:lang w:val="en-GB"/>
        </w:rPr>
        <w:t>Hsu, S.</w:t>
      </w:r>
      <w:r>
        <w:rPr>
          <w:rFonts w:ascii="Times New Roman" w:hAnsi="Times New Roman"/>
          <w:sz w:val="20"/>
          <w:szCs w:val="18"/>
          <w:lang w:val="en-GB"/>
        </w:rPr>
        <w:t xml:space="preserve"> </w:t>
      </w:r>
      <w:r w:rsidRPr="005D54E4">
        <w:rPr>
          <w:rFonts w:ascii="Times New Roman" w:hAnsi="Times New Roman"/>
          <w:sz w:val="20"/>
          <w:szCs w:val="18"/>
          <w:lang w:val="en-GB"/>
        </w:rPr>
        <w:t>M., Yang, H.</w:t>
      </w:r>
      <w:r>
        <w:rPr>
          <w:rFonts w:ascii="Times New Roman" w:hAnsi="Times New Roman"/>
          <w:sz w:val="20"/>
          <w:szCs w:val="18"/>
          <w:lang w:val="en-GB"/>
        </w:rPr>
        <w:t xml:space="preserve"> </w:t>
      </w:r>
      <w:r w:rsidRPr="005D54E4">
        <w:rPr>
          <w:rFonts w:ascii="Times New Roman" w:hAnsi="Times New Roman"/>
          <w:sz w:val="20"/>
          <w:szCs w:val="18"/>
          <w:lang w:val="en-GB"/>
        </w:rPr>
        <w:t>W., Huang, D.</w:t>
      </w:r>
      <w:r>
        <w:rPr>
          <w:rFonts w:ascii="Times New Roman" w:hAnsi="Times New Roman"/>
          <w:sz w:val="20"/>
          <w:szCs w:val="18"/>
          <w:lang w:val="en-GB"/>
        </w:rPr>
        <w:t xml:space="preserve"> </w:t>
      </w:r>
      <w:r w:rsidRPr="005D54E4">
        <w:rPr>
          <w:rFonts w:ascii="Times New Roman" w:hAnsi="Times New Roman"/>
          <w:sz w:val="20"/>
          <w:szCs w:val="18"/>
          <w:lang w:val="en-GB"/>
        </w:rPr>
        <w:t>Y.</w:t>
      </w:r>
      <w:r>
        <w:rPr>
          <w:rFonts w:ascii="Times New Roman" w:hAnsi="Times New Roman"/>
          <w:sz w:val="20"/>
          <w:szCs w:val="18"/>
          <w:lang w:val="en-GB"/>
        </w:rPr>
        <w:t xml:space="preserve"> </w:t>
      </w:r>
      <w:r w:rsidRPr="005D54E4">
        <w:rPr>
          <w:rFonts w:ascii="Times New Roman" w:hAnsi="Times New Roman"/>
          <w:sz w:val="20"/>
          <w:szCs w:val="18"/>
          <w:lang w:val="en-GB"/>
        </w:rPr>
        <w:t>C., Hsu, W.</w:t>
      </w:r>
      <w:r>
        <w:rPr>
          <w:rFonts w:ascii="Times New Roman" w:hAnsi="Times New Roman"/>
          <w:sz w:val="20"/>
          <w:szCs w:val="18"/>
          <w:lang w:val="en-GB"/>
        </w:rPr>
        <w:t xml:space="preserve"> </w:t>
      </w:r>
      <w:r w:rsidRPr="005D54E4">
        <w:rPr>
          <w:rFonts w:ascii="Times New Roman" w:hAnsi="Times New Roman"/>
          <w:sz w:val="20"/>
          <w:szCs w:val="18"/>
          <w:lang w:val="en-GB"/>
        </w:rPr>
        <w:t>L., Lu, C.</w:t>
      </w:r>
      <w:r>
        <w:rPr>
          <w:rFonts w:ascii="Times New Roman" w:hAnsi="Times New Roman"/>
          <w:sz w:val="20"/>
          <w:szCs w:val="18"/>
          <w:lang w:val="en-GB"/>
        </w:rPr>
        <w:t xml:space="preserve"> </w:t>
      </w:r>
      <w:r w:rsidRPr="005D54E4">
        <w:rPr>
          <w:rFonts w:ascii="Times New Roman" w:hAnsi="Times New Roman"/>
          <w:sz w:val="20"/>
          <w:szCs w:val="18"/>
          <w:lang w:val="en-GB"/>
        </w:rPr>
        <w:t>C.</w:t>
      </w:r>
      <w:r>
        <w:rPr>
          <w:rFonts w:ascii="Times New Roman" w:hAnsi="Times New Roman"/>
          <w:sz w:val="20"/>
          <w:szCs w:val="18"/>
          <w:lang w:val="en-GB"/>
        </w:rPr>
        <w:t xml:space="preserve"> and </w:t>
      </w:r>
      <w:r w:rsidRPr="005D54E4">
        <w:rPr>
          <w:rFonts w:ascii="Times New Roman" w:hAnsi="Times New Roman"/>
          <w:sz w:val="20"/>
          <w:szCs w:val="18"/>
          <w:lang w:val="en-GB"/>
        </w:rPr>
        <w:t>Chen, W.</w:t>
      </w:r>
      <w:r>
        <w:rPr>
          <w:rFonts w:ascii="Times New Roman" w:hAnsi="Times New Roman"/>
          <w:sz w:val="20"/>
          <w:szCs w:val="18"/>
          <w:lang w:val="en-GB"/>
        </w:rPr>
        <w:t xml:space="preserve"> </w:t>
      </w:r>
      <w:r w:rsidRPr="005D54E4">
        <w:rPr>
          <w:rFonts w:ascii="Times New Roman" w:hAnsi="Times New Roman"/>
          <w:sz w:val="20"/>
          <w:szCs w:val="18"/>
          <w:lang w:val="en-GB"/>
        </w:rPr>
        <w:t>L.</w:t>
      </w:r>
      <w:r>
        <w:rPr>
          <w:rFonts w:ascii="Times New Roman" w:hAnsi="Times New Roman"/>
          <w:sz w:val="20"/>
          <w:szCs w:val="18"/>
          <w:lang w:val="en-GB"/>
        </w:rPr>
        <w:t xml:space="preserve"> (</w:t>
      </w:r>
      <w:r w:rsidRPr="005D54E4">
        <w:rPr>
          <w:rFonts w:ascii="Times New Roman" w:hAnsi="Times New Roman"/>
          <w:sz w:val="20"/>
          <w:szCs w:val="18"/>
          <w:lang w:val="en-GB"/>
        </w:rPr>
        <w:t>2008</w:t>
      </w:r>
      <w:r>
        <w:rPr>
          <w:rFonts w:ascii="Times New Roman" w:hAnsi="Times New Roman"/>
          <w:sz w:val="20"/>
          <w:szCs w:val="18"/>
          <w:lang w:val="en-GB"/>
        </w:rPr>
        <w:t>)</w:t>
      </w:r>
      <w:r w:rsidRPr="005D54E4">
        <w:rPr>
          <w:rFonts w:ascii="Times New Roman" w:hAnsi="Times New Roman"/>
          <w:sz w:val="20"/>
          <w:szCs w:val="18"/>
          <w:lang w:val="en-GB"/>
        </w:rPr>
        <w:t xml:space="preserve">. Development and physical characteristics of a novel compound radiophotoluminescent glass dosimeter. </w:t>
      </w:r>
      <w:r w:rsidRPr="005D54E4">
        <w:rPr>
          <w:rFonts w:ascii="Times New Roman" w:hAnsi="Times New Roman"/>
          <w:i/>
          <w:iCs/>
          <w:sz w:val="20"/>
          <w:szCs w:val="18"/>
          <w:lang w:val="en-GB"/>
        </w:rPr>
        <w:t>Radiat. Meas</w:t>
      </w:r>
      <w:r w:rsidRPr="005D54E4">
        <w:rPr>
          <w:rFonts w:ascii="Times New Roman" w:hAnsi="Times New Roman"/>
          <w:sz w:val="20"/>
          <w:szCs w:val="18"/>
          <w:lang w:val="en-GB"/>
        </w:rPr>
        <w:t>. 43: 538</w:t>
      </w:r>
      <w:r>
        <w:rPr>
          <w:rFonts w:ascii="Times New Roman" w:hAnsi="Times New Roman"/>
          <w:sz w:val="20"/>
          <w:szCs w:val="18"/>
          <w:lang w:val="en-GB"/>
        </w:rPr>
        <w:t xml:space="preserve"> –</w:t>
      </w:r>
      <w:r w:rsidRPr="00830D32">
        <w:rPr>
          <w:rFonts w:ascii="Times New Roman" w:hAnsi="Times New Roman"/>
          <w:sz w:val="20"/>
          <w:szCs w:val="18"/>
          <w:lang w:val="en-GB"/>
        </w:rPr>
        <w:t>541.</w:t>
      </w:r>
    </w:p>
    <w:p w:rsidR="00241E54" w:rsidRDefault="00241E54" w:rsidP="00241E54">
      <w:pPr>
        <w:numPr>
          <w:ilvl w:val="0"/>
          <w:numId w:val="1"/>
        </w:numPr>
        <w:autoSpaceDE w:val="0"/>
        <w:autoSpaceDN w:val="0"/>
        <w:adjustRightInd w:val="0"/>
        <w:spacing w:after="0" w:line="240" w:lineRule="auto"/>
        <w:ind w:left="360"/>
        <w:jc w:val="both"/>
        <w:rPr>
          <w:rFonts w:ascii="Times New Roman" w:hAnsi="Times New Roman"/>
          <w:sz w:val="20"/>
          <w:szCs w:val="18"/>
          <w:lang w:val="en-GB"/>
        </w:rPr>
      </w:pPr>
      <w:r w:rsidRPr="00830D32">
        <w:rPr>
          <w:rFonts w:ascii="Times New Roman" w:hAnsi="Times New Roman"/>
          <w:sz w:val="20"/>
          <w:szCs w:val="18"/>
          <w:lang w:val="en-GB"/>
        </w:rPr>
        <w:t>Takeda, Y., Plaksin, O.</w:t>
      </w:r>
      <w:r>
        <w:rPr>
          <w:rFonts w:ascii="Times New Roman" w:hAnsi="Times New Roman"/>
          <w:sz w:val="20"/>
          <w:szCs w:val="18"/>
          <w:lang w:val="en-GB"/>
        </w:rPr>
        <w:t xml:space="preserve"> A. and </w:t>
      </w:r>
      <w:r w:rsidRPr="00830D32">
        <w:rPr>
          <w:rFonts w:ascii="Times New Roman" w:hAnsi="Times New Roman"/>
          <w:sz w:val="20"/>
          <w:szCs w:val="18"/>
          <w:lang w:val="en-GB"/>
        </w:rPr>
        <w:t xml:space="preserve">Kishimoto, N. </w:t>
      </w:r>
      <w:r>
        <w:rPr>
          <w:rFonts w:ascii="Times New Roman" w:hAnsi="Times New Roman"/>
          <w:sz w:val="20"/>
          <w:szCs w:val="18"/>
          <w:lang w:val="en-GB"/>
        </w:rPr>
        <w:t>(</w:t>
      </w:r>
      <w:r w:rsidRPr="00830D32">
        <w:rPr>
          <w:rFonts w:ascii="Times New Roman" w:hAnsi="Times New Roman"/>
          <w:sz w:val="20"/>
          <w:szCs w:val="18"/>
          <w:lang w:val="en-GB"/>
        </w:rPr>
        <w:t>2007</w:t>
      </w:r>
      <w:r>
        <w:rPr>
          <w:rFonts w:ascii="Times New Roman" w:hAnsi="Times New Roman"/>
          <w:sz w:val="20"/>
          <w:szCs w:val="18"/>
          <w:lang w:val="en-GB"/>
        </w:rPr>
        <w:t>)</w:t>
      </w:r>
      <w:r w:rsidRPr="00830D32">
        <w:rPr>
          <w:rFonts w:ascii="Times New Roman" w:hAnsi="Times New Roman"/>
          <w:sz w:val="20"/>
          <w:szCs w:val="18"/>
          <w:lang w:val="en-GB"/>
        </w:rPr>
        <w:t xml:space="preserve">. Dispersion of nonlinear dielectric function of Au nanoparticles in silica glass. </w:t>
      </w:r>
      <w:r w:rsidRPr="00830D32">
        <w:rPr>
          <w:rFonts w:ascii="Times New Roman" w:hAnsi="Times New Roman"/>
          <w:i/>
          <w:iCs/>
          <w:sz w:val="20"/>
          <w:szCs w:val="18"/>
          <w:lang w:val="en-GB"/>
        </w:rPr>
        <w:t>Opt. Express</w:t>
      </w:r>
      <w:r w:rsidRPr="00830D32">
        <w:rPr>
          <w:rFonts w:ascii="Times New Roman" w:hAnsi="Times New Roman"/>
          <w:sz w:val="20"/>
          <w:szCs w:val="18"/>
          <w:lang w:val="en-GB"/>
        </w:rPr>
        <w:t>. 15: 6010</w:t>
      </w:r>
      <w:r>
        <w:rPr>
          <w:rFonts w:ascii="Times New Roman" w:hAnsi="Times New Roman"/>
          <w:sz w:val="20"/>
          <w:szCs w:val="18"/>
          <w:lang w:val="en-GB"/>
        </w:rPr>
        <w:t xml:space="preserve"> – </w:t>
      </w:r>
      <w:r w:rsidRPr="00830D32">
        <w:rPr>
          <w:rFonts w:ascii="Times New Roman" w:hAnsi="Times New Roman"/>
          <w:sz w:val="20"/>
          <w:szCs w:val="18"/>
          <w:lang w:val="en-GB"/>
        </w:rPr>
        <w:t>6018.</w:t>
      </w:r>
    </w:p>
    <w:p w:rsidR="00241E54" w:rsidRPr="00830D32" w:rsidRDefault="00241E54" w:rsidP="00241E54">
      <w:pPr>
        <w:numPr>
          <w:ilvl w:val="0"/>
          <w:numId w:val="1"/>
        </w:numPr>
        <w:autoSpaceDE w:val="0"/>
        <w:autoSpaceDN w:val="0"/>
        <w:adjustRightInd w:val="0"/>
        <w:spacing w:after="0" w:line="240" w:lineRule="auto"/>
        <w:ind w:left="360"/>
        <w:jc w:val="both"/>
        <w:rPr>
          <w:rFonts w:ascii="Times New Roman" w:hAnsi="Times New Roman"/>
          <w:sz w:val="20"/>
          <w:szCs w:val="18"/>
          <w:lang w:val="en-GB"/>
        </w:rPr>
      </w:pPr>
      <w:r w:rsidRPr="00830D32">
        <w:rPr>
          <w:rFonts w:ascii="Times New Roman" w:hAnsi="Times New Roman"/>
          <w:sz w:val="20"/>
          <w:szCs w:val="18"/>
          <w:lang w:val="en-GB"/>
        </w:rPr>
        <w:t>Dmitryuk, A.</w:t>
      </w:r>
      <w:r>
        <w:rPr>
          <w:rFonts w:ascii="Times New Roman" w:hAnsi="Times New Roman"/>
          <w:sz w:val="20"/>
          <w:szCs w:val="18"/>
          <w:lang w:val="en-GB"/>
        </w:rPr>
        <w:t xml:space="preserve"> </w:t>
      </w:r>
      <w:r w:rsidRPr="00830D32">
        <w:rPr>
          <w:rFonts w:ascii="Times New Roman" w:hAnsi="Times New Roman"/>
          <w:sz w:val="20"/>
          <w:szCs w:val="18"/>
          <w:lang w:val="en-GB"/>
        </w:rPr>
        <w:t>V., Paramzina, S.</w:t>
      </w:r>
      <w:r>
        <w:rPr>
          <w:rFonts w:ascii="Times New Roman" w:hAnsi="Times New Roman"/>
          <w:sz w:val="20"/>
          <w:szCs w:val="18"/>
          <w:lang w:val="en-GB"/>
        </w:rPr>
        <w:t xml:space="preserve"> </w:t>
      </w:r>
      <w:r w:rsidRPr="00830D32">
        <w:rPr>
          <w:rFonts w:ascii="Times New Roman" w:hAnsi="Times New Roman"/>
          <w:sz w:val="20"/>
          <w:szCs w:val="18"/>
          <w:lang w:val="en-GB"/>
        </w:rPr>
        <w:t>E., Solov’eva, N.</w:t>
      </w:r>
      <w:r>
        <w:rPr>
          <w:rFonts w:ascii="Times New Roman" w:hAnsi="Times New Roman"/>
          <w:sz w:val="20"/>
          <w:szCs w:val="18"/>
          <w:lang w:val="en-GB"/>
        </w:rPr>
        <w:t xml:space="preserve"> </w:t>
      </w:r>
      <w:r w:rsidRPr="00830D32">
        <w:rPr>
          <w:rFonts w:ascii="Times New Roman" w:hAnsi="Times New Roman"/>
          <w:sz w:val="20"/>
          <w:szCs w:val="18"/>
          <w:lang w:val="en-GB"/>
        </w:rPr>
        <w:t>D.</w:t>
      </w:r>
      <w:r>
        <w:rPr>
          <w:rFonts w:ascii="Times New Roman" w:hAnsi="Times New Roman"/>
          <w:sz w:val="20"/>
          <w:szCs w:val="18"/>
          <w:lang w:val="en-GB"/>
        </w:rPr>
        <w:t xml:space="preserve"> and </w:t>
      </w:r>
      <w:r w:rsidRPr="00830D32">
        <w:rPr>
          <w:rFonts w:ascii="Times New Roman" w:hAnsi="Times New Roman"/>
          <w:sz w:val="20"/>
          <w:szCs w:val="18"/>
          <w:lang w:val="en-GB"/>
        </w:rPr>
        <w:t xml:space="preserve">Timofeev, N.T. </w:t>
      </w:r>
      <w:r>
        <w:rPr>
          <w:rFonts w:ascii="Times New Roman" w:hAnsi="Times New Roman"/>
          <w:sz w:val="20"/>
          <w:szCs w:val="18"/>
          <w:lang w:val="en-GB"/>
        </w:rPr>
        <w:t>(</w:t>
      </w:r>
      <w:r w:rsidRPr="00830D32">
        <w:rPr>
          <w:rFonts w:ascii="Times New Roman" w:hAnsi="Times New Roman"/>
          <w:sz w:val="20"/>
          <w:szCs w:val="18"/>
          <w:lang w:val="en-GB"/>
        </w:rPr>
        <w:t>1996</w:t>
      </w:r>
      <w:r>
        <w:rPr>
          <w:rFonts w:ascii="Times New Roman" w:hAnsi="Times New Roman"/>
          <w:sz w:val="20"/>
          <w:szCs w:val="18"/>
          <w:lang w:val="en-GB"/>
        </w:rPr>
        <w:t>)</w:t>
      </w:r>
      <w:r w:rsidRPr="00830D32">
        <w:rPr>
          <w:rFonts w:ascii="Times New Roman" w:hAnsi="Times New Roman"/>
          <w:sz w:val="20"/>
          <w:szCs w:val="18"/>
          <w:lang w:val="en-GB"/>
        </w:rPr>
        <w:t xml:space="preserve">. The influence of glass composition on the properties of silver-doped radiophotoluminescent phosphate glasses. </w:t>
      </w:r>
      <w:r w:rsidRPr="00830D32">
        <w:rPr>
          <w:rFonts w:ascii="Times New Roman" w:hAnsi="Times New Roman"/>
          <w:i/>
          <w:iCs/>
          <w:sz w:val="20"/>
          <w:szCs w:val="18"/>
          <w:lang w:val="en-GB"/>
        </w:rPr>
        <w:t>J. Non-Cryst.</w:t>
      </w:r>
      <w:r>
        <w:rPr>
          <w:rFonts w:ascii="Times New Roman" w:hAnsi="Times New Roman"/>
          <w:i/>
          <w:iCs/>
          <w:sz w:val="20"/>
          <w:szCs w:val="18"/>
          <w:lang w:val="en-GB"/>
        </w:rPr>
        <w:t xml:space="preserve"> </w:t>
      </w:r>
      <w:r w:rsidRPr="00830D32">
        <w:rPr>
          <w:rFonts w:ascii="Times New Roman" w:hAnsi="Times New Roman"/>
          <w:i/>
          <w:iCs/>
          <w:sz w:val="20"/>
          <w:szCs w:val="18"/>
          <w:lang w:val="en-GB"/>
        </w:rPr>
        <w:t>Solids</w:t>
      </w:r>
      <w:r w:rsidRPr="00830D32">
        <w:rPr>
          <w:rFonts w:ascii="Times New Roman" w:hAnsi="Times New Roman"/>
          <w:sz w:val="20"/>
          <w:szCs w:val="18"/>
          <w:lang w:val="en-GB"/>
        </w:rPr>
        <w:t>. 202: 173</w:t>
      </w:r>
      <w:r>
        <w:rPr>
          <w:rFonts w:ascii="Times New Roman" w:hAnsi="Times New Roman"/>
          <w:sz w:val="20"/>
          <w:szCs w:val="18"/>
          <w:lang w:val="en-GB"/>
        </w:rPr>
        <w:t xml:space="preserve"> – </w:t>
      </w:r>
      <w:r w:rsidRPr="00830D32">
        <w:rPr>
          <w:rFonts w:ascii="Times New Roman" w:hAnsi="Times New Roman"/>
          <w:sz w:val="20"/>
          <w:szCs w:val="18"/>
          <w:lang w:val="en-GB"/>
        </w:rPr>
        <w:t>177.</w:t>
      </w:r>
    </w:p>
    <w:p w:rsidR="00241E54" w:rsidRDefault="00241E54" w:rsidP="00241E54">
      <w:pPr>
        <w:numPr>
          <w:ilvl w:val="0"/>
          <w:numId w:val="1"/>
        </w:numPr>
        <w:autoSpaceDE w:val="0"/>
        <w:autoSpaceDN w:val="0"/>
        <w:adjustRightInd w:val="0"/>
        <w:spacing w:after="0" w:line="240" w:lineRule="auto"/>
        <w:ind w:left="360"/>
        <w:jc w:val="both"/>
        <w:rPr>
          <w:rFonts w:ascii="Times New Roman" w:hAnsi="Times New Roman"/>
          <w:sz w:val="20"/>
          <w:szCs w:val="18"/>
          <w:lang w:val="en-GB"/>
        </w:rPr>
      </w:pPr>
      <w:r w:rsidRPr="00830D32">
        <w:rPr>
          <w:rFonts w:ascii="Times New Roman" w:hAnsi="Times New Roman"/>
          <w:sz w:val="20"/>
          <w:szCs w:val="18"/>
          <w:lang w:val="en-GB"/>
        </w:rPr>
        <w:t>Kurobori, T., Zheng, W., Miyamoto, Y., Nanto, H.</w:t>
      </w:r>
      <w:r>
        <w:rPr>
          <w:rFonts w:ascii="Times New Roman" w:hAnsi="Times New Roman"/>
          <w:sz w:val="20"/>
          <w:szCs w:val="18"/>
          <w:lang w:val="en-GB"/>
        </w:rPr>
        <w:t xml:space="preserve"> and </w:t>
      </w:r>
      <w:r w:rsidRPr="00830D32">
        <w:rPr>
          <w:rFonts w:ascii="Times New Roman" w:hAnsi="Times New Roman"/>
          <w:sz w:val="20"/>
          <w:szCs w:val="18"/>
          <w:lang w:val="en-GB"/>
        </w:rPr>
        <w:t xml:space="preserve">Yamamoto, T. </w:t>
      </w:r>
      <w:r>
        <w:rPr>
          <w:rFonts w:ascii="Times New Roman" w:hAnsi="Times New Roman"/>
          <w:sz w:val="20"/>
          <w:szCs w:val="18"/>
          <w:lang w:val="en-GB"/>
        </w:rPr>
        <w:t>(</w:t>
      </w:r>
      <w:r w:rsidRPr="00830D32">
        <w:rPr>
          <w:rFonts w:ascii="Times New Roman" w:hAnsi="Times New Roman"/>
          <w:sz w:val="20"/>
          <w:szCs w:val="18"/>
          <w:lang w:val="en-GB"/>
        </w:rPr>
        <w:t>2010</w:t>
      </w:r>
      <w:r>
        <w:rPr>
          <w:rFonts w:ascii="Times New Roman" w:hAnsi="Times New Roman"/>
          <w:sz w:val="20"/>
          <w:szCs w:val="18"/>
          <w:lang w:val="en-GB"/>
        </w:rPr>
        <w:t>)</w:t>
      </w:r>
      <w:r w:rsidRPr="00830D32">
        <w:rPr>
          <w:rFonts w:ascii="Times New Roman" w:hAnsi="Times New Roman"/>
          <w:sz w:val="20"/>
          <w:szCs w:val="18"/>
          <w:lang w:val="en-GB"/>
        </w:rPr>
        <w:t xml:space="preserve">. The role of silver in the radio-photoluminescent properties in silver-activated phosphate glass and sodium chloride crystal. </w:t>
      </w:r>
      <w:r w:rsidRPr="00830D32">
        <w:rPr>
          <w:rFonts w:ascii="Times New Roman" w:hAnsi="Times New Roman"/>
          <w:i/>
          <w:iCs/>
          <w:sz w:val="20"/>
          <w:szCs w:val="18"/>
          <w:lang w:val="en-GB"/>
        </w:rPr>
        <w:t>Opt. Mater</w:t>
      </w:r>
      <w:r w:rsidRPr="00830D32">
        <w:rPr>
          <w:rFonts w:ascii="Times New Roman" w:hAnsi="Times New Roman"/>
          <w:sz w:val="20"/>
          <w:szCs w:val="18"/>
          <w:lang w:val="en-GB"/>
        </w:rPr>
        <w:t>. 32: 1231</w:t>
      </w:r>
      <w:r>
        <w:rPr>
          <w:rFonts w:ascii="Times New Roman" w:hAnsi="Times New Roman"/>
          <w:sz w:val="20"/>
          <w:szCs w:val="18"/>
          <w:lang w:val="en-GB"/>
        </w:rPr>
        <w:t xml:space="preserve"> –</w:t>
      </w:r>
      <w:r w:rsidRPr="00830D32">
        <w:rPr>
          <w:rFonts w:ascii="Times New Roman" w:hAnsi="Times New Roman"/>
          <w:sz w:val="20"/>
          <w:szCs w:val="18"/>
          <w:lang w:val="en-GB"/>
        </w:rPr>
        <w:t>1236.</w:t>
      </w:r>
    </w:p>
    <w:p w:rsidR="00241E54" w:rsidRDefault="00241E54" w:rsidP="00241E54">
      <w:pPr>
        <w:numPr>
          <w:ilvl w:val="0"/>
          <w:numId w:val="1"/>
        </w:numPr>
        <w:autoSpaceDE w:val="0"/>
        <w:autoSpaceDN w:val="0"/>
        <w:adjustRightInd w:val="0"/>
        <w:spacing w:after="0" w:line="240" w:lineRule="auto"/>
        <w:ind w:left="360"/>
        <w:jc w:val="both"/>
        <w:rPr>
          <w:rFonts w:ascii="Times New Roman" w:hAnsi="Times New Roman"/>
          <w:sz w:val="20"/>
          <w:szCs w:val="18"/>
          <w:lang w:val="en-GB"/>
        </w:rPr>
      </w:pPr>
      <w:r w:rsidRPr="00830D32">
        <w:rPr>
          <w:rFonts w:ascii="Times New Roman" w:hAnsi="Times New Roman"/>
          <w:sz w:val="20"/>
          <w:szCs w:val="18"/>
          <w:lang w:val="en-GB"/>
        </w:rPr>
        <w:t>Yokota, R.</w:t>
      </w:r>
      <w:r>
        <w:rPr>
          <w:rFonts w:ascii="Times New Roman" w:hAnsi="Times New Roman"/>
          <w:sz w:val="20"/>
          <w:szCs w:val="18"/>
          <w:lang w:val="en-GB"/>
        </w:rPr>
        <w:t xml:space="preserve"> and </w:t>
      </w:r>
      <w:r w:rsidRPr="00830D32">
        <w:rPr>
          <w:rFonts w:ascii="Times New Roman" w:hAnsi="Times New Roman"/>
          <w:sz w:val="20"/>
          <w:szCs w:val="18"/>
          <w:lang w:val="en-GB"/>
        </w:rPr>
        <w:t>Imagawa, H.</w:t>
      </w:r>
      <w:r>
        <w:rPr>
          <w:rFonts w:ascii="Times New Roman" w:hAnsi="Times New Roman"/>
          <w:sz w:val="20"/>
          <w:szCs w:val="18"/>
          <w:lang w:val="en-GB"/>
        </w:rPr>
        <w:t xml:space="preserve"> (</w:t>
      </w:r>
      <w:r w:rsidRPr="00830D32">
        <w:rPr>
          <w:rFonts w:ascii="Times New Roman" w:hAnsi="Times New Roman"/>
          <w:sz w:val="20"/>
          <w:szCs w:val="18"/>
          <w:lang w:val="en-GB"/>
        </w:rPr>
        <w:t>1965</w:t>
      </w:r>
      <w:r>
        <w:rPr>
          <w:rFonts w:ascii="Times New Roman" w:hAnsi="Times New Roman"/>
          <w:sz w:val="20"/>
          <w:szCs w:val="18"/>
          <w:lang w:val="en-GB"/>
        </w:rPr>
        <w:t>)</w:t>
      </w:r>
      <w:r w:rsidRPr="00830D32">
        <w:rPr>
          <w:rFonts w:ascii="Times New Roman" w:hAnsi="Times New Roman"/>
          <w:sz w:val="20"/>
          <w:szCs w:val="18"/>
          <w:lang w:val="en-GB"/>
        </w:rPr>
        <w:t>. ESR studies of radiophotoluminescent</w:t>
      </w:r>
      <w:r>
        <w:rPr>
          <w:rFonts w:ascii="Times New Roman" w:hAnsi="Times New Roman"/>
          <w:sz w:val="20"/>
          <w:szCs w:val="18"/>
          <w:lang w:val="en-GB"/>
        </w:rPr>
        <w:t xml:space="preserve"> </w:t>
      </w:r>
      <w:r w:rsidRPr="00830D32">
        <w:rPr>
          <w:rFonts w:ascii="Times New Roman" w:hAnsi="Times New Roman"/>
          <w:sz w:val="20"/>
          <w:szCs w:val="18"/>
          <w:lang w:val="en-GB"/>
        </w:rPr>
        <w:t xml:space="preserve">centers in silver-activated phosphate glass. </w:t>
      </w:r>
      <w:r w:rsidRPr="00830D32">
        <w:rPr>
          <w:rFonts w:ascii="Times New Roman" w:hAnsi="Times New Roman"/>
          <w:i/>
          <w:iCs/>
          <w:sz w:val="20"/>
          <w:szCs w:val="18"/>
          <w:lang w:val="en-GB"/>
        </w:rPr>
        <w:t>J. Phys. Soc. Jpn</w:t>
      </w:r>
      <w:r w:rsidRPr="00830D32">
        <w:rPr>
          <w:rFonts w:ascii="Times New Roman" w:hAnsi="Times New Roman"/>
          <w:sz w:val="20"/>
          <w:szCs w:val="18"/>
          <w:lang w:val="en-GB"/>
        </w:rPr>
        <w:t>. 20: 1537</w:t>
      </w:r>
      <w:r>
        <w:rPr>
          <w:rFonts w:ascii="Times New Roman" w:hAnsi="Times New Roman"/>
          <w:sz w:val="20"/>
          <w:szCs w:val="18"/>
          <w:lang w:val="en-GB"/>
        </w:rPr>
        <w:t xml:space="preserve"> –</w:t>
      </w:r>
      <w:r w:rsidRPr="00830D32">
        <w:rPr>
          <w:rFonts w:ascii="Times New Roman" w:hAnsi="Times New Roman"/>
          <w:sz w:val="20"/>
          <w:szCs w:val="18"/>
          <w:lang w:val="en-GB"/>
        </w:rPr>
        <w:t>1538.</w:t>
      </w:r>
    </w:p>
    <w:p w:rsidR="00241E54" w:rsidRDefault="00241E54" w:rsidP="00241E54">
      <w:pPr>
        <w:numPr>
          <w:ilvl w:val="0"/>
          <w:numId w:val="1"/>
        </w:numPr>
        <w:autoSpaceDE w:val="0"/>
        <w:autoSpaceDN w:val="0"/>
        <w:adjustRightInd w:val="0"/>
        <w:spacing w:after="0" w:line="240" w:lineRule="auto"/>
        <w:ind w:left="360"/>
        <w:jc w:val="both"/>
        <w:rPr>
          <w:rFonts w:ascii="Times New Roman" w:hAnsi="Times New Roman"/>
          <w:sz w:val="20"/>
          <w:szCs w:val="18"/>
          <w:lang w:val="en-GB"/>
        </w:rPr>
      </w:pPr>
      <w:r w:rsidRPr="00830D32">
        <w:rPr>
          <w:rFonts w:ascii="Times New Roman" w:hAnsi="Times New Roman"/>
          <w:sz w:val="20"/>
          <w:szCs w:val="18"/>
          <w:lang w:val="en-GB"/>
        </w:rPr>
        <w:t>Ahmed, I., Abou Neel, Valappil, S.</w:t>
      </w:r>
      <w:r>
        <w:rPr>
          <w:rFonts w:ascii="Times New Roman" w:hAnsi="Times New Roman"/>
          <w:sz w:val="20"/>
          <w:szCs w:val="18"/>
          <w:lang w:val="en-GB"/>
        </w:rPr>
        <w:t xml:space="preserve"> </w:t>
      </w:r>
      <w:r w:rsidRPr="00830D32">
        <w:rPr>
          <w:rFonts w:ascii="Times New Roman" w:hAnsi="Times New Roman"/>
          <w:sz w:val="20"/>
          <w:szCs w:val="18"/>
          <w:lang w:val="en-GB"/>
        </w:rPr>
        <w:t>P., Nazhat, S.</w:t>
      </w:r>
      <w:r>
        <w:rPr>
          <w:rFonts w:ascii="Times New Roman" w:hAnsi="Times New Roman"/>
          <w:sz w:val="20"/>
          <w:szCs w:val="18"/>
          <w:lang w:val="en-GB"/>
        </w:rPr>
        <w:t xml:space="preserve"> </w:t>
      </w:r>
      <w:r w:rsidRPr="00830D32">
        <w:rPr>
          <w:rFonts w:ascii="Times New Roman" w:hAnsi="Times New Roman"/>
          <w:sz w:val="20"/>
          <w:szCs w:val="18"/>
          <w:lang w:val="en-GB"/>
        </w:rPr>
        <w:t>N., Pickup, D.</w:t>
      </w:r>
      <w:r>
        <w:rPr>
          <w:rFonts w:ascii="Times New Roman" w:hAnsi="Times New Roman"/>
          <w:sz w:val="20"/>
          <w:szCs w:val="18"/>
          <w:lang w:val="en-GB"/>
        </w:rPr>
        <w:t xml:space="preserve"> </w:t>
      </w:r>
      <w:r w:rsidRPr="00830D32">
        <w:rPr>
          <w:rFonts w:ascii="Times New Roman" w:hAnsi="Times New Roman"/>
          <w:sz w:val="20"/>
          <w:szCs w:val="18"/>
          <w:lang w:val="en-GB"/>
        </w:rPr>
        <w:t>M., Carta, D., Carroll, D.</w:t>
      </w:r>
      <w:r>
        <w:rPr>
          <w:rFonts w:ascii="Times New Roman" w:hAnsi="Times New Roman"/>
          <w:sz w:val="20"/>
          <w:szCs w:val="18"/>
          <w:lang w:val="en-GB"/>
        </w:rPr>
        <w:t xml:space="preserve"> </w:t>
      </w:r>
      <w:r w:rsidRPr="00830D32">
        <w:rPr>
          <w:rFonts w:ascii="Times New Roman" w:hAnsi="Times New Roman"/>
          <w:sz w:val="20"/>
          <w:szCs w:val="18"/>
          <w:lang w:val="en-GB"/>
        </w:rPr>
        <w:t>L., Smith, M.</w:t>
      </w:r>
      <w:r>
        <w:rPr>
          <w:rFonts w:ascii="Times New Roman" w:hAnsi="Times New Roman"/>
          <w:sz w:val="20"/>
          <w:szCs w:val="18"/>
          <w:lang w:val="en-GB"/>
        </w:rPr>
        <w:t xml:space="preserve"> E. and </w:t>
      </w:r>
      <w:r w:rsidRPr="00830D32">
        <w:rPr>
          <w:rFonts w:ascii="Times New Roman" w:hAnsi="Times New Roman"/>
          <w:sz w:val="20"/>
          <w:szCs w:val="18"/>
          <w:lang w:val="en-GB"/>
        </w:rPr>
        <w:t>Knowles, J.</w:t>
      </w:r>
      <w:r>
        <w:rPr>
          <w:rFonts w:ascii="Times New Roman" w:hAnsi="Times New Roman"/>
          <w:sz w:val="20"/>
          <w:szCs w:val="18"/>
          <w:lang w:val="en-GB"/>
        </w:rPr>
        <w:t xml:space="preserve"> </w:t>
      </w:r>
      <w:r w:rsidRPr="00830D32">
        <w:rPr>
          <w:rFonts w:ascii="Times New Roman" w:hAnsi="Times New Roman"/>
          <w:sz w:val="20"/>
          <w:szCs w:val="18"/>
          <w:lang w:val="en-GB"/>
        </w:rPr>
        <w:t xml:space="preserve">C. </w:t>
      </w:r>
      <w:r>
        <w:rPr>
          <w:rFonts w:ascii="Times New Roman" w:hAnsi="Times New Roman"/>
          <w:sz w:val="20"/>
          <w:szCs w:val="18"/>
          <w:lang w:val="en-GB"/>
        </w:rPr>
        <w:t>(</w:t>
      </w:r>
      <w:r w:rsidRPr="00830D32">
        <w:rPr>
          <w:rFonts w:ascii="Times New Roman" w:hAnsi="Times New Roman"/>
          <w:sz w:val="20"/>
          <w:szCs w:val="18"/>
          <w:lang w:val="en-GB"/>
        </w:rPr>
        <w:t>2007</w:t>
      </w:r>
      <w:r>
        <w:rPr>
          <w:rFonts w:ascii="Times New Roman" w:hAnsi="Times New Roman"/>
          <w:sz w:val="20"/>
          <w:szCs w:val="18"/>
          <w:lang w:val="en-GB"/>
        </w:rPr>
        <w:t>)</w:t>
      </w:r>
      <w:r w:rsidRPr="00830D32">
        <w:rPr>
          <w:rFonts w:ascii="Times New Roman" w:hAnsi="Times New Roman"/>
          <w:sz w:val="20"/>
          <w:szCs w:val="18"/>
          <w:lang w:val="en-GB"/>
        </w:rPr>
        <w:t xml:space="preserve">. The structure and properties of silver-doped phosphate-based glasses. </w:t>
      </w:r>
      <w:r w:rsidRPr="00830D32">
        <w:rPr>
          <w:rFonts w:ascii="Times New Roman" w:hAnsi="Times New Roman"/>
          <w:i/>
          <w:iCs/>
          <w:sz w:val="20"/>
          <w:szCs w:val="18"/>
          <w:lang w:val="en-GB"/>
        </w:rPr>
        <w:t>J. Mater. Sci. Mater. Med</w:t>
      </w:r>
      <w:r w:rsidRPr="00830D32">
        <w:rPr>
          <w:rFonts w:ascii="Times New Roman" w:hAnsi="Times New Roman"/>
          <w:sz w:val="20"/>
          <w:szCs w:val="18"/>
          <w:lang w:val="en-GB"/>
        </w:rPr>
        <w:t>. 42:9827</w:t>
      </w:r>
      <w:r>
        <w:rPr>
          <w:rFonts w:ascii="Times New Roman" w:hAnsi="Times New Roman"/>
          <w:sz w:val="20"/>
          <w:szCs w:val="18"/>
          <w:lang w:val="en-GB"/>
        </w:rPr>
        <w:t xml:space="preserve"> – </w:t>
      </w:r>
      <w:r w:rsidRPr="00830D32">
        <w:rPr>
          <w:rFonts w:ascii="Times New Roman" w:hAnsi="Times New Roman"/>
          <w:sz w:val="20"/>
          <w:szCs w:val="18"/>
          <w:lang w:val="en-GB"/>
        </w:rPr>
        <w:t>9835.</w:t>
      </w:r>
    </w:p>
    <w:p w:rsidR="00241E54" w:rsidRDefault="00241E54" w:rsidP="00241E54">
      <w:pPr>
        <w:numPr>
          <w:ilvl w:val="0"/>
          <w:numId w:val="1"/>
        </w:numPr>
        <w:autoSpaceDE w:val="0"/>
        <w:autoSpaceDN w:val="0"/>
        <w:adjustRightInd w:val="0"/>
        <w:spacing w:after="0" w:line="240" w:lineRule="auto"/>
        <w:ind w:left="360"/>
        <w:jc w:val="both"/>
        <w:rPr>
          <w:rFonts w:ascii="Times New Roman" w:hAnsi="Times New Roman"/>
          <w:sz w:val="20"/>
          <w:szCs w:val="18"/>
          <w:lang w:val="en-GB"/>
        </w:rPr>
      </w:pPr>
      <w:r w:rsidRPr="00830D32">
        <w:rPr>
          <w:rFonts w:ascii="Times New Roman" w:hAnsi="Times New Roman"/>
          <w:sz w:val="20"/>
          <w:szCs w:val="18"/>
          <w:lang w:val="en-GB"/>
        </w:rPr>
        <w:t>Birkin, P.</w:t>
      </w:r>
      <w:r>
        <w:rPr>
          <w:rFonts w:ascii="Times New Roman" w:hAnsi="Times New Roman"/>
          <w:sz w:val="20"/>
          <w:szCs w:val="18"/>
          <w:lang w:val="en-GB"/>
        </w:rPr>
        <w:t xml:space="preserve"> </w:t>
      </w:r>
      <w:r w:rsidRPr="00830D32">
        <w:rPr>
          <w:rFonts w:ascii="Times New Roman" w:hAnsi="Times New Roman"/>
          <w:sz w:val="20"/>
          <w:szCs w:val="18"/>
          <w:lang w:val="en-GB"/>
        </w:rPr>
        <w:t>R., Offin, D.</w:t>
      </w:r>
      <w:r>
        <w:rPr>
          <w:rFonts w:ascii="Times New Roman" w:hAnsi="Times New Roman"/>
          <w:sz w:val="20"/>
          <w:szCs w:val="18"/>
          <w:lang w:val="en-GB"/>
        </w:rPr>
        <w:t xml:space="preserve"> </w:t>
      </w:r>
      <w:r w:rsidRPr="00830D32">
        <w:rPr>
          <w:rFonts w:ascii="Times New Roman" w:hAnsi="Times New Roman"/>
          <w:sz w:val="20"/>
          <w:szCs w:val="18"/>
          <w:lang w:val="en-GB"/>
        </w:rPr>
        <w:t>G., Joseph, P.</w:t>
      </w:r>
      <w:r>
        <w:rPr>
          <w:rFonts w:ascii="Times New Roman" w:hAnsi="Times New Roman"/>
          <w:sz w:val="20"/>
          <w:szCs w:val="18"/>
          <w:lang w:val="en-GB"/>
        </w:rPr>
        <w:t xml:space="preserve"> </w:t>
      </w:r>
      <w:r w:rsidRPr="00830D32">
        <w:rPr>
          <w:rFonts w:ascii="Times New Roman" w:hAnsi="Times New Roman"/>
          <w:sz w:val="20"/>
          <w:szCs w:val="18"/>
          <w:lang w:val="en-GB"/>
        </w:rPr>
        <w:t>F.</w:t>
      </w:r>
      <w:r>
        <w:rPr>
          <w:rFonts w:ascii="Times New Roman" w:hAnsi="Times New Roman"/>
          <w:sz w:val="20"/>
          <w:szCs w:val="18"/>
          <w:lang w:val="en-GB"/>
        </w:rPr>
        <w:t xml:space="preserve"> and </w:t>
      </w:r>
      <w:r w:rsidRPr="00830D32">
        <w:rPr>
          <w:rFonts w:ascii="Times New Roman" w:hAnsi="Times New Roman"/>
          <w:sz w:val="20"/>
          <w:szCs w:val="18"/>
          <w:lang w:val="en-GB"/>
        </w:rPr>
        <w:t xml:space="preserve">Leighton, T.G. </w:t>
      </w:r>
      <w:r>
        <w:rPr>
          <w:rFonts w:ascii="Times New Roman" w:hAnsi="Times New Roman"/>
          <w:sz w:val="20"/>
          <w:szCs w:val="18"/>
          <w:lang w:val="en-GB"/>
        </w:rPr>
        <w:t>(</w:t>
      </w:r>
      <w:r w:rsidRPr="00830D32">
        <w:rPr>
          <w:rFonts w:ascii="Times New Roman" w:hAnsi="Times New Roman"/>
          <w:sz w:val="20"/>
          <w:szCs w:val="18"/>
          <w:lang w:val="en-GB"/>
        </w:rPr>
        <w:t>2005</w:t>
      </w:r>
      <w:r>
        <w:rPr>
          <w:rFonts w:ascii="Times New Roman" w:hAnsi="Times New Roman"/>
          <w:sz w:val="20"/>
          <w:szCs w:val="18"/>
          <w:lang w:val="en-GB"/>
        </w:rPr>
        <w:t>)</w:t>
      </w:r>
      <w:r w:rsidRPr="00830D32">
        <w:rPr>
          <w:rFonts w:ascii="Times New Roman" w:hAnsi="Times New Roman"/>
          <w:sz w:val="20"/>
          <w:szCs w:val="18"/>
          <w:lang w:val="en-GB"/>
        </w:rPr>
        <w:t xml:space="preserve">. Cavitation, shock waves and the invasive nature of sonoelectrochemistry. </w:t>
      </w:r>
      <w:r w:rsidRPr="00830D32">
        <w:rPr>
          <w:rFonts w:ascii="Times New Roman" w:hAnsi="Times New Roman"/>
          <w:i/>
          <w:iCs/>
          <w:sz w:val="20"/>
          <w:szCs w:val="18"/>
          <w:lang w:val="en-GB"/>
        </w:rPr>
        <w:t>J. Phys. Chem. B</w:t>
      </w:r>
      <w:r w:rsidRPr="00830D32">
        <w:rPr>
          <w:rFonts w:ascii="Times New Roman" w:hAnsi="Times New Roman"/>
          <w:sz w:val="20"/>
          <w:szCs w:val="18"/>
          <w:lang w:val="en-GB"/>
        </w:rPr>
        <w:t>.109: 16997</w:t>
      </w:r>
      <w:r>
        <w:rPr>
          <w:rFonts w:ascii="Times New Roman" w:hAnsi="Times New Roman"/>
          <w:sz w:val="20"/>
          <w:szCs w:val="18"/>
          <w:lang w:val="en-GB"/>
        </w:rPr>
        <w:t xml:space="preserve"> –</w:t>
      </w:r>
      <w:r w:rsidRPr="008743E9">
        <w:rPr>
          <w:rFonts w:ascii="Times New Roman" w:hAnsi="Times New Roman"/>
          <w:sz w:val="20"/>
          <w:szCs w:val="18"/>
          <w:lang w:val="en-GB"/>
        </w:rPr>
        <w:t>17005.</w:t>
      </w:r>
    </w:p>
    <w:p w:rsidR="00241E54" w:rsidRDefault="00241E54" w:rsidP="00241E54">
      <w:pPr>
        <w:numPr>
          <w:ilvl w:val="0"/>
          <w:numId w:val="1"/>
        </w:numPr>
        <w:autoSpaceDE w:val="0"/>
        <w:autoSpaceDN w:val="0"/>
        <w:adjustRightInd w:val="0"/>
        <w:spacing w:after="0" w:line="240" w:lineRule="auto"/>
        <w:ind w:left="360"/>
        <w:jc w:val="both"/>
        <w:rPr>
          <w:rFonts w:ascii="Times New Roman" w:hAnsi="Times New Roman"/>
          <w:sz w:val="20"/>
          <w:szCs w:val="18"/>
          <w:lang w:val="en-GB"/>
        </w:rPr>
      </w:pPr>
      <w:r w:rsidRPr="008743E9">
        <w:rPr>
          <w:rFonts w:ascii="Times New Roman" w:hAnsi="Times New Roman"/>
          <w:color w:val="000000"/>
          <w:sz w:val="20"/>
          <w:szCs w:val="18"/>
          <w:lang w:val="en-GB"/>
        </w:rPr>
        <w:t>ElBatal, F.</w:t>
      </w:r>
      <w:r>
        <w:rPr>
          <w:rFonts w:ascii="Times New Roman" w:hAnsi="Times New Roman"/>
          <w:color w:val="000000"/>
          <w:sz w:val="20"/>
          <w:szCs w:val="18"/>
          <w:lang w:val="en-GB"/>
        </w:rPr>
        <w:t xml:space="preserve"> </w:t>
      </w:r>
      <w:r w:rsidRPr="008743E9">
        <w:rPr>
          <w:rFonts w:ascii="Times New Roman" w:hAnsi="Times New Roman"/>
          <w:color w:val="000000"/>
          <w:sz w:val="20"/>
          <w:szCs w:val="18"/>
          <w:lang w:val="en-GB"/>
        </w:rPr>
        <w:t>H., Ouis, M.</w:t>
      </w:r>
      <w:r>
        <w:rPr>
          <w:rFonts w:ascii="Times New Roman" w:hAnsi="Times New Roman"/>
          <w:color w:val="000000"/>
          <w:sz w:val="20"/>
          <w:szCs w:val="18"/>
          <w:lang w:val="en-GB"/>
        </w:rPr>
        <w:t xml:space="preserve"> </w:t>
      </w:r>
      <w:r w:rsidRPr="008743E9">
        <w:rPr>
          <w:rFonts w:ascii="Times New Roman" w:hAnsi="Times New Roman"/>
          <w:color w:val="000000"/>
          <w:sz w:val="20"/>
          <w:szCs w:val="18"/>
          <w:lang w:val="en-GB"/>
        </w:rPr>
        <w:t>A., Morsi, R.</w:t>
      </w:r>
      <w:r>
        <w:rPr>
          <w:rFonts w:ascii="Times New Roman" w:hAnsi="Times New Roman"/>
          <w:color w:val="000000"/>
          <w:sz w:val="20"/>
          <w:szCs w:val="18"/>
          <w:lang w:val="en-GB"/>
        </w:rPr>
        <w:t xml:space="preserve"> </w:t>
      </w:r>
      <w:r w:rsidRPr="008743E9">
        <w:rPr>
          <w:rFonts w:ascii="Times New Roman" w:hAnsi="Times New Roman"/>
          <w:color w:val="000000"/>
          <w:sz w:val="20"/>
          <w:szCs w:val="18"/>
          <w:lang w:val="en-GB"/>
        </w:rPr>
        <w:t>M.</w:t>
      </w:r>
      <w:r>
        <w:rPr>
          <w:rFonts w:ascii="Times New Roman" w:hAnsi="Times New Roman"/>
          <w:color w:val="000000"/>
          <w:sz w:val="20"/>
          <w:szCs w:val="18"/>
          <w:lang w:val="en-GB"/>
        </w:rPr>
        <w:t xml:space="preserve"> M. and </w:t>
      </w:r>
      <w:r w:rsidRPr="008743E9">
        <w:rPr>
          <w:rFonts w:ascii="Times New Roman" w:hAnsi="Times New Roman"/>
          <w:color w:val="000000"/>
          <w:sz w:val="20"/>
          <w:szCs w:val="18"/>
          <w:lang w:val="en-GB"/>
        </w:rPr>
        <w:t>Marzouk, S.</w:t>
      </w:r>
      <w:r>
        <w:rPr>
          <w:rFonts w:ascii="Times New Roman" w:hAnsi="Times New Roman"/>
          <w:color w:val="000000"/>
          <w:sz w:val="20"/>
          <w:szCs w:val="18"/>
          <w:lang w:val="en-GB"/>
        </w:rPr>
        <w:t xml:space="preserve"> </w:t>
      </w:r>
      <w:r w:rsidRPr="008743E9">
        <w:rPr>
          <w:rFonts w:ascii="Times New Roman" w:hAnsi="Times New Roman"/>
          <w:color w:val="000000"/>
          <w:sz w:val="20"/>
          <w:szCs w:val="18"/>
          <w:lang w:val="en-GB"/>
        </w:rPr>
        <w:t xml:space="preserve">Y. </w:t>
      </w:r>
      <w:r>
        <w:rPr>
          <w:rFonts w:ascii="Times New Roman" w:hAnsi="Times New Roman"/>
          <w:color w:val="000000"/>
          <w:sz w:val="20"/>
          <w:szCs w:val="18"/>
          <w:lang w:val="en-GB"/>
        </w:rPr>
        <w:t>(</w:t>
      </w:r>
      <w:r w:rsidRPr="008743E9">
        <w:rPr>
          <w:rFonts w:ascii="Times New Roman" w:hAnsi="Times New Roman"/>
          <w:color w:val="000000"/>
          <w:sz w:val="20"/>
          <w:szCs w:val="18"/>
          <w:lang w:val="en-GB"/>
        </w:rPr>
        <w:t>2010</w:t>
      </w:r>
      <w:r>
        <w:rPr>
          <w:rFonts w:ascii="Times New Roman" w:hAnsi="Times New Roman"/>
          <w:color w:val="000000"/>
          <w:sz w:val="20"/>
          <w:szCs w:val="18"/>
          <w:lang w:val="en-GB"/>
        </w:rPr>
        <w:t>)</w:t>
      </w:r>
      <w:r w:rsidRPr="008743E9">
        <w:rPr>
          <w:rFonts w:ascii="Times New Roman" w:hAnsi="Times New Roman"/>
          <w:color w:val="000000"/>
          <w:sz w:val="20"/>
          <w:szCs w:val="18"/>
          <w:lang w:val="en-GB"/>
        </w:rPr>
        <w:t>.Interaction of gamma rays with some sodium phosphate glasses containing cobalt.</w:t>
      </w:r>
      <w:r w:rsidRPr="008743E9">
        <w:rPr>
          <w:rFonts w:ascii="Times New Roman" w:hAnsi="Times New Roman"/>
          <w:i/>
          <w:iCs/>
          <w:color w:val="000000"/>
          <w:sz w:val="20"/>
          <w:szCs w:val="18"/>
          <w:lang w:val="en-GB"/>
        </w:rPr>
        <w:t>J. Non.-Cryst. Solids</w:t>
      </w:r>
      <w:r w:rsidRPr="008743E9">
        <w:rPr>
          <w:rFonts w:ascii="Times New Roman" w:hAnsi="Times New Roman"/>
          <w:color w:val="000000"/>
          <w:sz w:val="20"/>
          <w:szCs w:val="18"/>
          <w:lang w:val="en-GB"/>
        </w:rPr>
        <w:t>. 356(1): 46-55.</w:t>
      </w:r>
    </w:p>
    <w:p w:rsidR="00241E54" w:rsidRDefault="00241E54" w:rsidP="00241E54">
      <w:pPr>
        <w:numPr>
          <w:ilvl w:val="0"/>
          <w:numId w:val="1"/>
        </w:numPr>
        <w:autoSpaceDE w:val="0"/>
        <w:autoSpaceDN w:val="0"/>
        <w:adjustRightInd w:val="0"/>
        <w:spacing w:after="0" w:line="240" w:lineRule="auto"/>
        <w:ind w:left="360"/>
        <w:jc w:val="both"/>
        <w:rPr>
          <w:rFonts w:ascii="Times New Roman" w:hAnsi="Times New Roman"/>
          <w:sz w:val="20"/>
          <w:szCs w:val="18"/>
          <w:lang w:val="en-GB"/>
        </w:rPr>
      </w:pPr>
      <w:r w:rsidRPr="008743E9">
        <w:rPr>
          <w:rFonts w:ascii="Times New Roman" w:hAnsi="Times New Roman"/>
          <w:color w:val="000000"/>
          <w:sz w:val="20"/>
          <w:szCs w:val="18"/>
          <w:lang w:val="en-GB"/>
        </w:rPr>
        <w:t>Piao, F.</w:t>
      </w:r>
      <w:r>
        <w:rPr>
          <w:rFonts w:ascii="Times New Roman" w:hAnsi="Times New Roman"/>
          <w:color w:val="000000"/>
          <w:sz w:val="20"/>
          <w:szCs w:val="18"/>
          <w:lang w:val="en-GB"/>
        </w:rPr>
        <w:t>,</w:t>
      </w:r>
      <w:r w:rsidRPr="008743E9">
        <w:rPr>
          <w:rFonts w:ascii="Times New Roman" w:hAnsi="Times New Roman"/>
          <w:color w:val="000000"/>
          <w:sz w:val="20"/>
          <w:szCs w:val="18"/>
          <w:lang w:val="en-GB"/>
        </w:rPr>
        <w:t xml:space="preserve"> Oldham, </w:t>
      </w:r>
      <w:r>
        <w:rPr>
          <w:rFonts w:ascii="Times New Roman" w:hAnsi="Times New Roman"/>
          <w:color w:val="000000"/>
          <w:sz w:val="20"/>
          <w:szCs w:val="18"/>
          <w:lang w:val="en-GB"/>
        </w:rPr>
        <w:t xml:space="preserve">W. G. and </w:t>
      </w:r>
      <w:r w:rsidRPr="008743E9">
        <w:rPr>
          <w:rFonts w:ascii="Times New Roman" w:hAnsi="Times New Roman"/>
          <w:color w:val="000000"/>
          <w:sz w:val="20"/>
          <w:szCs w:val="18"/>
          <w:lang w:val="en-GB"/>
        </w:rPr>
        <w:t>Haller, E.</w:t>
      </w:r>
      <w:r>
        <w:rPr>
          <w:rFonts w:ascii="Times New Roman" w:hAnsi="Times New Roman"/>
          <w:color w:val="000000"/>
          <w:sz w:val="20"/>
          <w:szCs w:val="18"/>
          <w:lang w:val="en-GB"/>
        </w:rPr>
        <w:t xml:space="preserve"> </w:t>
      </w:r>
      <w:r w:rsidRPr="008743E9">
        <w:rPr>
          <w:rFonts w:ascii="Times New Roman" w:hAnsi="Times New Roman"/>
          <w:color w:val="000000"/>
          <w:sz w:val="20"/>
          <w:szCs w:val="18"/>
          <w:lang w:val="en-GB"/>
        </w:rPr>
        <w:t xml:space="preserve">E. </w:t>
      </w:r>
      <w:r>
        <w:rPr>
          <w:rFonts w:ascii="Times New Roman" w:hAnsi="Times New Roman"/>
          <w:color w:val="000000"/>
          <w:sz w:val="20"/>
          <w:szCs w:val="18"/>
          <w:lang w:val="en-GB"/>
        </w:rPr>
        <w:t>(</w:t>
      </w:r>
      <w:r w:rsidRPr="008743E9">
        <w:rPr>
          <w:rFonts w:ascii="Times New Roman" w:hAnsi="Times New Roman"/>
          <w:color w:val="000000"/>
          <w:sz w:val="20"/>
          <w:szCs w:val="18"/>
          <w:lang w:val="en-GB"/>
        </w:rPr>
        <w:t>2000</w:t>
      </w:r>
      <w:r>
        <w:rPr>
          <w:rFonts w:ascii="Times New Roman" w:hAnsi="Times New Roman"/>
          <w:color w:val="000000"/>
          <w:sz w:val="20"/>
          <w:szCs w:val="18"/>
          <w:lang w:val="en-GB"/>
        </w:rPr>
        <w:t>)</w:t>
      </w:r>
      <w:r w:rsidRPr="008743E9">
        <w:rPr>
          <w:rFonts w:ascii="Times New Roman" w:hAnsi="Times New Roman"/>
          <w:color w:val="000000"/>
          <w:sz w:val="20"/>
          <w:szCs w:val="18"/>
          <w:lang w:val="en-GB"/>
        </w:rPr>
        <w:t xml:space="preserve">. The mechanism of radiation-induced compaction in vitreous silica. </w:t>
      </w:r>
      <w:r w:rsidRPr="008743E9">
        <w:rPr>
          <w:rFonts w:ascii="Times New Roman" w:hAnsi="Times New Roman"/>
          <w:i/>
          <w:iCs/>
          <w:color w:val="000000"/>
          <w:sz w:val="20"/>
          <w:szCs w:val="18"/>
          <w:lang w:val="en-GB"/>
        </w:rPr>
        <w:t>J. Non-Cryst. Solids</w:t>
      </w:r>
      <w:r w:rsidRPr="008743E9">
        <w:rPr>
          <w:rFonts w:ascii="Times New Roman" w:hAnsi="Times New Roman"/>
          <w:color w:val="000000"/>
          <w:sz w:val="20"/>
          <w:szCs w:val="18"/>
          <w:lang w:val="en-GB"/>
        </w:rPr>
        <w:t>. 276: 61</w:t>
      </w:r>
      <w:r>
        <w:rPr>
          <w:rFonts w:ascii="Times New Roman" w:hAnsi="Times New Roman"/>
          <w:color w:val="000000"/>
          <w:sz w:val="20"/>
          <w:szCs w:val="18"/>
          <w:lang w:val="en-GB"/>
        </w:rPr>
        <w:t xml:space="preserve"> –</w:t>
      </w:r>
      <w:r w:rsidRPr="008743E9">
        <w:rPr>
          <w:rFonts w:ascii="Times New Roman" w:hAnsi="Times New Roman"/>
          <w:color w:val="000000"/>
          <w:sz w:val="20"/>
          <w:szCs w:val="18"/>
          <w:lang w:val="en-GB"/>
        </w:rPr>
        <w:t xml:space="preserve">71. </w:t>
      </w:r>
    </w:p>
    <w:p w:rsidR="00241E54" w:rsidRDefault="00241E54" w:rsidP="00241E54">
      <w:pPr>
        <w:numPr>
          <w:ilvl w:val="0"/>
          <w:numId w:val="1"/>
        </w:numPr>
        <w:autoSpaceDE w:val="0"/>
        <w:autoSpaceDN w:val="0"/>
        <w:adjustRightInd w:val="0"/>
        <w:spacing w:after="0" w:line="240" w:lineRule="auto"/>
        <w:ind w:left="360"/>
        <w:jc w:val="both"/>
        <w:rPr>
          <w:rFonts w:ascii="Times New Roman" w:hAnsi="Times New Roman"/>
          <w:sz w:val="20"/>
          <w:szCs w:val="18"/>
          <w:lang w:val="en-GB"/>
        </w:rPr>
      </w:pPr>
      <w:r w:rsidRPr="008743E9">
        <w:rPr>
          <w:rFonts w:ascii="Times New Roman" w:hAnsi="Times New Roman"/>
          <w:color w:val="000000"/>
          <w:sz w:val="20"/>
          <w:szCs w:val="18"/>
          <w:lang w:val="en-GB"/>
        </w:rPr>
        <w:t>Maurel, C., Cardinal, T., Bellec, M., Canioni, L., Bousquet, B., Treguer, M., Videau, J.</w:t>
      </w:r>
      <w:r>
        <w:rPr>
          <w:rFonts w:ascii="Times New Roman" w:hAnsi="Times New Roman"/>
          <w:color w:val="000000"/>
          <w:sz w:val="20"/>
          <w:szCs w:val="18"/>
          <w:lang w:val="en-GB"/>
        </w:rPr>
        <w:t xml:space="preserve"> </w:t>
      </w:r>
      <w:r w:rsidRPr="008743E9">
        <w:rPr>
          <w:rFonts w:ascii="Times New Roman" w:hAnsi="Times New Roman"/>
          <w:color w:val="000000"/>
          <w:sz w:val="20"/>
          <w:szCs w:val="18"/>
          <w:lang w:val="en-GB"/>
        </w:rPr>
        <w:t>J.</w:t>
      </w:r>
      <w:r>
        <w:rPr>
          <w:rFonts w:ascii="Times New Roman" w:hAnsi="Times New Roman"/>
          <w:color w:val="000000"/>
          <w:sz w:val="20"/>
          <w:szCs w:val="18"/>
          <w:lang w:val="en-GB"/>
        </w:rPr>
        <w:t xml:space="preserve"> and</w:t>
      </w:r>
      <w:r w:rsidRPr="008743E9">
        <w:rPr>
          <w:rFonts w:ascii="Times New Roman" w:hAnsi="Times New Roman"/>
          <w:color w:val="000000"/>
          <w:sz w:val="20"/>
          <w:szCs w:val="18"/>
          <w:lang w:val="en-GB"/>
        </w:rPr>
        <w:t xml:space="preserve"> Richardson, M. </w:t>
      </w:r>
      <w:r>
        <w:rPr>
          <w:rFonts w:ascii="Times New Roman" w:hAnsi="Times New Roman"/>
          <w:color w:val="000000"/>
          <w:sz w:val="20"/>
          <w:szCs w:val="18"/>
          <w:lang w:val="en-GB"/>
        </w:rPr>
        <w:t>(</w:t>
      </w:r>
      <w:r w:rsidRPr="008743E9">
        <w:rPr>
          <w:rFonts w:ascii="Times New Roman" w:hAnsi="Times New Roman"/>
          <w:color w:val="000000"/>
          <w:sz w:val="20"/>
          <w:szCs w:val="18"/>
          <w:lang w:val="en-GB"/>
        </w:rPr>
        <w:t>2009</w:t>
      </w:r>
      <w:r>
        <w:rPr>
          <w:rFonts w:ascii="Times New Roman" w:hAnsi="Times New Roman"/>
          <w:color w:val="000000"/>
          <w:sz w:val="20"/>
          <w:szCs w:val="18"/>
          <w:lang w:val="en-GB"/>
        </w:rPr>
        <w:t>)</w:t>
      </w:r>
      <w:r w:rsidRPr="008743E9">
        <w:rPr>
          <w:rFonts w:ascii="Times New Roman" w:hAnsi="Times New Roman"/>
          <w:color w:val="000000"/>
          <w:sz w:val="20"/>
          <w:szCs w:val="18"/>
          <w:lang w:val="en-GB"/>
        </w:rPr>
        <w:t xml:space="preserve">. Luminescence properties of silver zinc phosphate glasses following different irradiations. </w:t>
      </w:r>
      <w:r w:rsidRPr="008743E9">
        <w:rPr>
          <w:rFonts w:ascii="Times New Roman" w:hAnsi="Times New Roman"/>
          <w:i/>
          <w:iCs/>
          <w:color w:val="000000"/>
          <w:sz w:val="20"/>
          <w:szCs w:val="18"/>
          <w:lang w:val="en-GB"/>
        </w:rPr>
        <w:t>J. Lumin</w:t>
      </w:r>
      <w:r w:rsidRPr="008743E9">
        <w:rPr>
          <w:rFonts w:ascii="Times New Roman" w:hAnsi="Times New Roman"/>
          <w:color w:val="000000"/>
          <w:sz w:val="20"/>
          <w:szCs w:val="18"/>
          <w:lang w:val="en-GB"/>
        </w:rPr>
        <w:t>. 129(12): 1514</w:t>
      </w:r>
      <w:r>
        <w:rPr>
          <w:rFonts w:ascii="Times New Roman" w:hAnsi="Times New Roman"/>
          <w:color w:val="000000"/>
          <w:sz w:val="20"/>
          <w:szCs w:val="18"/>
          <w:lang w:val="en-GB"/>
        </w:rPr>
        <w:t xml:space="preserve"> –</w:t>
      </w:r>
      <w:r w:rsidRPr="008743E9">
        <w:rPr>
          <w:rFonts w:ascii="Times New Roman" w:hAnsi="Times New Roman"/>
          <w:color w:val="000000"/>
          <w:sz w:val="20"/>
          <w:szCs w:val="18"/>
          <w:lang w:val="en-GB"/>
        </w:rPr>
        <w:t>1518.</w:t>
      </w:r>
    </w:p>
    <w:p w:rsidR="00241E54" w:rsidRDefault="00241E54" w:rsidP="00241E54">
      <w:pPr>
        <w:numPr>
          <w:ilvl w:val="0"/>
          <w:numId w:val="1"/>
        </w:numPr>
        <w:autoSpaceDE w:val="0"/>
        <w:autoSpaceDN w:val="0"/>
        <w:adjustRightInd w:val="0"/>
        <w:spacing w:after="0" w:line="240" w:lineRule="auto"/>
        <w:ind w:left="360"/>
        <w:jc w:val="both"/>
        <w:rPr>
          <w:rFonts w:ascii="Times New Roman" w:hAnsi="Times New Roman"/>
          <w:sz w:val="20"/>
          <w:szCs w:val="18"/>
          <w:lang w:val="en-GB"/>
        </w:rPr>
      </w:pPr>
      <w:r w:rsidRPr="008743E9">
        <w:rPr>
          <w:rFonts w:ascii="Times New Roman" w:hAnsi="Times New Roman"/>
          <w:sz w:val="20"/>
          <w:szCs w:val="18"/>
          <w:lang w:val="en-GB"/>
        </w:rPr>
        <w:t>Zhao, Quan, Z., Qiu, J.</w:t>
      </w:r>
      <w:r>
        <w:rPr>
          <w:rFonts w:ascii="Times New Roman" w:hAnsi="Times New Roman"/>
          <w:sz w:val="20"/>
          <w:szCs w:val="18"/>
          <w:lang w:val="en-GB"/>
        </w:rPr>
        <w:t xml:space="preserve"> </w:t>
      </w:r>
      <w:r w:rsidRPr="008743E9">
        <w:rPr>
          <w:rFonts w:ascii="Times New Roman" w:hAnsi="Times New Roman"/>
          <w:sz w:val="20"/>
          <w:szCs w:val="18"/>
          <w:lang w:val="en-GB"/>
        </w:rPr>
        <w:t>R., Jiang, X.</w:t>
      </w:r>
      <w:r>
        <w:rPr>
          <w:rFonts w:ascii="Times New Roman" w:hAnsi="Times New Roman"/>
          <w:sz w:val="20"/>
          <w:szCs w:val="18"/>
          <w:lang w:val="en-GB"/>
        </w:rPr>
        <w:t xml:space="preserve"> </w:t>
      </w:r>
      <w:r w:rsidRPr="008743E9">
        <w:rPr>
          <w:rFonts w:ascii="Times New Roman" w:hAnsi="Times New Roman"/>
          <w:sz w:val="20"/>
          <w:szCs w:val="18"/>
          <w:lang w:val="en-GB"/>
        </w:rPr>
        <w:t>W., Zhao, C.</w:t>
      </w:r>
      <w:r>
        <w:rPr>
          <w:rFonts w:ascii="Times New Roman" w:hAnsi="Times New Roman"/>
          <w:sz w:val="20"/>
          <w:szCs w:val="18"/>
          <w:lang w:val="en-GB"/>
        </w:rPr>
        <w:t xml:space="preserve"> </w:t>
      </w:r>
      <w:r w:rsidRPr="008743E9">
        <w:rPr>
          <w:rFonts w:ascii="Times New Roman" w:hAnsi="Times New Roman"/>
          <w:sz w:val="20"/>
          <w:szCs w:val="18"/>
          <w:lang w:val="en-GB"/>
        </w:rPr>
        <w:t>J.</w:t>
      </w:r>
      <w:r>
        <w:rPr>
          <w:rFonts w:ascii="Times New Roman" w:hAnsi="Times New Roman"/>
          <w:sz w:val="20"/>
          <w:szCs w:val="18"/>
          <w:lang w:val="en-GB"/>
        </w:rPr>
        <w:t xml:space="preserve"> and</w:t>
      </w:r>
      <w:r w:rsidRPr="008743E9">
        <w:rPr>
          <w:rFonts w:ascii="Times New Roman" w:hAnsi="Times New Roman"/>
          <w:sz w:val="20"/>
          <w:szCs w:val="18"/>
          <w:lang w:val="en-GB"/>
        </w:rPr>
        <w:t xml:space="preserve"> Zhu, C.</w:t>
      </w:r>
      <w:r>
        <w:rPr>
          <w:rFonts w:ascii="Times New Roman" w:hAnsi="Times New Roman"/>
          <w:sz w:val="20"/>
          <w:szCs w:val="18"/>
          <w:lang w:val="en-GB"/>
        </w:rPr>
        <w:t xml:space="preserve"> </w:t>
      </w:r>
      <w:r w:rsidRPr="008743E9">
        <w:rPr>
          <w:rFonts w:ascii="Times New Roman" w:hAnsi="Times New Roman"/>
          <w:sz w:val="20"/>
          <w:szCs w:val="18"/>
          <w:lang w:val="en-GB"/>
        </w:rPr>
        <w:t>S.</w:t>
      </w:r>
      <w:r>
        <w:rPr>
          <w:rFonts w:ascii="Times New Roman" w:hAnsi="Times New Roman"/>
          <w:sz w:val="20"/>
          <w:szCs w:val="18"/>
          <w:lang w:val="en-GB"/>
        </w:rPr>
        <w:t xml:space="preserve"> (</w:t>
      </w:r>
      <w:r w:rsidRPr="008743E9">
        <w:rPr>
          <w:rFonts w:ascii="Times New Roman" w:hAnsi="Times New Roman"/>
          <w:sz w:val="20"/>
          <w:szCs w:val="18"/>
          <w:lang w:val="en-GB"/>
        </w:rPr>
        <w:t>2004</w:t>
      </w:r>
      <w:r>
        <w:rPr>
          <w:rFonts w:ascii="Times New Roman" w:hAnsi="Times New Roman"/>
          <w:sz w:val="20"/>
          <w:szCs w:val="18"/>
          <w:lang w:val="en-GB"/>
        </w:rPr>
        <w:t>)</w:t>
      </w:r>
      <w:r w:rsidRPr="008743E9">
        <w:rPr>
          <w:rFonts w:ascii="Times New Roman" w:hAnsi="Times New Roman"/>
          <w:sz w:val="20"/>
          <w:szCs w:val="18"/>
          <w:lang w:val="en-GB"/>
        </w:rPr>
        <w:t>. Controllable precipitation and dissolution of silver nanoparticles in ultrafast laser pulses irradiated Ag</w:t>
      </w:r>
      <w:r w:rsidRPr="008743E9">
        <w:rPr>
          <w:rFonts w:ascii="Times New Roman" w:hAnsi="Times New Roman"/>
          <w:sz w:val="20"/>
          <w:szCs w:val="18"/>
          <w:vertAlign w:val="superscript"/>
          <w:lang w:val="en-GB"/>
        </w:rPr>
        <w:t>+</w:t>
      </w:r>
      <w:r w:rsidRPr="008743E9">
        <w:rPr>
          <w:rFonts w:ascii="Times New Roman" w:hAnsi="Times New Roman"/>
          <w:sz w:val="20"/>
          <w:szCs w:val="18"/>
          <w:lang w:val="en-GB"/>
        </w:rPr>
        <w:t xml:space="preserve">-doped phosphate glass. </w:t>
      </w:r>
      <w:r w:rsidRPr="008743E9">
        <w:rPr>
          <w:rFonts w:ascii="Times New Roman" w:hAnsi="Times New Roman"/>
          <w:i/>
          <w:iCs/>
          <w:sz w:val="20"/>
          <w:szCs w:val="18"/>
          <w:lang w:val="en-GB"/>
        </w:rPr>
        <w:t>Opt. Exp</w:t>
      </w:r>
      <w:r w:rsidRPr="008743E9">
        <w:rPr>
          <w:rFonts w:ascii="Times New Roman" w:hAnsi="Times New Roman"/>
          <w:sz w:val="20"/>
          <w:szCs w:val="18"/>
          <w:lang w:val="en-GB"/>
        </w:rPr>
        <w:t>. 12(17): 4035</w:t>
      </w:r>
      <w:r>
        <w:rPr>
          <w:rFonts w:ascii="Times New Roman" w:hAnsi="Times New Roman"/>
          <w:sz w:val="20"/>
          <w:szCs w:val="18"/>
          <w:lang w:val="en-GB"/>
        </w:rPr>
        <w:t xml:space="preserve"> – </w:t>
      </w:r>
      <w:r w:rsidRPr="008743E9">
        <w:rPr>
          <w:rFonts w:ascii="Times New Roman" w:hAnsi="Times New Roman"/>
          <w:sz w:val="20"/>
          <w:szCs w:val="18"/>
          <w:lang w:val="en-GB"/>
        </w:rPr>
        <w:t>4040.</w:t>
      </w:r>
    </w:p>
    <w:p w:rsidR="00241E54" w:rsidRPr="00241E54" w:rsidRDefault="00241E54" w:rsidP="00241E54">
      <w:pPr>
        <w:numPr>
          <w:ilvl w:val="0"/>
          <w:numId w:val="1"/>
        </w:numPr>
        <w:autoSpaceDE w:val="0"/>
        <w:autoSpaceDN w:val="0"/>
        <w:adjustRightInd w:val="0"/>
        <w:spacing w:after="0" w:line="240" w:lineRule="auto"/>
        <w:ind w:left="360"/>
        <w:jc w:val="both"/>
        <w:rPr>
          <w:rFonts w:ascii="Times New Roman" w:hAnsi="Times New Roman"/>
          <w:sz w:val="20"/>
          <w:szCs w:val="18"/>
          <w:lang w:val="en-GB"/>
        </w:rPr>
      </w:pPr>
      <w:r w:rsidRPr="008743E9">
        <w:rPr>
          <w:rFonts w:ascii="Times New Roman" w:hAnsi="Times New Roman"/>
          <w:sz w:val="20"/>
          <w:szCs w:val="18"/>
          <w:lang w:val="en-GB"/>
        </w:rPr>
        <w:t>Yokota R.</w:t>
      </w:r>
      <w:r>
        <w:rPr>
          <w:rFonts w:ascii="Times New Roman" w:hAnsi="Times New Roman"/>
          <w:sz w:val="20"/>
          <w:szCs w:val="18"/>
          <w:lang w:val="en-GB"/>
        </w:rPr>
        <w:t xml:space="preserve"> and</w:t>
      </w:r>
      <w:r w:rsidRPr="008743E9">
        <w:rPr>
          <w:rFonts w:ascii="Times New Roman" w:hAnsi="Times New Roman"/>
          <w:sz w:val="20"/>
          <w:szCs w:val="18"/>
          <w:lang w:val="en-GB"/>
        </w:rPr>
        <w:t xml:space="preserve"> Muto Y. </w:t>
      </w:r>
      <w:r>
        <w:rPr>
          <w:rFonts w:ascii="Times New Roman" w:hAnsi="Times New Roman"/>
          <w:sz w:val="20"/>
          <w:szCs w:val="18"/>
          <w:lang w:val="en-GB"/>
        </w:rPr>
        <w:t>(</w:t>
      </w:r>
      <w:r w:rsidRPr="008743E9">
        <w:rPr>
          <w:rFonts w:ascii="Times New Roman" w:hAnsi="Times New Roman"/>
          <w:sz w:val="20"/>
          <w:szCs w:val="18"/>
          <w:lang w:val="en-GB"/>
        </w:rPr>
        <w:t>1971</w:t>
      </w:r>
      <w:r>
        <w:rPr>
          <w:rFonts w:ascii="Times New Roman" w:hAnsi="Times New Roman"/>
          <w:sz w:val="20"/>
          <w:szCs w:val="18"/>
          <w:lang w:val="en-GB"/>
        </w:rPr>
        <w:t>)</w:t>
      </w:r>
      <w:r w:rsidRPr="008743E9">
        <w:rPr>
          <w:rFonts w:ascii="Times New Roman" w:hAnsi="Times New Roman"/>
          <w:sz w:val="20"/>
          <w:szCs w:val="18"/>
          <w:lang w:val="en-GB"/>
        </w:rPr>
        <w:t xml:space="preserve">. Silver-activated phosphate dosimeter glasses with low energy dependence and higher sensitivity. </w:t>
      </w:r>
      <w:r w:rsidRPr="008743E9">
        <w:rPr>
          <w:rFonts w:ascii="Times New Roman" w:hAnsi="Times New Roman"/>
          <w:i/>
          <w:iCs/>
          <w:sz w:val="20"/>
          <w:szCs w:val="18"/>
          <w:lang w:val="en-GB"/>
        </w:rPr>
        <w:t>Health Phys</w:t>
      </w:r>
      <w:r w:rsidRPr="008743E9">
        <w:rPr>
          <w:rFonts w:ascii="Times New Roman" w:hAnsi="Times New Roman"/>
          <w:sz w:val="20"/>
          <w:szCs w:val="18"/>
          <w:lang w:val="en-GB"/>
        </w:rPr>
        <w:t>. 20: 662</w:t>
      </w:r>
      <w:r>
        <w:rPr>
          <w:rFonts w:ascii="Times New Roman" w:hAnsi="Times New Roman"/>
          <w:sz w:val="20"/>
          <w:szCs w:val="18"/>
          <w:lang w:val="en-GB"/>
        </w:rPr>
        <w:t xml:space="preserve"> – </w:t>
      </w:r>
      <w:r w:rsidRPr="008743E9">
        <w:rPr>
          <w:rFonts w:ascii="Times New Roman" w:hAnsi="Times New Roman"/>
          <w:sz w:val="20"/>
          <w:szCs w:val="18"/>
          <w:lang w:val="en-GB"/>
        </w:rPr>
        <w:t xml:space="preserve">663. </w:t>
      </w:r>
      <w:bookmarkStart w:id="0" w:name="_GoBack"/>
      <w:bookmarkEnd w:id="0"/>
    </w:p>
    <w:sectPr w:rsidR="00241E54" w:rsidRPr="00241E54" w:rsidSect="00241E54">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1UAAA?">
    <w:altName w:val="Batang"/>
    <w:panose1 w:val="00000000000000000000"/>
    <w:charset w:val="81"/>
    <w:family w:val="roman"/>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F613A2"/>
    <w:multiLevelType w:val="hybridMultilevel"/>
    <w:tmpl w:val="A2A40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E54"/>
    <w:rsid w:val="00241E54"/>
    <w:rsid w:val="00D0718B"/>
    <w:rsid w:val="00D40B1F"/>
    <w:rsid w:val="00F84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E54"/>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E54"/>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982</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1</cp:revision>
  <dcterms:created xsi:type="dcterms:W3CDTF">2016-01-14T02:28:00Z</dcterms:created>
  <dcterms:modified xsi:type="dcterms:W3CDTF">2016-01-14T02:31:00Z</dcterms:modified>
</cp:coreProperties>
</file>