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72" w:rsidRDefault="00D25C72" w:rsidP="00D25C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Malaysian Journal of Analytical Sciences Vol 20 No 1 (2016): 187</w:t>
      </w:r>
      <w:r w:rsidR="00D019E3">
        <w:rPr>
          <w:rFonts w:ascii="Times New Roman" w:hAnsi="Times New Roman"/>
          <w:sz w:val="24"/>
          <w:szCs w:val="24"/>
        </w:rPr>
        <w:t xml:space="preserve"> - 196</w:t>
      </w:r>
    </w:p>
    <w:p w:rsidR="00D25C72" w:rsidRDefault="00D25C72" w:rsidP="00D25C72">
      <w:pPr>
        <w:widowControl w:val="0"/>
        <w:autoSpaceDE w:val="0"/>
        <w:autoSpaceDN w:val="0"/>
        <w:adjustRightInd w:val="0"/>
        <w:spacing w:after="0" w:line="240" w:lineRule="auto"/>
        <w:rPr>
          <w:rFonts w:ascii="Times New Roman" w:hAnsi="Times New Roman"/>
          <w:sz w:val="24"/>
          <w:szCs w:val="24"/>
        </w:rPr>
      </w:pPr>
    </w:p>
    <w:p w:rsidR="00D25C72" w:rsidRDefault="00D25C72" w:rsidP="00D25C72">
      <w:pPr>
        <w:widowControl w:val="0"/>
        <w:autoSpaceDE w:val="0"/>
        <w:autoSpaceDN w:val="0"/>
        <w:adjustRightInd w:val="0"/>
        <w:spacing w:after="0" w:line="240" w:lineRule="auto"/>
        <w:rPr>
          <w:rFonts w:ascii="Times New Roman" w:hAnsi="Times New Roman"/>
          <w:sz w:val="24"/>
          <w:szCs w:val="24"/>
        </w:rPr>
      </w:pPr>
    </w:p>
    <w:p w:rsidR="00D25C72" w:rsidRPr="00D25C72" w:rsidRDefault="00D25C72" w:rsidP="00D25C72">
      <w:pPr>
        <w:widowControl w:val="0"/>
        <w:autoSpaceDE w:val="0"/>
        <w:autoSpaceDN w:val="0"/>
        <w:adjustRightInd w:val="0"/>
        <w:spacing w:after="0" w:line="240" w:lineRule="auto"/>
        <w:rPr>
          <w:rFonts w:ascii="Times New Roman" w:hAnsi="Times New Roman"/>
          <w:sz w:val="24"/>
          <w:szCs w:val="24"/>
        </w:rPr>
      </w:pPr>
    </w:p>
    <w:p w:rsidR="00D25C72" w:rsidRDefault="00D25C72" w:rsidP="00D25C7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8"/>
          <w:szCs w:val="28"/>
        </w:rPr>
        <w:t>ADSORPTION OF Cu, As, Pb AND Zn BY BANANA TRUNK</w:t>
      </w:r>
    </w:p>
    <w:p w:rsidR="00D25C72" w:rsidRPr="00F447A7" w:rsidRDefault="00D25C72" w:rsidP="00D25C72">
      <w:pPr>
        <w:spacing w:after="0" w:line="240" w:lineRule="auto"/>
        <w:jc w:val="center"/>
        <w:rPr>
          <w:rFonts w:ascii="Times New Roman" w:hAnsi="Times New Roman"/>
          <w:noProof/>
          <w:sz w:val="24"/>
          <w:szCs w:val="24"/>
          <w:lang w:bidi="ar-SA"/>
        </w:rPr>
      </w:pPr>
    </w:p>
    <w:p w:rsidR="00D25C72" w:rsidRPr="00F447A7" w:rsidRDefault="00D25C72" w:rsidP="00D25C72">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7F75BE">
        <w:rPr>
          <w:rFonts w:ascii="Times New Roman" w:hAnsi="Times New Roman"/>
          <w:sz w:val="24"/>
          <w:szCs w:val="24"/>
        </w:rPr>
        <w:t>Penjerapan Cu, As, Pb dan Zn oleh Batang Pisang</w:t>
      </w:r>
      <w:r w:rsidRPr="00F447A7">
        <w:rPr>
          <w:rFonts w:ascii="Times New Roman" w:hAnsi="Times New Roman"/>
          <w:noProof/>
          <w:sz w:val="24"/>
          <w:szCs w:val="24"/>
          <w:lang w:bidi="ar-SA"/>
        </w:rPr>
        <w:t>)</w:t>
      </w:r>
    </w:p>
    <w:p w:rsidR="00D25C72" w:rsidRPr="00F447A7" w:rsidRDefault="00D25C72" w:rsidP="00D25C72">
      <w:pPr>
        <w:spacing w:after="0" w:line="240" w:lineRule="auto"/>
        <w:jc w:val="center"/>
        <w:rPr>
          <w:rFonts w:ascii="Times New Roman" w:hAnsi="Times New Roman"/>
          <w:noProof/>
          <w:sz w:val="20"/>
          <w:szCs w:val="20"/>
          <w:lang w:bidi="ar-SA"/>
        </w:rPr>
      </w:pPr>
    </w:p>
    <w:p w:rsidR="00D25C72" w:rsidRPr="001A42CD" w:rsidRDefault="00D25C72" w:rsidP="00F00261">
      <w:pPr>
        <w:widowControl w:val="0"/>
        <w:autoSpaceDE w:val="0"/>
        <w:autoSpaceDN w:val="0"/>
        <w:adjustRightInd w:val="0"/>
        <w:spacing w:after="0" w:line="240" w:lineRule="auto"/>
        <w:jc w:val="center"/>
        <w:rPr>
          <w:rFonts w:ascii="Times New Roman" w:hAnsi="Times New Roman"/>
          <w:sz w:val="20"/>
          <w:szCs w:val="20"/>
        </w:rPr>
      </w:pPr>
      <w:r w:rsidRPr="00B529F1">
        <w:rPr>
          <w:rFonts w:ascii="Times New Roman" w:hAnsi="Times New Roman"/>
          <w:sz w:val="20"/>
          <w:szCs w:val="20"/>
        </w:rPr>
        <w:t>Nurzulaifa Shaheera Erne Mohd Yasim</w:t>
      </w:r>
      <w:r w:rsidRPr="00B529F1">
        <w:rPr>
          <w:rFonts w:ascii="Times New Roman" w:hAnsi="Times New Roman"/>
          <w:sz w:val="20"/>
          <w:szCs w:val="20"/>
          <w:vertAlign w:val="superscript"/>
        </w:rPr>
        <w:t>1</w:t>
      </w:r>
      <w:r w:rsidRPr="001A42CD">
        <w:rPr>
          <w:rFonts w:ascii="Times New Roman" w:hAnsi="Times New Roman"/>
          <w:sz w:val="20"/>
          <w:szCs w:val="20"/>
        </w:rPr>
        <w:t>*</w:t>
      </w:r>
      <w:r w:rsidRPr="00B529F1">
        <w:rPr>
          <w:rFonts w:ascii="Times New Roman" w:hAnsi="Times New Roman"/>
          <w:sz w:val="20"/>
          <w:szCs w:val="20"/>
        </w:rPr>
        <w:t>, Zitty Sarah Ismail</w:t>
      </w:r>
      <w:r w:rsidRPr="00B529F1">
        <w:rPr>
          <w:rFonts w:ascii="Times New Roman" w:hAnsi="Times New Roman"/>
          <w:sz w:val="20"/>
          <w:szCs w:val="20"/>
          <w:vertAlign w:val="superscript"/>
        </w:rPr>
        <w:t>1</w:t>
      </w:r>
      <w:r w:rsidRPr="00B529F1">
        <w:rPr>
          <w:rFonts w:ascii="Times New Roman" w:hAnsi="Times New Roman"/>
          <w:sz w:val="20"/>
          <w:szCs w:val="20"/>
        </w:rPr>
        <w:t>, Suhanom Mohd Zaki</w:t>
      </w:r>
      <w:r>
        <w:rPr>
          <w:rFonts w:ascii="Times New Roman" w:hAnsi="Times New Roman"/>
          <w:sz w:val="20"/>
          <w:szCs w:val="20"/>
          <w:vertAlign w:val="superscript"/>
        </w:rPr>
        <w:t>2</w:t>
      </w:r>
      <w:r>
        <w:rPr>
          <w:rFonts w:ascii="Times New Roman" w:hAnsi="Times New Roman"/>
          <w:sz w:val="20"/>
          <w:szCs w:val="20"/>
        </w:rPr>
        <w:t xml:space="preserve">, </w:t>
      </w:r>
      <w:r w:rsidRPr="00B529F1">
        <w:rPr>
          <w:rFonts w:ascii="Times New Roman" w:hAnsi="Times New Roman"/>
          <w:sz w:val="20"/>
          <w:szCs w:val="20"/>
        </w:rPr>
        <w:t>Mohd Fahmi Abd Azis</w:t>
      </w:r>
      <w:r w:rsidRPr="00B529F1">
        <w:rPr>
          <w:rFonts w:ascii="Times New Roman" w:hAnsi="Times New Roman"/>
          <w:sz w:val="20"/>
          <w:szCs w:val="20"/>
          <w:vertAlign w:val="superscript"/>
        </w:rPr>
        <w:t>1</w:t>
      </w:r>
    </w:p>
    <w:p w:rsidR="00D25C72" w:rsidRPr="00D25C72" w:rsidRDefault="00D25C72" w:rsidP="00D25C72">
      <w:pPr>
        <w:spacing w:after="0" w:line="240" w:lineRule="auto"/>
        <w:jc w:val="center"/>
        <w:rPr>
          <w:rFonts w:ascii="Times New Roman" w:hAnsi="Times New Roman"/>
          <w:noProof/>
          <w:sz w:val="20"/>
          <w:szCs w:val="20"/>
          <w:lang w:bidi="ar-SA"/>
        </w:rPr>
      </w:pPr>
    </w:p>
    <w:p w:rsidR="00D25C72" w:rsidRPr="00D25C72" w:rsidRDefault="00D25C72" w:rsidP="00D25C72">
      <w:pPr>
        <w:widowControl w:val="0"/>
        <w:autoSpaceDE w:val="0"/>
        <w:autoSpaceDN w:val="0"/>
        <w:adjustRightInd w:val="0"/>
        <w:spacing w:after="0" w:line="240" w:lineRule="auto"/>
        <w:jc w:val="center"/>
        <w:rPr>
          <w:rFonts w:ascii="Times New Roman" w:hAnsi="Times New Roman"/>
          <w:sz w:val="20"/>
          <w:szCs w:val="20"/>
        </w:rPr>
      </w:pPr>
      <w:r w:rsidRPr="00D25C72">
        <w:rPr>
          <w:rFonts w:ascii="Times New Roman" w:hAnsi="Times New Roman"/>
          <w:i/>
          <w:iCs/>
          <w:sz w:val="20"/>
          <w:szCs w:val="20"/>
          <w:vertAlign w:val="superscript"/>
        </w:rPr>
        <w:t>1</w:t>
      </w:r>
      <w:r w:rsidRPr="00D25C72">
        <w:rPr>
          <w:rFonts w:ascii="Times New Roman" w:hAnsi="Times New Roman"/>
          <w:i/>
          <w:iCs/>
          <w:sz w:val="20"/>
          <w:szCs w:val="20"/>
        </w:rPr>
        <w:t>Faculty of Applied Sciences,</w:t>
      </w:r>
    </w:p>
    <w:p w:rsidR="00D25C72" w:rsidRPr="00D25C72" w:rsidRDefault="00D25C72" w:rsidP="00D25C72">
      <w:pPr>
        <w:widowControl w:val="0"/>
        <w:autoSpaceDE w:val="0"/>
        <w:autoSpaceDN w:val="0"/>
        <w:adjustRightInd w:val="0"/>
        <w:spacing w:after="0" w:line="221" w:lineRule="auto"/>
        <w:jc w:val="center"/>
        <w:rPr>
          <w:rFonts w:ascii="Times New Roman" w:hAnsi="Times New Roman"/>
          <w:sz w:val="20"/>
          <w:szCs w:val="20"/>
        </w:rPr>
      </w:pPr>
      <w:r w:rsidRPr="00D25C72">
        <w:rPr>
          <w:rFonts w:ascii="Times New Roman" w:hAnsi="Times New Roman"/>
          <w:i/>
          <w:iCs/>
          <w:sz w:val="20"/>
          <w:szCs w:val="20"/>
        </w:rPr>
        <w:t>Universiti Teknologi MARA,</w:t>
      </w:r>
      <w:r w:rsidRPr="00D25C72">
        <w:rPr>
          <w:rFonts w:ascii="Times New Roman" w:hAnsi="Times New Roman"/>
          <w:sz w:val="20"/>
          <w:szCs w:val="20"/>
        </w:rPr>
        <w:t xml:space="preserve"> </w:t>
      </w:r>
      <w:r w:rsidRPr="00D25C72">
        <w:rPr>
          <w:rFonts w:ascii="Times New Roman" w:hAnsi="Times New Roman"/>
          <w:i/>
          <w:iCs/>
          <w:sz w:val="20"/>
          <w:szCs w:val="20"/>
        </w:rPr>
        <w:t>40450 Shah Alam, Selangor, Malaysia</w:t>
      </w:r>
    </w:p>
    <w:p w:rsidR="00D25C72" w:rsidRPr="00D25C72" w:rsidRDefault="00D25C72" w:rsidP="00D25C72">
      <w:pPr>
        <w:widowControl w:val="0"/>
        <w:autoSpaceDE w:val="0"/>
        <w:autoSpaceDN w:val="0"/>
        <w:adjustRightInd w:val="0"/>
        <w:spacing w:after="0" w:line="9" w:lineRule="exact"/>
        <w:jc w:val="center"/>
        <w:rPr>
          <w:rFonts w:ascii="Times New Roman" w:hAnsi="Times New Roman"/>
          <w:sz w:val="20"/>
          <w:szCs w:val="20"/>
        </w:rPr>
      </w:pPr>
    </w:p>
    <w:p w:rsidR="00D25C72" w:rsidRPr="00D25C72" w:rsidRDefault="00D25C72" w:rsidP="001623DE">
      <w:pPr>
        <w:widowControl w:val="0"/>
        <w:autoSpaceDE w:val="0"/>
        <w:autoSpaceDN w:val="0"/>
        <w:adjustRightInd w:val="0"/>
        <w:spacing w:after="0" w:line="240" w:lineRule="auto"/>
        <w:jc w:val="center"/>
        <w:rPr>
          <w:rFonts w:ascii="Times New Roman" w:hAnsi="Times New Roman"/>
          <w:sz w:val="20"/>
          <w:szCs w:val="20"/>
        </w:rPr>
      </w:pPr>
      <w:r w:rsidRPr="00D25C72">
        <w:rPr>
          <w:rFonts w:ascii="Times New Roman" w:hAnsi="Times New Roman"/>
          <w:i/>
          <w:iCs/>
          <w:sz w:val="20"/>
          <w:szCs w:val="20"/>
          <w:vertAlign w:val="superscript"/>
        </w:rPr>
        <w:t>2</w:t>
      </w:r>
      <w:r w:rsidRPr="00D25C72">
        <w:rPr>
          <w:rFonts w:ascii="Times New Roman" w:hAnsi="Times New Roman"/>
          <w:i/>
          <w:iCs/>
          <w:sz w:val="20"/>
          <w:szCs w:val="20"/>
        </w:rPr>
        <w:t>Faculty of Business Management,</w:t>
      </w:r>
    </w:p>
    <w:p w:rsidR="00D25C72" w:rsidRPr="00D25C72" w:rsidRDefault="00D25C72" w:rsidP="00D25C72">
      <w:pPr>
        <w:widowControl w:val="0"/>
        <w:autoSpaceDE w:val="0"/>
        <w:autoSpaceDN w:val="0"/>
        <w:adjustRightInd w:val="0"/>
        <w:spacing w:after="0" w:line="221" w:lineRule="auto"/>
        <w:jc w:val="center"/>
        <w:rPr>
          <w:rFonts w:ascii="Times New Roman" w:hAnsi="Times New Roman"/>
          <w:sz w:val="20"/>
          <w:szCs w:val="20"/>
        </w:rPr>
      </w:pPr>
      <w:r w:rsidRPr="00D25C72">
        <w:rPr>
          <w:rFonts w:ascii="Times New Roman" w:hAnsi="Times New Roman"/>
          <w:i/>
          <w:iCs/>
          <w:sz w:val="20"/>
          <w:szCs w:val="20"/>
        </w:rPr>
        <w:t>Universiti Teknologi MARA,</w:t>
      </w:r>
      <w:r w:rsidRPr="00D25C72">
        <w:rPr>
          <w:rFonts w:ascii="Times New Roman" w:hAnsi="Times New Roman"/>
          <w:sz w:val="20"/>
          <w:szCs w:val="20"/>
        </w:rPr>
        <w:t xml:space="preserve"> </w:t>
      </w:r>
      <w:r w:rsidRPr="00D25C72">
        <w:rPr>
          <w:rFonts w:ascii="Times New Roman" w:hAnsi="Times New Roman"/>
          <w:i/>
          <w:iCs/>
          <w:sz w:val="20"/>
          <w:szCs w:val="20"/>
        </w:rPr>
        <w:t>26400 Bandar Tun Razak Jengka, Pahang, Malaysia</w:t>
      </w:r>
    </w:p>
    <w:p w:rsidR="00D25C72" w:rsidRPr="00D25C72" w:rsidRDefault="00D25C72" w:rsidP="00D25C72">
      <w:pPr>
        <w:spacing w:after="0" w:line="240" w:lineRule="auto"/>
        <w:jc w:val="center"/>
        <w:rPr>
          <w:rFonts w:ascii="Times New Roman" w:hAnsi="Times New Roman"/>
          <w:noProof/>
          <w:sz w:val="20"/>
          <w:szCs w:val="20"/>
          <w:lang w:bidi="ar-SA"/>
        </w:rPr>
      </w:pPr>
    </w:p>
    <w:p w:rsidR="00D25C72" w:rsidRPr="00D25C72" w:rsidRDefault="00D25C72" w:rsidP="00D25C72">
      <w:pPr>
        <w:spacing w:after="0" w:line="240" w:lineRule="auto"/>
        <w:jc w:val="center"/>
        <w:rPr>
          <w:rFonts w:ascii="Times New Roman" w:hAnsi="Times New Roman"/>
          <w:i/>
          <w:noProof/>
          <w:sz w:val="20"/>
          <w:szCs w:val="20"/>
          <w:lang w:bidi="ar-SA"/>
        </w:rPr>
      </w:pPr>
      <w:r w:rsidRPr="00D25C72">
        <w:rPr>
          <w:rFonts w:ascii="Times New Roman" w:hAnsi="Times New Roman"/>
          <w:i/>
          <w:noProof/>
          <w:sz w:val="20"/>
          <w:szCs w:val="20"/>
          <w:lang w:bidi="ar-SA"/>
        </w:rPr>
        <w:t xml:space="preserve">*Corresponding author: </w:t>
      </w:r>
      <w:bookmarkStart w:id="0" w:name="_GoBack"/>
      <w:bookmarkEnd w:id="0"/>
      <w:r w:rsidRPr="00D25C72">
        <w:rPr>
          <w:rFonts w:ascii="Times New Roman" w:hAnsi="Times New Roman"/>
          <w:i/>
          <w:iCs/>
          <w:sz w:val="20"/>
          <w:szCs w:val="20"/>
        </w:rPr>
        <w:t xml:space="preserve"> nurzulaifa@salam.uitm.edu.my</w:t>
      </w:r>
    </w:p>
    <w:p w:rsidR="00D25C72" w:rsidRPr="00D25C72" w:rsidRDefault="00D25C72" w:rsidP="00D25C72">
      <w:pPr>
        <w:spacing w:after="0" w:line="240" w:lineRule="auto"/>
        <w:jc w:val="center"/>
        <w:rPr>
          <w:rFonts w:ascii="Times New Roman" w:hAnsi="Times New Roman"/>
          <w:noProof/>
          <w:sz w:val="20"/>
          <w:szCs w:val="20"/>
          <w:lang w:bidi="ar-SA"/>
        </w:rPr>
      </w:pPr>
    </w:p>
    <w:p w:rsidR="00D25C72" w:rsidRPr="00D25C72" w:rsidRDefault="00D25C72" w:rsidP="00D25C72">
      <w:pPr>
        <w:spacing w:after="0" w:line="240" w:lineRule="auto"/>
        <w:jc w:val="center"/>
        <w:rPr>
          <w:rFonts w:ascii="Times New Roman" w:hAnsi="Times New Roman"/>
          <w:noProof/>
          <w:sz w:val="20"/>
          <w:szCs w:val="20"/>
          <w:lang w:bidi="ar-SA"/>
        </w:rPr>
      </w:pPr>
    </w:p>
    <w:p w:rsidR="00D25C72" w:rsidRPr="00D25C72" w:rsidRDefault="00D25C72" w:rsidP="00D25C72">
      <w:pPr>
        <w:spacing w:after="0" w:line="240" w:lineRule="auto"/>
        <w:jc w:val="center"/>
        <w:rPr>
          <w:rFonts w:ascii="Times New Roman" w:hAnsi="Times New Roman"/>
          <w:noProof/>
          <w:sz w:val="20"/>
          <w:szCs w:val="20"/>
          <w:lang w:bidi="ar-SA"/>
        </w:rPr>
      </w:pPr>
      <w:r w:rsidRPr="00D25C72">
        <w:rPr>
          <w:rFonts w:ascii="Times New Roman" w:hAnsi="Times New Roman"/>
          <w:noProof/>
          <w:sz w:val="20"/>
          <w:szCs w:val="20"/>
          <w:lang w:bidi="ar-SA"/>
        </w:rPr>
        <w:t>Received: 9 December 2014; Accepted: 16 October 2015</w:t>
      </w:r>
    </w:p>
    <w:p w:rsidR="00D25C72" w:rsidRPr="00D25C72" w:rsidRDefault="00D25C72" w:rsidP="00D25C72">
      <w:pPr>
        <w:spacing w:after="0" w:line="240" w:lineRule="auto"/>
        <w:jc w:val="center"/>
        <w:rPr>
          <w:rFonts w:ascii="Times New Roman" w:hAnsi="Times New Roman"/>
          <w:noProof/>
          <w:sz w:val="20"/>
          <w:szCs w:val="20"/>
          <w:lang w:bidi="ar-SA"/>
        </w:rPr>
      </w:pPr>
    </w:p>
    <w:p w:rsidR="00D25C72" w:rsidRPr="00D25C72" w:rsidRDefault="00D25C72" w:rsidP="00D25C72">
      <w:pPr>
        <w:spacing w:after="0" w:line="240" w:lineRule="auto"/>
        <w:jc w:val="center"/>
        <w:rPr>
          <w:rFonts w:ascii="Times New Roman" w:hAnsi="Times New Roman"/>
          <w:noProof/>
          <w:sz w:val="20"/>
          <w:szCs w:val="20"/>
          <w:lang w:bidi="ar-SA"/>
        </w:rPr>
      </w:pPr>
    </w:p>
    <w:p w:rsidR="00D25C72" w:rsidRPr="00D25C72" w:rsidRDefault="00D25C72" w:rsidP="00D25C72">
      <w:pPr>
        <w:spacing w:after="0" w:line="240" w:lineRule="auto"/>
        <w:jc w:val="center"/>
        <w:rPr>
          <w:rFonts w:ascii="Times New Roman" w:hAnsi="Times New Roman"/>
          <w:b/>
          <w:noProof/>
          <w:sz w:val="20"/>
          <w:szCs w:val="20"/>
          <w:lang w:bidi="ar-SA"/>
        </w:rPr>
      </w:pPr>
      <w:r w:rsidRPr="00D25C72">
        <w:rPr>
          <w:rFonts w:ascii="Times New Roman" w:hAnsi="Times New Roman"/>
          <w:b/>
          <w:noProof/>
          <w:sz w:val="20"/>
          <w:szCs w:val="20"/>
          <w:lang w:bidi="ar-SA"/>
        </w:rPr>
        <w:t>Abstract</w:t>
      </w:r>
    </w:p>
    <w:p w:rsidR="00D25C72" w:rsidRPr="00D25C72" w:rsidRDefault="00D25C72" w:rsidP="00D25C72">
      <w:pPr>
        <w:widowControl w:val="0"/>
        <w:overflowPunct w:val="0"/>
        <w:autoSpaceDE w:val="0"/>
        <w:autoSpaceDN w:val="0"/>
        <w:adjustRightInd w:val="0"/>
        <w:spacing w:after="0" w:line="228" w:lineRule="auto"/>
        <w:jc w:val="both"/>
        <w:rPr>
          <w:rFonts w:ascii="Times New Roman" w:hAnsi="Times New Roman"/>
          <w:sz w:val="20"/>
          <w:szCs w:val="20"/>
        </w:rPr>
      </w:pPr>
      <w:r w:rsidRPr="00D25C72">
        <w:rPr>
          <w:rFonts w:ascii="Times New Roman" w:hAnsi="Times New Roman"/>
          <w:sz w:val="20"/>
          <w:szCs w:val="20"/>
        </w:rPr>
        <w:t>The purpose of this study is to investigate the effectiveness of banana trunk as an adsorbent in removal of heavy metals in aqueous solution. Functional groups of adsorbent were determined using Fourier Transform Infrared spectroscopy (FTIR). Batch experiments were conducted to determine the adsorption percentage of heavy metals (Cu, As, Pb and Zn). The optimum adsorption using banana trunk was based on pH difference, contact time and dosage. Adsorption percentage was found to be proportional to pH, contact time and dosage. Maximum adsorption percentage of Cu, As, Pb and Zn at pH 6, 100 minutes and 8 gram of dosage are 95.80 %, 75.40 %, 99.36 % and 97.24 %, respectively. Langmuir and Freundlich isotherms were used to determine the equilibrium state for heavy metals ion adsorption experiments. All equilibrium heavy metals were well explained by the Freundlich isotherm model with R</w:t>
      </w:r>
      <w:r w:rsidRPr="00D25C72">
        <w:rPr>
          <w:rFonts w:ascii="Times New Roman" w:hAnsi="Times New Roman"/>
          <w:sz w:val="20"/>
          <w:szCs w:val="20"/>
          <w:vertAlign w:val="superscript"/>
        </w:rPr>
        <w:t>2</w:t>
      </w:r>
      <w:r w:rsidRPr="00D25C72">
        <w:rPr>
          <w:rFonts w:ascii="Times New Roman" w:hAnsi="Times New Roman"/>
          <w:sz w:val="20"/>
          <w:szCs w:val="20"/>
        </w:rPr>
        <w:t xml:space="preserve"> = 0.9441, R</w:t>
      </w:r>
      <w:r w:rsidRPr="00D25C72">
        <w:rPr>
          <w:rFonts w:ascii="Times New Roman" w:hAnsi="Times New Roman"/>
          <w:sz w:val="20"/>
          <w:szCs w:val="20"/>
          <w:vertAlign w:val="superscript"/>
        </w:rPr>
        <w:t>2</w:t>
      </w:r>
      <w:r w:rsidRPr="00D25C72">
        <w:rPr>
          <w:rFonts w:ascii="Times New Roman" w:hAnsi="Times New Roman"/>
          <w:sz w:val="20"/>
          <w:szCs w:val="20"/>
        </w:rPr>
        <w:t xml:space="preserve"> = 0.8671, R</w:t>
      </w:r>
      <w:r w:rsidRPr="00D25C72">
        <w:rPr>
          <w:rFonts w:ascii="Times New Roman" w:hAnsi="Times New Roman"/>
          <w:sz w:val="20"/>
          <w:szCs w:val="20"/>
          <w:vertAlign w:val="superscript"/>
        </w:rPr>
        <w:t>2</w:t>
      </w:r>
      <w:r w:rsidRPr="00D25C72">
        <w:rPr>
          <w:rFonts w:ascii="Times New Roman" w:hAnsi="Times New Roman"/>
          <w:sz w:val="20"/>
          <w:szCs w:val="20"/>
        </w:rPr>
        <w:t xml:space="preserve"> = 0.9489 and R</w:t>
      </w:r>
      <w:r w:rsidRPr="00D25C72">
        <w:rPr>
          <w:rFonts w:ascii="Times New Roman" w:hAnsi="Times New Roman"/>
          <w:sz w:val="20"/>
          <w:szCs w:val="20"/>
          <w:vertAlign w:val="superscript"/>
        </w:rPr>
        <w:t>2</w:t>
      </w:r>
      <w:r w:rsidRPr="00D25C72">
        <w:rPr>
          <w:rFonts w:ascii="Times New Roman" w:hAnsi="Times New Roman"/>
          <w:sz w:val="20"/>
          <w:szCs w:val="20"/>
        </w:rPr>
        <w:t xml:space="preserve"> = 0.9375 for Cu, As, Pb and Zn respectively. It is concluded that banana trunk has considerable potential for the removal of heavy metals from aqueous solution.</w:t>
      </w:r>
    </w:p>
    <w:p w:rsidR="00D25C72" w:rsidRPr="00D25C72" w:rsidRDefault="00D25C72" w:rsidP="00D25C72">
      <w:pPr>
        <w:widowControl w:val="0"/>
        <w:overflowPunct w:val="0"/>
        <w:autoSpaceDE w:val="0"/>
        <w:autoSpaceDN w:val="0"/>
        <w:adjustRightInd w:val="0"/>
        <w:spacing w:after="0" w:line="228" w:lineRule="auto"/>
        <w:jc w:val="center"/>
        <w:rPr>
          <w:rFonts w:ascii="Times New Roman" w:hAnsi="Times New Roman"/>
          <w:sz w:val="20"/>
          <w:szCs w:val="20"/>
        </w:rPr>
      </w:pPr>
    </w:p>
    <w:p w:rsidR="00D25C72" w:rsidRPr="00D25C72" w:rsidRDefault="00D25C72" w:rsidP="00D25C72">
      <w:pPr>
        <w:widowControl w:val="0"/>
        <w:overflowPunct w:val="0"/>
        <w:autoSpaceDE w:val="0"/>
        <w:autoSpaceDN w:val="0"/>
        <w:adjustRightInd w:val="0"/>
        <w:spacing w:after="0" w:line="228" w:lineRule="auto"/>
        <w:jc w:val="both"/>
        <w:rPr>
          <w:rFonts w:ascii="Times New Roman" w:hAnsi="Times New Roman"/>
          <w:sz w:val="20"/>
          <w:szCs w:val="20"/>
        </w:rPr>
      </w:pPr>
      <w:r w:rsidRPr="00D25C72">
        <w:rPr>
          <w:rFonts w:ascii="Times New Roman" w:hAnsi="Times New Roman"/>
          <w:b/>
          <w:bCs/>
          <w:sz w:val="20"/>
          <w:szCs w:val="20"/>
        </w:rPr>
        <w:t xml:space="preserve">Keywords: </w:t>
      </w:r>
      <w:r w:rsidRPr="00D25C72">
        <w:rPr>
          <w:rFonts w:ascii="Times New Roman" w:hAnsi="Times New Roman"/>
          <w:sz w:val="20"/>
          <w:szCs w:val="20"/>
        </w:rPr>
        <w:t>adsorption, heavy metals, banana trunk, pH, contact time</w:t>
      </w:r>
    </w:p>
    <w:p w:rsidR="00D25C72" w:rsidRPr="00D25C72" w:rsidRDefault="00D25C72" w:rsidP="00D25C72">
      <w:pPr>
        <w:spacing w:after="0" w:line="240" w:lineRule="auto"/>
        <w:jc w:val="center"/>
        <w:rPr>
          <w:rFonts w:ascii="Times New Roman" w:hAnsi="Times New Roman"/>
          <w:b/>
          <w:noProof/>
          <w:sz w:val="20"/>
          <w:szCs w:val="20"/>
          <w:lang w:bidi="ar-SA"/>
        </w:rPr>
      </w:pPr>
    </w:p>
    <w:p w:rsidR="00D25C72" w:rsidRPr="00D25C72" w:rsidRDefault="00D25C72" w:rsidP="00D25C72">
      <w:pPr>
        <w:spacing w:after="0" w:line="240" w:lineRule="auto"/>
        <w:jc w:val="center"/>
        <w:rPr>
          <w:rFonts w:ascii="Times New Roman" w:hAnsi="Times New Roman"/>
          <w:b/>
          <w:noProof/>
          <w:sz w:val="20"/>
          <w:szCs w:val="20"/>
          <w:lang w:bidi="ar-SA"/>
        </w:rPr>
      </w:pPr>
      <w:r w:rsidRPr="00D25C72">
        <w:rPr>
          <w:rFonts w:ascii="Times New Roman" w:hAnsi="Times New Roman"/>
          <w:b/>
          <w:noProof/>
          <w:sz w:val="20"/>
          <w:szCs w:val="20"/>
          <w:lang w:bidi="ar-SA"/>
        </w:rPr>
        <w:t>Abstrak</w:t>
      </w:r>
    </w:p>
    <w:p w:rsidR="00D25C72" w:rsidRPr="00D25C72" w:rsidRDefault="00D25C72" w:rsidP="00D25C72">
      <w:pPr>
        <w:widowControl w:val="0"/>
        <w:overflowPunct w:val="0"/>
        <w:autoSpaceDE w:val="0"/>
        <w:autoSpaceDN w:val="0"/>
        <w:adjustRightInd w:val="0"/>
        <w:spacing w:after="0" w:line="222" w:lineRule="auto"/>
        <w:jc w:val="both"/>
        <w:rPr>
          <w:rFonts w:ascii="Times New Roman" w:hAnsi="Times New Roman"/>
          <w:sz w:val="20"/>
          <w:szCs w:val="20"/>
        </w:rPr>
      </w:pPr>
      <w:r w:rsidRPr="00D25C72">
        <w:rPr>
          <w:rFonts w:ascii="Times New Roman" w:hAnsi="Times New Roman"/>
          <w:color w:val="212121"/>
          <w:sz w:val="20"/>
          <w:szCs w:val="20"/>
        </w:rPr>
        <w:t>Kajian ini bertujuan untuk menyiasat keberkesanan batang pisang sebagai penjerap dalam penyingkiran logam berat di dalam larutan akueus. Kumpulan berfungsi penjerap ditentukan menggunakan Spektrospkopi Infra Merah Transformasi Fourier (FTIR). Eksperimen kelompok dilakukan untuk menentukan peratusan penjerapan logam berat (Cu, As, Pb dan Zn). Penjerapan optimum menggunakan batang pisang berdasarkan pH yang berbeza, masa sentuhan dan dos penjerap dianalisis dalam eksperimen kelompok. Peratus penjerapan didapati berkadar terus dengan pH, masa sentuhan dan dos penjerap. Peratus penjerapan maksimum Cu, As, Pb dan Zn pada pH 6, 10 minit masa sentuhan dan 8 gram dos penjerap masing-masing ialah 95.80 %, 75.40 %, 99.36 % dan 97.24 %. Isoterma Langmuir dan Freundlich telah digunakan untuk menentukan keadaan keseimbangan bagi eksperimen penjerapan logam berat. Semua keseimbangan logam berat dijelaskan dengan baik oleh model isoterma Freundlich dengan R</w:t>
      </w:r>
      <w:r w:rsidRPr="00D25C72">
        <w:rPr>
          <w:rFonts w:ascii="Times New Roman" w:hAnsi="Times New Roman"/>
          <w:color w:val="212121"/>
          <w:sz w:val="20"/>
          <w:szCs w:val="20"/>
          <w:vertAlign w:val="superscript"/>
        </w:rPr>
        <w:t>2</w:t>
      </w:r>
      <w:r w:rsidRPr="00D25C72">
        <w:rPr>
          <w:rFonts w:ascii="Times New Roman" w:hAnsi="Times New Roman"/>
          <w:color w:val="212121"/>
          <w:sz w:val="20"/>
          <w:szCs w:val="20"/>
        </w:rPr>
        <w:t xml:space="preserve"> = 0.9441 , R</w:t>
      </w:r>
      <w:r w:rsidRPr="00D25C72">
        <w:rPr>
          <w:rFonts w:ascii="Times New Roman" w:hAnsi="Times New Roman"/>
          <w:color w:val="212121"/>
          <w:sz w:val="20"/>
          <w:szCs w:val="20"/>
          <w:vertAlign w:val="superscript"/>
        </w:rPr>
        <w:t>2</w:t>
      </w:r>
      <w:r w:rsidRPr="00D25C72">
        <w:rPr>
          <w:rFonts w:ascii="Times New Roman" w:hAnsi="Times New Roman"/>
          <w:color w:val="212121"/>
          <w:sz w:val="20"/>
          <w:szCs w:val="20"/>
        </w:rPr>
        <w:t xml:space="preserve"> = 0.8671 , R</w:t>
      </w:r>
      <w:r w:rsidRPr="00D25C72">
        <w:rPr>
          <w:rFonts w:ascii="Times New Roman" w:hAnsi="Times New Roman"/>
          <w:color w:val="212121"/>
          <w:sz w:val="20"/>
          <w:szCs w:val="20"/>
          <w:vertAlign w:val="superscript"/>
        </w:rPr>
        <w:t>2</w:t>
      </w:r>
      <w:r w:rsidRPr="00D25C72">
        <w:rPr>
          <w:rFonts w:ascii="Times New Roman" w:hAnsi="Times New Roman"/>
          <w:color w:val="212121"/>
          <w:sz w:val="20"/>
          <w:szCs w:val="20"/>
        </w:rPr>
        <w:t xml:space="preserve"> = 0.9489 dan R</w:t>
      </w:r>
      <w:r w:rsidRPr="00D25C72">
        <w:rPr>
          <w:rFonts w:ascii="Times New Roman" w:hAnsi="Times New Roman"/>
          <w:color w:val="212121"/>
          <w:sz w:val="20"/>
          <w:szCs w:val="20"/>
          <w:vertAlign w:val="superscript"/>
        </w:rPr>
        <w:t>2</w:t>
      </w:r>
      <w:r w:rsidRPr="00D25C72">
        <w:rPr>
          <w:rFonts w:ascii="Times New Roman" w:hAnsi="Times New Roman"/>
          <w:color w:val="212121"/>
          <w:sz w:val="20"/>
          <w:szCs w:val="20"/>
        </w:rPr>
        <w:t xml:space="preserve"> = 0.9375 masing – masing untuk logam Cu, As, Pb dan Zn. Dapat disimpulkan bahawa batang pisang mempunyai potensi besar untuk penyingkiran logam berat daripada larutan akues.</w:t>
      </w:r>
    </w:p>
    <w:p w:rsidR="00D25C72" w:rsidRPr="00D25C72" w:rsidRDefault="00D25C72" w:rsidP="00D25C72">
      <w:pPr>
        <w:widowControl w:val="0"/>
        <w:overflowPunct w:val="0"/>
        <w:autoSpaceDE w:val="0"/>
        <w:autoSpaceDN w:val="0"/>
        <w:adjustRightInd w:val="0"/>
        <w:spacing w:after="0" w:line="222" w:lineRule="auto"/>
        <w:jc w:val="center"/>
        <w:rPr>
          <w:rFonts w:ascii="Times New Roman" w:hAnsi="Times New Roman"/>
          <w:sz w:val="20"/>
          <w:szCs w:val="20"/>
        </w:rPr>
      </w:pPr>
    </w:p>
    <w:p w:rsidR="00C639DC" w:rsidRDefault="00D25C72" w:rsidP="00D25C72">
      <w:pPr>
        <w:widowControl w:val="0"/>
        <w:overflowPunct w:val="0"/>
        <w:autoSpaceDE w:val="0"/>
        <w:autoSpaceDN w:val="0"/>
        <w:adjustRightInd w:val="0"/>
        <w:spacing w:after="0" w:line="222" w:lineRule="auto"/>
        <w:jc w:val="both"/>
        <w:rPr>
          <w:rFonts w:ascii="Times New Roman" w:hAnsi="Times New Roman"/>
          <w:sz w:val="20"/>
          <w:szCs w:val="20"/>
        </w:rPr>
      </w:pPr>
      <w:r w:rsidRPr="00D25C72">
        <w:rPr>
          <w:rFonts w:ascii="Times New Roman" w:hAnsi="Times New Roman"/>
          <w:b/>
          <w:bCs/>
          <w:sz w:val="20"/>
          <w:szCs w:val="20"/>
        </w:rPr>
        <w:t xml:space="preserve">Kata kunci: </w:t>
      </w:r>
      <w:r w:rsidRPr="00D25C72">
        <w:rPr>
          <w:rFonts w:ascii="Times New Roman" w:hAnsi="Times New Roman"/>
          <w:sz w:val="20"/>
          <w:szCs w:val="20"/>
        </w:rPr>
        <w:t>penjerapan, logam berat, batang pisang, pH, masa sentuhan</w:t>
      </w:r>
    </w:p>
    <w:p w:rsidR="00D25C72" w:rsidRDefault="00D25C72" w:rsidP="00D25C72">
      <w:pPr>
        <w:widowControl w:val="0"/>
        <w:overflowPunct w:val="0"/>
        <w:autoSpaceDE w:val="0"/>
        <w:autoSpaceDN w:val="0"/>
        <w:adjustRightInd w:val="0"/>
        <w:spacing w:after="0" w:line="222" w:lineRule="auto"/>
        <w:jc w:val="both"/>
        <w:rPr>
          <w:rFonts w:ascii="Times New Roman" w:hAnsi="Times New Roman"/>
          <w:sz w:val="20"/>
          <w:szCs w:val="20"/>
        </w:rPr>
      </w:pPr>
    </w:p>
    <w:p w:rsidR="00D25C72" w:rsidRPr="00F447A7" w:rsidRDefault="00D25C72" w:rsidP="00D25C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20"/>
        </w:rPr>
        <w:t xml:space="preserve">Chen, T. C., Priambodo, R., Huang, R. L. and Huang, Y. H. (2013). The Effective Electrolytic Recovery of </w:t>
      </w:r>
      <w:r w:rsidRPr="00667669">
        <w:rPr>
          <w:rFonts w:ascii="Times New Roman" w:hAnsi="Times New Roman"/>
          <w:sz w:val="20"/>
          <w:szCs w:val="20"/>
        </w:rPr>
        <w:lastRenderedPageBreak/>
        <w:t xml:space="preserve">Dilute Copper from Industrial Wastewater. </w:t>
      </w:r>
      <w:r w:rsidRPr="00667669">
        <w:rPr>
          <w:rFonts w:ascii="Times New Roman" w:hAnsi="Times New Roman"/>
          <w:i/>
          <w:sz w:val="20"/>
          <w:szCs w:val="20"/>
        </w:rPr>
        <w:t>Journal of Waste Management</w:t>
      </w:r>
      <w:r w:rsidRPr="00667669">
        <w:rPr>
          <w:rFonts w:ascii="Times New Roman" w:hAnsi="Times New Roman"/>
          <w:sz w:val="20"/>
          <w:szCs w:val="20"/>
        </w:rPr>
        <w:t xml:space="preserve">. 2013: 1 – 6.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20"/>
        </w:rPr>
        <w:t xml:space="preserve">Perk, M. V. D. (2007). Soil and water contamination; from molecular to catchment scale. Utrecht, Netherland: Taylor &amp; Francis. 128.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Garba, Z. N. and Hamza, S. A. (2010). Arsenic level speciation in fresh water from Karaye, local government area, Kano state, Nigeria. </w:t>
      </w:r>
      <w:r w:rsidRPr="00667669">
        <w:rPr>
          <w:rFonts w:ascii="Times New Roman" w:hAnsi="Times New Roman"/>
          <w:i/>
          <w:sz w:val="20"/>
          <w:szCs w:val="18"/>
        </w:rPr>
        <w:t>International Journal Chemistry</w:t>
      </w:r>
      <w:r w:rsidRPr="00667669">
        <w:rPr>
          <w:rFonts w:ascii="Times New Roman" w:hAnsi="Times New Roman"/>
          <w:sz w:val="20"/>
          <w:szCs w:val="18"/>
        </w:rPr>
        <w:t xml:space="preserve"> 20 (2): 113 – 117.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Tong, S., Schirnding, Y. E. V. and Prapamontol, T. (2000). Environmental lead exposure: a public health problem of global dimensions. </w:t>
      </w:r>
      <w:r w:rsidRPr="00667669">
        <w:rPr>
          <w:rFonts w:ascii="Times New Roman" w:hAnsi="Times New Roman"/>
          <w:i/>
          <w:sz w:val="20"/>
          <w:szCs w:val="18"/>
        </w:rPr>
        <w:t>Bulletin of the World Health Organization</w:t>
      </w:r>
      <w:r w:rsidRPr="00667669">
        <w:rPr>
          <w:rFonts w:ascii="Times New Roman" w:hAnsi="Times New Roman"/>
          <w:sz w:val="20"/>
          <w:szCs w:val="18"/>
        </w:rPr>
        <w:t xml:space="preserve"> 78(9): 1068 – 1077.</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Kumari, P., Sharma, P., Srivastava, S. and Srivastava, M. M. (2006). Biosorption studies on sheeled Moringa oleifera Lamarck seed powder: Removal and recovery of arsenic from aqueous system. </w:t>
      </w:r>
      <w:r w:rsidRPr="00667669">
        <w:rPr>
          <w:rFonts w:ascii="Times New Roman" w:hAnsi="Times New Roman"/>
          <w:i/>
          <w:sz w:val="20"/>
          <w:szCs w:val="18"/>
        </w:rPr>
        <w:t>International Journal of Mineral Processing</w:t>
      </w:r>
      <w:r w:rsidRPr="00667669">
        <w:rPr>
          <w:rFonts w:ascii="Times New Roman" w:hAnsi="Times New Roman"/>
          <w:sz w:val="20"/>
          <w:szCs w:val="18"/>
        </w:rPr>
        <w:t xml:space="preserve"> 78(3): 131 – 139.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Mondal, P., Majumder, C. B. and Mohanty, B. (2008). Treatment of arsenic water in a batch reactor by using ralstonia eutropha MTCC 2847 and granular activated carbon. </w:t>
      </w:r>
      <w:r w:rsidRPr="00667669">
        <w:rPr>
          <w:rFonts w:ascii="Times New Roman" w:hAnsi="Times New Roman"/>
          <w:i/>
          <w:sz w:val="20"/>
          <w:szCs w:val="18"/>
        </w:rPr>
        <w:t>Journal of Hazardous Materials</w:t>
      </w:r>
      <w:r w:rsidRPr="00667669">
        <w:rPr>
          <w:rFonts w:ascii="Times New Roman" w:hAnsi="Times New Roman"/>
          <w:sz w:val="20"/>
          <w:szCs w:val="18"/>
        </w:rPr>
        <w:t xml:space="preserve"> 153(1-2): 588 – 599.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Rahman, M. S., Basu, A. and Islam, M. R. (2008). The removal of As (III) and As (V) from aqueous solutions by waste materials. </w:t>
      </w:r>
      <w:r w:rsidRPr="00667669">
        <w:rPr>
          <w:rFonts w:ascii="Times New Roman" w:hAnsi="Times New Roman"/>
          <w:i/>
          <w:sz w:val="20"/>
          <w:szCs w:val="18"/>
        </w:rPr>
        <w:t>Bioresource Technology</w:t>
      </w:r>
      <w:r w:rsidRPr="00667669">
        <w:rPr>
          <w:rFonts w:ascii="Times New Roman" w:hAnsi="Times New Roman"/>
          <w:sz w:val="20"/>
          <w:szCs w:val="18"/>
        </w:rPr>
        <w:t xml:space="preserve">. 99(8): 2815 – 2823.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Murugesan, G. S., Sathiskumar, M. and Swaminathan, K. (2006). Arsenic removal from groundwater by pretreated waste tea fungal biomass. </w:t>
      </w:r>
      <w:r w:rsidRPr="00667669">
        <w:rPr>
          <w:rFonts w:ascii="Times New Roman" w:hAnsi="Times New Roman"/>
          <w:i/>
          <w:sz w:val="20"/>
          <w:szCs w:val="18"/>
        </w:rPr>
        <w:t>Bioresource Technology</w:t>
      </w:r>
      <w:r w:rsidRPr="00667669">
        <w:rPr>
          <w:rFonts w:ascii="Times New Roman" w:hAnsi="Times New Roman"/>
          <w:sz w:val="20"/>
          <w:szCs w:val="18"/>
        </w:rPr>
        <w:t xml:space="preserve">. 97(3): 483 – 487.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Oladeji, Taiwo, J., Oyetunji and Ropo, O. (2013). Investigations into Physical and Fuel Characteristics of Briquettes Produced from Cassava and Yam Peels. </w:t>
      </w:r>
      <w:r w:rsidRPr="00667669">
        <w:rPr>
          <w:rFonts w:ascii="Times New Roman" w:hAnsi="Times New Roman"/>
          <w:i/>
          <w:sz w:val="20"/>
          <w:szCs w:val="18"/>
        </w:rPr>
        <w:t>Journal of Energy Technologies and Policy</w:t>
      </w:r>
      <w:r w:rsidRPr="00667669">
        <w:rPr>
          <w:rFonts w:ascii="Times New Roman" w:hAnsi="Times New Roman"/>
          <w:sz w:val="20"/>
          <w:szCs w:val="18"/>
        </w:rPr>
        <w:t xml:space="preserve"> 3 (7): 40 – 46.</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Deans, J. R. and Dixon, B. G. (1992). Uptake of Pb</w:t>
      </w:r>
      <w:r w:rsidRPr="00667669">
        <w:rPr>
          <w:rFonts w:ascii="Times New Roman" w:hAnsi="Times New Roman"/>
          <w:sz w:val="20"/>
          <w:szCs w:val="18"/>
          <w:vertAlign w:val="superscript"/>
        </w:rPr>
        <w:t>2+</w:t>
      </w:r>
      <w:r w:rsidRPr="00667669">
        <w:rPr>
          <w:rFonts w:ascii="Times New Roman" w:hAnsi="Times New Roman"/>
          <w:sz w:val="20"/>
          <w:szCs w:val="18"/>
        </w:rPr>
        <w:t xml:space="preserve"> and Cu</w:t>
      </w:r>
      <w:r w:rsidRPr="00667669">
        <w:rPr>
          <w:rFonts w:ascii="Times New Roman" w:hAnsi="Times New Roman"/>
          <w:sz w:val="20"/>
          <w:szCs w:val="18"/>
          <w:vertAlign w:val="superscript"/>
        </w:rPr>
        <w:t>2+</w:t>
      </w:r>
      <w:r w:rsidRPr="00667669">
        <w:rPr>
          <w:rFonts w:ascii="Times New Roman" w:hAnsi="Times New Roman"/>
          <w:sz w:val="20"/>
          <w:szCs w:val="18"/>
        </w:rPr>
        <w:t xml:space="preserve"> by novel biopolymers. </w:t>
      </w:r>
      <w:r w:rsidRPr="00667669">
        <w:rPr>
          <w:rFonts w:ascii="Times New Roman" w:hAnsi="Times New Roman"/>
          <w:i/>
          <w:sz w:val="20"/>
          <w:szCs w:val="18"/>
        </w:rPr>
        <w:t xml:space="preserve">Water Resource </w:t>
      </w:r>
      <w:r w:rsidRPr="00667669">
        <w:rPr>
          <w:rFonts w:ascii="Times New Roman" w:hAnsi="Times New Roman"/>
          <w:sz w:val="20"/>
          <w:szCs w:val="18"/>
        </w:rPr>
        <w:t xml:space="preserve">26(4): 469 – 472.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Ankit, B. and Silke, S. (2008). Assessment of biosorption mechanism for Pb binding by citrus pectin. </w:t>
      </w:r>
      <w:r w:rsidRPr="00667669">
        <w:rPr>
          <w:rFonts w:ascii="Times New Roman" w:hAnsi="Times New Roman"/>
          <w:i/>
          <w:sz w:val="20"/>
          <w:szCs w:val="18"/>
        </w:rPr>
        <w:t>Separation and Purification Technology</w:t>
      </w:r>
      <w:r w:rsidRPr="00667669">
        <w:rPr>
          <w:rFonts w:ascii="Times New Roman" w:hAnsi="Times New Roman"/>
          <w:sz w:val="20"/>
          <w:szCs w:val="18"/>
        </w:rPr>
        <w:t xml:space="preserve"> 63(3): 577 – 581.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Prasad, D. and Abdulsalam (2009). Biosorption on Fe (II) from aqueous solution using Tamarind Bark and potato peel waste; equilibrium and kinectic studies. </w:t>
      </w:r>
      <w:r w:rsidRPr="00667669">
        <w:rPr>
          <w:rFonts w:ascii="Times New Roman" w:hAnsi="Times New Roman"/>
          <w:i/>
          <w:sz w:val="20"/>
          <w:szCs w:val="18"/>
        </w:rPr>
        <w:t>Journal Application Science in Environmental Sanitation</w:t>
      </w:r>
      <w:r w:rsidRPr="00667669">
        <w:rPr>
          <w:rFonts w:ascii="Times New Roman" w:hAnsi="Times New Roman"/>
          <w:sz w:val="20"/>
          <w:szCs w:val="18"/>
        </w:rPr>
        <w:t xml:space="preserve"> 4(3): 273 – 282.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Saeed, A., Akther, M. W. and Iqbal, M. (2005). Removal and recovery heavy metal from aqueous solution using papaya wood as a new biosorbent. </w:t>
      </w:r>
      <w:r w:rsidRPr="00667669">
        <w:rPr>
          <w:rFonts w:ascii="Times New Roman" w:hAnsi="Times New Roman"/>
          <w:i/>
          <w:sz w:val="20"/>
          <w:szCs w:val="18"/>
        </w:rPr>
        <w:t>Separation and Purification Technology</w:t>
      </w:r>
      <w:r w:rsidRPr="00667669">
        <w:rPr>
          <w:rFonts w:ascii="Times New Roman" w:hAnsi="Times New Roman"/>
          <w:sz w:val="20"/>
          <w:szCs w:val="18"/>
        </w:rPr>
        <w:t xml:space="preserve"> 45 (1): 25 –31.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Kamsonlian, S., Balomajumder, C. and Chand, S. (2012). A potential of biosorbent derived from banana peel for removal of As (III) from contaminated water. </w:t>
      </w:r>
      <w:r w:rsidRPr="00667669">
        <w:rPr>
          <w:rFonts w:ascii="Times New Roman" w:hAnsi="Times New Roman"/>
          <w:i/>
          <w:sz w:val="20"/>
          <w:szCs w:val="18"/>
        </w:rPr>
        <w:t xml:space="preserve">Journal of Chemical Sciences and Applications </w:t>
      </w:r>
      <w:r w:rsidRPr="00667669">
        <w:rPr>
          <w:rFonts w:ascii="Times New Roman" w:hAnsi="Times New Roman"/>
          <w:sz w:val="20"/>
          <w:szCs w:val="18"/>
        </w:rPr>
        <w:t xml:space="preserve">3(2): 268 – 275.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Sim, S. F., Murtedza, M., Lu, N. A. L. M. I., Sarman, N. S. P. and Samsudin, S. N. S. (2012). Computer-assisted analysis of Fourier Transform Infrared (FTIR) spectra for characterization of various treated and</w:t>
      </w:r>
      <w:r>
        <w:rPr>
          <w:rFonts w:ascii="Times New Roman" w:hAnsi="Times New Roman"/>
          <w:sz w:val="20"/>
          <w:szCs w:val="18"/>
        </w:rPr>
        <w:t xml:space="preserve"> untreated agriculture biomass. </w:t>
      </w:r>
      <w:r w:rsidRPr="00667669">
        <w:rPr>
          <w:rFonts w:ascii="Times New Roman" w:hAnsi="Times New Roman"/>
          <w:i/>
          <w:sz w:val="20"/>
          <w:szCs w:val="18"/>
        </w:rPr>
        <w:t>BioResources</w:t>
      </w:r>
      <w:r w:rsidRPr="00667669">
        <w:rPr>
          <w:rFonts w:ascii="Times New Roman" w:hAnsi="Times New Roman"/>
          <w:sz w:val="20"/>
          <w:szCs w:val="18"/>
        </w:rPr>
        <w:t xml:space="preserve"> 7(4): 5367 – 5380.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Ahmet, S. and Mustafa, T. (2008). Biosorption of total chromium from aqueous solution by red algae (</w:t>
      </w:r>
      <w:r w:rsidRPr="00667669">
        <w:rPr>
          <w:rFonts w:ascii="Times New Roman" w:hAnsi="Times New Roman"/>
          <w:i/>
          <w:sz w:val="20"/>
          <w:szCs w:val="18"/>
        </w:rPr>
        <w:t>ceramium virgatum</w:t>
      </w:r>
      <w:r w:rsidRPr="00667669">
        <w:rPr>
          <w:rFonts w:ascii="Times New Roman" w:hAnsi="Times New Roman"/>
          <w:sz w:val="20"/>
          <w:szCs w:val="18"/>
        </w:rPr>
        <w:t xml:space="preserve">): equilibrium, kinetic and thermodynamics studies. </w:t>
      </w:r>
      <w:r w:rsidRPr="00667669">
        <w:rPr>
          <w:rFonts w:ascii="Times New Roman" w:hAnsi="Times New Roman"/>
          <w:i/>
          <w:sz w:val="20"/>
          <w:szCs w:val="18"/>
        </w:rPr>
        <w:t>Journal of Hazardous Materials</w:t>
      </w:r>
      <w:r w:rsidRPr="00667669">
        <w:rPr>
          <w:rFonts w:ascii="Times New Roman" w:hAnsi="Times New Roman"/>
          <w:sz w:val="20"/>
          <w:szCs w:val="18"/>
        </w:rPr>
        <w:t xml:space="preserve"> 160: 349 – 355.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Shugi, K., Singh, T. S. and Pant, K. K. (2003). Equilibrium and kinetics studies on removal arsenite by iron oxide coated activated alumina. </w:t>
      </w:r>
      <w:r w:rsidRPr="00667669">
        <w:rPr>
          <w:rFonts w:ascii="Times New Roman" w:hAnsi="Times New Roman"/>
          <w:i/>
          <w:sz w:val="20"/>
          <w:szCs w:val="18"/>
        </w:rPr>
        <w:t>Indian Journal Environmental Health</w:t>
      </w:r>
      <w:r w:rsidRPr="00667669">
        <w:rPr>
          <w:rFonts w:ascii="Times New Roman" w:hAnsi="Times New Roman"/>
          <w:sz w:val="20"/>
          <w:szCs w:val="18"/>
        </w:rPr>
        <w:t xml:space="preserve"> 45: 151 – 154.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Hossain, M. A., Ngo, H. H., Guo, W. S. and Nguyen, T. V. (2012). Biosorption of Cu (II) from water by banana peel based biosorbent: experiments and models of adsorption and desorption. </w:t>
      </w:r>
      <w:r w:rsidRPr="00667669">
        <w:rPr>
          <w:rFonts w:ascii="Times New Roman" w:hAnsi="Times New Roman"/>
          <w:i/>
          <w:sz w:val="20"/>
          <w:szCs w:val="18"/>
        </w:rPr>
        <w:t>Journal of Water Sustainability</w:t>
      </w:r>
      <w:r w:rsidRPr="00667669">
        <w:rPr>
          <w:rFonts w:ascii="Times New Roman" w:hAnsi="Times New Roman"/>
          <w:sz w:val="20"/>
          <w:szCs w:val="18"/>
        </w:rPr>
        <w:t xml:space="preserve"> 2(1): 87 – 104.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Wu, H. X., Wang, T. J., Chen, L. and Jin, Y. (2009). The roles of the surface charge and hydroxyl group on a Fe-Al-Ce adsorbent in fluoride adsorption. </w:t>
      </w:r>
      <w:r w:rsidRPr="00667669">
        <w:rPr>
          <w:rFonts w:ascii="Times New Roman" w:hAnsi="Times New Roman"/>
          <w:i/>
          <w:sz w:val="20"/>
          <w:szCs w:val="18"/>
        </w:rPr>
        <w:t>Industrial Engineering Chemistry Research</w:t>
      </w:r>
      <w:r>
        <w:rPr>
          <w:rFonts w:ascii="Times New Roman" w:hAnsi="Times New Roman"/>
          <w:sz w:val="20"/>
          <w:szCs w:val="18"/>
        </w:rPr>
        <w:t xml:space="preserve"> </w:t>
      </w:r>
      <w:r w:rsidRPr="00667669">
        <w:rPr>
          <w:rFonts w:ascii="Times New Roman" w:hAnsi="Times New Roman"/>
          <w:sz w:val="20"/>
          <w:szCs w:val="18"/>
        </w:rPr>
        <w:t xml:space="preserve">48: 4530 – 4534. </w:t>
      </w:r>
    </w:p>
    <w:p w:rsidR="00D25C72" w:rsidRPr="00667669"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Chang, W. C., Deka, J. R., Wu, H. Y., Shieh, F. K., Huang, S. Y. and Kao, H. K. (2013). Synthesis and characterization of large pore cubic mesoporous silicas functionalized with high contents of carboxylic acid groups and their use as adsorbents. </w:t>
      </w:r>
      <w:r w:rsidRPr="00667669">
        <w:rPr>
          <w:rFonts w:ascii="Times New Roman" w:hAnsi="Times New Roman"/>
          <w:i/>
          <w:sz w:val="20"/>
          <w:szCs w:val="18"/>
        </w:rPr>
        <w:t>Applied Catalysis B: Environmental</w:t>
      </w:r>
      <w:r w:rsidRPr="00667669">
        <w:rPr>
          <w:rFonts w:ascii="Times New Roman" w:hAnsi="Times New Roman"/>
          <w:sz w:val="20"/>
          <w:szCs w:val="18"/>
        </w:rPr>
        <w:t xml:space="preserve"> 142 – 143: 817 – 827. </w:t>
      </w:r>
    </w:p>
    <w:p w:rsidR="00D25C72" w:rsidRPr="0000541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667669">
        <w:rPr>
          <w:rFonts w:ascii="Times New Roman" w:hAnsi="Times New Roman"/>
          <w:sz w:val="20"/>
          <w:szCs w:val="18"/>
        </w:rPr>
        <w:t xml:space="preserve">Arunakumara, K. K. I. U., Buddhi, C. W. and Min-Ho, Y. (2013). Banana Peel: A Green Solution for Metal Removal from Contaminated Water. </w:t>
      </w:r>
      <w:r w:rsidRPr="00667669">
        <w:rPr>
          <w:rFonts w:ascii="Times New Roman" w:hAnsi="Times New Roman"/>
          <w:i/>
          <w:sz w:val="20"/>
          <w:szCs w:val="18"/>
        </w:rPr>
        <w:t>Korean Journal of Environmental Agriculuture</w:t>
      </w:r>
      <w:r w:rsidRPr="00667669">
        <w:rPr>
          <w:rFonts w:ascii="Times New Roman" w:hAnsi="Times New Roman"/>
          <w:sz w:val="20"/>
          <w:szCs w:val="18"/>
        </w:rPr>
        <w:t xml:space="preserve"> 32 (2): 108 – 116. </w:t>
      </w:r>
    </w:p>
    <w:p w:rsidR="00D25C72" w:rsidRPr="0000541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 xml:space="preserve">Kamsonlian, S., Suresh, S., Majumder, C. B., Chand, S. (2011). Biosorption of As (V) from contaminated water onto tea waste biomass: sorption parameters optimization, equilibrium and thermodynamic studies. </w:t>
      </w:r>
      <w:r w:rsidRPr="00005412">
        <w:rPr>
          <w:rFonts w:ascii="Times New Roman" w:hAnsi="Times New Roman"/>
          <w:i/>
          <w:sz w:val="20"/>
          <w:szCs w:val="18"/>
        </w:rPr>
        <w:t>Journal of Future Engineering and Technology</w:t>
      </w:r>
      <w:r w:rsidRPr="00005412">
        <w:rPr>
          <w:rFonts w:ascii="Times New Roman" w:hAnsi="Times New Roman"/>
          <w:sz w:val="20"/>
          <w:szCs w:val="18"/>
        </w:rPr>
        <w:t xml:space="preserve"> 7: 34 – 41. </w:t>
      </w:r>
    </w:p>
    <w:p w:rsidR="00D25C72" w:rsidRPr="0000541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Nady, A. F. and Iman, Y. E. S. (2011). Equilibrium Removal of Pb (II) Ions from Aqueous Solution onto</w:t>
      </w:r>
      <w:r>
        <w:rPr>
          <w:rFonts w:ascii="Times New Roman" w:hAnsi="Times New Roman"/>
          <w:sz w:val="20"/>
          <w:szCs w:val="18"/>
        </w:rPr>
        <w:t xml:space="preserve"> </w:t>
      </w:r>
      <w:r>
        <w:rPr>
          <w:rFonts w:ascii="Times New Roman" w:hAnsi="Times New Roman"/>
          <w:sz w:val="20"/>
          <w:szCs w:val="18"/>
        </w:rPr>
        <w:lastRenderedPageBreak/>
        <w:t>Oxidized-KOH-Activated Carbons.</w:t>
      </w:r>
      <w:r w:rsidRPr="00005412">
        <w:rPr>
          <w:rFonts w:ascii="Times New Roman" w:hAnsi="Times New Roman"/>
          <w:sz w:val="20"/>
          <w:szCs w:val="18"/>
        </w:rPr>
        <w:t xml:space="preserve"> </w:t>
      </w:r>
      <w:r w:rsidRPr="00005412">
        <w:rPr>
          <w:rFonts w:ascii="Times New Roman" w:hAnsi="Times New Roman"/>
          <w:i/>
          <w:sz w:val="20"/>
          <w:szCs w:val="18"/>
        </w:rPr>
        <w:t>Carbon Letters</w:t>
      </w:r>
      <w:r w:rsidRPr="00005412">
        <w:rPr>
          <w:rFonts w:ascii="Times New Roman" w:hAnsi="Times New Roman"/>
          <w:sz w:val="20"/>
          <w:szCs w:val="18"/>
        </w:rPr>
        <w:t xml:space="preserve"> 12 (1): 1 – 7. </w:t>
      </w:r>
    </w:p>
    <w:p w:rsidR="00D25C72" w:rsidRPr="0000541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Muhammad, A. A., Abdul, W., Karamat, M., Mohd, J. M. and Ismail, Y. (2011). Low cos biosorbent banana peel (Musa sapientum) f</w:t>
      </w:r>
      <w:r>
        <w:rPr>
          <w:rFonts w:ascii="Times New Roman" w:hAnsi="Times New Roman"/>
          <w:sz w:val="20"/>
          <w:szCs w:val="18"/>
        </w:rPr>
        <w:t xml:space="preserve">or the removal of heavy metals. </w:t>
      </w:r>
      <w:r w:rsidRPr="00005412">
        <w:rPr>
          <w:rFonts w:ascii="Times New Roman" w:hAnsi="Times New Roman"/>
          <w:i/>
          <w:sz w:val="20"/>
          <w:szCs w:val="18"/>
        </w:rPr>
        <w:t>Scientific Research and Essays</w:t>
      </w:r>
      <w:r w:rsidRPr="00005412">
        <w:rPr>
          <w:rFonts w:ascii="Times New Roman" w:hAnsi="Times New Roman"/>
          <w:sz w:val="20"/>
          <w:szCs w:val="18"/>
        </w:rPr>
        <w:t xml:space="preserve"> 6 (19): 4055 – 4064.</w:t>
      </w:r>
    </w:p>
    <w:p w:rsidR="00D25C72" w:rsidRPr="0000541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 xml:space="preserve">Said, N., Amalina, R., Mazza, S. A. A., Syafiqah, A. K. and Hajar, A. M. S. (2015). Rock Melon Activated Carbon (RMAC) for Removal of Cd (II), Ni (II) and Cu (II) from Wastewater: Kinetics and Adsorption Equilibrium. </w:t>
      </w:r>
      <w:r w:rsidRPr="00005412">
        <w:rPr>
          <w:rFonts w:ascii="Times New Roman" w:hAnsi="Times New Roman"/>
          <w:i/>
          <w:sz w:val="20"/>
          <w:szCs w:val="18"/>
        </w:rPr>
        <w:t>International Journal of Chemical Engineering and Applications</w:t>
      </w:r>
      <w:r>
        <w:rPr>
          <w:rFonts w:ascii="Times New Roman" w:hAnsi="Times New Roman"/>
          <w:sz w:val="20"/>
          <w:szCs w:val="18"/>
        </w:rPr>
        <w:t xml:space="preserve"> </w:t>
      </w:r>
      <w:r w:rsidRPr="00005412">
        <w:rPr>
          <w:rFonts w:ascii="Times New Roman" w:hAnsi="Times New Roman"/>
          <w:sz w:val="20"/>
          <w:szCs w:val="18"/>
        </w:rPr>
        <w:t>6 (2)</w:t>
      </w:r>
      <w:r>
        <w:rPr>
          <w:rFonts w:ascii="Times New Roman" w:hAnsi="Times New Roman"/>
          <w:sz w:val="20"/>
          <w:szCs w:val="18"/>
        </w:rPr>
        <w:t xml:space="preserve">: 105 – </w:t>
      </w:r>
      <w:r w:rsidRPr="00005412">
        <w:rPr>
          <w:rFonts w:ascii="Times New Roman" w:hAnsi="Times New Roman"/>
          <w:sz w:val="20"/>
          <w:szCs w:val="18"/>
        </w:rPr>
        <w:t>110.</w:t>
      </w:r>
    </w:p>
    <w:p w:rsidR="00D25C72" w:rsidRPr="00AB0E7F"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bCs/>
          <w:sz w:val="20"/>
          <w:szCs w:val="20"/>
        </w:rPr>
      </w:pPr>
      <w:r w:rsidRPr="00005412">
        <w:rPr>
          <w:rFonts w:ascii="Times New Roman" w:hAnsi="Times New Roman"/>
          <w:sz w:val="20"/>
          <w:szCs w:val="18"/>
        </w:rPr>
        <w:t>Morteza, F. and Mohsen, J. (2015). Removal of heavy metals from aqueous solution using sunflower, potato, ca</w:t>
      </w:r>
      <w:r>
        <w:rPr>
          <w:rFonts w:ascii="Times New Roman" w:hAnsi="Times New Roman"/>
          <w:sz w:val="20"/>
          <w:szCs w:val="18"/>
        </w:rPr>
        <w:t xml:space="preserve">nola and nut shell residues. </w:t>
      </w:r>
      <w:r w:rsidRPr="00005412">
        <w:rPr>
          <w:rFonts w:ascii="Times New Roman" w:hAnsi="Times New Roman"/>
          <w:i/>
          <w:sz w:val="20"/>
          <w:szCs w:val="18"/>
        </w:rPr>
        <w:t>Journal of the Taiwan Institute of Chemical Engineers</w:t>
      </w:r>
      <w:r w:rsidRPr="00005412">
        <w:rPr>
          <w:rFonts w:ascii="Times New Roman" w:hAnsi="Times New Roman"/>
          <w:sz w:val="20"/>
          <w:szCs w:val="18"/>
        </w:rPr>
        <w:t xml:space="preserve"> 54: 125 –</w:t>
      </w:r>
      <w:r>
        <w:rPr>
          <w:rFonts w:ascii="Times New Roman" w:hAnsi="Times New Roman"/>
          <w:sz w:val="20"/>
          <w:szCs w:val="18"/>
        </w:rPr>
        <w:t xml:space="preserve"> </w:t>
      </w:r>
      <w:r w:rsidRPr="00AB0E7F">
        <w:rPr>
          <w:rFonts w:ascii="Times New Roman" w:hAnsi="Times New Roman"/>
          <w:sz w:val="20"/>
          <w:szCs w:val="18"/>
        </w:rPr>
        <w:t>136.</w:t>
      </w:r>
    </w:p>
    <w:p w:rsidR="00D25C7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18"/>
        </w:rPr>
      </w:pPr>
      <w:r w:rsidRPr="00005412">
        <w:rPr>
          <w:rFonts w:ascii="Times New Roman" w:hAnsi="Times New Roman"/>
          <w:sz w:val="20"/>
          <w:szCs w:val="18"/>
        </w:rPr>
        <w:t xml:space="preserve">Ningchuan, F., </w:t>
      </w:r>
      <w:r>
        <w:rPr>
          <w:rFonts w:ascii="Times New Roman" w:hAnsi="Times New Roman"/>
          <w:sz w:val="20"/>
          <w:szCs w:val="18"/>
        </w:rPr>
        <w:t xml:space="preserve">Xueyi, G., Sha, L., Yanshu, Z. and </w:t>
      </w:r>
      <w:r w:rsidRPr="00005412">
        <w:rPr>
          <w:rFonts w:ascii="Times New Roman" w:hAnsi="Times New Roman"/>
          <w:sz w:val="20"/>
          <w:szCs w:val="18"/>
        </w:rPr>
        <w:t>Jianping</w:t>
      </w:r>
      <w:r>
        <w:rPr>
          <w:rFonts w:ascii="Times New Roman" w:hAnsi="Times New Roman"/>
          <w:sz w:val="20"/>
          <w:szCs w:val="18"/>
        </w:rPr>
        <w:t>, L. (2011). Biosorption of heav</w:t>
      </w:r>
      <w:r w:rsidRPr="00005412">
        <w:rPr>
          <w:rFonts w:ascii="Times New Roman" w:hAnsi="Times New Roman"/>
          <w:sz w:val="20"/>
          <w:szCs w:val="18"/>
        </w:rPr>
        <w:t xml:space="preserve">y metals from aqueous solutions by chemically modified orange peel. </w:t>
      </w:r>
      <w:r w:rsidRPr="00005412">
        <w:rPr>
          <w:rFonts w:ascii="Times New Roman" w:hAnsi="Times New Roman"/>
          <w:i/>
          <w:sz w:val="20"/>
          <w:szCs w:val="18"/>
        </w:rPr>
        <w:t>Journal of Hazardous Materials</w:t>
      </w:r>
      <w:r>
        <w:rPr>
          <w:rFonts w:ascii="Times New Roman" w:hAnsi="Times New Roman"/>
          <w:sz w:val="20"/>
          <w:szCs w:val="18"/>
        </w:rPr>
        <w:t xml:space="preserve"> 185: </w:t>
      </w:r>
      <w:r w:rsidRPr="00005412">
        <w:rPr>
          <w:rFonts w:ascii="Times New Roman" w:hAnsi="Times New Roman"/>
          <w:sz w:val="20"/>
          <w:szCs w:val="18"/>
        </w:rPr>
        <w:t>49</w:t>
      </w:r>
      <w:r>
        <w:rPr>
          <w:rFonts w:ascii="Times New Roman" w:hAnsi="Times New Roman"/>
          <w:sz w:val="20"/>
          <w:szCs w:val="18"/>
        </w:rPr>
        <w:t xml:space="preserve"> – </w:t>
      </w:r>
      <w:r w:rsidRPr="00005412">
        <w:rPr>
          <w:rFonts w:ascii="Times New Roman" w:hAnsi="Times New Roman"/>
          <w:sz w:val="20"/>
          <w:szCs w:val="18"/>
        </w:rPr>
        <w:t>54.</w:t>
      </w:r>
    </w:p>
    <w:p w:rsidR="00D25C7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 xml:space="preserve">Xiaoli, L., Yanfeng, L. and </w:t>
      </w:r>
      <w:r w:rsidRPr="00005412">
        <w:rPr>
          <w:rFonts w:ascii="Times New Roman" w:hAnsi="Times New Roman"/>
          <w:sz w:val="20"/>
          <w:szCs w:val="18"/>
        </w:rPr>
        <w:t xml:space="preserve">Zhengfang, Y. (2011). Preparation of macroporous bead adsorbents based on poly (vinyl alcohol)/chitosan and their adsorption properties for heavy metals from aqueous solution. </w:t>
      </w:r>
      <w:r w:rsidRPr="00005412">
        <w:rPr>
          <w:rFonts w:ascii="Times New Roman" w:hAnsi="Times New Roman"/>
          <w:i/>
          <w:sz w:val="20"/>
          <w:szCs w:val="18"/>
        </w:rPr>
        <w:t>Chemi</w:t>
      </w:r>
      <w:r>
        <w:rPr>
          <w:rFonts w:ascii="Times New Roman" w:hAnsi="Times New Roman"/>
          <w:i/>
          <w:sz w:val="20"/>
          <w:szCs w:val="18"/>
        </w:rPr>
        <w:t>cal E</w:t>
      </w:r>
      <w:r w:rsidRPr="00005412">
        <w:rPr>
          <w:rFonts w:ascii="Times New Roman" w:hAnsi="Times New Roman"/>
          <w:i/>
          <w:sz w:val="20"/>
          <w:szCs w:val="18"/>
        </w:rPr>
        <w:t>ngineering Journal</w:t>
      </w:r>
      <w:r>
        <w:rPr>
          <w:rFonts w:ascii="Times New Roman" w:hAnsi="Times New Roman"/>
          <w:sz w:val="20"/>
          <w:szCs w:val="18"/>
        </w:rPr>
        <w:t xml:space="preserve"> 178: </w:t>
      </w:r>
      <w:r w:rsidRPr="00005412">
        <w:rPr>
          <w:rFonts w:ascii="Times New Roman" w:hAnsi="Times New Roman"/>
          <w:sz w:val="20"/>
          <w:szCs w:val="18"/>
        </w:rPr>
        <w:t>60</w:t>
      </w:r>
      <w:r>
        <w:rPr>
          <w:rFonts w:ascii="Times New Roman" w:hAnsi="Times New Roman"/>
          <w:sz w:val="20"/>
          <w:szCs w:val="18"/>
        </w:rPr>
        <w:t xml:space="preserve"> – 68</w:t>
      </w:r>
    </w:p>
    <w:p w:rsidR="00D25C7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 xml:space="preserve">Suantak, K., Balomajumder, C. and </w:t>
      </w:r>
      <w:r w:rsidRPr="00005412">
        <w:rPr>
          <w:rFonts w:ascii="Times New Roman" w:hAnsi="Times New Roman"/>
          <w:sz w:val="20"/>
          <w:szCs w:val="18"/>
        </w:rPr>
        <w:t>Chand, S. (2012). Studies on surface characterization and isot</w:t>
      </w:r>
      <w:r>
        <w:rPr>
          <w:rFonts w:ascii="Times New Roman" w:hAnsi="Times New Roman"/>
          <w:sz w:val="20"/>
          <w:szCs w:val="18"/>
        </w:rPr>
        <w:t xml:space="preserve">herm modelling: Biosorption of </w:t>
      </w:r>
      <w:r w:rsidRPr="00005412">
        <w:rPr>
          <w:rFonts w:ascii="Times New Roman" w:hAnsi="Times New Roman"/>
          <w:sz w:val="20"/>
          <w:szCs w:val="18"/>
        </w:rPr>
        <w:t xml:space="preserve">Arsenic (III) onto low cost biosorbent derived from orange peel. </w:t>
      </w:r>
      <w:r w:rsidRPr="00005412">
        <w:rPr>
          <w:rFonts w:ascii="Times New Roman" w:hAnsi="Times New Roman"/>
          <w:i/>
          <w:sz w:val="20"/>
          <w:szCs w:val="18"/>
        </w:rPr>
        <w:t>Journal of Scientific and Industrial Research</w:t>
      </w:r>
      <w:r>
        <w:rPr>
          <w:rFonts w:ascii="Times New Roman" w:hAnsi="Times New Roman"/>
          <w:sz w:val="20"/>
          <w:szCs w:val="18"/>
        </w:rPr>
        <w:t xml:space="preserve"> 71: </w:t>
      </w:r>
      <w:r w:rsidRPr="00005412">
        <w:rPr>
          <w:rFonts w:ascii="Times New Roman" w:hAnsi="Times New Roman"/>
          <w:sz w:val="20"/>
          <w:szCs w:val="18"/>
        </w:rPr>
        <w:t>810</w:t>
      </w:r>
      <w:r>
        <w:rPr>
          <w:rFonts w:ascii="Times New Roman" w:hAnsi="Times New Roman"/>
          <w:sz w:val="20"/>
          <w:szCs w:val="18"/>
        </w:rPr>
        <w:t xml:space="preserve"> – 816.</w:t>
      </w:r>
    </w:p>
    <w:p w:rsidR="00D25C72" w:rsidRPr="00005412" w:rsidRDefault="00D25C72" w:rsidP="00D25C7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18"/>
        </w:rPr>
      </w:pPr>
      <w:r>
        <w:rPr>
          <w:rFonts w:ascii="Times New Roman" w:hAnsi="Times New Roman"/>
          <w:sz w:val="20"/>
          <w:szCs w:val="18"/>
        </w:rPr>
        <w:t xml:space="preserve">Suantak, K., Balomajumder, C. and </w:t>
      </w:r>
      <w:r w:rsidRPr="00005412">
        <w:rPr>
          <w:rFonts w:ascii="Times New Roman" w:hAnsi="Times New Roman"/>
          <w:sz w:val="20"/>
          <w:szCs w:val="18"/>
        </w:rPr>
        <w:t xml:space="preserve">Chand, S. (2012). A potential of biosorbent derived from banana peel for removal of As (III) from contaminated water. </w:t>
      </w:r>
      <w:r w:rsidRPr="00005412">
        <w:rPr>
          <w:rFonts w:ascii="Times New Roman" w:hAnsi="Times New Roman"/>
          <w:i/>
          <w:sz w:val="20"/>
          <w:szCs w:val="18"/>
        </w:rPr>
        <w:t xml:space="preserve">International Journal of Chemical Sciences and </w:t>
      </w:r>
      <w:r>
        <w:rPr>
          <w:rFonts w:ascii="Times New Roman" w:hAnsi="Times New Roman"/>
          <w:i/>
          <w:sz w:val="20"/>
          <w:szCs w:val="18"/>
        </w:rPr>
        <w:t xml:space="preserve">Applications </w:t>
      </w:r>
      <w:r>
        <w:rPr>
          <w:rFonts w:ascii="Times New Roman" w:hAnsi="Times New Roman"/>
          <w:sz w:val="20"/>
          <w:szCs w:val="18"/>
        </w:rPr>
        <w:t xml:space="preserve">3 (2): </w:t>
      </w:r>
      <w:r w:rsidRPr="00005412">
        <w:rPr>
          <w:rFonts w:ascii="Times New Roman" w:hAnsi="Times New Roman"/>
          <w:sz w:val="20"/>
          <w:szCs w:val="18"/>
        </w:rPr>
        <w:t>269</w:t>
      </w:r>
      <w:r>
        <w:rPr>
          <w:rFonts w:ascii="Times New Roman" w:hAnsi="Times New Roman"/>
          <w:sz w:val="20"/>
          <w:szCs w:val="18"/>
        </w:rPr>
        <w:t xml:space="preserve"> – </w:t>
      </w:r>
      <w:r w:rsidRPr="00005412">
        <w:rPr>
          <w:rFonts w:ascii="Times New Roman" w:hAnsi="Times New Roman"/>
          <w:sz w:val="20"/>
          <w:szCs w:val="18"/>
        </w:rPr>
        <w:t>27</w:t>
      </w:r>
      <w:r>
        <w:rPr>
          <w:rFonts w:ascii="Times New Roman" w:hAnsi="Times New Roman"/>
          <w:sz w:val="20"/>
          <w:szCs w:val="18"/>
        </w:rPr>
        <w:t>5.</w:t>
      </w:r>
    </w:p>
    <w:p w:rsidR="00D25C72" w:rsidRPr="00D25C72" w:rsidRDefault="00D25C72" w:rsidP="00D25C72">
      <w:pPr>
        <w:widowControl w:val="0"/>
        <w:overflowPunct w:val="0"/>
        <w:autoSpaceDE w:val="0"/>
        <w:autoSpaceDN w:val="0"/>
        <w:adjustRightInd w:val="0"/>
        <w:spacing w:after="0" w:line="222" w:lineRule="auto"/>
        <w:jc w:val="both"/>
        <w:rPr>
          <w:rFonts w:ascii="Times New Roman" w:hAnsi="Times New Roman"/>
          <w:sz w:val="20"/>
          <w:szCs w:val="20"/>
        </w:rPr>
      </w:pPr>
    </w:p>
    <w:sectPr w:rsidR="00D25C72" w:rsidRPr="00D25C72" w:rsidSect="00D25C7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0E3B"/>
    <w:multiLevelType w:val="hybridMultilevel"/>
    <w:tmpl w:val="4D8E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72"/>
    <w:rsid w:val="001623DE"/>
    <w:rsid w:val="009C073C"/>
    <w:rsid w:val="00C639DC"/>
    <w:rsid w:val="00D019E3"/>
    <w:rsid w:val="00D0718B"/>
    <w:rsid w:val="00D25C72"/>
    <w:rsid w:val="00D40B1F"/>
    <w:rsid w:val="00F00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2016-01-27T13:07:00Z</dcterms:created>
  <dcterms:modified xsi:type="dcterms:W3CDTF">2016-02-11T04:50:00Z</dcterms:modified>
</cp:coreProperties>
</file>