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2A" w:rsidRDefault="00A27C2A" w:rsidP="00A27C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1 (2016): 91 - 101</w:t>
      </w:r>
    </w:p>
    <w:p w:rsidR="00A27C2A" w:rsidRDefault="00A27C2A" w:rsidP="00A27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C2A" w:rsidRDefault="00A27C2A" w:rsidP="00A27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C2A" w:rsidRPr="00A27C2A" w:rsidRDefault="00A27C2A" w:rsidP="00A27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C2A" w:rsidRPr="00424B68" w:rsidRDefault="00A27C2A" w:rsidP="00A27C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B68">
        <w:rPr>
          <w:rFonts w:ascii="Times New Roman" w:hAnsi="Times New Roman"/>
          <w:sz w:val="28"/>
          <w:szCs w:val="28"/>
        </w:rPr>
        <w:t xml:space="preserve">POLY(DIMETHYLSILOXANE)-POLY(VINYL ALCOHOL) COATED SOLID PHASE MICROEXTRACTION </w:t>
      </w:r>
      <w:r>
        <w:rPr>
          <w:rFonts w:ascii="Times New Roman" w:hAnsi="Times New Roman"/>
          <w:sz w:val="28"/>
          <w:szCs w:val="28"/>
        </w:rPr>
        <w:t xml:space="preserve">FIBER FOR CHLORPYRIFOS </w:t>
      </w:r>
      <w:r w:rsidRPr="00424B68">
        <w:rPr>
          <w:rFonts w:ascii="Times New Roman" w:hAnsi="Times New Roman"/>
          <w:sz w:val="28"/>
          <w:szCs w:val="28"/>
        </w:rPr>
        <w:t xml:space="preserve">ANALYSIS </w:t>
      </w:r>
    </w:p>
    <w:p w:rsidR="00A27C2A" w:rsidRPr="00F447A7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27C2A" w:rsidRPr="00F447A7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BB4094">
        <w:rPr>
          <w:rFonts w:ascii="Times New Roman" w:hAnsi="Times New Roman"/>
          <w:sz w:val="24"/>
          <w:szCs w:val="24"/>
        </w:rPr>
        <w:t>Gentian Pengekstrakan Mikro Fasa Pepejal Tersalut Poli(Dimetilsiloksana)-Poli(Vinil Alkohol) untuk Analisis Klorpirifos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27C2A" w:rsidRPr="00F447A7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27C2A" w:rsidRPr="004C60D2" w:rsidRDefault="00A27C2A" w:rsidP="00A27C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60D2">
        <w:rPr>
          <w:rFonts w:ascii="Times New Roman" w:hAnsi="Times New Roman"/>
          <w:sz w:val="20"/>
          <w:szCs w:val="20"/>
        </w:rPr>
        <w:t>Wan Aini Wan Ibrahim</w:t>
      </w:r>
      <w:r w:rsidRPr="004C60D2">
        <w:rPr>
          <w:rFonts w:ascii="Times New Roman" w:hAnsi="Times New Roman"/>
          <w:sz w:val="20"/>
          <w:szCs w:val="20"/>
          <w:vertAlign w:val="superscript"/>
        </w:rPr>
        <w:t>1, 2</w:t>
      </w:r>
      <w:r>
        <w:rPr>
          <w:rFonts w:ascii="Times New Roman" w:hAnsi="Times New Roman"/>
          <w:sz w:val="20"/>
          <w:szCs w:val="20"/>
        </w:rPr>
        <w:t>*</w:t>
      </w:r>
      <w:r w:rsidRPr="004C60D2">
        <w:rPr>
          <w:rFonts w:ascii="Times New Roman" w:hAnsi="Times New Roman"/>
          <w:sz w:val="20"/>
          <w:szCs w:val="20"/>
        </w:rPr>
        <w:t>, Nor Fairul Zukry Ahmad Rasdy</w:t>
      </w:r>
      <w:r w:rsidRPr="004C60D2">
        <w:rPr>
          <w:rFonts w:ascii="Times New Roman" w:hAnsi="Times New Roman"/>
          <w:sz w:val="20"/>
          <w:szCs w:val="20"/>
          <w:vertAlign w:val="superscript"/>
        </w:rPr>
        <w:t>1</w:t>
      </w:r>
      <w:r w:rsidRPr="004C60D2">
        <w:rPr>
          <w:rFonts w:ascii="Times New Roman" w:hAnsi="Times New Roman"/>
          <w:sz w:val="20"/>
          <w:szCs w:val="20"/>
        </w:rPr>
        <w:t>, Norfazilah Muhamad</w:t>
      </w:r>
      <w:r w:rsidRPr="004C60D2">
        <w:rPr>
          <w:rFonts w:ascii="Times New Roman" w:hAnsi="Times New Roman"/>
          <w:sz w:val="20"/>
          <w:szCs w:val="20"/>
          <w:vertAlign w:val="superscript"/>
        </w:rPr>
        <w:t>1</w:t>
      </w:r>
      <w:r w:rsidRPr="004C60D2">
        <w:rPr>
          <w:rFonts w:ascii="Times New Roman" w:hAnsi="Times New Roman"/>
          <w:sz w:val="20"/>
          <w:szCs w:val="20"/>
        </w:rPr>
        <w:t>, Mohd Marsin Sanagi</w:t>
      </w:r>
      <w:r w:rsidRPr="004C60D2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A27C2A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A27C2A">
        <w:rPr>
          <w:rFonts w:ascii="Times New Roman" w:hAnsi="Times New Roman"/>
          <w:i/>
          <w:iCs/>
          <w:sz w:val="20"/>
          <w:szCs w:val="20"/>
        </w:rPr>
        <w:t>Separation Science and Technology Group, Department of Chemistry, Faculty of Science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A27C2A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A27C2A">
        <w:rPr>
          <w:rFonts w:ascii="Times New Roman" w:hAnsi="Times New Roman"/>
          <w:i/>
          <w:iCs/>
          <w:sz w:val="20"/>
          <w:szCs w:val="20"/>
        </w:rPr>
        <w:t>Frontier Materials Research Alliance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A27C2A">
        <w:rPr>
          <w:rFonts w:ascii="Times New Roman" w:hAnsi="Times New Roman"/>
          <w:i/>
          <w:iCs/>
          <w:sz w:val="20"/>
          <w:szCs w:val="20"/>
          <w:vertAlign w:val="superscript"/>
        </w:rPr>
        <w:t>3</w:t>
      </w:r>
      <w:r w:rsidRPr="00A27C2A">
        <w:rPr>
          <w:rFonts w:ascii="Times New Roman" w:hAnsi="Times New Roman"/>
          <w:i/>
          <w:iCs/>
          <w:sz w:val="20"/>
          <w:szCs w:val="20"/>
        </w:rPr>
        <w:t xml:space="preserve">Ibnu Sina Institute for Scientific and Industrial Research (ISI-SIR) 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A27C2A">
        <w:rPr>
          <w:rFonts w:ascii="Times New Roman" w:hAnsi="Times New Roman"/>
          <w:i/>
          <w:iCs/>
          <w:sz w:val="20"/>
          <w:szCs w:val="20"/>
        </w:rPr>
        <w:t>Universiti Teknologi Malaysia, 81310 UTM Johor Bahru, Johor, Malaysia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A27C2A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A27C2A">
        <w:rPr>
          <w:rFonts w:ascii="Times New Roman" w:hAnsi="Times New Roman"/>
          <w:i/>
          <w:iCs/>
          <w:sz w:val="20"/>
          <w:szCs w:val="20"/>
        </w:rPr>
        <w:t>wanaini@kimia.fs.utm.my; waini@utm.my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A27C2A">
        <w:rPr>
          <w:rFonts w:ascii="Times New Roman" w:hAnsi="Times New Roman"/>
          <w:noProof/>
          <w:sz w:val="20"/>
          <w:szCs w:val="20"/>
          <w:lang w:bidi="ar-SA"/>
        </w:rPr>
        <w:t>Received: 9 December 2014; Accepted: 16 October 2015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A27C2A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A27C2A" w:rsidRPr="00A27C2A" w:rsidRDefault="00A27C2A" w:rsidP="00A27C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7C2A">
        <w:rPr>
          <w:rFonts w:ascii="Times New Roman" w:hAnsi="Times New Roman"/>
          <w:sz w:val="20"/>
          <w:szCs w:val="20"/>
        </w:rPr>
        <w:t>Traditional liquid – liquid extraction of pesticides consumes large volumes of organic solvent which are hazardous to the operator and is not environment friendly. Solid phase microextraction (SPME) is a solvent less extraction method which is safer to the operator and is environmental friendly. A sol-gel hybrid fibre coating material, poly(dimethylsiloxane)-poly(vinyl alcohol) (PDMS-PVA) was synthesized and used in head space solid phase microextraction (HS-SPME) of chlorpyrifos. The thickness of the synthesised PDMS-PVA fiber coating was 13.5 μm and it is thermally stable up to 400 °C. The PDMS-PVA sol-gel hybrid fiber was also stable to two organic solvents tested; acetonitrile and dichloromethane (1 hour dipping) and showed no significant changes in extraction performance for chlorpyrifos. Extracted chlorpyrifos was analysed using gas chromatography electron capture detector (GC-ECD). Optimum SPME parameters affecting the PDMS-PVA HS-SPME performance na</w:t>
      </w:r>
      <w:r w:rsidR="005A50B9">
        <w:rPr>
          <w:rFonts w:ascii="Times New Roman" w:hAnsi="Times New Roman"/>
          <w:sz w:val="20"/>
          <w:szCs w:val="20"/>
        </w:rPr>
        <w:t>mely extraction time (15 min</w:t>
      </w:r>
      <w:r w:rsidRPr="00A27C2A">
        <w:rPr>
          <w:rFonts w:ascii="Times New Roman" w:hAnsi="Times New Roman"/>
          <w:sz w:val="20"/>
          <w:szCs w:val="20"/>
        </w:rPr>
        <w:t>), extraction temperature (50</w:t>
      </w:r>
      <w:r w:rsidR="005A50B9">
        <w:rPr>
          <w:rFonts w:ascii="Times New Roman" w:hAnsi="Times New Roman"/>
          <w:sz w:val="20"/>
          <w:szCs w:val="20"/>
        </w:rPr>
        <w:t xml:space="preserve"> °C), desorption time (5 min</w:t>
      </w:r>
      <w:r w:rsidRPr="00A27C2A">
        <w:rPr>
          <w:rFonts w:ascii="Times New Roman" w:hAnsi="Times New Roman"/>
          <w:sz w:val="20"/>
          <w:szCs w:val="20"/>
        </w:rPr>
        <w:t>), desorption temperature (260 °C) and stirring rate (120 rpm) were used for extraction. It was found that HSSPME using PDMS-PVA sol-gel fiber gave significantly better extraction performance of chlorpyrifos compared to commercial 100 μm PDMS fiber. The PDMS-PVA fiber showed excellent operational performances such as temperature stability (up to 380 °C), coating lifetime (up to 170</w:t>
      </w:r>
      <w:r w:rsidR="005A50B9">
        <w:rPr>
          <w:rFonts w:ascii="Times New Roman" w:hAnsi="Times New Roman"/>
          <w:sz w:val="20"/>
          <w:szCs w:val="20"/>
        </w:rPr>
        <w:t xml:space="preserve"> times</w:t>
      </w:r>
      <w:r w:rsidRPr="00A27C2A">
        <w:rPr>
          <w:rFonts w:ascii="Times New Roman" w:hAnsi="Times New Roman"/>
          <w:sz w:val="20"/>
          <w:szCs w:val="20"/>
        </w:rPr>
        <w:t xml:space="preserve"> use) and organic solvent stability. The PDMS-PVA-HS-SPME method showed excellent recovery for chlorpyrifos from tomatoes (98.0 %, 5.9% RSD) at 0.01 μg/g spiked level (5</w:t>
      </w:r>
      <w:r w:rsidR="005A50B9">
        <w:rPr>
          <w:rFonts w:ascii="Times New Roman" w:hAnsi="Times New Roman"/>
          <w:sz w:val="20"/>
          <w:szCs w:val="20"/>
        </w:rPr>
        <w:t xml:space="preserve"> times</w:t>
      </w:r>
      <w:r w:rsidRPr="00A27C2A">
        <w:rPr>
          <w:rFonts w:ascii="Times New Roman" w:hAnsi="Times New Roman"/>
          <w:sz w:val="20"/>
          <w:szCs w:val="20"/>
        </w:rPr>
        <w:t xml:space="preserve"> lower than maximum residue limit set by European Union).</w:t>
      </w:r>
    </w:p>
    <w:p w:rsidR="00A27C2A" w:rsidRPr="00A27C2A" w:rsidRDefault="00A27C2A" w:rsidP="00A27C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C2A" w:rsidRPr="00A27C2A" w:rsidRDefault="00A27C2A" w:rsidP="00A27C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7C2A">
        <w:rPr>
          <w:rFonts w:ascii="Times New Roman" w:hAnsi="Times New Roman"/>
          <w:b/>
          <w:sz w:val="20"/>
          <w:szCs w:val="20"/>
        </w:rPr>
        <w:t>Keywords</w:t>
      </w:r>
      <w:r w:rsidRPr="00A27C2A">
        <w:rPr>
          <w:rFonts w:ascii="Times New Roman" w:hAnsi="Times New Roman"/>
          <w:sz w:val="20"/>
          <w:szCs w:val="20"/>
        </w:rPr>
        <w:t>: sol-gel hybrid, solid phase microextraction, chlorpyrifos, gas chromatography-electron capture detector</w:t>
      </w: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A27C2A" w:rsidRPr="00A27C2A" w:rsidRDefault="00A27C2A" w:rsidP="00A27C2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A27C2A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A27C2A" w:rsidRPr="00A27C2A" w:rsidRDefault="00A27C2A" w:rsidP="00A27C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7C2A">
        <w:rPr>
          <w:rFonts w:ascii="Times New Roman" w:hAnsi="Times New Roman"/>
          <w:sz w:val="20"/>
          <w:szCs w:val="20"/>
        </w:rPr>
        <w:t xml:space="preserve">Pengekstrakan cecair – cecair tradisional bagi pestisid menggunakan isipadu pelarut organik yang banyak yang merbahaya </w:t>
      </w:r>
      <w:r w:rsidRPr="00A27C2A">
        <w:rPr>
          <w:rFonts w:ascii="Times New Roman" w:hAnsi="Times New Roman"/>
          <w:color w:val="000000"/>
          <w:sz w:val="20"/>
          <w:szCs w:val="20"/>
        </w:rPr>
        <w:t xml:space="preserve">kepada operator dan tidak mesra alam. Pengekstrakan mikro fasa pepejal (SPME) adalah teknik pengekstrakan tanpa pelarut yang lebih selamat kepada operator dan mesra alam. Bahan gentian tersalut hibrid sol-gel poli(dimetilsiloksana)-poli(vinil alkohol) (PDMS-PVA) telah disintesis dan digunakan untuk pengekstrakan mikro fasa pepejal ruang kepala (HS-SPME) klorpirifos. Ketebalan PDMS-PVA gentian tersalut yang telah disintesis ialah 13.5 µm dan stabil terma sehingga 400 °C. Gentian hibrid sol-gel PDMS-PVA juga stabil terhadap dua pelarut organik yang diuji, asetonitril dan diklorometana (1 jam celupan) dan tidak menunjukkan perbezaan </w:t>
      </w:r>
      <w:r w:rsidRPr="00A27C2A">
        <w:rPr>
          <w:rFonts w:ascii="Times New Roman" w:hAnsi="Times New Roman"/>
          <w:color w:val="000000"/>
          <w:sz w:val="20"/>
          <w:szCs w:val="20"/>
        </w:rPr>
        <w:lastRenderedPageBreak/>
        <w:t>ketara dalam prestasi pengekstrakan klorpirifos. Klopirifos yang telah diekstrak dianalisis menggunakan  kromatografi gas-pengesan penangkapan elektron (GC-ECD). Parameter optimum SPME yang mempengaruhi prestasi PDMS-PVA-HS-SPME ia</w:t>
      </w:r>
      <w:r w:rsidR="005A50B9">
        <w:rPr>
          <w:rFonts w:ascii="Times New Roman" w:hAnsi="Times New Roman"/>
          <w:color w:val="000000"/>
          <w:sz w:val="20"/>
          <w:szCs w:val="20"/>
        </w:rPr>
        <w:t>itu masa pengekstrakan (15 min</w:t>
      </w:r>
      <w:r w:rsidRPr="00A27C2A">
        <w:rPr>
          <w:rFonts w:ascii="Times New Roman" w:hAnsi="Times New Roman"/>
          <w:color w:val="000000"/>
          <w:sz w:val="20"/>
          <w:szCs w:val="20"/>
        </w:rPr>
        <w:t>), suhu pengekstrakan (50</w:t>
      </w:r>
      <w:r w:rsidR="005A50B9">
        <w:rPr>
          <w:rFonts w:ascii="Times New Roman" w:hAnsi="Times New Roman"/>
          <w:color w:val="000000"/>
          <w:sz w:val="20"/>
          <w:szCs w:val="20"/>
        </w:rPr>
        <w:t xml:space="preserve"> °C), masa penyaherapan (5 min</w:t>
      </w:r>
      <w:r w:rsidRPr="00A27C2A">
        <w:rPr>
          <w:rFonts w:ascii="Times New Roman" w:hAnsi="Times New Roman"/>
          <w:color w:val="000000"/>
          <w:sz w:val="20"/>
          <w:szCs w:val="20"/>
        </w:rPr>
        <w:t>). suhu penyaherapan (260 °C) dan kadar putaran (120 rpm) telah digunakan untuk pengekstrakan. HS-SPME menggunakan gentian sol-gel PDMS-PVA menunjukkan prestasi pengekstrakan yang jauh lebih signifikan untuk klorpirifos berbanding dengan gentian komersial 100 µm PDMS. Gentian PDMS-PVA telah menunjukkan prestasi operasi yang cemerlang seperti kestabilan suhu (sehingga 380 °C), jan</w:t>
      </w:r>
      <w:r w:rsidR="005A50B9">
        <w:rPr>
          <w:rFonts w:ascii="Times New Roman" w:hAnsi="Times New Roman"/>
          <w:color w:val="000000"/>
          <w:sz w:val="20"/>
          <w:szCs w:val="20"/>
        </w:rPr>
        <w:t>gka hayat salutan (sehingga 170 kali</w:t>
      </w:r>
      <w:r w:rsidRPr="00A27C2A">
        <w:rPr>
          <w:rFonts w:ascii="Times New Roman" w:hAnsi="Times New Roman"/>
          <w:color w:val="000000"/>
          <w:sz w:val="20"/>
          <w:szCs w:val="20"/>
        </w:rPr>
        <w:t xml:space="preserve"> penggunaan) dan kestabilan terhadap pelarut organik. Kaedah PDMS-PVA HS-SMPE menunjukkan perolehan semula yang cemerlang untuk klorpirifos daripada  sampel tomato (98.0 %, 5.9%  RSD) </w:t>
      </w:r>
      <w:r w:rsidR="005A50B9">
        <w:rPr>
          <w:rFonts w:ascii="Times New Roman" w:hAnsi="Times New Roman"/>
          <w:color w:val="000000"/>
          <w:sz w:val="20"/>
          <w:szCs w:val="20"/>
        </w:rPr>
        <w:t>pada  aras pakuan 0.01 µg/g  (5 kali</w:t>
      </w:r>
      <w:r w:rsidRPr="00A27C2A">
        <w:rPr>
          <w:rFonts w:ascii="Times New Roman" w:hAnsi="Times New Roman"/>
          <w:color w:val="000000"/>
          <w:sz w:val="20"/>
          <w:szCs w:val="20"/>
        </w:rPr>
        <w:t xml:space="preserve"> lebih rendah daripada had maksimum residu yang ditetapkan oleh Kesatuan Eropah). </w:t>
      </w:r>
    </w:p>
    <w:p w:rsidR="00A27C2A" w:rsidRPr="00A27C2A" w:rsidRDefault="00A27C2A" w:rsidP="00A27C2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B0CA8" w:rsidRDefault="00A27C2A" w:rsidP="00A27C2A">
      <w:pPr>
        <w:spacing w:after="0" w:line="240" w:lineRule="auto"/>
        <w:ind w:left="1134" w:hanging="1134"/>
        <w:jc w:val="both"/>
        <w:outlineLvl w:val="0"/>
        <w:rPr>
          <w:rFonts w:ascii="Times New Roman" w:hAnsi="Times New Roman"/>
          <w:sz w:val="20"/>
          <w:szCs w:val="20"/>
        </w:rPr>
      </w:pPr>
      <w:r w:rsidRPr="00A27C2A">
        <w:rPr>
          <w:rFonts w:ascii="Times New Roman" w:hAnsi="Times New Roman"/>
          <w:b/>
          <w:sz w:val="20"/>
          <w:szCs w:val="20"/>
        </w:rPr>
        <w:t xml:space="preserve">Kata kunci: </w:t>
      </w:r>
      <w:r>
        <w:rPr>
          <w:rFonts w:ascii="Times New Roman" w:hAnsi="Times New Roman"/>
          <w:b/>
          <w:sz w:val="20"/>
          <w:szCs w:val="20"/>
        </w:rPr>
        <w:tab/>
      </w:r>
      <w:r w:rsidRPr="00A27C2A">
        <w:rPr>
          <w:rFonts w:ascii="Times New Roman" w:hAnsi="Times New Roman"/>
          <w:sz w:val="20"/>
          <w:szCs w:val="20"/>
        </w:rPr>
        <w:t>h</w:t>
      </w:r>
      <w:r w:rsidRPr="00A27C2A">
        <w:rPr>
          <w:rFonts w:ascii="Times New Roman" w:hAnsi="Times New Roman"/>
          <w:bCs/>
          <w:sz w:val="20"/>
          <w:szCs w:val="20"/>
        </w:rPr>
        <w:t>ibrid sol</w:t>
      </w:r>
      <w:r w:rsidRPr="00A27C2A">
        <w:rPr>
          <w:rFonts w:ascii="Times New Roman" w:hAnsi="Times New Roman"/>
          <w:sz w:val="20"/>
          <w:szCs w:val="20"/>
        </w:rPr>
        <w:t>-gel, pengekstrakan mikro fasa pepejal, klorpirifos, kromatografi gas pengesan penangkapan elektron</w:t>
      </w:r>
    </w:p>
    <w:p w:rsidR="00A27C2A" w:rsidRDefault="00A27C2A" w:rsidP="00A27C2A">
      <w:pPr>
        <w:spacing w:after="0" w:line="240" w:lineRule="auto"/>
        <w:ind w:left="1134" w:hanging="1134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27C2A" w:rsidRPr="00F447A7" w:rsidRDefault="00A27C2A" w:rsidP="00A27C2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Bartak, P. and Cap, L. (1997). Determination of Phenols by Solid-Phase Microextraction.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 A</w:t>
      </w:r>
      <w:r w:rsidRPr="001077B9">
        <w:rPr>
          <w:rFonts w:ascii="Times New Roman" w:hAnsi="Times New Roman"/>
          <w:sz w:val="20"/>
          <w:szCs w:val="20"/>
        </w:rPr>
        <w:t>, 767: 171 – 175.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Liu, Y., Lee, M. L., Hageman, K. J., Yang, Y. and Hawthorne, S. B. (1997). Solid-Phase Microextraction of PAHs from Aqueous Samples Using Fibers Coated with HPLC Chemically Bonded Silica Stationary Phases. </w:t>
      </w:r>
      <w:r w:rsidRPr="001077B9">
        <w:rPr>
          <w:rFonts w:ascii="Times New Roman" w:hAnsi="Times New Roman"/>
          <w:i/>
          <w:iCs/>
          <w:sz w:val="20"/>
          <w:szCs w:val="20"/>
        </w:rPr>
        <w:t xml:space="preserve">Analytical Chemistry, </w:t>
      </w:r>
      <w:r w:rsidRPr="001077B9">
        <w:rPr>
          <w:rFonts w:ascii="Times New Roman" w:hAnsi="Times New Roman"/>
          <w:sz w:val="20"/>
          <w:szCs w:val="20"/>
        </w:rPr>
        <w:t xml:space="preserve">69: 5001.  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Wan, H. B., Chi, H., Wong, M. K. and Mok, C. Y. (1994). Solid-Phase Microextraction Using Pencil Lead as Sorbent for Analysis of Organic Pollutants in Water. </w:t>
      </w:r>
      <w:r w:rsidRPr="001077B9">
        <w:rPr>
          <w:rFonts w:ascii="Times New Roman" w:hAnsi="Times New Roman"/>
          <w:i/>
          <w:iCs/>
          <w:sz w:val="20"/>
          <w:szCs w:val="20"/>
        </w:rPr>
        <w:t>Analytica Chimica. Acta,</w:t>
      </w:r>
      <w:r w:rsidRPr="001077B9">
        <w:rPr>
          <w:rFonts w:ascii="Times New Roman" w:hAnsi="Times New Roman"/>
          <w:sz w:val="20"/>
          <w:szCs w:val="20"/>
        </w:rPr>
        <w:t xml:space="preserve"> 298: 219 – 223.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Kuo, C. P. and Shiea, J. (1999). Application of Direct Electrospray Probe to Analyze Biological Compounds and to Couple to Solid-Phase Microextraction to Detect Trace Surfactants in Aqueous Solution. </w:t>
      </w:r>
      <w:r w:rsidRPr="001077B9">
        <w:rPr>
          <w:rFonts w:ascii="Times New Roman" w:hAnsi="Times New Roman"/>
          <w:i/>
          <w:iCs/>
          <w:sz w:val="20"/>
          <w:szCs w:val="20"/>
        </w:rPr>
        <w:t>Analytical Chemistry,</w:t>
      </w:r>
      <w:r w:rsidRPr="001077B9">
        <w:rPr>
          <w:rFonts w:ascii="Times New Roman" w:hAnsi="Times New Roman"/>
          <w:sz w:val="20"/>
          <w:szCs w:val="20"/>
        </w:rPr>
        <w:t xml:space="preserve"> 71: 4413 – 4417. 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Gorecki, T., Martos, P. and Pawliszyn, J. (1998). Strategies for the Analysis of Polar Solvents in Liquid Matrixes. </w:t>
      </w:r>
      <w:r w:rsidRPr="001077B9">
        <w:rPr>
          <w:rFonts w:ascii="Times New Roman" w:hAnsi="Times New Roman"/>
          <w:i/>
          <w:iCs/>
          <w:sz w:val="20"/>
          <w:szCs w:val="20"/>
        </w:rPr>
        <w:t>Analytical Chemistry</w:t>
      </w:r>
      <w:r w:rsidRPr="001077B9">
        <w:rPr>
          <w:rFonts w:ascii="Times New Roman" w:hAnsi="Times New Roman"/>
          <w:sz w:val="20"/>
          <w:szCs w:val="20"/>
        </w:rPr>
        <w:t>, 70: 19 – 27.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Wu, J. C. and Pawliszyn, J. (2001). Polypyrrole-Coated Capillary Coupled to HPLC for In-Tube Solid-Phase Microextraction and Analysis of Aromatic Compounds in Aqueous Samples. </w:t>
      </w:r>
      <w:r w:rsidRPr="001077B9">
        <w:rPr>
          <w:rFonts w:ascii="Times New Roman" w:hAnsi="Times New Roman"/>
          <w:i/>
          <w:iCs/>
          <w:sz w:val="20"/>
          <w:szCs w:val="20"/>
        </w:rPr>
        <w:t xml:space="preserve">Analytical Chemistry, </w:t>
      </w:r>
      <w:r w:rsidRPr="001077B9">
        <w:rPr>
          <w:rFonts w:ascii="Times New Roman" w:hAnsi="Times New Roman"/>
          <w:sz w:val="20"/>
          <w:szCs w:val="20"/>
        </w:rPr>
        <w:t>73: 55 – 63.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Djozan, D., Assadi, Y. and Haddadi, S. H. (2001). Anodized Aluminium Wire as a Solid-Phase Microextraction. </w:t>
      </w:r>
      <w:r w:rsidRPr="001077B9">
        <w:rPr>
          <w:rFonts w:ascii="Times New Roman" w:hAnsi="Times New Roman"/>
          <w:i/>
          <w:iCs/>
          <w:sz w:val="20"/>
          <w:szCs w:val="20"/>
        </w:rPr>
        <w:t xml:space="preserve">Analytical Chemistry, </w:t>
      </w:r>
      <w:r w:rsidRPr="001077B9">
        <w:rPr>
          <w:rFonts w:ascii="Times New Roman" w:hAnsi="Times New Roman"/>
          <w:sz w:val="20"/>
          <w:szCs w:val="20"/>
        </w:rPr>
        <w:t xml:space="preserve">73: 4054 – 4058. </w:t>
      </w:r>
    </w:p>
    <w:p w:rsidR="00F077A1" w:rsidRDefault="00A27C2A" w:rsidP="00F077A1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Koster, E. H. M., Crescenzi, C., Hoedt, W., Ensing, K. and Jong, G. J. (2001). Fibers Coated with Molecularly Imprinted Polyemers for Solid-Phase Microextraction. </w:t>
      </w:r>
      <w:r w:rsidRPr="001077B9">
        <w:rPr>
          <w:rFonts w:ascii="Times New Roman" w:hAnsi="Times New Roman"/>
          <w:i/>
          <w:iCs/>
          <w:sz w:val="20"/>
          <w:szCs w:val="20"/>
        </w:rPr>
        <w:t xml:space="preserve">Analytical Chemistry, </w:t>
      </w:r>
      <w:r w:rsidRPr="001077B9">
        <w:rPr>
          <w:rFonts w:ascii="Times New Roman" w:hAnsi="Times New Roman"/>
          <w:sz w:val="20"/>
          <w:szCs w:val="20"/>
        </w:rPr>
        <w:t>73: 3140 – 3145.</w:t>
      </w:r>
    </w:p>
    <w:p w:rsidR="00F077A1" w:rsidRDefault="00A27C2A" w:rsidP="00F077A1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F077A1">
        <w:rPr>
          <w:rFonts w:ascii="Times New Roman" w:hAnsi="Times New Roman"/>
          <w:sz w:val="20"/>
          <w:szCs w:val="20"/>
        </w:rPr>
        <w:t xml:space="preserve">Yu, J., Wu, C. and Xing, J. (2004). Development of New Solid-Phase Microextraction Fibers by Sol-Gel Technology for the Determination of Organophosphorus Pesticide Multiresidues in Food. </w:t>
      </w:r>
      <w:r w:rsidRPr="00F077A1">
        <w:rPr>
          <w:rFonts w:ascii="Times New Roman" w:hAnsi="Times New Roman"/>
          <w:i/>
          <w:iCs/>
          <w:sz w:val="20"/>
          <w:szCs w:val="20"/>
        </w:rPr>
        <w:t xml:space="preserve">Journal of Chromatography A, </w:t>
      </w:r>
      <w:r w:rsidRPr="00F077A1">
        <w:rPr>
          <w:rFonts w:ascii="Times New Roman" w:hAnsi="Times New Roman"/>
          <w:sz w:val="20"/>
          <w:szCs w:val="20"/>
        </w:rPr>
        <w:t xml:space="preserve">1036: 101 – 111.   </w:t>
      </w:r>
    </w:p>
    <w:p w:rsidR="00F077A1" w:rsidRDefault="00A27C2A" w:rsidP="00F077A1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F077A1">
        <w:rPr>
          <w:rFonts w:ascii="Times New Roman" w:hAnsi="Times New Roman"/>
          <w:sz w:val="20"/>
          <w:szCs w:val="20"/>
        </w:rPr>
        <w:t xml:space="preserve">Malik, A., Chong, S. L., Wang, D. X., Hayers, J. D. and Wilhite, B. W. (1997). Sol-Gel Coating Technology for the Preparation of Solid-Phase Microextraction Fibers of Enhanced Thermal Stability. </w:t>
      </w:r>
      <w:r w:rsidRPr="00F077A1">
        <w:rPr>
          <w:rFonts w:ascii="Times New Roman" w:hAnsi="Times New Roman"/>
          <w:i/>
          <w:iCs/>
          <w:sz w:val="20"/>
          <w:szCs w:val="20"/>
        </w:rPr>
        <w:t xml:space="preserve">Analytical Chemistry, </w:t>
      </w:r>
      <w:r w:rsidRPr="00F077A1">
        <w:rPr>
          <w:rFonts w:ascii="Times New Roman" w:hAnsi="Times New Roman"/>
          <w:sz w:val="20"/>
          <w:szCs w:val="20"/>
        </w:rPr>
        <w:t>69: 3889 – 3898.</w:t>
      </w:r>
    </w:p>
    <w:p w:rsidR="00A27C2A" w:rsidRPr="00F077A1" w:rsidRDefault="00A27C2A" w:rsidP="00F077A1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F077A1">
        <w:rPr>
          <w:rFonts w:ascii="Times New Roman" w:hAnsi="Times New Roman"/>
          <w:sz w:val="20"/>
          <w:szCs w:val="20"/>
        </w:rPr>
        <w:t xml:space="preserve">Bigham, S., Medlar, J., Kabir, A., Shende, C., Alli, A. and Malik, A. (2002). Sol-Gel Capillary Microextraction. </w:t>
      </w:r>
      <w:r w:rsidRPr="00F077A1">
        <w:rPr>
          <w:rFonts w:ascii="Times New Roman" w:hAnsi="Times New Roman"/>
          <w:i/>
          <w:iCs/>
          <w:sz w:val="20"/>
          <w:szCs w:val="20"/>
        </w:rPr>
        <w:t xml:space="preserve">Analytical Chemistry, </w:t>
      </w:r>
      <w:r w:rsidRPr="00F077A1">
        <w:rPr>
          <w:rFonts w:ascii="Times New Roman" w:hAnsi="Times New Roman"/>
          <w:sz w:val="20"/>
          <w:szCs w:val="20"/>
        </w:rPr>
        <w:t xml:space="preserve">74: 752 – 761. 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da Costa, R. G. and Augusto, F. (2005). Highly Porous Solid-Phase Microextraction Fiber Coating Based on Poly(ethylene glygol)-Modified Ormosil Synthesized by Sol-Gel Technology.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 A</w:t>
      </w:r>
      <w:r w:rsidRPr="001077B9">
        <w:rPr>
          <w:rFonts w:ascii="Times New Roman" w:hAnsi="Times New Roman"/>
          <w:sz w:val="20"/>
          <w:szCs w:val="20"/>
        </w:rPr>
        <w:t>, 1072; 7 –12.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Cajlakovic, M., Lobnik. A. and Werner. T. (2002). Stability of New Optical pH Sensing Material Based on Cross-Linked Poly(Vinyl Alcohol) copolymer. </w:t>
      </w:r>
      <w:r w:rsidRPr="001077B9">
        <w:rPr>
          <w:rFonts w:ascii="Times New Roman" w:hAnsi="Times New Roman"/>
          <w:i/>
          <w:iCs/>
          <w:sz w:val="20"/>
          <w:szCs w:val="20"/>
        </w:rPr>
        <w:t>Analytical Chimica Acta</w:t>
      </w:r>
      <w:r w:rsidRPr="001077B9">
        <w:rPr>
          <w:rFonts w:ascii="Times New Roman" w:hAnsi="Times New Roman"/>
          <w:sz w:val="20"/>
          <w:szCs w:val="20"/>
        </w:rPr>
        <w:t>, 455: 207 – 213.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Dislich, H. I. (1998). </w:t>
      </w:r>
      <w:r w:rsidRPr="001077B9">
        <w:rPr>
          <w:rFonts w:ascii="Times New Roman" w:hAnsi="Times New Roman"/>
          <w:i/>
          <w:iCs/>
          <w:sz w:val="20"/>
          <w:szCs w:val="20"/>
        </w:rPr>
        <w:t>Sol-Gel Technology for Thin Films, Fibers, Performs, Electrons and Specialty Shapes</w:t>
      </w:r>
      <w:r w:rsidRPr="001077B9">
        <w:rPr>
          <w:rFonts w:ascii="Times New Roman" w:hAnsi="Times New Roman"/>
          <w:sz w:val="20"/>
          <w:szCs w:val="20"/>
        </w:rPr>
        <w:t xml:space="preserve">. Klein L. C edition, Noyes Publications, Park Riders, New Jersey.  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Su, P. G. and Huang, S.D.(1999). Determination of Organophosphorus Pesticides in Water by Solid-Phase Microextraction. </w:t>
      </w:r>
      <w:r w:rsidRPr="001077B9">
        <w:rPr>
          <w:rFonts w:ascii="Times New Roman" w:hAnsi="Times New Roman"/>
          <w:i/>
          <w:iCs/>
          <w:sz w:val="20"/>
          <w:szCs w:val="20"/>
        </w:rPr>
        <w:t>Talanta</w:t>
      </w:r>
      <w:r w:rsidRPr="001077B9">
        <w:rPr>
          <w:rFonts w:ascii="Times New Roman" w:hAnsi="Times New Roman"/>
          <w:sz w:val="20"/>
          <w:szCs w:val="20"/>
        </w:rPr>
        <w:t>, 49: 393 – 402.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>Li, X., Zheng. Z. R., Gao, S. Z. and Li, H. B. (2004). Preparation of So</w:t>
      </w:r>
      <w:r w:rsidR="005A50B9">
        <w:rPr>
          <w:rFonts w:ascii="Times New Roman" w:hAnsi="Times New Roman"/>
          <w:sz w:val="20"/>
          <w:szCs w:val="20"/>
        </w:rPr>
        <w:t>l-</w:t>
      </w:r>
      <w:bookmarkStart w:id="0" w:name="_GoBack"/>
      <w:bookmarkEnd w:id="0"/>
      <w:r w:rsidRPr="001077B9">
        <w:rPr>
          <w:rFonts w:ascii="Times New Roman" w:hAnsi="Times New Roman"/>
          <w:sz w:val="20"/>
          <w:szCs w:val="20"/>
        </w:rPr>
        <w:t xml:space="preserve">Gel Coated Calix[4]arene Fiber for Solid-Phase Microextraction.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 A</w:t>
      </w:r>
      <w:r w:rsidRPr="001077B9">
        <w:rPr>
          <w:rFonts w:ascii="Times New Roman" w:hAnsi="Times New Roman"/>
          <w:sz w:val="20"/>
          <w:szCs w:val="20"/>
        </w:rPr>
        <w:t xml:space="preserve">, 1023: 15 – 25.  </w:t>
      </w:r>
    </w:p>
    <w:p w:rsidR="00A27C2A" w:rsidRPr="00F077A1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lastRenderedPageBreak/>
        <w:t xml:space="preserve">Hu, H. L., Yang, Y. Y., Huang, J. X. and Li, G. (2005). Preparation and Application of Poly(dimethylsiloxane)/β-cyclodextrin Solid-Phase Microextraction Membrane.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 A</w:t>
      </w:r>
      <w:r w:rsidRPr="001077B9">
        <w:rPr>
          <w:rFonts w:ascii="Times New Roman" w:hAnsi="Times New Roman"/>
          <w:sz w:val="20"/>
          <w:szCs w:val="20"/>
        </w:rPr>
        <w:t>, 543: 17 – 24.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Liu, M. M., Zeng, Z. R. and Fang, H. F. (2005). Preparation and Application of the Sol-gel derived acrylate/silicone co-polymer Coatings for Headspace Solid-Phase Microextraction of 2-Chloroethyl Ethyl Sulfide in Soil. </w:t>
      </w:r>
      <w:r w:rsidRPr="001077B9">
        <w:rPr>
          <w:rFonts w:ascii="Times New Roman" w:hAnsi="Times New Roman"/>
          <w:i/>
          <w:iCs/>
          <w:sz w:val="20"/>
          <w:szCs w:val="20"/>
        </w:rPr>
        <w:t>J. Chromatogr. A</w:t>
      </w:r>
      <w:r w:rsidRPr="001077B9">
        <w:rPr>
          <w:rFonts w:ascii="Times New Roman" w:hAnsi="Times New Roman"/>
          <w:sz w:val="20"/>
          <w:szCs w:val="20"/>
        </w:rPr>
        <w:t xml:space="preserve">, 1076: 16 – 26.  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Liu, M. M., Liu, Y., Zeng, Z. R. &amp; Peng, T. Y. (2006). Preparation and Characteristics of High pH Resistant Sol-gel Alumina-based Hybrid Organic-Inorganic Coating for Solid-Phase Microextraction of Polar Compounds.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 A,</w:t>
      </w:r>
      <w:r w:rsidRPr="001077B9">
        <w:rPr>
          <w:rFonts w:ascii="Times New Roman" w:hAnsi="Times New Roman"/>
          <w:sz w:val="20"/>
          <w:szCs w:val="20"/>
        </w:rPr>
        <w:t xml:space="preserve"> 1108: 149 –157. 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Kataoka, H., Lord, H. L. and Pawliszyn, J. (2000). Applications of Solid-Phase Microextraction in Food Analysis.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 A</w:t>
      </w:r>
      <w:r w:rsidRPr="001077B9">
        <w:rPr>
          <w:rFonts w:ascii="Times New Roman" w:hAnsi="Times New Roman"/>
          <w:sz w:val="20"/>
          <w:szCs w:val="20"/>
        </w:rPr>
        <w:t xml:space="preserve">, 880: 389 – 404. 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Navalon, A., Prieto, A., Araujo, L. and Vilchez, J. L. (2002). Determination of Oxadiazon Residues by Headspace Solid-Phase Microextraction and Gas Chromatography-Mass Spectrometry.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 A</w:t>
      </w:r>
      <w:r w:rsidRPr="001077B9">
        <w:rPr>
          <w:rFonts w:ascii="Times New Roman" w:hAnsi="Times New Roman"/>
          <w:sz w:val="20"/>
          <w:szCs w:val="20"/>
        </w:rPr>
        <w:t>, 946: 239 –245.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Zambonin, C. G., Cilenti, A. and Palmisano, F. (2002). Solid-Phase Microextraction and Gas Chromatography-Mass Spectrometry for the Rapid Screening of Triazole Residues in Wine and Strawberries. </w:t>
      </w:r>
      <w:r w:rsidRPr="001077B9">
        <w:rPr>
          <w:rFonts w:ascii="Times New Roman" w:hAnsi="Times New Roman"/>
          <w:i/>
          <w:iCs/>
          <w:sz w:val="20"/>
          <w:szCs w:val="20"/>
        </w:rPr>
        <w:t>Journal of Chromatography. A,</w:t>
      </w:r>
      <w:r w:rsidRPr="001077B9">
        <w:rPr>
          <w:rFonts w:ascii="Times New Roman" w:hAnsi="Times New Roman"/>
          <w:sz w:val="20"/>
          <w:szCs w:val="20"/>
        </w:rPr>
        <w:t xml:space="preserve"> 967: 255 –260.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 xml:space="preserve">Pawliszyn, J. (1997). </w:t>
      </w:r>
      <w:r w:rsidRPr="001077B9">
        <w:rPr>
          <w:rFonts w:ascii="Times New Roman" w:hAnsi="Times New Roman"/>
          <w:i/>
          <w:iCs/>
          <w:sz w:val="20"/>
          <w:szCs w:val="20"/>
        </w:rPr>
        <w:t>Solid-Phase Microextraction-Theory and Practice</w:t>
      </w:r>
      <w:r w:rsidRPr="001077B9">
        <w:rPr>
          <w:rFonts w:ascii="Times New Roman" w:hAnsi="Times New Roman"/>
          <w:sz w:val="20"/>
          <w:szCs w:val="20"/>
        </w:rPr>
        <w:t>. New York: Wiley-VCH.</w:t>
      </w:r>
    </w:p>
    <w:p w:rsidR="00A27C2A" w:rsidRPr="001077B9" w:rsidRDefault="00A27C2A" w:rsidP="00A27C2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1077B9">
        <w:rPr>
          <w:rFonts w:ascii="Times New Roman" w:hAnsi="Times New Roman"/>
          <w:sz w:val="20"/>
          <w:szCs w:val="20"/>
        </w:rPr>
        <w:t>European Database Pesticide Database. (2000). Retrieved from ec.europa.eu/sanco_pesticides/public [Access online on 8</w:t>
      </w:r>
      <w:r w:rsidRPr="001077B9">
        <w:rPr>
          <w:rFonts w:ascii="Times New Roman" w:hAnsi="Times New Roman"/>
          <w:sz w:val="20"/>
          <w:szCs w:val="20"/>
          <w:vertAlign w:val="superscript"/>
        </w:rPr>
        <w:t>th</w:t>
      </w:r>
      <w:r w:rsidRPr="001077B9">
        <w:rPr>
          <w:rFonts w:ascii="Times New Roman" w:hAnsi="Times New Roman"/>
          <w:sz w:val="20"/>
          <w:szCs w:val="20"/>
        </w:rPr>
        <w:t xml:space="preserve"> August 2014].</w:t>
      </w:r>
    </w:p>
    <w:p w:rsidR="00A27C2A" w:rsidRPr="00A27C2A" w:rsidRDefault="00A27C2A" w:rsidP="00A27C2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sectPr w:rsidR="00A27C2A" w:rsidRPr="00A27C2A" w:rsidSect="00A27C2A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4DE"/>
    <w:multiLevelType w:val="hybridMultilevel"/>
    <w:tmpl w:val="DE6A046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2A"/>
    <w:rsid w:val="005A50B9"/>
    <w:rsid w:val="005B0CA8"/>
    <w:rsid w:val="00A27C2A"/>
    <w:rsid w:val="00D0718B"/>
    <w:rsid w:val="00D40B1F"/>
    <w:rsid w:val="00F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2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2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2016-01-15T01:22:00Z</dcterms:created>
  <dcterms:modified xsi:type="dcterms:W3CDTF">2016-02-01T14:47:00Z</dcterms:modified>
</cp:coreProperties>
</file>