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3E" w:rsidRDefault="002B1A3E" w:rsidP="002B1A3E">
      <w:pPr>
        <w:spacing w:after="0" w:line="240" w:lineRule="auto"/>
        <w:rPr>
          <w:rFonts w:ascii="Times New Roman" w:hAnsi="Times New Roman"/>
          <w:sz w:val="24"/>
          <w:szCs w:val="24"/>
        </w:rPr>
      </w:pPr>
      <w:r>
        <w:rPr>
          <w:rFonts w:ascii="Times New Roman" w:hAnsi="Times New Roman"/>
          <w:sz w:val="24"/>
          <w:szCs w:val="24"/>
        </w:rPr>
        <w:t>Malaysian Journal of Analytical Sciences Vol 19 No 5 (2015): 1179 - 1192</w:t>
      </w:r>
    </w:p>
    <w:p w:rsidR="002B1A3E" w:rsidRDefault="002B1A3E" w:rsidP="002B1A3E">
      <w:pPr>
        <w:spacing w:after="0" w:line="240" w:lineRule="auto"/>
        <w:rPr>
          <w:rFonts w:ascii="Times New Roman" w:hAnsi="Times New Roman"/>
          <w:sz w:val="24"/>
          <w:szCs w:val="24"/>
        </w:rPr>
      </w:pPr>
    </w:p>
    <w:p w:rsidR="002B1A3E" w:rsidRDefault="002B1A3E" w:rsidP="002B1A3E">
      <w:pPr>
        <w:spacing w:after="0" w:line="240" w:lineRule="auto"/>
        <w:rPr>
          <w:rFonts w:ascii="Times New Roman" w:hAnsi="Times New Roman"/>
          <w:sz w:val="24"/>
          <w:szCs w:val="24"/>
        </w:rPr>
      </w:pPr>
    </w:p>
    <w:p w:rsidR="002B1A3E" w:rsidRPr="002B1A3E" w:rsidRDefault="002B1A3E" w:rsidP="002B1A3E">
      <w:pPr>
        <w:spacing w:after="0" w:line="240" w:lineRule="auto"/>
        <w:rPr>
          <w:rFonts w:ascii="Times New Roman" w:hAnsi="Times New Roman"/>
          <w:sz w:val="24"/>
          <w:szCs w:val="24"/>
        </w:rPr>
      </w:pPr>
    </w:p>
    <w:p w:rsidR="002B1A3E" w:rsidRPr="00F447A7" w:rsidRDefault="002B1A3E" w:rsidP="002B1A3E">
      <w:pPr>
        <w:spacing w:after="0" w:line="240" w:lineRule="auto"/>
        <w:jc w:val="center"/>
        <w:rPr>
          <w:rFonts w:ascii="Times New Roman" w:hAnsi="Times New Roman"/>
          <w:noProof/>
          <w:sz w:val="24"/>
          <w:szCs w:val="24"/>
          <w:lang w:bidi="ar-SA"/>
        </w:rPr>
      </w:pPr>
      <w:r w:rsidRPr="00C40FB8">
        <w:rPr>
          <w:rFonts w:ascii="Times New Roman" w:hAnsi="Times New Roman"/>
          <w:sz w:val="28"/>
        </w:rPr>
        <w:t>WATER QUALITY DEGRADATION OF CEMPAKA LAKE, BANGI, SELA</w:t>
      </w:r>
      <w:r>
        <w:rPr>
          <w:rFonts w:ascii="Times New Roman" w:hAnsi="Times New Roman"/>
          <w:sz w:val="28"/>
        </w:rPr>
        <w:t xml:space="preserve">NGOR, MALAYSIA AS AN IMPACT OF EXCESSIVE </w:t>
      </w:r>
      <w:r w:rsidRPr="00F92AB2">
        <w:rPr>
          <w:rFonts w:ascii="Times New Roman" w:hAnsi="Times New Roman"/>
          <w:i/>
          <w:sz w:val="28"/>
        </w:rPr>
        <w:t>E. COLI</w:t>
      </w:r>
      <w:r>
        <w:rPr>
          <w:rFonts w:ascii="Times New Roman" w:hAnsi="Times New Roman"/>
          <w:sz w:val="28"/>
        </w:rPr>
        <w:t xml:space="preserve"> AND NUTRIENT C</w:t>
      </w:r>
      <w:r w:rsidRPr="00C40FB8">
        <w:rPr>
          <w:rFonts w:ascii="Times New Roman" w:hAnsi="Times New Roman"/>
          <w:sz w:val="28"/>
        </w:rPr>
        <w:t>ONCENTRATIONS</w:t>
      </w:r>
    </w:p>
    <w:p w:rsidR="002B1A3E" w:rsidRDefault="002B1A3E" w:rsidP="002B1A3E">
      <w:pPr>
        <w:spacing w:after="0" w:line="240" w:lineRule="auto"/>
        <w:jc w:val="center"/>
        <w:rPr>
          <w:rFonts w:ascii="Times New Roman" w:hAnsi="Times New Roman"/>
          <w:noProof/>
          <w:sz w:val="24"/>
          <w:szCs w:val="24"/>
          <w:lang w:bidi="ar-SA"/>
        </w:rPr>
      </w:pPr>
    </w:p>
    <w:p w:rsidR="002B1A3E" w:rsidRDefault="002B1A3E" w:rsidP="002B1A3E">
      <w:pPr>
        <w:spacing w:after="0" w:line="240" w:lineRule="auto"/>
        <w:jc w:val="center"/>
        <w:outlineLvl w:val="0"/>
        <w:rPr>
          <w:rFonts w:ascii="Times New Roman" w:hAnsi="Times New Roman"/>
          <w:sz w:val="24"/>
        </w:rPr>
      </w:pPr>
      <w:r>
        <w:rPr>
          <w:rFonts w:ascii="Times New Roman" w:hAnsi="Times New Roman"/>
          <w:sz w:val="24"/>
        </w:rPr>
        <w:t xml:space="preserve">(Degradasi Kualiti Air di Tasik Cempaka, Bangi, Selangor, Malaysia Disebabkan oleh </w:t>
      </w:r>
      <w:r w:rsidR="00400D84">
        <w:rPr>
          <w:rFonts w:ascii="Times New Roman" w:hAnsi="Times New Roman"/>
          <w:i/>
          <w:sz w:val="24"/>
        </w:rPr>
        <w:t>E.c</w:t>
      </w:r>
      <w:r w:rsidRPr="00400D84">
        <w:rPr>
          <w:rFonts w:ascii="Times New Roman" w:hAnsi="Times New Roman"/>
          <w:i/>
          <w:sz w:val="24"/>
        </w:rPr>
        <w:t>oli</w:t>
      </w:r>
      <w:r>
        <w:rPr>
          <w:rFonts w:ascii="Times New Roman" w:hAnsi="Times New Roman"/>
          <w:sz w:val="24"/>
        </w:rPr>
        <w:t xml:space="preserve"> dan Kepekatan Nutrisi yang Berlebihan)</w:t>
      </w:r>
    </w:p>
    <w:p w:rsidR="002B1A3E" w:rsidRPr="00F447A7" w:rsidRDefault="002B1A3E" w:rsidP="002B1A3E">
      <w:pPr>
        <w:spacing w:after="0" w:line="240" w:lineRule="auto"/>
        <w:jc w:val="center"/>
        <w:rPr>
          <w:rFonts w:ascii="Times New Roman" w:hAnsi="Times New Roman"/>
          <w:noProof/>
          <w:sz w:val="20"/>
          <w:szCs w:val="20"/>
          <w:lang w:bidi="ar-SA"/>
        </w:rPr>
      </w:pPr>
    </w:p>
    <w:p w:rsidR="002B1A3E" w:rsidRPr="005B07E8" w:rsidRDefault="002B1A3E" w:rsidP="002B1A3E">
      <w:pPr>
        <w:spacing w:after="0" w:line="240" w:lineRule="auto"/>
        <w:jc w:val="center"/>
        <w:outlineLvl w:val="0"/>
        <w:rPr>
          <w:rFonts w:ascii="Times New Roman" w:hAnsi="Times New Roman"/>
          <w:color w:val="000000"/>
          <w:sz w:val="20"/>
          <w:szCs w:val="20"/>
        </w:rPr>
      </w:pPr>
      <w:r w:rsidRPr="00F92AB2">
        <w:rPr>
          <w:rFonts w:ascii="Times New Roman" w:hAnsi="Times New Roman"/>
          <w:sz w:val="20"/>
          <w:szCs w:val="20"/>
        </w:rPr>
        <w:t>Muhammad Barzani Gasim</w:t>
      </w:r>
      <w:r w:rsidRPr="00F92AB2">
        <w:rPr>
          <w:rFonts w:ascii="Times New Roman" w:hAnsi="Times New Roman"/>
          <w:sz w:val="20"/>
          <w:szCs w:val="20"/>
          <w:vertAlign w:val="superscript"/>
        </w:rPr>
        <w:t>1</w:t>
      </w:r>
      <w:r w:rsidRPr="00F92AB2">
        <w:rPr>
          <w:rFonts w:ascii="Times New Roman" w:hAnsi="Times New Roman"/>
          <w:sz w:val="20"/>
          <w:szCs w:val="20"/>
        </w:rPr>
        <w:t>*, Mohd Ekhwan Toriman</w:t>
      </w:r>
      <w:r w:rsidRPr="00F92AB2">
        <w:rPr>
          <w:rFonts w:ascii="Times New Roman" w:hAnsi="Times New Roman"/>
          <w:sz w:val="20"/>
          <w:szCs w:val="20"/>
          <w:vertAlign w:val="superscript"/>
        </w:rPr>
        <w:t>1,2</w:t>
      </w:r>
      <w:r>
        <w:rPr>
          <w:rFonts w:ascii="Times New Roman" w:hAnsi="Times New Roman"/>
          <w:sz w:val="20"/>
          <w:szCs w:val="20"/>
        </w:rPr>
        <w:t xml:space="preserve">, </w:t>
      </w:r>
      <w:r w:rsidRPr="00F92AB2">
        <w:rPr>
          <w:rFonts w:ascii="Times New Roman" w:hAnsi="Times New Roman"/>
          <w:sz w:val="20"/>
          <w:szCs w:val="20"/>
        </w:rPr>
        <w:t xml:space="preserve"> Soaad Muftah</w:t>
      </w:r>
      <w:r w:rsidRPr="00F92AB2">
        <w:rPr>
          <w:rFonts w:ascii="Times New Roman" w:hAnsi="Times New Roman"/>
          <w:sz w:val="20"/>
          <w:szCs w:val="20"/>
          <w:vertAlign w:val="superscript"/>
        </w:rPr>
        <w:t>1</w:t>
      </w:r>
      <w:r w:rsidRPr="00F92AB2">
        <w:rPr>
          <w:rFonts w:ascii="Times New Roman" w:hAnsi="Times New Roman"/>
          <w:sz w:val="20"/>
          <w:szCs w:val="20"/>
        </w:rPr>
        <w:t>, Amal Barggig</w:t>
      </w:r>
      <w:r w:rsidRPr="00F92AB2">
        <w:rPr>
          <w:rFonts w:ascii="Times New Roman" w:hAnsi="Times New Roman"/>
          <w:sz w:val="20"/>
          <w:szCs w:val="20"/>
          <w:vertAlign w:val="superscript"/>
        </w:rPr>
        <w:t>1</w:t>
      </w:r>
      <w:r w:rsidRPr="00F92AB2">
        <w:rPr>
          <w:rFonts w:ascii="Times New Roman" w:hAnsi="Times New Roman"/>
          <w:sz w:val="20"/>
          <w:szCs w:val="20"/>
        </w:rPr>
        <w:t>, Nor Azlina Abd Aziz</w:t>
      </w:r>
      <w:r w:rsidRPr="00F92AB2">
        <w:rPr>
          <w:rFonts w:ascii="Times New Roman" w:hAnsi="Times New Roman"/>
          <w:sz w:val="20"/>
          <w:szCs w:val="20"/>
          <w:vertAlign w:val="superscript"/>
        </w:rPr>
        <w:t>1</w:t>
      </w:r>
      <w:r w:rsidRPr="00F92AB2">
        <w:rPr>
          <w:rFonts w:ascii="Times New Roman" w:hAnsi="Times New Roman"/>
          <w:sz w:val="20"/>
          <w:szCs w:val="20"/>
        </w:rPr>
        <w:t>, Fazureen Azaman</w:t>
      </w:r>
      <w:r w:rsidRPr="00F92AB2">
        <w:rPr>
          <w:rFonts w:ascii="Times New Roman" w:hAnsi="Times New Roman"/>
          <w:sz w:val="20"/>
          <w:szCs w:val="20"/>
          <w:vertAlign w:val="superscript"/>
        </w:rPr>
        <w:t>1</w:t>
      </w:r>
      <w:r>
        <w:rPr>
          <w:rFonts w:ascii="Times New Roman" w:hAnsi="Times New Roman"/>
          <w:color w:val="000000"/>
          <w:sz w:val="20"/>
          <w:szCs w:val="20"/>
        </w:rPr>
        <w:t xml:space="preserve">, </w:t>
      </w:r>
      <w:r w:rsidRPr="005B07E8">
        <w:rPr>
          <w:rFonts w:ascii="Times New Roman" w:hAnsi="Times New Roman"/>
          <w:color w:val="000000"/>
          <w:sz w:val="20"/>
          <w:szCs w:val="20"/>
        </w:rPr>
        <w:t>Norsyuhada Hairoma</w:t>
      </w:r>
      <w:r w:rsidRPr="00F92AB2">
        <w:rPr>
          <w:rFonts w:ascii="Times New Roman" w:hAnsi="Times New Roman"/>
          <w:sz w:val="20"/>
          <w:szCs w:val="20"/>
          <w:vertAlign w:val="superscript"/>
        </w:rPr>
        <w:t>1</w:t>
      </w:r>
      <w:r w:rsidRPr="005B07E8">
        <w:rPr>
          <w:rFonts w:ascii="Times New Roman" w:hAnsi="Times New Roman"/>
          <w:color w:val="000000"/>
          <w:sz w:val="20"/>
          <w:szCs w:val="20"/>
        </w:rPr>
        <w:t>, Haniff Muhamad</w:t>
      </w:r>
      <w:r w:rsidRPr="00F92AB2">
        <w:rPr>
          <w:rFonts w:ascii="Times New Roman" w:hAnsi="Times New Roman"/>
          <w:sz w:val="20"/>
          <w:szCs w:val="20"/>
          <w:vertAlign w:val="superscript"/>
        </w:rPr>
        <w:t>1</w:t>
      </w: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outlineLvl w:val="0"/>
        <w:rPr>
          <w:rFonts w:ascii="Times New Roman" w:hAnsi="Times New Roman"/>
          <w:i/>
          <w:sz w:val="20"/>
          <w:szCs w:val="20"/>
        </w:rPr>
      </w:pPr>
      <w:r w:rsidRPr="002B1A3E">
        <w:rPr>
          <w:rFonts w:ascii="Times New Roman" w:hAnsi="Times New Roman"/>
          <w:i/>
          <w:sz w:val="20"/>
          <w:szCs w:val="20"/>
          <w:vertAlign w:val="superscript"/>
        </w:rPr>
        <w:t>1</w:t>
      </w:r>
      <w:r w:rsidRPr="002B1A3E">
        <w:rPr>
          <w:rFonts w:ascii="Times New Roman" w:hAnsi="Times New Roman"/>
          <w:i/>
          <w:sz w:val="20"/>
          <w:szCs w:val="20"/>
        </w:rPr>
        <w:t xml:space="preserve">East Coast Environmental Research Institute (ESERI), </w:t>
      </w:r>
    </w:p>
    <w:p w:rsidR="002B1A3E" w:rsidRPr="002B1A3E" w:rsidRDefault="002B1A3E" w:rsidP="002B1A3E">
      <w:pPr>
        <w:spacing w:after="0" w:line="240" w:lineRule="auto"/>
        <w:jc w:val="center"/>
        <w:outlineLvl w:val="0"/>
        <w:rPr>
          <w:rFonts w:ascii="Times New Roman" w:hAnsi="Times New Roman"/>
          <w:i/>
          <w:sz w:val="20"/>
          <w:szCs w:val="20"/>
        </w:rPr>
      </w:pPr>
      <w:r w:rsidRPr="002B1A3E">
        <w:rPr>
          <w:rFonts w:ascii="Times New Roman" w:hAnsi="Times New Roman"/>
          <w:i/>
          <w:sz w:val="20"/>
          <w:szCs w:val="20"/>
        </w:rPr>
        <w:t>Universiti Sultan Zainal Abidin, Gong Badak Campus, 21300 Kuala Terengganu, Terengganu, Malaysia</w:t>
      </w:r>
    </w:p>
    <w:p w:rsidR="002B1A3E" w:rsidRPr="002B1A3E" w:rsidRDefault="002B1A3E" w:rsidP="002B1A3E">
      <w:pPr>
        <w:spacing w:after="0" w:line="240" w:lineRule="auto"/>
        <w:jc w:val="center"/>
        <w:outlineLvl w:val="0"/>
        <w:rPr>
          <w:rFonts w:ascii="Times New Roman" w:hAnsi="Times New Roman"/>
          <w:i/>
          <w:sz w:val="20"/>
          <w:szCs w:val="20"/>
        </w:rPr>
      </w:pPr>
      <w:r w:rsidRPr="002B1A3E">
        <w:rPr>
          <w:rFonts w:ascii="Times New Roman" w:hAnsi="Times New Roman"/>
          <w:i/>
          <w:sz w:val="20"/>
          <w:szCs w:val="20"/>
          <w:vertAlign w:val="superscript"/>
        </w:rPr>
        <w:t>2</w:t>
      </w:r>
      <w:r w:rsidRPr="002B1A3E">
        <w:rPr>
          <w:rFonts w:ascii="Times New Roman" w:hAnsi="Times New Roman"/>
          <w:i/>
          <w:sz w:val="20"/>
          <w:szCs w:val="20"/>
        </w:rPr>
        <w:t xml:space="preserve">School of Social, Development and Environmental Studies, Faculty of Social Sciences and Humanities, </w:t>
      </w:r>
    </w:p>
    <w:p w:rsidR="002B1A3E" w:rsidRPr="002B1A3E" w:rsidRDefault="002B1A3E" w:rsidP="002B1A3E">
      <w:pPr>
        <w:spacing w:after="0" w:line="240" w:lineRule="auto"/>
        <w:jc w:val="center"/>
        <w:outlineLvl w:val="0"/>
        <w:rPr>
          <w:rFonts w:ascii="Times New Roman" w:hAnsi="Times New Roman"/>
          <w:i/>
          <w:sz w:val="20"/>
          <w:szCs w:val="20"/>
        </w:rPr>
      </w:pPr>
      <w:r w:rsidRPr="002B1A3E">
        <w:rPr>
          <w:rFonts w:ascii="Times New Roman" w:hAnsi="Times New Roman"/>
          <w:i/>
          <w:sz w:val="20"/>
          <w:szCs w:val="20"/>
        </w:rPr>
        <w:t xml:space="preserve">Universiti Kebangsaan Malaysia, 43600 UKM Bangi, Selangor, Malaysia </w:t>
      </w: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rPr>
          <w:rFonts w:ascii="Times New Roman" w:hAnsi="Times New Roman"/>
          <w:i/>
          <w:noProof/>
          <w:sz w:val="20"/>
          <w:szCs w:val="20"/>
          <w:lang w:bidi="ar-SA"/>
        </w:rPr>
      </w:pPr>
      <w:r w:rsidRPr="002B1A3E">
        <w:rPr>
          <w:rFonts w:ascii="Times New Roman" w:hAnsi="Times New Roman"/>
          <w:i/>
          <w:noProof/>
          <w:sz w:val="20"/>
          <w:szCs w:val="20"/>
          <w:lang w:bidi="ar-SA"/>
        </w:rPr>
        <w:t xml:space="preserve">*Corresponding author: </w:t>
      </w:r>
      <w:r w:rsidRPr="002B1A3E">
        <w:rPr>
          <w:rFonts w:ascii="Times New Roman" w:hAnsi="Times New Roman"/>
          <w:i/>
          <w:sz w:val="20"/>
          <w:szCs w:val="20"/>
        </w:rPr>
        <w:t>drbarzani@gmail.com</w:t>
      </w: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rPr>
          <w:rFonts w:ascii="Times New Roman" w:hAnsi="Times New Roman"/>
          <w:noProof/>
          <w:sz w:val="20"/>
          <w:szCs w:val="20"/>
          <w:lang w:bidi="ar-SA"/>
        </w:rPr>
      </w:pPr>
      <w:r w:rsidRPr="002B1A3E">
        <w:rPr>
          <w:rFonts w:ascii="Times New Roman" w:hAnsi="Times New Roman"/>
          <w:noProof/>
          <w:sz w:val="20"/>
          <w:szCs w:val="20"/>
          <w:lang w:bidi="ar-SA"/>
        </w:rPr>
        <w:t>Received: 14 April 2015; Accepted: 9 July 2015</w:t>
      </w: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rPr>
          <w:rFonts w:ascii="Times New Roman" w:hAnsi="Times New Roman"/>
          <w:b/>
          <w:noProof/>
          <w:sz w:val="20"/>
          <w:szCs w:val="20"/>
          <w:lang w:bidi="ar-SA"/>
        </w:rPr>
      </w:pPr>
      <w:r w:rsidRPr="002B1A3E">
        <w:rPr>
          <w:rFonts w:ascii="Times New Roman" w:hAnsi="Times New Roman"/>
          <w:b/>
          <w:noProof/>
          <w:sz w:val="20"/>
          <w:szCs w:val="20"/>
          <w:lang w:bidi="ar-SA"/>
        </w:rPr>
        <w:t>Abstract</w:t>
      </w:r>
    </w:p>
    <w:p w:rsidR="002B1A3E" w:rsidRPr="002B1A3E" w:rsidRDefault="002B1A3E" w:rsidP="002B1A3E">
      <w:pPr>
        <w:spacing w:after="0" w:line="240" w:lineRule="auto"/>
        <w:jc w:val="both"/>
        <w:outlineLvl w:val="0"/>
        <w:rPr>
          <w:rFonts w:ascii="Times New Roman" w:hAnsi="Times New Roman"/>
          <w:sz w:val="20"/>
          <w:szCs w:val="20"/>
        </w:rPr>
      </w:pPr>
      <w:r w:rsidRPr="002B1A3E">
        <w:rPr>
          <w:rFonts w:ascii="Times New Roman" w:hAnsi="Times New Roman"/>
          <w:sz w:val="20"/>
          <w:szCs w:val="20"/>
        </w:rPr>
        <w:t xml:space="preserve">This study was carried out to determine the status of the water quality condition in Cempaka Lake, Bandar Baru Bangi, Selangor, Malaysia.  Seven sampling stations were selected to represent the water quality condition of the lake. The sampling was carried out in two different times; the first sampling was in June 2010 and the second sampling in August 2010.  A total of fifteen water quality parameters was selected, analyzed in-situ and ex-situ, and classified based on WQI and NWQS Classifications. Results for in-situ water quality parameters are: pH content ranged from 6.13 to 6.92; DO from 1.63 to 4.94 mg/L; temperature from 26.02 to 28.37 ºC and conductivity from 94 to 213μS/cm. For ex-situ water quality parameters are: BOD from 0.38 to 2.4 mg/L, </w:t>
      </w:r>
      <w:r w:rsidRPr="00400D84">
        <w:rPr>
          <w:rFonts w:ascii="Times New Roman" w:hAnsi="Times New Roman"/>
          <w:i/>
          <w:sz w:val="20"/>
          <w:szCs w:val="20"/>
        </w:rPr>
        <w:t>Escherichia coli</w:t>
      </w:r>
      <w:r w:rsidRPr="002B1A3E">
        <w:rPr>
          <w:rFonts w:ascii="Times New Roman" w:hAnsi="Times New Roman"/>
          <w:sz w:val="20"/>
          <w:szCs w:val="20"/>
        </w:rPr>
        <w:t xml:space="preserve"> from 120x102 CFU/100mL to 403x102CFU /100mL; nitrite from 0.06 to 0.99 mg/L, nitrate from 1.0 to 1.8 mg/L;  ammoniacal nitrogen from 2.00 to 2.84 mg/L; phosphate from 0.21 to 0.56 mg/L; sulphate from 21 to 35 mg/L; COD from 9.3 to 69 mg/L and TSS from 1.8 to 33.3 mg/L; oil &amp; grease from 5.7 to 11.8 mg/L; hardness from 13.89 to 35.57 mg/L.  Overall, Cempaka Lake was classified moderately polluted due to urban activities.</w:t>
      </w:r>
    </w:p>
    <w:p w:rsidR="002B1A3E" w:rsidRPr="002B1A3E" w:rsidRDefault="002B1A3E" w:rsidP="002B1A3E">
      <w:pPr>
        <w:spacing w:after="0" w:line="240" w:lineRule="auto"/>
        <w:jc w:val="both"/>
        <w:outlineLvl w:val="0"/>
        <w:rPr>
          <w:rFonts w:ascii="Times New Roman" w:hAnsi="Times New Roman"/>
          <w:sz w:val="20"/>
          <w:szCs w:val="20"/>
        </w:rPr>
      </w:pPr>
    </w:p>
    <w:p w:rsidR="002B1A3E" w:rsidRPr="002B1A3E" w:rsidRDefault="002B1A3E" w:rsidP="002B1A3E">
      <w:pPr>
        <w:spacing w:after="0" w:line="240" w:lineRule="auto"/>
        <w:jc w:val="both"/>
        <w:outlineLvl w:val="0"/>
        <w:rPr>
          <w:rFonts w:ascii="Times New Roman" w:hAnsi="Times New Roman"/>
          <w:b/>
          <w:color w:val="548DD4"/>
          <w:sz w:val="20"/>
          <w:szCs w:val="20"/>
        </w:rPr>
      </w:pPr>
      <w:r w:rsidRPr="002B1A3E">
        <w:rPr>
          <w:rFonts w:ascii="Times New Roman" w:hAnsi="Times New Roman"/>
          <w:b/>
          <w:sz w:val="20"/>
          <w:szCs w:val="20"/>
        </w:rPr>
        <w:t>Keywords</w:t>
      </w:r>
      <w:r w:rsidRPr="002B1A3E">
        <w:rPr>
          <w:rFonts w:ascii="Times New Roman" w:hAnsi="Times New Roman"/>
          <w:sz w:val="20"/>
          <w:szCs w:val="20"/>
        </w:rPr>
        <w:t xml:space="preserve">: Cempaka Lake, water quality parameter, WQI and NWQS classifications, moderately polluted </w:t>
      </w:r>
    </w:p>
    <w:p w:rsidR="002B1A3E" w:rsidRPr="002B1A3E" w:rsidRDefault="002B1A3E" w:rsidP="002B1A3E">
      <w:pPr>
        <w:spacing w:after="0" w:line="240" w:lineRule="auto"/>
        <w:jc w:val="center"/>
        <w:rPr>
          <w:rFonts w:ascii="Times New Roman" w:hAnsi="Times New Roman"/>
          <w:b/>
          <w:noProof/>
          <w:sz w:val="20"/>
          <w:szCs w:val="20"/>
          <w:lang w:bidi="ar-SA"/>
        </w:rPr>
      </w:pPr>
    </w:p>
    <w:p w:rsidR="002B1A3E" w:rsidRPr="002B1A3E" w:rsidRDefault="002B1A3E" w:rsidP="002B1A3E">
      <w:pPr>
        <w:spacing w:after="0" w:line="240" w:lineRule="auto"/>
        <w:jc w:val="center"/>
        <w:rPr>
          <w:rFonts w:ascii="Times New Roman" w:hAnsi="Times New Roman"/>
          <w:b/>
          <w:noProof/>
          <w:sz w:val="20"/>
          <w:szCs w:val="20"/>
          <w:lang w:bidi="ar-SA"/>
        </w:rPr>
      </w:pPr>
      <w:r w:rsidRPr="002B1A3E">
        <w:rPr>
          <w:rFonts w:ascii="Times New Roman" w:hAnsi="Times New Roman"/>
          <w:b/>
          <w:noProof/>
          <w:sz w:val="20"/>
          <w:szCs w:val="20"/>
          <w:lang w:bidi="ar-SA"/>
        </w:rPr>
        <w:t>Abstrak</w:t>
      </w:r>
    </w:p>
    <w:p w:rsidR="002B1A3E" w:rsidRPr="002B1A3E" w:rsidRDefault="002B1A3E" w:rsidP="002B1A3E">
      <w:pPr>
        <w:spacing w:after="0" w:line="240" w:lineRule="auto"/>
        <w:jc w:val="both"/>
        <w:outlineLvl w:val="0"/>
        <w:rPr>
          <w:rFonts w:ascii="Times New Roman" w:hAnsi="Times New Roman"/>
          <w:sz w:val="20"/>
          <w:szCs w:val="20"/>
        </w:rPr>
      </w:pPr>
      <w:r w:rsidRPr="002B1A3E">
        <w:rPr>
          <w:rFonts w:ascii="Times New Roman" w:hAnsi="Times New Roman"/>
          <w:sz w:val="20"/>
          <w:szCs w:val="20"/>
        </w:rPr>
        <w:t xml:space="preserve">Kajian ini telah dijalankan untuk menentukan status  kualiti air di Tasik Cempaka, Bandar Baru Bangi, Selangor, Malaysia. Tujuh stesen pensampelan telah dipilih untuk mengenalpasti kualiti air tasik. Pensampelan telah dijalankan dalam dua masa yang berlainan; pensampelan pertama ialah pada bulan Jun 2010 dan persampelan kedua pada bulan Ogos 2010. 15 parameter kualiti air telah dipilih, dianalisis in-situ dan ex-situ, dan berdasarkan pengkelasan IKA dan PKAK. Keputusan untuk in-situ parameter kualiti air adalah: Kandungan pH adalah antara 6.13-6.92; DO 1.63-4.94 mg/L; suhu 26.02 – 28.37 ºC dan kekonduksian daripada 94 sehingga 213μS/cm. Bagi ex-situ parameter kualiti air adalah: BOD 0.38-2.4 mg/L, </w:t>
      </w:r>
      <w:r w:rsidRPr="00400D84">
        <w:rPr>
          <w:rFonts w:ascii="Times New Roman" w:hAnsi="Times New Roman"/>
          <w:i/>
          <w:sz w:val="20"/>
          <w:szCs w:val="20"/>
        </w:rPr>
        <w:t>Escherichia coli</w:t>
      </w:r>
      <w:r w:rsidRPr="002B1A3E">
        <w:rPr>
          <w:rFonts w:ascii="Times New Roman" w:hAnsi="Times New Roman"/>
          <w:sz w:val="20"/>
          <w:szCs w:val="20"/>
        </w:rPr>
        <w:t xml:space="preserve"> dari 120x102CFU/100ml sehingga 403x102 CFU/100ml; nitrit 0.06-0.99 mg/L, nitrat 1.0-1.8 mg/L; nitrogen ammoniacal 2.00-2.84 mg/L; fosfat 0.21-0.56 mg/L; sulfat 21-35 mg/L; COD 9.3-69 mg/L dan TSS dari 1.8 sehingga 33.3 mg/L; minyak &amp; gris 5.7-11.8 mg/L; </w:t>
      </w:r>
      <w:bookmarkStart w:id="0" w:name="_GoBack"/>
      <w:bookmarkEnd w:id="0"/>
      <w:r w:rsidRPr="002B1A3E">
        <w:rPr>
          <w:rFonts w:ascii="Times New Roman" w:hAnsi="Times New Roman"/>
          <w:sz w:val="20"/>
          <w:szCs w:val="20"/>
        </w:rPr>
        <w:lastRenderedPageBreak/>
        <w:t>keliatan air 13.89-35.57 mg/L. Secara keseluruhan, Tasik Cempaka dikelaskan sebagai sederhana tercemar akibat kesan aktiviti bandar.</w:t>
      </w:r>
    </w:p>
    <w:p w:rsidR="002B1A3E" w:rsidRPr="002B1A3E" w:rsidRDefault="002B1A3E" w:rsidP="002B1A3E">
      <w:pPr>
        <w:spacing w:after="0" w:line="240" w:lineRule="auto"/>
        <w:jc w:val="both"/>
        <w:outlineLvl w:val="0"/>
        <w:rPr>
          <w:rFonts w:ascii="Times New Roman" w:hAnsi="Times New Roman"/>
          <w:sz w:val="20"/>
          <w:szCs w:val="20"/>
        </w:rPr>
      </w:pPr>
    </w:p>
    <w:p w:rsidR="00441E97" w:rsidRDefault="002B1A3E" w:rsidP="002B1A3E">
      <w:pPr>
        <w:spacing w:after="0" w:line="240" w:lineRule="auto"/>
        <w:jc w:val="both"/>
        <w:outlineLvl w:val="0"/>
        <w:rPr>
          <w:rFonts w:ascii="Times New Roman" w:hAnsi="Times New Roman"/>
          <w:color w:val="000000"/>
          <w:sz w:val="20"/>
          <w:szCs w:val="20"/>
        </w:rPr>
      </w:pPr>
      <w:r w:rsidRPr="002B1A3E">
        <w:rPr>
          <w:rFonts w:ascii="Times New Roman" w:hAnsi="Times New Roman"/>
          <w:b/>
          <w:sz w:val="20"/>
          <w:szCs w:val="20"/>
        </w:rPr>
        <w:t xml:space="preserve">Kata kunci: </w:t>
      </w:r>
      <w:r w:rsidRPr="002B1A3E">
        <w:rPr>
          <w:rFonts w:ascii="Times New Roman" w:hAnsi="Times New Roman"/>
          <w:sz w:val="20"/>
          <w:szCs w:val="20"/>
        </w:rPr>
        <w:t xml:space="preserve">Tasik </w:t>
      </w:r>
      <w:r w:rsidRPr="002B1A3E">
        <w:rPr>
          <w:rFonts w:ascii="Times New Roman" w:hAnsi="Times New Roman"/>
          <w:color w:val="000000"/>
          <w:sz w:val="20"/>
          <w:szCs w:val="20"/>
        </w:rPr>
        <w:t xml:space="preserve">Cempaka, parameter kualiti air, pengkelasan IKA dan PKAK, sederhana tercemar </w:t>
      </w:r>
    </w:p>
    <w:p w:rsidR="002B1A3E" w:rsidRDefault="002B1A3E" w:rsidP="002B1A3E">
      <w:pPr>
        <w:spacing w:after="0" w:line="240" w:lineRule="auto"/>
        <w:jc w:val="both"/>
        <w:outlineLvl w:val="0"/>
        <w:rPr>
          <w:rFonts w:ascii="Times New Roman" w:hAnsi="Times New Roman"/>
          <w:color w:val="000000"/>
          <w:sz w:val="20"/>
          <w:szCs w:val="20"/>
        </w:rPr>
      </w:pPr>
    </w:p>
    <w:p w:rsidR="002B1A3E" w:rsidRPr="00F447A7" w:rsidRDefault="002B1A3E" w:rsidP="002B1A3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Yisa, J. and Jimoh, T. (2010).</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 xml:space="preserve">Analytical Studies on Water Quality Index of River Landzu. </w:t>
      </w:r>
      <w:r w:rsidRPr="00DB0709">
        <w:rPr>
          <w:rFonts w:ascii="Times New Roman" w:hAnsi="Times New Roman"/>
          <w:i/>
          <w:iCs/>
          <w:sz w:val="20"/>
          <w:szCs w:val="20"/>
          <w:lang w:val="ms-MY"/>
        </w:rPr>
        <w:t>American Journal of Applied Sciences</w:t>
      </w:r>
      <w:r w:rsidRPr="00DB0709">
        <w:rPr>
          <w:rFonts w:ascii="Times New Roman" w:hAnsi="Times New Roman"/>
          <w:sz w:val="20"/>
          <w:szCs w:val="20"/>
          <w:lang w:val="ms-MY"/>
        </w:rPr>
        <w:t xml:space="preserve"> 7 (4): 453-458.</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fr-FR"/>
        </w:rPr>
        <w:t xml:space="preserve">Munavalli, G. R. and Mohan Kumar, M. S. (2005). </w:t>
      </w:r>
      <w:r w:rsidRPr="00DB0709">
        <w:rPr>
          <w:rFonts w:ascii="Times New Roman" w:hAnsi="Times New Roman"/>
          <w:sz w:val="20"/>
          <w:szCs w:val="20"/>
          <w:lang w:val="ms-MY"/>
        </w:rPr>
        <w:t xml:space="preserve">Water quality parameter estimation in a distribution system under dynamic state. </w:t>
      </w:r>
      <w:r w:rsidRPr="00DB0709">
        <w:rPr>
          <w:rFonts w:ascii="Times New Roman" w:hAnsi="Times New Roman"/>
          <w:i/>
          <w:iCs/>
          <w:sz w:val="20"/>
          <w:szCs w:val="20"/>
          <w:lang w:val="ms-MY"/>
        </w:rPr>
        <w:t>Water Research</w:t>
      </w:r>
      <w:r w:rsidRPr="00DB0709">
        <w:rPr>
          <w:rFonts w:ascii="Times New Roman" w:hAnsi="Times New Roman"/>
          <w:sz w:val="20"/>
          <w:szCs w:val="20"/>
          <w:lang w:val="ms-MY"/>
        </w:rPr>
        <w:t xml:space="preserve"> 39: 4287-4298.</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Mustapha, M. K. (2008). Assessment of the Water Quality of Oyun Reservoir, Offa, Nigeria, Using Selected Physico-Chemical Parameters.</w:t>
      </w:r>
      <w:r w:rsidRPr="00DB0709">
        <w:rPr>
          <w:rFonts w:ascii="Times New Roman" w:hAnsi="Times New Roman"/>
          <w:i/>
          <w:iCs/>
          <w:sz w:val="20"/>
          <w:szCs w:val="20"/>
          <w:lang w:val="ms-MY"/>
        </w:rPr>
        <w:t xml:space="preserve"> Turkish Journal of  Fisheries and Aquatic Sciences</w:t>
      </w:r>
      <w:r w:rsidRPr="00DB0709">
        <w:rPr>
          <w:rFonts w:ascii="Times New Roman" w:hAnsi="Times New Roman"/>
          <w:sz w:val="20"/>
          <w:szCs w:val="20"/>
          <w:lang w:val="ms-MY"/>
        </w:rPr>
        <w:t xml:space="preserve"> 8: 309-319.</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0709">
        <w:rPr>
          <w:rFonts w:ascii="Times New Roman" w:hAnsi="Times New Roman"/>
          <w:sz w:val="20"/>
          <w:szCs w:val="20"/>
        </w:rPr>
        <w:t xml:space="preserve">Lee, Y. H., Shahril, M. H., Md Fauzan, H.Y., Lim, C. Y. and Lim, A. G. (2002). The water quality of streams at the watershed of the Putrajaya wetlands. </w:t>
      </w:r>
      <w:r w:rsidRPr="00DB0709">
        <w:rPr>
          <w:rFonts w:ascii="Times New Roman" w:hAnsi="Times New Roman"/>
          <w:i/>
          <w:iCs/>
          <w:sz w:val="20"/>
          <w:szCs w:val="20"/>
        </w:rPr>
        <w:t xml:space="preserve">Proceedings of the Regional Symposium on Environment and Natural Resources </w:t>
      </w:r>
      <w:r w:rsidRPr="00DB0709">
        <w:rPr>
          <w:rFonts w:ascii="Times New Roman" w:hAnsi="Times New Roman"/>
          <w:sz w:val="20"/>
          <w:szCs w:val="20"/>
        </w:rPr>
        <w:t>1: 553-565.</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Gasim, M. B., Toriman, M. E., Abas, A., Islam, M. and Tan, C. (2008). Water quality of several feeder rivers between two seasons in Tasik Chini, Pahang. </w:t>
      </w:r>
      <w:r w:rsidRPr="00DB0709">
        <w:rPr>
          <w:rFonts w:ascii="Times New Roman" w:hAnsi="Times New Roman"/>
          <w:i/>
          <w:sz w:val="20"/>
          <w:szCs w:val="20"/>
          <w:lang w:val="ms-MY"/>
        </w:rPr>
        <w:t>Sains Malaysiana</w:t>
      </w:r>
      <w:r w:rsidRPr="00DB0709">
        <w:rPr>
          <w:rFonts w:ascii="Times New Roman" w:hAnsi="Times New Roman"/>
          <w:sz w:val="20"/>
          <w:szCs w:val="20"/>
          <w:lang w:val="ms-MY"/>
        </w:rPr>
        <w:t>, 37(4): 313-321.</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0709">
        <w:rPr>
          <w:rFonts w:ascii="Times New Roman" w:hAnsi="Times New Roman"/>
          <w:sz w:val="20"/>
          <w:szCs w:val="20"/>
        </w:rPr>
        <w:t xml:space="preserve">Gasim, M. B. Toriman, M. E., Abd rahim, S., Islam, M. S., Chek, T. C. and Juahir, H. (2006). Hydrology and Water Quality and Land-use Assessment of Tasik Chini’s Feeder Rivers, Pahang Malays.  </w:t>
      </w:r>
      <w:r w:rsidRPr="00DB0709">
        <w:rPr>
          <w:rFonts w:ascii="Times New Roman" w:hAnsi="Times New Roman"/>
          <w:i/>
          <w:iCs/>
          <w:sz w:val="20"/>
          <w:szCs w:val="20"/>
        </w:rPr>
        <w:t>Geografia</w:t>
      </w:r>
      <w:r w:rsidRPr="00DB0709">
        <w:rPr>
          <w:rFonts w:ascii="Times New Roman" w:hAnsi="Times New Roman"/>
          <w:sz w:val="20"/>
          <w:szCs w:val="20"/>
        </w:rPr>
        <w:t xml:space="preserve"> 3 (3): 1-16.</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Gasim., M. B., Shuhaimi, O. M. and Chek, T. C. (2005). Total flows contribution of the Tasik Chini feeder river and its significant water level, Pahang, Malaysia. </w:t>
      </w:r>
      <w:r w:rsidRPr="00DB0709">
        <w:rPr>
          <w:rFonts w:ascii="Times New Roman" w:hAnsi="Times New Roman"/>
          <w:i/>
          <w:iCs/>
          <w:sz w:val="20"/>
          <w:szCs w:val="20"/>
          <w:lang w:val="ms-MY"/>
        </w:rPr>
        <w:t>Proceeding of the 6</w:t>
      </w:r>
      <w:r w:rsidRPr="00DB0709">
        <w:rPr>
          <w:rFonts w:ascii="Times New Roman" w:hAnsi="Times New Roman"/>
          <w:i/>
          <w:iCs/>
          <w:sz w:val="20"/>
          <w:szCs w:val="20"/>
          <w:vertAlign w:val="superscript"/>
          <w:lang w:val="ms-MY"/>
        </w:rPr>
        <w:t xml:space="preserve">th </w:t>
      </w:r>
      <w:r w:rsidRPr="00DB0709">
        <w:rPr>
          <w:rFonts w:ascii="Times New Roman" w:hAnsi="Times New Roman"/>
          <w:i/>
          <w:iCs/>
          <w:sz w:val="20"/>
          <w:szCs w:val="20"/>
          <w:lang w:val="ms-MY"/>
        </w:rPr>
        <w:t xml:space="preserve">ITB-UKM Joint Seminar on Chemistry: </w:t>
      </w:r>
      <w:r w:rsidRPr="00DB0709">
        <w:rPr>
          <w:rFonts w:ascii="Times New Roman" w:hAnsi="Times New Roman"/>
          <w:sz w:val="20"/>
          <w:szCs w:val="20"/>
          <w:lang w:val="ms-MY"/>
        </w:rPr>
        <w:t>543-547.</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i/>
          <w:iCs/>
          <w:sz w:val="20"/>
          <w:szCs w:val="20"/>
          <w:lang w:val="ms-MY"/>
        </w:rPr>
      </w:pPr>
      <w:r w:rsidRPr="00DB0709">
        <w:rPr>
          <w:rFonts w:ascii="Times New Roman" w:hAnsi="Times New Roman"/>
          <w:sz w:val="20"/>
          <w:szCs w:val="20"/>
          <w:lang w:val="ms-MY"/>
        </w:rPr>
        <w:t>Ramakrishnaiah, C. R., Sadashivaiah, C. and Ranganna, G. (2009).</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Assessment of Water Quality Index for the Groundwater in Tumkur Taluk, Karnataka State, India</w:t>
      </w:r>
      <w:r w:rsidRPr="00DB0709">
        <w:rPr>
          <w:rFonts w:ascii="Times New Roman" w:hAnsi="Times New Roman"/>
          <w:i/>
          <w:iCs/>
          <w:sz w:val="20"/>
          <w:szCs w:val="20"/>
          <w:lang w:val="ms-MY"/>
        </w:rPr>
        <w:t xml:space="preserve">. E-Journal of Chemistry </w:t>
      </w:r>
      <w:r w:rsidRPr="00DB0709">
        <w:rPr>
          <w:rFonts w:ascii="Times New Roman" w:hAnsi="Times New Roman"/>
          <w:sz w:val="20"/>
          <w:szCs w:val="20"/>
          <w:lang w:val="ms-MY"/>
        </w:rPr>
        <w:t>6(2): 523-530.</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bCs/>
          <w:sz w:val="20"/>
          <w:szCs w:val="20"/>
          <w:lang w:val="ms-MY"/>
        </w:rPr>
        <w:t>Rajankar, P. N.,</w:t>
      </w:r>
      <w:r w:rsidRPr="00DB0709">
        <w:rPr>
          <w:rFonts w:ascii="Times New Roman" w:hAnsi="Times New Roman"/>
          <w:sz w:val="20"/>
          <w:szCs w:val="20"/>
          <w:lang w:val="ms-MY"/>
        </w:rPr>
        <w:t xml:space="preserve"> </w:t>
      </w:r>
      <w:r w:rsidRPr="00DB0709">
        <w:rPr>
          <w:rFonts w:ascii="Times New Roman" w:hAnsi="Times New Roman"/>
          <w:bCs/>
          <w:sz w:val="20"/>
          <w:szCs w:val="20"/>
          <w:lang w:val="ms-MY"/>
        </w:rPr>
        <w:t>Gulhane, S. R.,</w:t>
      </w:r>
      <w:r w:rsidRPr="00DB0709">
        <w:rPr>
          <w:rFonts w:ascii="Times New Roman" w:hAnsi="Times New Roman"/>
          <w:sz w:val="20"/>
          <w:szCs w:val="20"/>
          <w:lang w:val="ms-MY"/>
        </w:rPr>
        <w:t xml:space="preserve"> </w:t>
      </w:r>
      <w:r w:rsidRPr="00DB0709">
        <w:rPr>
          <w:rFonts w:ascii="Times New Roman" w:hAnsi="Times New Roman"/>
          <w:bCs/>
          <w:sz w:val="20"/>
          <w:szCs w:val="20"/>
          <w:lang w:val="ms-MY"/>
        </w:rPr>
        <w:t>Tambekar, D. H.</w:t>
      </w:r>
      <w:r w:rsidRPr="00DB0709">
        <w:rPr>
          <w:rFonts w:ascii="Times New Roman" w:hAnsi="Times New Roman"/>
          <w:sz w:val="20"/>
          <w:szCs w:val="20"/>
          <w:lang w:val="ms-MY"/>
        </w:rPr>
        <w:t xml:space="preserve">, </w:t>
      </w:r>
      <w:r w:rsidRPr="00DB0709">
        <w:rPr>
          <w:rFonts w:ascii="Times New Roman" w:hAnsi="Times New Roman"/>
          <w:bCs/>
          <w:sz w:val="20"/>
          <w:szCs w:val="20"/>
          <w:lang w:val="ms-MY"/>
        </w:rPr>
        <w:t>Ramteke, D. S.</w:t>
      </w:r>
      <w:r w:rsidRPr="00DB0709">
        <w:rPr>
          <w:rFonts w:ascii="Times New Roman" w:hAnsi="Times New Roman"/>
          <w:sz w:val="20"/>
          <w:szCs w:val="20"/>
          <w:lang w:val="ms-MY"/>
        </w:rPr>
        <w:t xml:space="preserve"> and </w:t>
      </w:r>
      <w:r w:rsidRPr="00DB0709">
        <w:rPr>
          <w:rFonts w:ascii="Times New Roman" w:hAnsi="Times New Roman"/>
          <w:bCs/>
          <w:sz w:val="20"/>
          <w:szCs w:val="20"/>
          <w:lang w:val="ms-MY"/>
        </w:rPr>
        <w:t xml:space="preserve">Wate, S. R. (2009). </w:t>
      </w:r>
      <w:r w:rsidRPr="00DB0709">
        <w:rPr>
          <w:rFonts w:ascii="Times New Roman" w:hAnsi="Times New Roman"/>
          <w:sz w:val="20"/>
          <w:szCs w:val="20"/>
          <w:lang w:val="ms-MY"/>
        </w:rPr>
        <w:t>Water Quality Assessment of Groundwater Resources in Nagpur Region (India) Based on WQI</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 xml:space="preserve"> </w:t>
      </w:r>
      <w:r w:rsidRPr="00DB0709">
        <w:rPr>
          <w:rFonts w:ascii="Times New Roman" w:hAnsi="Times New Roman"/>
          <w:i/>
          <w:iCs/>
          <w:sz w:val="20"/>
          <w:szCs w:val="20"/>
          <w:lang w:val="ms-MY"/>
        </w:rPr>
        <w:t>E-Journal of Chemistry</w:t>
      </w:r>
      <w:r w:rsidRPr="00DB0709">
        <w:rPr>
          <w:rFonts w:ascii="Times New Roman" w:hAnsi="Times New Roman"/>
          <w:sz w:val="20"/>
          <w:szCs w:val="20"/>
          <w:lang w:val="ms-MY"/>
        </w:rPr>
        <w:t xml:space="preserve"> 6(3): 905-908. </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0709">
        <w:rPr>
          <w:rFonts w:ascii="Times New Roman" w:hAnsi="Times New Roman"/>
          <w:sz w:val="20"/>
          <w:szCs w:val="20"/>
        </w:rPr>
        <w:t>Mahananda, M. R., Mohanty, B. P. and Behera, N. R. (2010).</w:t>
      </w:r>
      <w:r w:rsidRPr="00DB0709">
        <w:rPr>
          <w:rFonts w:ascii="Times New Roman" w:hAnsi="Times New Roman"/>
          <w:bCs/>
          <w:sz w:val="20"/>
          <w:szCs w:val="20"/>
        </w:rPr>
        <w:t xml:space="preserve"> </w:t>
      </w:r>
      <w:r w:rsidRPr="00DB0709">
        <w:rPr>
          <w:rFonts w:ascii="Times New Roman" w:hAnsi="Times New Roman"/>
          <w:sz w:val="20"/>
          <w:szCs w:val="20"/>
        </w:rPr>
        <w:t xml:space="preserve">Physico-Chemical Analysis of Surface and Group Water of Bargarh District, Orissa, India </w:t>
      </w:r>
      <w:r w:rsidRPr="00DB0709">
        <w:rPr>
          <w:rFonts w:ascii="Times New Roman" w:hAnsi="Times New Roman"/>
          <w:i/>
          <w:iCs/>
          <w:sz w:val="20"/>
          <w:szCs w:val="20"/>
        </w:rPr>
        <w:t xml:space="preserve">IJRRAS 2 </w:t>
      </w:r>
      <w:r w:rsidRPr="00DB0709">
        <w:rPr>
          <w:rFonts w:ascii="Times New Roman" w:hAnsi="Times New Roman"/>
          <w:sz w:val="20"/>
          <w:szCs w:val="20"/>
        </w:rPr>
        <w:t>(3): 284-295.</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Sharma, A., Ranga, M. M. and Sharma, P. C. (2010). Water Quality Status of Historical Gundolav Lake at Kishangarh as Primary Data for Sustainable Management. </w:t>
      </w:r>
      <w:r w:rsidRPr="00DB0709">
        <w:rPr>
          <w:rFonts w:ascii="Times New Roman" w:hAnsi="Times New Roman"/>
          <w:i/>
          <w:iCs/>
          <w:sz w:val="20"/>
          <w:szCs w:val="20"/>
          <w:lang w:val="ms-MY"/>
        </w:rPr>
        <w:t xml:space="preserve">South Asian Journal of Tourism and Heritage </w:t>
      </w:r>
      <w:r w:rsidRPr="00DB0709">
        <w:rPr>
          <w:rFonts w:ascii="Times New Roman" w:hAnsi="Times New Roman"/>
          <w:sz w:val="20"/>
          <w:szCs w:val="20"/>
          <w:lang w:val="ms-MY"/>
        </w:rPr>
        <w:t>3 (2): 549-558.</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Agarwal, A. K. and Rajwar, G. S. (2010). Physico-Chemical and Microbiological Study of Tehri Dam Reservoir, Garhwal Himalaya, India. </w:t>
      </w:r>
      <w:r w:rsidRPr="00DB0709">
        <w:rPr>
          <w:rFonts w:ascii="Times New Roman" w:hAnsi="Times New Roman"/>
          <w:i/>
          <w:iCs/>
          <w:sz w:val="20"/>
          <w:szCs w:val="20"/>
          <w:lang w:val="ms-MY"/>
        </w:rPr>
        <w:t>Journal of American Science</w:t>
      </w:r>
      <w:r w:rsidRPr="00DB0709">
        <w:rPr>
          <w:rFonts w:ascii="Times New Roman" w:hAnsi="Times New Roman"/>
          <w:sz w:val="20"/>
          <w:szCs w:val="20"/>
          <w:lang w:val="ms-MY"/>
        </w:rPr>
        <w:t xml:space="preserve"> 6 (6): 65 – 71.</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i/>
          <w:sz w:val="20"/>
          <w:szCs w:val="20"/>
          <w:lang w:val="ms-MY"/>
        </w:rPr>
      </w:pPr>
      <w:r w:rsidRPr="00DB0709">
        <w:rPr>
          <w:rFonts w:ascii="Times New Roman" w:hAnsi="Times New Roman"/>
          <w:sz w:val="20"/>
          <w:szCs w:val="20"/>
          <w:lang w:val="ms-MY"/>
        </w:rPr>
        <w:t xml:space="preserve">APHA. (1998). </w:t>
      </w:r>
      <w:r w:rsidRPr="00DB0709">
        <w:rPr>
          <w:rFonts w:ascii="Times New Roman" w:hAnsi="Times New Roman"/>
          <w:i/>
          <w:sz w:val="20"/>
          <w:szCs w:val="20"/>
          <w:lang w:val="ms-MY"/>
        </w:rPr>
        <w:t>Standard methods for study of examination of water and waste water analysis</w:t>
      </w:r>
      <w:r w:rsidRPr="00DB0709">
        <w:rPr>
          <w:rFonts w:ascii="Times New Roman" w:hAnsi="Times New Roman"/>
          <w:sz w:val="20"/>
          <w:szCs w:val="20"/>
          <w:lang w:val="ms-MY"/>
        </w:rPr>
        <w:t>, 20th Ed., Washington DC: American Public Health Association.</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Olajire, A. A. and Imeokparia, F.E. (2001). Water quality assessment of Osun River: Studies on inorganic nutrients. </w:t>
      </w:r>
      <w:r w:rsidRPr="00DB0709">
        <w:rPr>
          <w:rFonts w:ascii="Times New Roman" w:hAnsi="Times New Roman"/>
          <w:i/>
          <w:iCs/>
          <w:sz w:val="20"/>
          <w:szCs w:val="20"/>
          <w:lang w:val="ms-MY"/>
        </w:rPr>
        <w:t xml:space="preserve">Environmental Monitoring and Assessment </w:t>
      </w:r>
      <w:r w:rsidRPr="00DB0709">
        <w:rPr>
          <w:rFonts w:ascii="Times New Roman" w:hAnsi="Times New Roman"/>
          <w:sz w:val="20"/>
          <w:szCs w:val="20"/>
          <w:lang w:val="ms-MY"/>
        </w:rPr>
        <w:t>69</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17–28.</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Sukiman Sarmani. (1989). The determination of heavy metals in water, suspended materials and sediments from Langat River, Malaysia. </w:t>
      </w:r>
      <w:r w:rsidRPr="00DB0709">
        <w:rPr>
          <w:rFonts w:ascii="Times New Roman" w:hAnsi="Times New Roman"/>
          <w:i/>
          <w:iCs/>
          <w:sz w:val="20"/>
          <w:szCs w:val="20"/>
          <w:lang w:val="ms-MY"/>
        </w:rPr>
        <w:t xml:space="preserve">Hydrobiologia </w:t>
      </w:r>
      <w:r w:rsidRPr="00DB0709">
        <w:rPr>
          <w:rFonts w:ascii="Times New Roman" w:hAnsi="Times New Roman"/>
          <w:sz w:val="20"/>
          <w:szCs w:val="20"/>
          <w:lang w:val="ms-MY"/>
        </w:rPr>
        <w:t>176 (177):</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233-238.</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i/>
          <w:iCs/>
          <w:sz w:val="20"/>
          <w:szCs w:val="20"/>
          <w:lang w:val="ms-MY"/>
        </w:rPr>
      </w:pPr>
      <w:r w:rsidRPr="00DB0709">
        <w:rPr>
          <w:rFonts w:ascii="Times New Roman" w:hAnsi="Times New Roman"/>
          <w:sz w:val="20"/>
          <w:szCs w:val="20"/>
          <w:lang w:val="ms-MY"/>
        </w:rPr>
        <w:t>Ashraf, M. A., Maah, M. J. and Yusoff, I. (2010).</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Water Quality Characterization of Varsity Lake, University of Malaya, Kuala Lumpur, Malaysia</w:t>
      </w:r>
      <w:r w:rsidRPr="00DB0709">
        <w:rPr>
          <w:rFonts w:ascii="Times New Roman" w:hAnsi="Times New Roman"/>
          <w:i/>
          <w:iCs/>
          <w:sz w:val="20"/>
          <w:szCs w:val="20"/>
          <w:lang w:val="ms-MY"/>
        </w:rPr>
        <w:t xml:space="preserve">. E-Journal of Chemistry </w:t>
      </w:r>
      <w:r w:rsidRPr="00DB0709">
        <w:rPr>
          <w:rFonts w:ascii="Times New Roman" w:hAnsi="Times New Roman"/>
          <w:sz w:val="20"/>
          <w:szCs w:val="20"/>
          <w:lang w:val="ms-MY"/>
        </w:rPr>
        <w:t>7(S1): S245 - S254</w:t>
      </w:r>
      <w:r w:rsidRPr="00DB0709">
        <w:rPr>
          <w:rFonts w:ascii="Times New Roman" w:hAnsi="Times New Roman"/>
          <w:i/>
          <w:iCs/>
          <w:sz w:val="20"/>
          <w:szCs w:val="20"/>
          <w:lang w:val="ms-MY"/>
        </w:rPr>
        <w:t>.</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0709">
        <w:rPr>
          <w:rFonts w:ascii="Times New Roman" w:hAnsi="Times New Roman"/>
          <w:sz w:val="20"/>
          <w:szCs w:val="20"/>
        </w:rPr>
        <w:t xml:space="preserve">Lee, Y. H., Shahril, M. H., Md Fauzan, H.Y., Lim, C. Y. &amp; Lim, A. G. (2002). The water quality of streams at the watershed of the Putrajaya wetlands. </w:t>
      </w:r>
      <w:r w:rsidRPr="00DB0709">
        <w:rPr>
          <w:rFonts w:ascii="Times New Roman" w:hAnsi="Times New Roman"/>
          <w:i/>
          <w:iCs/>
          <w:sz w:val="20"/>
          <w:szCs w:val="20"/>
        </w:rPr>
        <w:t xml:space="preserve">Proceedings of the Regional Symposium on Environment and Natural Resources </w:t>
      </w:r>
      <w:r w:rsidRPr="00DB0709">
        <w:rPr>
          <w:rFonts w:ascii="Times New Roman" w:hAnsi="Times New Roman"/>
          <w:sz w:val="20"/>
          <w:szCs w:val="20"/>
        </w:rPr>
        <w:t>1: 553-565.</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Wandan, E. N. &amp; Zabik, M. J. (1996). Assessment of Surface Water Quality in Cote d’ Ivoire. </w:t>
      </w:r>
      <w:r w:rsidRPr="00DB0709">
        <w:rPr>
          <w:rFonts w:ascii="Times New Roman" w:hAnsi="Times New Roman"/>
          <w:i/>
          <w:iCs/>
          <w:sz w:val="20"/>
          <w:szCs w:val="20"/>
          <w:lang w:val="ms-MY"/>
        </w:rPr>
        <w:t>Bulletin Environmental Contaminant Toxicolology</w:t>
      </w:r>
      <w:r w:rsidRPr="00DB0709">
        <w:rPr>
          <w:rFonts w:ascii="Times New Roman" w:hAnsi="Times New Roman"/>
          <w:sz w:val="20"/>
          <w:szCs w:val="20"/>
          <w:lang w:val="ms-MY"/>
        </w:rPr>
        <w:t xml:space="preserve"> 56: 73-79.</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Mushrifah, I. Shuhaimi-Othman, M., Ahmad, A.,. &amp; Lim, E. C. (2008).</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Seasonal Influence on Water Quality and Heavy Metals Concentration in Tasik Chini, Peninsular Malaysia.</w:t>
      </w:r>
      <w:r w:rsidRPr="00DB0709">
        <w:rPr>
          <w:rFonts w:ascii="Times New Roman" w:hAnsi="Times New Roman"/>
          <w:bCs/>
          <w:sz w:val="20"/>
          <w:szCs w:val="20"/>
          <w:lang w:val="ms-MY"/>
        </w:rPr>
        <w:t xml:space="preserve"> </w:t>
      </w:r>
      <w:r w:rsidRPr="00DB0709">
        <w:rPr>
          <w:rFonts w:ascii="Times New Roman" w:hAnsi="Times New Roman"/>
          <w:i/>
          <w:iCs/>
          <w:sz w:val="20"/>
          <w:szCs w:val="20"/>
          <w:lang w:val="ms-MY"/>
        </w:rPr>
        <w:t>The 12th World Lake Conference</w:t>
      </w:r>
      <w:r w:rsidRPr="00DB0709">
        <w:rPr>
          <w:rFonts w:ascii="Times New Roman" w:hAnsi="Times New Roman"/>
          <w:sz w:val="20"/>
          <w:szCs w:val="20"/>
          <w:lang w:val="ms-MY"/>
        </w:rPr>
        <w:t>: 300-303</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Othman K., Ngo, L. P. I., Mokhtar,  M. and Zaharim, A.(2006).  Kajian Kualiti Air Tasik Kejuruteraan UKM ke arah mewujudkan Kampus Lestari dan Mesra  Alam. </w:t>
      </w:r>
      <w:r w:rsidRPr="00DB0709">
        <w:rPr>
          <w:rFonts w:ascii="Times New Roman" w:hAnsi="Times New Roman"/>
          <w:i/>
          <w:iCs/>
          <w:sz w:val="20"/>
          <w:szCs w:val="20"/>
          <w:lang w:val="ms-MY"/>
        </w:rPr>
        <w:t>Jurnal Kejuruteraan</w:t>
      </w:r>
      <w:r w:rsidRPr="00DB0709">
        <w:rPr>
          <w:rFonts w:ascii="Times New Roman" w:hAnsi="Times New Roman"/>
          <w:sz w:val="20"/>
          <w:szCs w:val="20"/>
          <w:lang w:val="ms-MY"/>
        </w:rPr>
        <w:t xml:space="preserve"> 18: 57-64</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bCs/>
          <w:sz w:val="20"/>
          <w:szCs w:val="20"/>
          <w:lang w:val="ms-MY"/>
        </w:rPr>
        <w:lastRenderedPageBreak/>
        <w:t xml:space="preserve">Gasim, M. B., Ismail, B.S., Rahim, S. A. Islam, S. and Tan, C.C. (2007). Hydrology and water quality assessment of the Tasik Chini’s feeder rivers, Pahang, Malaysia.  </w:t>
      </w:r>
      <w:r w:rsidRPr="00DB0709">
        <w:rPr>
          <w:rFonts w:ascii="Times New Roman" w:hAnsi="Times New Roman"/>
          <w:bCs/>
          <w:i/>
          <w:sz w:val="20"/>
          <w:szCs w:val="20"/>
          <w:lang w:val="ms-MY"/>
        </w:rPr>
        <w:t>American-Eurasian Journal Agricultre and Environmental Sci</w:t>
      </w:r>
      <w:r w:rsidRPr="00DB0709">
        <w:rPr>
          <w:rFonts w:ascii="Times New Roman" w:hAnsi="Times New Roman"/>
          <w:bCs/>
          <w:sz w:val="20"/>
          <w:szCs w:val="20"/>
          <w:lang w:val="ms-MY"/>
        </w:rPr>
        <w:t xml:space="preserve">ences 2(1): 39-47. </w:t>
      </w:r>
    </w:p>
    <w:p w:rsidR="002B1A3E" w:rsidRPr="002B1A3E" w:rsidRDefault="002B1A3E" w:rsidP="002B1A3E">
      <w:pPr>
        <w:spacing w:after="0" w:line="240" w:lineRule="auto"/>
        <w:jc w:val="both"/>
        <w:outlineLvl w:val="0"/>
        <w:rPr>
          <w:rFonts w:ascii="Times New Roman" w:hAnsi="Times New Roman"/>
          <w:color w:val="000000"/>
          <w:sz w:val="20"/>
          <w:szCs w:val="20"/>
        </w:rPr>
      </w:pPr>
    </w:p>
    <w:sectPr w:rsidR="002B1A3E" w:rsidRPr="002B1A3E" w:rsidSect="002B1A3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36CD3"/>
    <w:multiLevelType w:val="hybridMultilevel"/>
    <w:tmpl w:val="A9606066"/>
    <w:lvl w:ilvl="0" w:tplc="8D045E4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3E"/>
    <w:rsid w:val="002B1A3E"/>
    <w:rsid w:val="00400D84"/>
    <w:rsid w:val="00441E97"/>
    <w:rsid w:val="00D0718B"/>
    <w:rsid w:val="00D40B1F"/>
    <w:rsid w:val="00F04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3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3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2015-10-01T08:49:00Z</dcterms:created>
  <dcterms:modified xsi:type="dcterms:W3CDTF">2015-10-17T01:17:00Z</dcterms:modified>
</cp:coreProperties>
</file>