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39F7" w:rsidRDefault="003339F7" w:rsidP="003339F7">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Malaysian Journal of Analytical </w:t>
      </w:r>
      <w:r w:rsidR="004331A9">
        <w:rPr>
          <w:rFonts w:ascii="Times New Roman" w:hAnsi="Times New Roman"/>
          <w:sz w:val="24"/>
          <w:szCs w:val="24"/>
        </w:rPr>
        <w:t>Sciences Vol 19 No 5 (2015): 1019 - 103</w:t>
      </w:r>
      <w:bookmarkStart w:id="0" w:name="_GoBack"/>
      <w:bookmarkEnd w:id="0"/>
      <w:r>
        <w:rPr>
          <w:rFonts w:ascii="Times New Roman" w:hAnsi="Times New Roman"/>
          <w:sz w:val="24"/>
          <w:szCs w:val="24"/>
        </w:rPr>
        <w:t>1</w:t>
      </w:r>
    </w:p>
    <w:p w:rsidR="003339F7" w:rsidRDefault="003339F7" w:rsidP="003339F7">
      <w:pPr>
        <w:autoSpaceDE w:val="0"/>
        <w:autoSpaceDN w:val="0"/>
        <w:adjustRightInd w:val="0"/>
        <w:spacing w:after="0" w:line="240" w:lineRule="auto"/>
        <w:rPr>
          <w:rFonts w:ascii="Times New Roman" w:hAnsi="Times New Roman"/>
          <w:sz w:val="24"/>
          <w:szCs w:val="24"/>
        </w:rPr>
      </w:pPr>
    </w:p>
    <w:p w:rsidR="003339F7" w:rsidRDefault="003339F7" w:rsidP="003339F7">
      <w:pPr>
        <w:autoSpaceDE w:val="0"/>
        <w:autoSpaceDN w:val="0"/>
        <w:adjustRightInd w:val="0"/>
        <w:spacing w:after="0" w:line="240" w:lineRule="auto"/>
        <w:rPr>
          <w:rFonts w:ascii="Times New Roman" w:hAnsi="Times New Roman"/>
          <w:sz w:val="24"/>
          <w:szCs w:val="24"/>
        </w:rPr>
      </w:pPr>
    </w:p>
    <w:p w:rsidR="003339F7" w:rsidRPr="003339F7" w:rsidRDefault="003339F7" w:rsidP="003339F7">
      <w:pPr>
        <w:autoSpaceDE w:val="0"/>
        <w:autoSpaceDN w:val="0"/>
        <w:adjustRightInd w:val="0"/>
        <w:spacing w:after="0" w:line="240" w:lineRule="auto"/>
        <w:rPr>
          <w:rFonts w:ascii="Times New Roman" w:hAnsi="Times New Roman"/>
          <w:sz w:val="24"/>
          <w:szCs w:val="24"/>
        </w:rPr>
      </w:pPr>
    </w:p>
    <w:p w:rsidR="003339F7" w:rsidRPr="00741152" w:rsidRDefault="003339F7" w:rsidP="003339F7">
      <w:pPr>
        <w:autoSpaceDE w:val="0"/>
        <w:autoSpaceDN w:val="0"/>
        <w:adjustRightInd w:val="0"/>
        <w:spacing w:after="0" w:line="240" w:lineRule="auto"/>
        <w:jc w:val="center"/>
        <w:rPr>
          <w:rFonts w:ascii="Times New Roman" w:hAnsi="Times New Roman"/>
          <w:sz w:val="28"/>
          <w:szCs w:val="28"/>
        </w:rPr>
      </w:pPr>
      <w:r w:rsidRPr="004374E8">
        <w:rPr>
          <w:rFonts w:ascii="Times New Roman" w:hAnsi="Times New Roman"/>
          <w:sz w:val="28"/>
          <w:szCs w:val="28"/>
        </w:rPr>
        <w:t>ANALYSIS OF SURFACE WATER POLLUTION IN THE KINTA RIV</w:t>
      </w:r>
      <w:r>
        <w:rPr>
          <w:rFonts w:ascii="Times New Roman" w:hAnsi="Times New Roman"/>
          <w:sz w:val="28"/>
          <w:szCs w:val="28"/>
        </w:rPr>
        <w:t>ER USING MULTIVARIATE TECHNIQUE</w:t>
      </w:r>
    </w:p>
    <w:p w:rsidR="003339F7" w:rsidRPr="00F447A7" w:rsidRDefault="003339F7" w:rsidP="003339F7">
      <w:pPr>
        <w:spacing w:after="0" w:line="240" w:lineRule="auto"/>
        <w:jc w:val="center"/>
        <w:rPr>
          <w:rFonts w:ascii="Times New Roman" w:hAnsi="Times New Roman"/>
          <w:noProof/>
          <w:sz w:val="24"/>
          <w:szCs w:val="24"/>
          <w:lang w:bidi="ar-SA"/>
        </w:rPr>
      </w:pPr>
    </w:p>
    <w:p w:rsidR="003339F7" w:rsidRPr="004374E8" w:rsidRDefault="003339F7" w:rsidP="003339F7">
      <w:pPr>
        <w:spacing w:after="0" w:line="240" w:lineRule="auto"/>
        <w:jc w:val="center"/>
        <w:rPr>
          <w:rFonts w:ascii="Times New Roman" w:hAnsi="Times New Roman"/>
          <w:b/>
          <w:sz w:val="24"/>
          <w:szCs w:val="24"/>
        </w:rPr>
      </w:pPr>
      <w:r w:rsidRPr="004374E8">
        <w:rPr>
          <w:rFonts w:ascii="Times New Roman" w:hAnsi="Times New Roman"/>
          <w:sz w:val="24"/>
          <w:szCs w:val="24"/>
        </w:rPr>
        <w:t>(Penilaian Pencemaran Air Permukaan di Sungai Kinta Menggunakan Teknik Multivariat)</w:t>
      </w:r>
    </w:p>
    <w:p w:rsidR="003339F7" w:rsidRPr="00F447A7" w:rsidRDefault="003339F7" w:rsidP="003339F7">
      <w:pPr>
        <w:spacing w:after="0" w:line="240" w:lineRule="auto"/>
        <w:jc w:val="center"/>
        <w:rPr>
          <w:rFonts w:ascii="Times New Roman" w:hAnsi="Times New Roman"/>
          <w:noProof/>
          <w:sz w:val="20"/>
          <w:szCs w:val="20"/>
          <w:lang w:bidi="ar-SA"/>
        </w:rPr>
      </w:pPr>
    </w:p>
    <w:p w:rsidR="00F2581D" w:rsidRPr="00741152" w:rsidRDefault="00F2581D" w:rsidP="00F2581D">
      <w:pPr>
        <w:spacing w:after="0" w:line="240" w:lineRule="auto"/>
        <w:jc w:val="center"/>
        <w:rPr>
          <w:rFonts w:ascii="Times New Roman" w:hAnsi="Times New Roman"/>
          <w:sz w:val="20"/>
          <w:szCs w:val="20"/>
          <w:vertAlign w:val="superscript"/>
        </w:rPr>
      </w:pPr>
      <w:r w:rsidRPr="00741152">
        <w:rPr>
          <w:rFonts w:ascii="Times New Roman" w:hAnsi="Times New Roman"/>
          <w:sz w:val="20"/>
          <w:szCs w:val="20"/>
        </w:rPr>
        <w:t>Hamza Ahmad Isiyaka</w:t>
      </w:r>
      <w:r>
        <w:rPr>
          <w:rFonts w:ascii="Times New Roman" w:hAnsi="Times New Roman"/>
          <w:sz w:val="20"/>
          <w:szCs w:val="20"/>
        </w:rPr>
        <w:t xml:space="preserve"> and </w:t>
      </w:r>
      <w:r w:rsidRPr="00741152">
        <w:rPr>
          <w:rFonts w:ascii="Times New Roman" w:hAnsi="Times New Roman"/>
          <w:sz w:val="20"/>
          <w:szCs w:val="20"/>
        </w:rPr>
        <w:t>Hafizan Juahir</w:t>
      </w:r>
      <w:r w:rsidRPr="0071041D">
        <w:rPr>
          <w:rFonts w:ascii="Times New Roman" w:hAnsi="Times New Roman"/>
          <w:sz w:val="20"/>
          <w:szCs w:val="20"/>
        </w:rPr>
        <w:t>*</w:t>
      </w:r>
    </w:p>
    <w:p w:rsidR="003339F7" w:rsidRPr="003339F7" w:rsidRDefault="003339F7" w:rsidP="00F2581D">
      <w:pPr>
        <w:spacing w:after="0" w:line="240" w:lineRule="auto"/>
        <w:jc w:val="center"/>
        <w:rPr>
          <w:rFonts w:ascii="Times New Roman" w:hAnsi="Times New Roman"/>
          <w:noProof/>
          <w:sz w:val="20"/>
          <w:szCs w:val="20"/>
          <w:lang w:bidi="ar-SA"/>
        </w:rPr>
      </w:pPr>
    </w:p>
    <w:p w:rsidR="003339F7" w:rsidRPr="003339F7" w:rsidRDefault="003339F7" w:rsidP="003339F7">
      <w:pPr>
        <w:spacing w:after="0" w:line="240" w:lineRule="auto"/>
        <w:jc w:val="center"/>
        <w:outlineLvl w:val="0"/>
        <w:rPr>
          <w:rFonts w:ascii="Times New Roman" w:hAnsi="Times New Roman"/>
          <w:i/>
          <w:sz w:val="20"/>
          <w:szCs w:val="20"/>
        </w:rPr>
      </w:pPr>
      <w:r w:rsidRPr="003339F7">
        <w:rPr>
          <w:rFonts w:ascii="Times New Roman" w:hAnsi="Times New Roman"/>
          <w:i/>
          <w:sz w:val="20"/>
          <w:szCs w:val="20"/>
        </w:rPr>
        <w:t>East Coast Environmental Research Institute (ESERI)</w:t>
      </w:r>
      <w:r w:rsidR="00F2581D">
        <w:rPr>
          <w:rFonts w:ascii="Times New Roman" w:hAnsi="Times New Roman"/>
          <w:i/>
          <w:sz w:val="20"/>
          <w:szCs w:val="20"/>
        </w:rPr>
        <w:t>,</w:t>
      </w:r>
      <w:r w:rsidRPr="003339F7">
        <w:rPr>
          <w:rFonts w:ascii="Times New Roman" w:hAnsi="Times New Roman"/>
          <w:i/>
          <w:sz w:val="20"/>
          <w:szCs w:val="20"/>
        </w:rPr>
        <w:t xml:space="preserve"> </w:t>
      </w:r>
    </w:p>
    <w:p w:rsidR="00F2581D" w:rsidRDefault="003339F7" w:rsidP="003339F7">
      <w:pPr>
        <w:spacing w:after="0" w:line="240" w:lineRule="auto"/>
        <w:jc w:val="center"/>
        <w:outlineLvl w:val="0"/>
        <w:rPr>
          <w:rFonts w:ascii="Times New Roman" w:hAnsi="Times New Roman"/>
          <w:i/>
          <w:sz w:val="20"/>
          <w:szCs w:val="20"/>
        </w:rPr>
      </w:pPr>
      <w:r w:rsidRPr="003339F7">
        <w:rPr>
          <w:rFonts w:ascii="Times New Roman" w:hAnsi="Times New Roman"/>
          <w:i/>
          <w:sz w:val="20"/>
          <w:szCs w:val="20"/>
        </w:rPr>
        <w:t xml:space="preserve">University Sultan Zainal Abidin, </w:t>
      </w:r>
    </w:p>
    <w:p w:rsidR="003339F7" w:rsidRPr="003339F7" w:rsidRDefault="003339F7" w:rsidP="003339F7">
      <w:pPr>
        <w:spacing w:after="0" w:line="240" w:lineRule="auto"/>
        <w:jc w:val="center"/>
        <w:outlineLvl w:val="0"/>
        <w:rPr>
          <w:rFonts w:ascii="Times New Roman" w:hAnsi="Times New Roman"/>
          <w:i/>
          <w:sz w:val="20"/>
          <w:szCs w:val="20"/>
        </w:rPr>
      </w:pPr>
      <w:r w:rsidRPr="003339F7">
        <w:rPr>
          <w:rFonts w:ascii="Times New Roman" w:hAnsi="Times New Roman"/>
          <w:i/>
          <w:sz w:val="20"/>
          <w:szCs w:val="20"/>
        </w:rPr>
        <w:t>Gong Badak Campus, 21300 Kuala Terengganu, Terengganu. Malaysia.</w:t>
      </w:r>
    </w:p>
    <w:p w:rsidR="003339F7" w:rsidRPr="003339F7" w:rsidRDefault="003339F7" w:rsidP="003339F7">
      <w:pPr>
        <w:spacing w:after="0" w:line="240" w:lineRule="auto"/>
        <w:jc w:val="center"/>
        <w:rPr>
          <w:rFonts w:ascii="Times New Roman" w:hAnsi="Times New Roman"/>
          <w:noProof/>
          <w:sz w:val="20"/>
          <w:szCs w:val="20"/>
          <w:lang w:bidi="ar-SA"/>
        </w:rPr>
      </w:pPr>
    </w:p>
    <w:p w:rsidR="003339F7" w:rsidRPr="003339F7" w:rsidRDefault="003339F7" w:rsidP="003339F7">
      <w:pPr>
        <w:spacing w:after="0" w:line="240" w:lineRule="auto"/>
        <w:jc w:val="center"/>
        <w:rPr>
          <w:rFonts w:ascii="Times New Roman" w:hAnsi="Times New Roman"/>
          <w:i/>
          <w:noProof/>
          <w:sz w:val="20"/>
          <w:szCs w:val="20"/>
          <w:lang w:bidi="ar-SA"/>
        </w:rPr>
      </w:pPr>
      <w:r w:rsidRPr="003339F7">
        <w:rPr>
          <w:rFonts w:ascii="Times New Roman" w:hAnsi="Times New Roman"/>
          <w:i/>
          <w:noProof/>
          <w:sz w:val="20"/>
          <w:szCs w:val="20"/>
          <w:lang w:bidi="ar-SA"/>
        </w:rPr>
        <w:t xml:space="preserve">*Corresponding author: </w:t>
      </w:r>
      <w:r w:rsidRPr="003339F7">
        <w:rPr>
          <w:rFonts w:ascii="Times New Roman" w:hAnsi="Times New Roman"/>
          <w:i/>
          <w:sz w:val="20"/>
          <w:szCs w:val="20"/>
        </w:rPr>
        <w:t>hafizanjuahir@unisza.edu.my</w:t>
      </w:r>
    </w:p>
    <w:p w:rsidR="003339F7" w:rsidRPr="003339F7" w:rsidRDefault="003339F7" w:rsidP="003339F7">
      <w:pPr>
        <w:spacing w:after="0" w:line="240" w:lineRule="auto"/>
        <w:jc w:val="center"/>
        <w:rPr>
          <w:rFonts w:ascii="Times New Roman" w:hAnsi="Times New Roman"/>
          <w:noProof/>
          <w:sz w:val="20"/>
          <w:szCs w:val="20"/>
          <w:lang w:bidi="ar-SA"/>
        </w:rPr>
      </w:pPr>
    </w:p>
    <w:p w:rsidR="003339F7" w:rsidRPr="003339F7" w:rsidRDefault="003339F7" w:rsidP="003339F7">
      <w:pPr>
        <w:spacing w:after="0" w:line="240" w:lineRule="auto"/>
        <w:jc w:val="center"/>
        <w:rPr>
          <w:rFonts w:ascii="Times New Roman" w:hAnsi="Times New Roman"/>
          <w:noProof/>
          <w:sz w:val="20"/>
          <w:szCs w:val="20"/>
          <w:lang w:bidi="ar-SA"/>
        </w:rPr>
      </w:pPr>
    </w:p>
    <w:p w:rsidR="003339F7" w:rsidRPr="003339F7" w:rsidRDefault="003339F7" w:rsidP="003339F7">
      <w:pPr>
        <w:spacing w:after="0" w:line="240" w:lineRule="auto"/>
        <w:jc w:val="center"/>
        <w:rPr>
          <w:rFonts w:ascii="Times New Roman" w:hAnsi="Times New Roman"/>
          <w:noProof/>
          <w:sz w:val="20"/>
          <w:szCs w:val="20"/>
          <w:lang w:bidi="ar-SA"/>
        </w:rPr>
      </w:pPr>
      <w:r w:rsidRPr="003339F7">
        <w:rPr>
          <w:rFonts w:ascii="Times New Roman" w:hAnsi="Times New Roman"/>
          <w:noProof/>
          <w:sz w:val="20"/>
          <w:szCs w:val="20"/>
          <w:lang w:bidi="ar-SA"/>
        </w:rPr>
        <w:t>Received: 14 April 2015; Accepted: 9 July 2015</w:t>
      </w:r>
    </w:p>
    <w:p w:rsidR="003339F7" w:rsidRPr="003339F7" w:rsidRDefault="003339F7" w:rsidP="003339F7">
      <w:pPr>
        <w:spacing w:after="0" w:line="240" w:lineRule="auto"/>
        <w:jc w:val="center"/>
        <w:rPr>
          <w:rFonts w:ascii="Times New Roman" w:hAnsi="Times New Roman"/>
          <w:noProof/>
          <w:sz w:val="20"/>
          <w:szCs w:val="20"/>
          <w:lang w:bidi="ar-SA"/>
        </w:rPr>
      </w:pPr>
    </w:p>
    <w:p w:rsidR="003339F7" w:rsidRPr="003339F7" w:rsidRDefault="003339F7" w:rsidP="003339F7">
      <w:pPr>
        <w:spacing w:after="0" w:line="240" w:lineRule="auto"/>
        <w:jc w:val="center"/>
        <w:rPr>
          <w:rFonts w:ascii="Times New Roman" w:hAnsi="Times New Roman"/>
          <w:noProof/>
          <w:sz w:val="20"/>
          <w:szCs w:val="20"/>
          <w:lang w:bidi="ar-SA"/>
        </w:rPr>
      </w:pPr>
    </w:p>
    <w:p w:rsidR="003339F7" w:rsidRPr="003339F7" w:rsidRDefault="003339F7" w:rsidP="003339F7">
      <w:pPr>
        <w:spacing w:after="0" w:line="240" w:lineRule="auto"/>
        <w:jc w:val="center"/>
        <w:rPr>
          <w:rFonts w:ascii="Times New Roman" w:hAnsi="Times New Roman"/>
          <w:b/>
          <w:noProof/>
          <w:sz w:val="20"/>
          <w:szCs w:val="20"/>
          <w:lang w:bidi="ar-SA"/>
        </w:rPr>
      </w:pPr>
      <w:r w:rsidRPr="003339F7">
        <w:rPr>
          <w:rFonts w:ascii="Times New Roman" w:hAnsi="Times New Roman"/>
          <w:b/>
          <w:noProof/>
          <w:sz w:val="20"/>
          <w:szCs w:val="20"/>
          <w:lang w:bidi="ar-SA"/>
        </w:rPr>
        <w:t>Abstract</w:t>
      </w:r>
    </w:p>
    <w:p w:rsidR="003339F7" w:rsidRPr="003339F7" w:rsidRDefault="003339F7" w:rsidP="003339F7">
      <w:pPr>
        <w:autoSpaceDE w:val="0"/>
        <w:autoSpaceDN w:val="0"/>
        <w:adjustRightInd w:val="0"/>
        <w:spacing w:after="0" w:line="240" w:lineRule="auto"/>
        <w:jc w:val="both"/>
        <w:rPr>
          <w:rFonts w:ascii="Times New Roman" w:hAnsi="Times New Roman"/>
          <w:sz w:val="20"/>
          <w:szCs w:val="20"/>
        </w:rPr>
      </w:pPr>
      <w:r w:rsidRPr="003339F7">
        <w:rPr>
          <w:rFonts w:ascii="Times New Roman" w:hAnsi="Times New Roman"/>
          <w:sz w:val="20"/>
          <w:szCs w:val="20"/>
        </w:rPr>
        <w:t>This study aims to investigate the spatial variation in the characteristics of water quality monitoring sites, identify the most significant parameters and the major possible sources of pollution, and apportion the source category in the Kinta River. 31 parameters collected from eight monitoring sites for eight years (2006-2013) were employed. The eight monitoring stations were spatially grouped into three independent clusters in a dendrogram. A drastic reduction in the number of monitored parameters from 31 to eight and nine significant parameters (P&lt;0.05) was achieved using the forward stepwise and backward stepwise discriminate analysis (DA). Principal component analysis (PCA) accounted for more than 76% in the total variance and attributes the source of pollution to anthropogenic and natural processes. The source apportionment using a combined multiple linear regression and principal component scores indicates that 41% of the total pollution load is from rock weathering and untreated waste water, 26% from waste discharge, 24% from surface runoff and 7% from faecal waste. This study proposes a reduction in the number of monitoring stations and parameters for a cost effective and time management in the monitoring processes and multivariate technique can provide a simple representation of complex and dynamic water quality characteristics.</w:t>
      </w:r>
    </w:p>
    <w:p w:rsidR="003339F7" w:rsidRPr="003339F7" w:rsidRDefault="003339F7" w:rsidP="003339F7">
      <w:pPr>
        <w:autoSpaceDE w:val="0"/>
        <w:autoSpaceDN w:val="0"/>
        <w:adjustRightInd w:val="0"/>
        <w:spacing w:after="0" w:line="240" w:lineRule="auto"/>
        <w:jc w:val="both"/>
        <w:rPr>
          <w:rFonts w:ascii="Times New Roman" w:hAnsi="Times New Roman"/>
          <w:sz w:val="20"/>
          <w:szCs w:val="20"/>
        </w:rPr>
      </w:pPr>
    </w:p>
    <w:p w:rsidR="003339F7" w:rsidRPr="003339F7" w:rsidRDefault="003339F7" w:rsidP="003339F7">
      <w:pPr>
        <w:autoSpaceDE w:val="0"/>
        <w:autoSpaceDN w:val="0"/>
        <w:adjustRightInd w:val="0"/>
        <w:spacing w:after="0" w:line="240" w:lineRule="auto"/>
        <w:ind w:left="990" w:hanging="990"/>
        <w:jc w:val="both"/>
        <w:rPr>
          <w:rFonts w:ascii="Times New Roman" w:hAnsi="Times New Roman"/>
          <w:sz w:val="20"/>
          <w:szCs w:val="20"/>
        </w:rPr>
      </w:pPr>
      <w:r w:rsidRPr="003339F7">
        <w:rPr>
          <w:rFonts w:ascii="Times New Roman" w:hAnsi="Times New Roman"/>
          <w:b/>
          <w:sz w:val="20"/>
          <w:szCs w:val="20"/>
        </w:rPr>
        <w:t>Keywords</w:t>
      </w:r>
      <w:r w:rsidRPr="003339F7">
        <w:rPr>
          <w:rFonts w:ascii="Times New Roman" w:hAnsi="Times New Roman"/>
          <w:sz w:val="20"/>
          <w:szCs w:val="20"/>
        </w:rPr>
        <w:t xml:space="preserve">: </w:t>
      </w:r>
      <w:r>
        <w:rPr>
          <w:rFonts w:ascii="Times New Roman" w:hAnsi="Times New Roman"/>
          <w:sz w:val="20"/>
          <w:szCs w:val="20"/>
        </w:rPr>
        <w:tab/>
      </w:r>
      <w:r w:rsidRPr="003339F7">
        <w:rPr>
          <w:rFonts w:ascii="Times New Roman" w:hAnsi="Times New Roman"/>
          <w:sz w:val="20"/>
          <w:szCs w:val="20"/>
        </w:rPr>
        <w:t>multivariate techniques, source apportionment, multiple linear regression, principal component analysis; Kinta river; water pollution</w:t>
      </w:r>
    </w:p>
    <w:p w:rsidR="003339F7" w:rsidRPr="003339F7" w:rsidRDefault="003339F7" w:rsidP="003339F7">
      <w:pPr>
        <w:spacing w:after="0" w:line="240" w:lineRule="auto"/>
        <w:jc w:val="center"/>
        <w:rPr>
          <w:rFonts w:ascii="Times New Roman" w:hAnsi="Times New Roman"/>
          <w:b/>
          <w:noProof/>
          <w:sz w:val="20"/>
          <w:szCs w:val="20"/>
          <w:lang w:bidi="ar-SA"/>
        </w:rPr>
      </w:pPr>
    </w:p>
    <w:p w:rsidR="003339F7" w:rsidRPr="003339F7" w:rsidRDefault="003339F7" w:rsidP="003339F7">
      <w:pPr>
        <w:spacing w:after="0" w:line="240" w:lineRule="auto"/>
        <w:jc w:val="center"/>
        <w:rPr>
          <w:rFonts w:ascii="Times New Roman" w:hAnsi="Times New Roman"/>
          <w:b/>
          <w:noProof/>
          <w:sz w:val="20"/>
          <w:szCs w:val="20"/>
          <w:lang w:bidi="ar-SA"/>
        </w:rPr>
      </w:pPr>
      <w:r w:rsidRPr="003339F7">
        <w:rPr>
          <w:rFonts w:ascii="Times New Roman" w:hAnsi="Times New Roman"/>
          <w:b/>
          <w:noProof/>
          <w:sz w:val="20"/>
          <w:szCs w:val="20"/>
          <w:lang w:bidi="ar-SA"/>
        </w:rPr>
        <w:t>Abstrak</w:t>
      </w:r>
    </w:p>
    <w:p w:rsidR="003339F7" w:rsidRPr="003339F7" w:rsidRDefault="003339F7" w:rsidP="003339F7">
      <w:pPr>
        <w:spacing w:after="0" w:line="240" w:lineRule="auto"/>
        <w:jc w:val="both"/>
        <w:rPr>
          <w:rFonts w:ascii="Times New Roman" w:hAnsi="Times New Roman"/>
          <w:sz w:val="20"/>
          <w:szCs w:val="20"/>
        </w:rPr>
      </w:pPr>
      <w:r w:rsidRPr="003339F7">
        <w:rPr>
          <w:rStyle w:val="hps"/>
          <w:rFonts w:ascii="Times New Roman" w:hAnsi="Times New Roman"/>
          <w:sz w:val="20"/>
          <w:szCs w:val="20"/>
        </w:rPr>
        <w:t>Kajian ini bertujuan untuk</w:t>
      </w:r>
      <w:r w:rsidRPr="003339F7">
        <w:rPr>
          <w:rFonts w:ascii="Times New Roman" w:hAnsi="Times New Roman"/>
          <w:sz w:val="20"/>
          <w:szCs w:val="20"/>
        </w:rPr>
        <w:t xml:space="preserve"> </w:t>
      </w:r>
      <w:r w:rsidRPr="003339F7">
        <w:rPr>
          <w:rStyle w:val="hps"/>
          <w:rFonts w:ascii="Times New Roman" w:hAnsi="Times New Roman"/>
          <w:sz w:val="20"/>
          <w:szCs w:val="20"/>
        </w:rPr>
        <w:t>menyiasat</w:t>
      </w:r>
      <w:r w:rsidRPr="003339F7">
        <w:rPr>
          <w:rFonts w:ascii="Times New Roman" w:hAnsi="Times New Roman"/>
          <w:sz w:val="20"/>
          <w:szCs w:val="20"/>
        </w:rPr>
        <w:t xml:space="preserve"> </w:t>
      </w:r>
      <w:r w:rsidRPr="003339F7">
        <w:rPr>
          <w:rStyle w:val="hps"/>
          <w:rFonts w:ascii="Times New Roman" w:hAnsi="Times New Roman"/>
          <w:sz w:val="20"/>
          <w:szCs w:val="20"/>
        </w:rPr>
        <w:t>variasi</w:t>
      </w:r>
      <w:r w:rsidRPr="003339F7">
        <w:rPr>
          <w:rFonts w:ascii="Times New Roman" w:hAnsi="Times New Roman"/>
          <w:sz w:val="20"/>
          <w:szCs w:val="20"/>
        </w:rPr>
        <w:t xml:space="preserve"> bagi </w:t>
      </w:r>
      <w:r w:rsidRPr="003339F7">
        <w:rPr>
          <w:rStyle w:val="hps"/>
          <w:rFonts w:ascii="Times New Roman" w:hAnsi="Times New Roman"/>
          <w:sz w:val="20"/>
          <w:szCs w:val="20"/>
        </w:rPr>
        <w:t>ruang</w:t>
      </w:r>
      <w:r w:rsidRPr="003339F7">
        <w:rPr>
          <w:rFonts w:ascii="Times New Roman" w:hAnsi="Times New Roman"/>
          <w:sz w:val="20"/>
          <w:szCs w:val="20"/>
        </w:rPr>
        <w:t xml:space="preserve"> </w:t>
      </w:r>
      <w:r w:rsidRPr="003339F7">
        <w:rPr>
          <w:rStyle w:val="hps"/>
          <w:rFonts w:ascii="Times New Roman" w:hAnsi="Times New Roman"/>
          <w:sz w:val="20"/>
          <w:szCs w:val="20"/>
        </w:rPr>
        <w:t>dalam mengenalpasti ciri-ciri</w:t>
      </w:r>
      <w:r w:rsidRPr="003339F7">
        <w:rPr>
          <w:rFonts w:ascii="Times New Roman" w:hAnsi="Times New Roman"/>
          <w:sz w:val="20"/>
          <w:szCs w:val="20"/>
        </w:rPr>
        <w:t xml:space="preserve"> di </w:t>
      </w:r>
      <w:r w:rsidRPr="003339F7">
        <w:rPr>
          <w:rStyle w:val="hps"/>
          <w:rFonts w:ascii="Times New Roman" w:hAnsi="Times New Roman"/>
          <w:sz w:val="20"/>
          <w:szCs w:val="20"/>
        </w:rPr>
        <w:t>stesen</w:t>
      </w:r>
      <w:r w:rsidRPr="003339F7">
        <w:rPr>
          <w:rFonts w:ascii="Times New Roman" w:hAnsi="Times New Roman"/>
          <w:sz w:val="20"/>
          <w:szCs w:val="20"/>
        </w:rPr>
        <w:t xml:space="preserve"> </w:t>
      </w:r>
      <w:r w:rsidRPr="003339F7">
        <w:rPr>
          <w:rStyle w:val="hps"/>
          <w:rFonts w:ascii="Times New Roman" w:hAnsi="Times New Roman"/>
          <w:sz w:val="20"/>
          <w:szCs w:val="20"/>
        </w:rPr>
        <w:t>pemantauan kualiti</w:t>
      </w:r>
      <w:r w:rsidRPr="003339F7">
        <w:rPr>
          <w:rFonts w:ascii="Times New Roman" w:hAnsi="Times New Roman"/>
          <w:sz w:val="20"/>
          <w:szCs w:val="20"/>
        </w:rPr>
        <w:t xml:space="preserve"> </w:t>
      </w:r>
      <w:r w:rsidRPr="003339F7">
        <w:rPr>
          <w:rStyle w:val="hps"/>
          <w:rFonts w:ascii="Times New Roman" w:hAnsi="Times New Roman"/>
          <w:sz w:val="20"/>
          <w:szCs w:val="20"/>
        </w:rPr>
        <w:t>air</w:t>
      </w:r>
      <w:r w:rsidRPr="003339F7">
        <w:rPr>
          <w:rFonts w:ascii="Times New Roman" w:hAnsi="Times New Roman"/>
          <w:sz w:val="20"/>
          <w:szCs w:val="20"/>
        </w:rPr>
        <w:t xml:space="preserve">, mengenalpasti </w:t>
      </w:r>
      <w:r w:rsidRPr="003339F7">
        <w:rPr>
          <w:rStyle w:val="hps"/>
          <w:rFonts w:ascii="Times New Roman" w:hAnsi="Times New Roman"/>
          <w:sz w:val="20"/>
          <w:szCs w:val="20"/>
        </w:rPr>
        <w:t>parameter yang paling</w:t>
      </w:r>
      <w:r w:rsidRPr="003339F7">
        <w:rPr>
          <w:rFonts w:ascii="Times New Roman" w:hAnsi="Times New Roman"/>
          <w:sz w:val="20"/>
          <w:szCs w:val="20"/>
        </w:rPr>
        <w:t xml:space="preserve"> </w:t>
      </w:r>
      <w:r w:rsidRPr="003339F7">
        <w:rPr>
          <w:rStyle w:val="hps"/>
          <w:rFonts w:ascii="Times New Roman" w:hAnsi="Times New Roman"/>
          <w:sz w:val="20"/>
          <w:szCs w:val="20"/>
        </w:rPr>
        <w:t>penting dan</w:t>
      </w:r>
      <w:r w:rsidRPr="003339F7">
        <w:rPr>
          <w:rFonts w:ascii="Times New Roman" w:hAnsi="Times New Roman"/>
          <w:sz w:val="20"/>
          <w:szCs w:val="20"/>
        </w:rPr>
        <w:t xml:space="preserve"> </w:t>
      </w:r>
      <w:r w:rsidRPr="003339F7">
        <w:rPr>
          <w:rStyle w:val="hps"/>
          <w:rFonts w:ascii="Times New Roman" w:hAnsi="Times New Roman"/>
          <w:sz w:val="20"/>
          <w:szCs w:val="20"/>
        </w:rPr>
        <w:t>sumber utama</w:t>
      </w:r>
      <w:r w:rsidRPr="003339F7">
        <w:rPr>
          <w:rFonts w:ascii="Times New Roman" w:hAnsi="Times New Roman"/>
          <w:sz w:val="20"/>
          <w:szCs w:val="20"/>
        </w:rPr>
        <w:t xml:space="preserve"> </w:t>
      </w:r>
      <w:r w:rsidRPr="003339F7">
        <w:rPr>
          <w:rStyle w:val="hps"/>
          <w:rFonts w:ascii="Times New Roman" w:hAnsi="Times New Roman"/>
          <w:sz w:val="20"/>
          <w:szCs w:val="20"/>
        </w:rPr>
        <w:t>kemungkinan terhadap</w:t>
      </w:r>
      <w:r w:rsidRPr="003339F7">
        <w:rPr>
          <w:rFonts w:ascii="Times New Roman" w:hAnsi="Times New Roman"/>
          <w:sz w:val="20"/>
          <w:szCs w:val="20"/>
        </w:rPr>
        <w:t xml:space="preserve"> </w:t>
      </w:r>
      <w:r w:rsidRPr="003339F7">
        <w:rPr>
          <w:rStyle w:val="hps"/>
          <w:rFonts w:ascii="Times New Roman" w:hAnsi="Times New Roman"/>
          <w:sz w:val="20"/>
          <w:szCs w:val="20"/>
        </w:rPr>
        <w:t>pencemaran dan</w:t>
      </w:r>
      <w:r w:rsidRPr="003339F7">
        <w:rPr>
          <w:rFonts w:ascii="Times New Roman" w:hAnsi="Times New Roman"/>
          <w:sz w:val="20"/>
          <w:szCs w:val="20"/>
        </w:rPr>
        <w:t xml:space="preserve"> </w:t>
      </w:r>
      <w:r w:rsidRPr="003339F7">
        <w:rPr>
          <w:rStyle w:val="hps"/>
          <w:rFonts w:ascii="Times New Roman" w:hAnsi="Times New Roman"/>
          <w:sz w:val="20"/>
          <w:szCs w:val="20"/>
        </w:rPr>
        <w:t>membahagi</w:t>
      </w:r>
      <w:r w:rsidRPr="003339F7">
        <w:rPr>
          <w:rFonts w:ascii="Times New Roman" w:hAnsi="Times New Roman"/>
          <w:sz w:val="20"/>
          <w:szCs w:val="20"/>
        </w:rPr>
        <w:t xml:space="preserve"> </w:t>
      </w:r>
      <w:r w:rsidRPr="003339F7">
        <w:rPr>
          <w:rStyle w:val="hps"/>
          <w:rFonts w:ascii="Times New Roman" w:hAnsi="Times New Roman"/>
          <w:sz w:val="20"/>
          <w:szCs w:val="20"/>
        </w:rPr>
        <w:t>sumber</w:t>
      </w:r>
      <w:r w:rsidRPr="003339F7">
        <w:rPr>
          <w:rFonts w:ascii="Times New Roman" w:hAnsi="Times New Roman"/>
          <w:sz w:val="20"/>
          <w:szCs w:val="20"/>
        </w:rPr>
        <w:t xml:space="preserve"> </w:t>
      </w:r>
      <w:r w:rsidRPr="003339F7">
        <w:rPr>
          <w:rStyle w:val="hps"/>
          <w:rFonts w:ascii="Times New Roman" w:hAnsi="Times New Roman"/>
          <w:sz w:val="20"/>
          <w:szCs w:val="20"/>
        </w:rPr>
        <w:t>kategori</w:t>
      </w:r>
      <w:r w:rsidRPr="003339F7">
        <w:rPr>
          <w:rFonts w:ascii="Times New Roman" w:hAnsi="Times New Roman"/>
          <w:sz w:val="20"/>
          <w:szCs w:val="20"/>
        </w:rPr>
        <w:t xml:space="preserve"> </w:t>
      </w:r>
      <w:r w:rsidRPr="003339F7">
        <w:rPr>
          <w:rStyle w:val="hps"/>
          <w:rFonts w:ascii="Times New Roman" w:hAnsi="Times New Roman"/>
          <w:sz w:val="20"/>
          <w:szCs w:val="20"/>
        </w:rPr>
        <w:t>di Sungai</w:t>
      </w:r>
      <w:r w:rsidRPr="003339F7">
        <w:rPr>
          <w:rFonts w:ascii="Times New Roman" w:hAnsi="Times New Roman"/>
          <w:sz w:val="20"/>
          <w:szCs w:val="20"/>
        </w:rPr>
        <w:t xml:space="preserve"> </w:t>
      </w:r>
      <w:r w:rsidRPr="003339F7">
        <w:rPr>
          <w:rStyle w:val="hps"/>
          <w:rFonts w:ascii="Times New Roman" w:hAnsi="Times New Roman"/>
          <w:sz w:val="20"/>
          <w:szCs w:val="20"/>
        </w:rPr>
        <w:t>Kinta.</w:t>
      </w:r>
      <w:r w:rsidRPr="003339F7">
        <w:rPr>
          <w:rStyle w:val="BalloonTextChar"/>
          <w:rFonts w:ascii="Times New Roman" w:hAnsi="Times New Roman" w:cs="Times New Roman"/>
          <w:sz w:val="20"/>
          <w:szCs w:val="20"/>
        </w:rPr>
        <w:t xml:space="preserve"> </w:t>
      </w:r>
      <w:r w:rsidRPr="003339F7">
        <w:rPr>
          <w:rStyle w:val="hps"/>
          <w:rFonts w:ascii="Times New Roman" w:hAnsi="Times New Roman"/>
          <w:sz w:val="20"/>
          <w:szCs w:val="20"/>
        </w:rPr>
        <w:t>31</w:t>
      </w:r>
      <w:r w:rsidRPr="003339F7">
        <w:rPr>
          <w:rFonts w:ascii="Times New Roman" w:hAnsi="Times New Roman"/>
          <w:sz w:val="20"/>
          <w:szCs w:val="20"/>
        </w:rPr>
        <w:t xml:space="preserve"> </w:t>
      </w:r>
      <w:r w:rsidRPr="003339F7">
        <w:rPr>
          <w:rStyle w:val="hps"/>
          <w:rFonts w:ascii="Times New Roman" w:hAnsi="Times New Roman"/>
          <w:sz w:val="20"/>
          <w:szCs w:val="20"/>
        </w:rPr>
        <w:t>parameter</w:t>
      </w:r>
      <w:r w:rsidRPr="003339F7">
        <w:rPr>
          <w:rFonts w:ascii="Times New Roman" w:hAnsi="Times New Roman"/>
          <w:sz w:val="20"/>
          <w:szCs w:val="20"/>
        </w:rPr>
        <w:t xml:space="preserve"> </w:t>
      </w:r>
      <w:r w:rsidRPr="003339F7">
        <w:rPr>
          <w:rStyle w:val="hps"/>
          <w:rFonts w:ascii="Times New Roman" w:hAnsi="Times New Roman"/>
          <w:sz w:val="20"/>
          <w:szCs w:val="20"/>
        </w:rPr>
        <w:t>yang dikumpul</w:t>
      </w:r>
      <w:r w:rsidRPr="003339F7">
        <w:rPr>
          <w:rFonts w:ascii="Times New Roman" w:hAnsi="Times New Roman"/>
          <w:sz w:val="20"/>
          <w:szCs w:val="20"/>
        </w:rPr>
        <w:t xml:space="preserve"> </w:t>
      </w:r>
      <w:r w:rsidRPr="003339F7">
        <w:rPr>
          <w:rStyle w:val="hps"/>
          <w:rFonts w:ascii="Times New Roman" w:hAnsi="Times New Roman"/>
          <w:sz w:val="20"/>
          <w:szCs w:val="20"/>
        </w:rPr>
        <w:t>dari</w:t>
      </w:r>
      <w:r w:rsidRPr="003339F7">
        <w:rPr>
          <w:rFonts w:ascii="Times New Roman" w:hAnsi="Times New Roman"/>
          <w:sz w:val="20"/>
          <w:szCs w:val="20"/>
        </w:rPr>
        <w:t xml:space="preserve"> </w:t>
      </w:r>
      <w:r w:rsidRPr="003339F7">
        <w:rPr>
          <w:rStyle w:val="hps"/>
          <w:rFonts w:ascii="Times New Roman" w:hAnsi="Times New Roman"/>
          <w:sz w:val="20"/>
          <w:szCs w:val="20"/>
        </w:rPr>
        <w:t>lapan stesen</w:t>
      </w:r>
      <w:r w:rsidRPr="003339F7">
        <w:rPr>
          <w:rFonts w:ascii="Times New Roman" w:hAnsi="Times New Roman"/>
          <w:sz w:val="20"/>
          <w:szCs w:val="20"/>
        </w:rPr>
        <w:t xml:space="preserve"> </w:t>
      </w:r>
      <w:r w:rsidRPr="003339F7">
        <w:rPr>
          <w:rStyle w:val="hps"/>
          <w:rFonts w:ascii="Times New Roman" w:hAnsi="Times New Roman"/>
          <w:sz w:val="20"/>
          <w:szCs w:val="20"/>
        </w:rPr>
        <w:t>pemantauan</w:t>
      </w:r>
      <w:r w:rsidRPr="003339F7">
        <w:rPr>
          <w:rFonts w:ascii="Times New Roman" w:hAnsi="Times New Roman"/>
          <w:sz w:val="20"/>
          <w:szCs w:val="20"/>
        </w:rPr>
        <w:t xml:space="preserve"> </w:t>
      </w:r>
      <w:r w:rsidRPr="003339F7">
        <w:rPr>
          <w:rStyle w:val="hps"/>
          <w:rFonts w:ascii="Times New Roman" w:hAnsi="Times New Roman"/>
          <w:sz w:val="20"/>
          <w:szCs w:val="20"/>
        </w:rPr>
        <w:t>selama lapan</w:t>
      </w:r>
      <w:r w:rsidRPr="003339F7">
        <w:rPr>
          <w:rFonts w:ascii="Times New Roman" w:hAnsi="Times New Roman"/>
          <w:sz w:val="20"/>
          <w:szCs w:val="20"/>
        </w:rPr>
        <w:t xml:space="preserve"> </w:t>
      </w:r>
      <w:r w:rsidRPr="003339F7">
        <w:rPr>
          <w:rStyle w:val="hps"/>
          <w:rFonts w:ascii="Times New Roman" w:hAnsi="Times New Roman"/>
          <w:sz w:val="20"/>
          <w:szCs w:val="20"/>
        </w:rPr>
        <w:t>tahun (</w:t>
      </w:r>
      <w:r w:rsidRPr="003339F7">
        <w:rPr>
          <w:rFonts w:ascii="Times New Roman" w:hAnsi="Times New Roman"/>
          <w:sz w:val="20"/>
          <w:szCs w:val="20"/>
        </w:rPr>
        <w:t xml:space="preserve">2006-2013) </w:t>
      </w:r>
      <w:r w:rsidRPr="003339F7">
        <w:rPr>
          <w:rStyle w:val="hps"/>
          <w:rFonts w:ascii="Times New Roman" w:hAnsi="Times New Roman"/>
          <w:sz w:val="20"/>
          <w:szCs w:val="20"/>
        </w:rPr>
        <w:t>telah digunapakai dalam kajian ini.</w:t>
      </w:r>
      <w:r w:rsidRPr="003339F7">
        <w:rPr>
          <w:rFonts w:ascii="Times New Roman" w:hAnsi="Times New Roman"/>
          <w:sz w:val="20"/>
          <w:szCs w:val="20"/>
        </w:rPr>
        <w:t xml:space="preserve"> </w:t>
      </w:r>
      <w:r w:rsidRPr="003339F7">
        <w:rPr>
          <w:rStyle w:val="hps"/>
          <w:rFonts w:ascii="Times New Roman" w:hAnsi="Times New Roman"/>
          <w:sz w:val="20"/>
          <w:szCs w:val="20"/>
        </w:rPr>
        <w:t>Lapan</w:t>
      </w:r>
      <w:r w:rsidRPr="003339F7">
        <w:rPr>
          <w:rFonts w:ascii="Times New Roman" w:hAnsi="Times New Roman"/>
          <w:sz w:val="20"/>
          <w:szCs w:val="20"/>
        </w:rPr>
        <w:t xml:space="preserve"> </w:t>
      </w:r>
      <w:r w:rsidRPr="003339F7">
        <w:rPr>
          <w:rStyle w:val="hps"/>
          <w:rFonts w:ascii="Times New Roman" w:hAnsi="Times New Roman"/>
          <w:sz w:val="20"/>
          <w:szCs w:val="20"/>
        </w:rPr>
        <w:t>stesen pengawasan</w:t>
      </w:r>
      <w:r w:rsidRPr="003339F7">
        <w:rPr>
          <w:rFonts w:ascii="Times New Roman" w:hAnsi="Times New Roman"/>
          <w:sz w:val="20"/>
          <w:szCs w:val="20"/>
        </w:rPr>
        <w:t xml:space="preserve"> </w:t>
      </w:r>
      <w:r w:rsidRPr="003339F7">
        <w:rPr>
          <w:rStyle w:val="hps"/>
          <w:rFonts w:ascii="Times New Roman" w:hAnsi="Times New Roman"/>
          <w:sz w:val="20"/>
          <w:szCs w:val="20"/>
        </w:rPr>
        <w:t>telah</w:t>
      </w:r>
      <w:r w:rsidRPr="003339F7">
        <w:rPr>
          <w:rFonts w:ascii="Times New Roman" w:hAnsi="Times New Roman"/>
          <w:sz w:val="20"/>
          <w:szCs w:val="20"/>
        </w:rPr>
        <w:t xml:space="preserve"> </w:t>
      </w:r>
      <w:r w:rsidRPr="003339F7">
        <w:rPr>
          <w:rStyle w:val="hps"/>
          <w:rFonts w:ascii="Times New Roman" w:hAnsi="Times New Roman"/>
          <w:sz w:val="20"/>
          <w:szCs w:val="20"/>
        </w:rPr>
        <w:t>telah dibahagikan kepada</w:t>
      </w:r>
      <w:r w:rsidRPr="003339F7">
        <w:rPr>
          <w:rFonts w:ascii="Times New Roman" w:hAnsi="Times New Roman"/>
          <w:sz w:val="20"/>
          <w:szCs w:val="20"/>
        </w:rPr>
        <w:t xml:space="preserve"> </w:t>
      </w:r>
      <w:r w:rsidRPr="003339F7">
        <w:rPr>
          <w:rStyle w:val="hps"/>
          <w:rFonts w:ascii="Times New Roman" w:hAnsi="Times New Roman"/>
          <w:sz w:val="20"/>
          <w:szCs w:val="20"/>
        </w:rPr>
        <w:t>tiga</w:t>
      </w:r>
      <w:r w:rsidRPr="003339F7">
        <w:rPr>
          <w:rFonts w:ascii="Times New Roman" w:hAnsi="Times New Roman"/>
          <w:sz w:val="20"/>
          <w:szCs w:val="20"/>
        </w:rPr>
        <w:t xml:space="preserve"> </w:t>
      </w:r>
      <w:r w:rsidRPr="003339F7">
        <w:rPr>
          <w:rStyle w:val="hps"/>
          <w:rFonts w:ascii="Times New Roman" w:hAnsi="Times New Roman"/>
          <w:sz w:val="20"/>
          <w:szCs w:val="20"/>
        </w:rPr>
        <w:t>kelompok</w:t>
      </w:r>
      <w:r w:rsidRPr="003339F7">
        <w:rPr>
          <w:rFonts w:ascii="Times New Roman" w:hAnsi="Times New Roman"/>
          <w:sz w:val="20"/>
          <w:szCs w:val="20"/>
        </w:rPr>
        <w:t xml:space="preserve"> bebas </w:t>
      </w:r>
      <w:r w:rsidRPr="003339F7">
        <w:rPr>
          <w:rStyle w:val="hps"/>
          <w:rFonts w:ascii="Times New Roman" w:hAnsi="Times New Roman"/>
          <w:sz w:val="20"/>
          <w:szCs w:val="20"/>
        </w:rPr>
        <w:t>dalam bentuk</w:t>
      </w:r>
      <w:r w:rsidRPr="003339F7">
        <w:rPr>
          <w:rFonts w:ascii="Times New Roman" w:hAnsi="Times New Roman"/>
          <w:sz w:val="20"/>
          <w:szCs w:val="20"/>
        </w:rPr>
        <w:t xml:space="preserve"> </w:t>
      </w:r>
      <w:r w:rsidRPr="003339F7">
        <w:rPr>
          <w:rStyle w:val="hps"/>
          <w:rFonts w:ascii="Times New Roman" w:hAnsi="Times New Roman"/>
          <w:i/>
          <w:sz w:val="20"/>
          <w:szCs w:val="20"/>
        </w:rPr>
        <w:t>dendrogram</w:t>
      </w:r>
      <w:r w:rsidRPr="003339F7">
        <w:rPr>
          <w:rFonts w:ascii="Times New Roman" w:hAnsi="Times New Roman"/>
          <w:sz w:val="20"/>
          <w:szCs w:val="20"/>
        </w:rPr>
        <w:t xml:space="preserve">. </w:t>
      </w:r>
      <w:r w:rsidRPr="003339F7">
        <w:rPr>
          <w:rStyle w:val="hps"/>
          <w:rFonts w:ascii="Times New Roman" w:hAnsi="Times New Roman"/>
          <w:sz w:val="20"/>
          <w:szCs w:val="20"/>
        </w:rPr>
        <w:t>Pengurangan</w:t>
      </w:r>
      <w:r w:rsidRPr="003339F7">
        <w:rPr>
          <w:rFonts w:ascii="Times New Roman" w:hAnsi="Times New Roman"/>
          <w:sz w:val="20"/>
          <w:szCs w:val="20"/>
        </w:rPr>
        <w:t xml:space="preserve"> </w:t>
      </w:r>
      <w:r w:rsidRPr="003339F7">
        <w:rPr>
          <w:rStyle w:val="hps"/>
          <w:rFonts w:ascii="Times New Roman" w:hAnsi="Times New Roman"/>
          <w:sz w:val="20"/>
          <w:szCs w:val="20"/>
        </w:rPr>
        <w:t>mendadak</w:t>
      </w:r>
      <w:r w:rsidRPr="003339F7">
        <w:rPr>
          <w:rFonts w:ascii="Times New Roman" w:hAnsi="Times New Roman"/>
          <w:sz w:val="20"/>
          <w:szCs w:val="20"/>
        </w:rPr>
        <w:t xml:space="preserve"> </w:t>
      </w:r>
      <w:r w:rsidRPr="003339F7">
        <w:rPr>
          <w:rStyle w:val="hps"/>
          <w:rFonts w:ascii="Times New Roman" w:hAnsi="Times New Roman"/>
          <w:sz w:val="20"/>
          <w:szCs w:val="20"/>
        </w:rPr>
        <w:t>bilangan parameter</w:t>
      </w:r>
      <w:r w:rsidRPr="003339F7">
        <w:rPr>
          <w:rFonts w:ascii="Times New Roman" w:hAnsi="Times New Roman"/>
          <w:sz w:val="20"/>
          <w:szCs w:val="20"/>
        </w:rPr>
        <w:t xml:space="preserve"> yang </w:t>
      </w:r>
      <w:r w:rsidRPr="003339F7">
        <w:rPr>
          <w:rStyle w:val="hps"/>
          <w:rFonts w:ascii="Times New Roman" w:hAnsi="Times New Roman"/>
          <w:sz w:val="20"/>
          <w:szCs w:val="20"/>
        </w:rPr>
        <w:t>dipantau</w:t>
      </w:r>
      <w:r w:rsidRPr="003339F7">
        <w:rPr>
          <w:rFonts w:ascii="Times New Roman" w:hAnsi="Times New Roman"/>
          <w:sz w:val="20"/>
          <w:szCs w:val="20"/>
        </w:rPr>
        <w:t xml:space="preserve"> </w:t>
      </w:r>
      <w:r w:rsidRPr="003339F7">
        <w:rPr>
          <w:rStyle w:val="hps"/>
          <w:rFonts w:ascii="Times New Roman" w:hAnsi="Times New Roman"/>
          <w:sz w:val="20"/>
          <w:szCs w:val="20"/>
        </w:rPr>
        <w:t>dari</w:t>
      </w:r>
      <w:r w:rsidRPr="003339F7">
        <w:rPr>
          <w:rFonts w:ascii="Times New Roman" w:hAnsi="Times New Roman"/>
          <w:sz w:val="20"/>
          <w:szCs w:val="20"/>
        </w:rPr>
        <w:t xml:space="preserve"> </w:t>
      </w:r>
      <w:r w:rsidRPr="003339F7">
        <w:rPr>
          <w:rStyle w:val="hps"/>
          <w:rFonts w:ascii="Times New Roman" w:hAnsi="Times New Roman"/>
          <w:sz w:val="20"/>
          <w:szCs w:val="20"/>
        </w:rPr>
        <w:t>31</w:t>
      </w:r>
      <w:r w:rsidRPr="003339F7">
        <w:rPr>
          <w:rFonts w:ascii="Times New Roman" w:hAnsi="Times New Roman"/>
          <w:sz w:val="20"/>
          <w:szCs w:val="20"/>
        </w:rPr>
        <w:t xml:space="preserve"> parameter kepada</w:t>
      </w:r>
      <w:r w:rsidRPr="003339F7">
        <w:rPr>
          <w:rStyle w:val="hps"/>
          <w:rFonts w:ascii="Times New Roman" w:hAnsi="Times New Roman"/>
          <w:sz w:val="20"/>
          <w:szCs w:val="20"/>
        </w:rPr>
        <w:t xml:space="preserve"> lapan</w:t>
      </w:r>
      <w:r w:rsidRPr="003339F7">
        <w:rPr>
          <w:rFonts w:ascii="Times New Roman" w:hAnsi="Times New Roman"/>
          <w:sz w:val="20"/>
          <w:szCs w:val="20"/>
        </w:rPr>
        <w:t xml:space="preserve"> </w:t>
      </w:r>
      <w:r w:rsidRPr="003339F7">
        <w:rPr>
          <w:rStyle w:val="hps"/>
          <w:rFonts w:ascii="Times New Roman" w:hAnsi="Times New Roman"/>
          <w:sz w:val="20"/>
          <w:szCs w:val="20"/>
        </w:rPr>
        <w:t>dan sembilan</w:t>
      </w:r>
      <w:r w:rsidRPr="003339F7">
        <w:rPr>
          <w:rFonts w:ascii="Times New Roman" w:hAnsi="Times New Roman"/>
          <w:sz w:val="20"/>
          <w:szCs w:val="20"/>
        </w:rPr>
        <w:t xml:space="preserve"> </w:t>
      </w:r>
      <w:r w:rsidRPr="003339F7">
        <w:rPr>
          <w:rStyle w:val="hps"/>
          <w:rFonts w:ascii="Times New Roman" w:hAnsi="Times New Roman"/>
          <w:sz w:val="20"/>
          <w:szCs w:val="20"/>
        </w:rPr>
        <w:t>parameter</w:t>
      </w:r>
      <w:r w:rsidRPr="003339F7">
        <w:rPr>
          <w:rFonts w:ascii="Times New Roman" w:hAnsi="Times New Roman"/>
          <w:sz w:val="20"/>
          <w:szCs w:val="20"/>
        </w:rPr>
        <w:t xml:space="preserve"> </w:t>
      </w:r>
      <w:r w:rsidRPr="003339F7">
        <w:rPr>
          <w:rStyle w:val="hps"/>
          <w:rFonts w:ascii="Times New Roman" w:hAnsi="Times New Roman"/>
          <w:sz w:val="20"/>
          <w:szCs w:val="20"/>
        </w:rPr>
        <w:t>penting (</w:t>
      </w:r>
      <w:r w:rsidRPr="003339F7">
        <w:rPr>
          <w:rStyle w:val="atn"/>
          <w:rFonts w:ascii="Times New Roman" w:hAnsi="Times New Roman"/>
          <w:sz w:val="20"/>
          <w:szCs w:val="20"/>
        </w:rPr>
        <w:t>P &lt;</w:t>
      </w:r>
      <w:r w:rsidRPr="003339F7">
        <w:rPr>
          <w:rFonts w:ascii="Times New Roman" w:hAnsi="Times New Roman"/>
          <w:sz w:val="20"/>
          <w:szCs w:val="20"/>
        </w:rPr>
        <w:t xml:space="preserve">0.05) telah </w:t>
      </w:r>
      <w:r w:rsidRPr="003339F7">
        <w:rPr>
          <w:rStyle w:val="hps"/>
          <w:rFonts w:ascii="Times New Roman" w:hAnsi="Times New Roman"/>
          <w:sz w:val="20"/>
          <w:szCs w:val="20"/>
        </w:rPr>
        <w:t>dicapai dengan menggunakan</w:t>
      </w:r>
      <w:r w:rsidRPr="003339F7">
        <w:rPr>
          <w:rFonts w:ascii="Times New Roman" w:hAnsi="Times New Roman"/>
          <w:sz w:val="20"/>
          <w:szCs w:val="20"/>
        </w:rPr>
        <w:t xml:space="preserve"> </w:t>
      </w:r>
      <w:r w:rsidRPr="003339F7">
        <w:rPr>
          <w:rStyle w:val="hps"/>
          <w:rFonts w:ascii="Times New Roman" w:hAnsi="Times New Roman"/>
          <w:sz w:val="20"/>
          <w:szCs w:val="20"/>
        </w:rPr>
        <w:t>kaedah langkah demi langkah</w:t>
      </w:r>
      <w:r w:rsidRPr="003339F7">
        <w:rPr>
          <w:rFonts w:ascii="Times New Roman" w:hAnsi="Times New Roman"/>
          <w:sz w:val="20"/>
          <w:szCs w:val="20"/>
        </w:rPr>
        <w:t xml:space="preserve"> </w:t>
      </w:r>
      <w:r w:rsidRPr="003339F7">
        <w:rPr>
          <w:rStyle w:val="hps"/>
          <w:rFonts w:ascii="Times New Roman" w:hAnsi="Times New Roman"/>
          <w:sz w:val="20"/>
          <w:szCs w:val="20"/>
        </w:rPr>
        <w:t>ke hadapan</w:t>
      </w:r>
      <w:r w:rsidRPr="003339F7">
        <w:rPr>
          <w:rFonts w:ascii="Times New Roman" w:hAnsi="Times New Roman"/>
          <w:sz w:val="20"/>
          <w:szCs w:val="20"/>
        </w:rPr>
        <w:t xml:space="preserve"> </w:t>
      </w:r>
      <w:r w:rsidRPr="003339F7">
        <w:rPr>
          <w:rStyle w:val="hps"/>
          <w:rFonts w:ascii="Times New Roman" w:hAnsi="Times New Roman"/>
          <w:sz w:val="20"/>
          <w:szCs w:val="20"/>
        </w:rPr>
        <w:t>dan langkah demi langkah ke belakang melalui analisis pembezalayan (AP)</w:t>
      </w:r>
      <w:r w:rsidRPr="003339F7">
        <w:rPr>
          <w:rFonts w:ascii="Times New Roman" w:hAnsi="Times New Roman"/>
          <w:sz w:val="20"/>
          <w:szCs w:val="20"/>
        </w:rPr>
        <w:t xml:space="preserve">. </w:t>
      </w:r>
      <w:r w:rsidRPr="003339F7">
        <w:rPr>
          <w:rStyle w:val="hps"/>
          <w:rFonts w:ascii="Times New Roman" w:hAnsi="Times New Roman"/>
          <w:sz w:val="20"/>
          <w:szCs w:val="20"/>
        </w:rPr>
        <w:t>Analisis</w:t>
      </w:r>
      <w:r w:rsidRPr="003339F7">
        <w:rPr>
          <w:rFonts w:ascii="Times New Roman" w:hAnsi="Times New Roman"/>
          <w:sz w:val="20"/>
          <w:szCs w:val="20"/>
        </w:rPr>
        <w:t xml:space="preserve"> </w:t>
      </w:r>
      <w:r w:rsidRPr="003339F7">
        <w:rPr>
          <w:rStyle w:val="hps"/>
          <w:rFonts w:ascii="Times New Roman" w:hAnsi="Times New Roman"/>
          <w:sz w:val="20"/>
          <w:szCs w:val="20"/>
        </w:rPr>
        <w:t>komponen</w:t>
      </w:r>
      <w:r w:rsidRPr="003339F7">
        <w:rPr>
          <w:rFonts w:ascii="Times New Roman" w:hAnsi="Times New Roman"/>
          <w:sz w:val="20"/>
          <w:szCs w:val="20"/>
        </w:rPr>
        <w:t xml:space="preserve"> </w:t>
      </w:r>
      <w:r w:rsidRPr="003339F7">
        <w:rPr>
          <w:rStyle w:val="hps"/>
          <w:rFonts w:ascii="Times New Roman" w:hAnsi="Times New Roman"/>
          <w:sz w:val="20"/>
          <w:szCs w:val="20"/>
        </w:rPr>
        <w:t>utama</w:t>
      </w:r>
      <w:r w:rsidRPr="003339F7">
        <w:rPr>
          <w:rFonts w:ascii="Times New Roman" w:hAnsi="Times New Roman"/>
          <w:sz w:val="20"/>
          <w:szCs w:val="20"/>
        </w:rPr>
        <w:t xml:space="preserve"> </w:t>
      </w:r>
      <w:r w:rsidRPr="003339F7">
        <w:rPr>
          <w:rStyle w:val="hps"/>
          <w:rFonts w:ascii="Times New Roman" w:hAnsi="Times New Roman"/>
          <w:sz w:val="20"/>
          <w:szCs w:val="20"/>
        </w:rPr>
        <w:t>(</w:t>
      </w:r>
      <w:r w:rsidRPr="003339F7">
        <w:rPr>
          <w:rFonts w:ascii="Times New Roman" w:hAnsi="Times New Roman"/>
          <w:sz w:val="20"/>
          <w:szCs w:val="20"/>
        </w:rPr>
        <w:t xml:space="preserve">AKU) </w:t>
      </w:r>
      <w:r w:rsidRPr="003339F7">
        <w:rPr>
          <w:rStyle w:val="hps"/>
          <w:rFonts w:ascii="Times New Roman" w:hAnsi="Times New Roman"/>
          <w:sz w:val="20"/>
          <w:szCs w:val="20"/>
        </w:rPr>
        <w:t>menyumbang lebih daripada</w:t>
      </w:r>
      <w:r w:rsidRPr="003339F7">
        <w:rPr>
          <w:rFonts w:ascii="Times New Roman" w:hAnsi="Times New Roman"/>
          <w:sz w:val="20"/>
          <w:szCs w:val="20"/>
        </w:rPr>
        <w:t xml:space="preserve"> </w:t>
      </w:r>
      <w:r w:rsidRPr="003339F7">
        <w:rPr>
          <w:rStyle w:val="hps"/>
          <w:rFonts w:ascii="Times New Roman" w:hAnsi="Times New Roman"/>
          <w:sz w:val="20"/>
          <w:szCs w:val="20"/>
        </w:rPr>
        <w:t>76</w:t>
      </w:r>
      <w:r w:rsidRPr="003339F7">
        <w:rPr>
          <w:rFonts w:ascii="Times New Roman" w:hAnsi="Times New Roman"/>
          <w:sz w:val="20"/>
          <w:szCs w:val="20"/>
        </w:rPr>
        <w:t xml:space="preserve">% dalam jumlah </w:t>
      </w:r>
      <w:r w:rsidRPr="003339F7">
        <w:rPr>
          <w:rStyle w:val="hps"/>
          <w:rFonts w:ascii="Times New Roman" w:hAnsi="Times New Roman"/>
          <w:sz w:val="20"/>
          <w:szCs w:val="20"/>
        </w:rPr>
        <w:t>varians</w:t>
      </w:r>
      <w:r w:rsidRPr="003339F7">
        <w:rPr>
          <w:rFonts w:ascii="Times New Roman" w:hAnsi="Times New Roman"/>
          <w:sz w:val="20"/>
          <w:szCs w:val="20"/>
        </w:rPr>
        <w:t xml:space="preserve"> </w:t>
      </w:r>
      <w:r w:rsidRPr="003339F7">
        <w:rPr>
          <w:rStyle w:val="hps"/>
          <w:rFonts w:ascii="Times New Roman" w:hAnsi="Times New Roman"/>
          <w:sz w:val="20"/>
          <w:szCs w:val="20"/>
        </w:rPr>
        <w:t>dan sifat-sifat</w:t>
      </w:r>
      <w:r w:rsidRPr="003339F7">
        <w:rPr>
          <w:rFonts w:ascii="Times New Roman" w:hAnsi="Times New Roman"/>
          <w:sz w:val="20"/>
          <w:szCs w:val="20"/>
        </w:rPr>
        <w:t xml:space="preserve"> </w:t>
      </w:r>
      <w:r w:rsidRPr="003339F7">
        <w:rPr>
          <w:rStyle w:val="hps"/>
          <w:rFonts w:ascii="Times New Roman" w:hAnsi="Times New Roman"/>
          <w:sz w:val="20"/>
          <w:szCs w:val="20"/>
        </w:rPr>
        <w:t>punca</w:t>
      </w:r>
      <w:r w:rsidRPr="003339F7">
        <w:rPr>
          <w:rFonts w:ascii="Times New Roman" w:hAnsi="Times New Roman"/>
          <w:sz w:val="20"/>
          <w:szCs w:val="20"/>
        </w:rPr>
        <w:t xml:space="preserve"> </w:t>
      </w:r>
      <w:r w:rsidRPr="003339F7">
        <w:rPr>
          <w:rStyle w:val="hps"/>
          <w:rFonts w:ascii="Times New Roman" w:hAnsi="Times New Roman"/>
          <w:sz w:val="20"/>
          <w:szCs w:val="20"/>
        </w:rPr>
        <w:t>pencemaran kepada</w:t>
      </w:r>
      <w:r w:rsidRPr="003339F7">
        <w:rPr>
          <w:rFonts w:ascii="Times New Roman" w:hAnsi="Times New Roman"/>
          <w:sz w:val="20"/>
          <w:szCs w:val="20"/>
        </w:rPr>
        <w:t xml:space="preserve"> </w:t>
      </w:r>
      <w:r w:rsidRPr="003339F7">
        <w:rPr>
          <w:rStyle w:val="hps"/>
          <w:rFonts w:ascii="Times New Roman" w:hAnsi="Times New Roman"/>
          <w:sz w:val="20"/>
          <w:szCs w:val="20"/>
        </w:rPr>
        <w:t>proses</w:t>
      </w:r>
      <w:r w:rsidRPr="003339F7">
        <w:rPr>
          <w:rFonts w:ascii="Times New Roman" w:hAnsi="Times New Roman"/>
          <w:sz w:val="20"/>
          <w:szCs w:val="20"/>
        </w:rPr>
        <w:t xml:space="preserve"> </w:t>
      </w:r>
      <w:r w:rsidRPr="003339F7">
        <w:rPr>
          <w:rStyle w:val="hps"/>
          <w:rFonts w:ascii="Times New Roman" w:hAnsi="Times New Roman"/>
          <w:sz w:val="20"/>
          <w:szCs w:val="20"/>
        </w:rPr>
        <w:t>antropogenik</w:t>
      </w:r>
      <w:r w:rsidRPr="003339F7">
        <w:rPr>
          <w:rFonts w:ascii="Times New Roman" w:hAnsi="Times New Roman"/>
          <w:sz w:val="20"/>
          <w:szCs w:val="20"/>
        </w:rPr>
        <w:t xml:space="preserve"> </w:t>
      </w:r>
      <w:r w:rsidRPr="003339F7">
        <w:rPr>
          <w:rStyle w:val="hps"/>
          <w:rFonts w:ascii="Times New Roman" w:hAnsi="Times New Roman"/>
          <w:sz w:val="20"/>
          <w:szCs w:val="20"/>
        </w:rPr>
        <w:t>dan semula jadi. Pembahagian</w:t>
      </w:r>
      <w:r w:rsidRPr="003339F7">
        <w:rPr>
          <w:rFonts w:ascii="Times New Roman" w:hAnsi="Times New Roman"/>
          <w:sz w:val="20"/>
          <w:szCs w:val="20"/>
        </w:rPr>
        <w:t xml:space="preserve"> </w:t>
      </w:r>
      <w:r w:rsidRPr="003339F7">
        <w:rPr>
          <w:rStyle w:val="hps"/>
          <w:rFonts w:ascii="Times New Roman" w:hAnsi="Times New Roman"/>
          <w:sz w:val="20"/>
          <w:szCs w:val="20"/>
        </w:rPr>
        <w:t>sumber</w:t>
      </w:r>
      <w:r w:rsidRPr="003339F7">
        <w:rPr>
          <w:rFonts w:ascii="Times New Roman" w:hAnsi="Times New Roman"/>
          <w:sz w:val="20"/>
          <w:szCs w:val="20"/>
        </w:rPr>
        <w:t xml:space="preserve"> </w:t>
      </w:r>
      <w:r w:rsidRPr="003339F7">
        <w:rPr>
          <w:rStyle w:val="hps"/>
          <w:rFonts w:ascii="Times New Roman" w:hAnsi="Times New Roman"/>
          <w:sz w:val="20"/>
          <w:szCs w:val="20"/>
        </w:rPr>
        <w:t>menggunakan</w:t>
      </w:r>
      <w:r w:rsidRPr="003339F7">
        <w:rPr>
          <w:rFonts w:ascii="Times New Roman" w:hAnsi="Times New Roman"/>
          <w:sz w:val="20"/>
          <w:szCs w:val="20"/>
        </w:rPr>
        <w:t xml:space="preserve"> </w:t>
      </w:r>
      <w:r w:rsidRPr="003339F7">
        <w:rPr>
          <w:rStyle w:val="hps"/>
          <w:rFonts w:ascii="Times New Roman" w:hAnsi="Times New Roman"/>
          <w:sz w:val="20"/>
          <w:szCs w:val="20"/>
        </w:rPr>
        <w:t>pelbagai</w:t>
      </w:r>
      <w:r w:rsidRPr="003339F7">
        <w:rPr>
          <w:rFonts w:ascii="Times New Roman" w:hAnsi="Times New Roman"/>
          <w:sz w:val="20"/>
          <w:szCs w:val="20"/>
        </w:rPr>
        <w:t xml:space="preserve"> </w:t>
      </w:r>
      <w:r w:rsidRPr="003339F7">
        <w:rPr>
          <w:rStyle w:val="hps"/>
          <w:rFonts w:ascii="Times New Roman" w:hAnsi="Times New Roman"/>
          <w:sz w:val="20"/>
          <w:szCs w:val="20"/>
        </w:rPr>
        <w:t>regresi</w:t>
      </w:r>
      <w:r w:rsidRPr="003339F7">
        <w:rPr>
          <w:rFonts w:ascii="Times New Roman" w:hAnsi="Times New Roman"/>
          <w:sz w:val="20"/>
          <w:szCs w:val="20"/>
        </w:rPr>
        <w:t xml:space="preserve"> </w:t>
      </w:r>
      <w:r w:rsidRPr="003339F7">
        <w:rPr>
          <w:rStyle w:val="hps"/>
          <w:rFonts w:ascii="Times New Roman" w:hAnsi="Times New Roman"/>
          <w:sz w:val="20"/>
          <w:szCs w:val="20"/>
        </w:rPr>
        <w:t>linear</w:t>
      </w:r>
      <w:r w:rsidRPr="003339F7">
        <w:rPr>
          <w:rFonts w:ascii="Times New Roman" w:hAnsi="Times New Roman"/>
          <w:sz w:val="20"/>
          <w:szCs w:val="20"/>
        </w:rPr>
        <w:t xml:space="preserve"> </w:t>
      </w:r>
      <w:r w:rsidRPr="003339F7">
        <w:rPr>
          <w:rStyle w:val="hps"/>
          <w:rFonts w:ascii="Times New Roman" w:hAnsi="Times New Roman"/>
          <w:sz w:val="20"/>
          <w:szCs w:val="20"/>
        </w:rPr>
        <w:t>gabungan</w:t>
      </w:r>
      <w:r w:rsidRPr="003339F7">
        <w:rPr>
          <w:rFonts w:ascii="Times New Roman" w:hAnsi="Times New Roman"/>
          <w:sz w:val="20"/>
          <w:szCs w:val="20"/>
        </w:rPr>
        <w:t xml:space="preserve"> </w:t>
      </w:r>
      <w:r w:rsidRPr="003339F7">
        <w:rPr>
          <w:rStyle w:val="hps"/>
          <w:rFonts w:ascii="Times New Roman" w:hAnsi="Times New Roman"/>
          <w:sz w:val="20"/>
          <w:szCs w:val="20"/>
        </w:rPr>
        <w:t>dan skor</w:t>
      </w:r>
      <w:r w:rsidRPr="003339F7">
        <w:rPr>
          <w:rFonts w:ascii="Times New Roman" w:hAnsi="Times New Roman"/>
          <w:sz w:val="20"/>
          <w:szCs w:val="20"/>
        </w:rPr>
        <w:t xml:space="preserve"> </w:t>
      </w:r>
      <w:r w:rsidRPr="003339F7">
        <w:rPr>
          <w:rStyle w:val="hps"/>
          <w:rFonts w:ascii="Times New Roman" w:hAnsi="Times New Roman"/>
          <w:sz w:val="20"/>
          <w:szCs w:val="20"/>
        </w:rPr>
        <w:t>komponen</w:t>
      </w:r>
      <w:r w:rsidRPr="003339F7">
        <w:rPr>
          <w:rFonts w:ascii="Times New Roman" w:hAnsi="Times New Roman"/>
          <w:sz w:val="20"/>
          <w:szCs w:val="20"/>
        </w:rPr>
        <w:t xml:space="preserve"> </w:t>
      </w:r>
      <w:r w:rsidRPr="003339F7">
        <w:rPr>
          <w:rStyle w:val="hps"/>
          <w:rFonts w:ascii="Times New Roman" w:hAnsi="Times New Roman"/>
          <w:sz w:val="20"/>
          <w:szCs w:val="20"/>
        </w:rPr>
        <w:t>utama</w:t>
      </w:r>
      <w:r w:rsidRPr="003339F7">
        <w:rPr>
          <w:rFonts w:ascii="Times New Roman" w:hAnsi="Times New Roman"/>
          <w:sz w:val="20"/>
          <w:szCs w:val="20"/>
        </w:rPr>
        <w:t xml:space="preserve"> </w:t>
      </w:r>
      <w:r w:rsidRPr="003339F7">
        <w:rPr>
          <w:rStyle w:val="hps"/>
          <w:rFonts w:ascii="Times New Roman" w:hAnsi="Times New Roman"/>
          <w:sz w:val="20"/>
          <w:szCs w:val="20"/>
        </w:rPr>
        <w:t>menunjukkan bahawa</w:t>
      </w:r>
      <w:r w:rsidRPr="003339F7">
        <w:rPr>
          <w:rFonts w:ascii="Times New Roman" w:hAnsi="Times New Roman"/>
          <w:sz w:val="20"/>
          <w:szCs w:val="20"/>
        </w:rPr>
        <w:t xml:space="preserve"> </w:t>
      </w:r>
      <w:r w:rsidRPr="003339F7">
        <w:rPr>
          <w:rStyle w:val="hps"/>
          <w:rFonts w:ascii="Times New Roman" w:hAnsi="Times New Roman"/>
          <w:sz w:val="20"/>
          <w:szCs w:val="20"/>
        </w:rPr>
        <w:t>41</w:t>
      </w:r>
      <w:r w:rsidRPr="003339F7">
        <w:rPr>
          <w:rFonts w:ascii="Times New Roman" w:hAnsi="Times New Roman"/>
          <w:sz w:val="20"/>
          <w:szCs w:val="20"/>
        </w:rPr>
        <w:t xml:space="preserve">% daripada </w:t>
      </w:r>
      <w:r w:rsidRPr="003339F7">
        <w:rPr>
          <w:rStyle w:val="hps"/>
          <w:rFonts w:ascii="Times New Roman" w:hAnsi="Times New Roman"/>
          <w:sz w:val="20"/>
          <w:szCs w:val="20"/>
        </w:rPr>
        <w:t>jumlah beban</w:t>
      </w:r>
      <w:r w:rsidRPr="003339F7">
        <w:rPr>
          <w:rFonts w:ascii="Times New Roman" w:hAnsi="Times New Roman"/>
          <w:sz w:val="20"/>
          <w:szCs w:val="20"/>
        </w:rPr>
        <w:t xml:space="preserve"> </w:t>
      </w:r>
      <w:r w:rsidRPr="003339F7">
        <w:rPr>
          <w:rStyle w:val="hps"/>
          <w:rFonts w:ascii="Times New Roman" w:hAnsi="Times New Roman"/>
          <w:sz w:val="20"/>
          <w:szCs w:val="20"/>
        </w:rPr>
        <w:t>pencemaran</w:t>
      </w:r>
      <w:r w:rsidRPr="003339F7">
        <w:rPr>
          <w:rFonts w:ascii="Times New Roman" w:hAnsi="Times New Roman"/>
          <w:sz w:val="20"/>
          <w:szCs w:val="20"/>
        </w:rPr>
        <w:t xml:space="preserve"> </w:t>
      </w:r>
      <w:r w:rsidRPr="003339F7">
        <w:rPr>
          <w:rStyle w:val="hps"/>
          <w:rFonts w:ascii="Times New Roman" w:hAnsi="Times New Roman"/>
          <w:sz w:val="20"/>
          <w:szCs w:val="20"/>
        </w:rPr>
        <w:t>adalah daripada</w:t>
      </w:r>
      <w:r w:rsidRPr="003339F7">
        <w:rPr>
          <w:rFonts w:ascii="Times New Roman" w:hAnsi="Times New Roman"/>
          <w:sz w:val="20"/>
          <w:szCs w:val="20"/>
        </w:rPr>
        <w:t xml:space="preserve"> </w:t>
      </w:r>
      <w:r w:rsidRPr="003339F7">
        <w:rPr>
          <w:rStyle w:val="hps"/>
          <w:rFonts w:ascii="Times New Roman" w:hAnsi="Times New Roman"/>
          <w:sz w:val="20"/>
          <w:szCs w:val="20"/>
        </w:rPr>
        <w:t>luluhawa</w:t>
      </w:r>
      <w:r w:rsidRPr="003339F7">
        <w:rPr>
          <w:rFonts w:ascii="Times New Roman" w:hAnsi="Times New Roman"/>
          <w:sz w:val="20"/>
          <w:szCs w:val="20"/>
        </w:rPr>
        <w:t xml:space="preserve"> </w:t>
      </w:r>
      <w:r w:rsidRPr="003339F7">
        <w:rPr>
          <w:rStyle w:val="hps"/>
          <w:rFonts w:ascii="Times New Roman" w:hAnsi="Times New Roman"/>
          <w:sz w:val="20"/>
          <w:szCs w:val="20"/>
        </w:rPr>
        <w:t>batu dan</w:t>
      </w:r>
      <w:r w:rsidRPr="003339F7">
        <w:rPr>
          <w:rFonts w:ascii="Times New Roman" w:hAnsi="Times New Roman"/>
          <w:sz w:val="20"/>
          <w:szCs w:val="20"/>
        </w:rPr>
        <w:t xml:space="preserve"> </w:t>
      </w:r>
      <w:r w:rsidRPr="003339F7">
        <w:rPr>
          <w:rStyle w:val="hps"/>
          <w:rFonts w:ascii="Times New Roman" w:hAnsi="Times New Roman"/>
          <w:sz w:val="20"/>
          <w:szCs w:val="20"/>
        </w:rPr>
        <w:t>air</w:t>
      </w:r>
      <w:r w:rsidRPr="003339F7">
        <w:rPr>
          <w:rFonts w:ascii="Times New Roman" w:hAnsi="Times New Roman"/>
          <w:sz w:val="20"/>
          <w:szCs w:val="20"/>
        </w:rPr>
        <w:t xml:space="preserve"> </w:t>
      </w:r>
      <w:r w:rsidRPr="003339F7">
        <w:rPr>
          <w:rStyle w:val="hps"/>
          <w:rFonts w:ascii="Times New Roman" w:hAnsi="Times New Roman"/>
          <w:sz w:val="20"/>
          <w:szCs w:val="20"/>
        </w:rPr>
        <w:t>sisa</w:t>
      </w:r>
      <w:r w:rsidRPr="003339F7">
        <w:rPr>
          <w:rFonts w:ascii="Times New Roman" w:hAnsi="Times New Roman"/>
          <w:sz w:val="20"/>
          <w:szCs w:val="20"/>
        </w:rPr>
        <w:t xml:space="preserve"> </w:t>
      </w:r>
      <w:r w:rsidRPr="003339F7">
        <w:rPr>
          <w:rStyle w:val="hps"/>
          <w:rFonts w:ascii="Times New Roman" w:hAnsi="Times New Roman"/>
          <w:sz w:val="20"/>
          <w:szCs w:val="20"/>
        </w:rPr>
        <w:t>yang tidak dirawat</w:t>
      </w:r>
      <w:r w:rsidRPr="003339F7">
        <w:rPr>
          <w:rFonts w:ascii="Times New Roman" w:hAnsi="Times New Roman"/>
          <w:sz w:val="20"/>
          <w:szCs w:val="20"/>
        </w:rPr>
        <w:t xml:space="preserve">, </w:t>
      </w:r>
      <w:r w:rsidRPr="003339F7">
        <w:rPr>
          <w:rStyle w:val="hps"/>
          <w:rFonts w:ascii="Times New Roman" w:hAnsi="Times New Roman"/>
          <w:sz w:val="20"/>
          <w:szCs w:val="20"/>
        </w:rPr>
        <w:t>26</w:t>
      </w:r>
      <w:r w:rsidRPr="003339F7">
        <w:rPr>
          <w:rFonts w:ascii="Times New Roman" w:hAnsi="Times New Roman"/>
          <w:sz w:val="20"/>
          <w:szCs w:val="20"/>
        </w:rPr>
        <w:t xml:space="preserve">% </w:t>
      </w:r>
      <w:r w:rsidRPr="003339F7">
        <w:rPr>
          <w:rStyle w:val="hps"/>
          <w:rFonts w:ascii="Times New Roman" w:hAnsi="Times New Roman"/>
          <w:sz w:val="20"/>
          <w:szCs w:val="20"/>
        </w:rPr>
        <w:t>daripada pelepasan</w:t>
      </w:r>
      <w:r w:rsidRPr="003339F7">
        <w:rPr>
          <w:rFonts w:ascii="Times New Roman" w:hAnsi="Times New Roman"/>
          <w:sz w:val="20"/>
          <w:szCs w:val="20"/>
        </w:rPr>
        <w:t xml:space="preserve"> </w:t>
      </w:r>
      <w:r w:rsidRPr="003339F7">
        <w:rPr>
          <w:rStyle w:val="hps"/>
          <w:rFonts w:ascii="Times New Roman" w:hAnsi="Times New Roman"/>
          <w:sz w:val="20"/>
          <w:szCs w:val="20"/>
        </w:rPr>
        <w:t>sisa,</w:t>
      </w:r>
      <w:r w:rsidRPr="003339F7">
        <w:rPr>
          <w:rFonts w:ascii="Times New Roman" w:hAnsi="Times New Roman"/>
          <w:sz w:val="20"/>
          <w:szCs w:val="20"/>
        </w:rPr>
        <w:t xml:space="preserve"> </w:t>
      </w:r>
      <w:r w:rsidRPr="003339F7">
        <w:rPr>
          <w:rStyle w:val="hps"/>
          <w:rFonts w:ascii="Times New Roman" w:hAnsi="Times New Roman"/>
          <w:sz w:val="20"/>
          <w:szCs w:val="20"/>
        </w:rPr>
        <w:t>24</w:t>
      </w:r>
      <w:r w:rsidRPr="003339F7">
        <w:rPr>
          <w:rFonts w:ascii="Times New Roman" w:hAnsi="Times New Roman"/>
          <w:sz w:val="20"/>
          <w:szCs w:val="20"/>
        </w:rPr>
        <w:t xml:space="preserve">% </w:t>
      </w:r>
      <w:r w:rsidRPr="003339F7">
        <w:rPr>
          <w:rStyle w:val="hps"/>
          <w:rFonts w:ascii="Times New Roman" w:hAnsi="Times New Roman"/>
          <w:sz w:val="20"/>
          <w:szCs w:val="20"/>
        </w:rPr>
        <w:t>daripada</w:t>
      </w:r>
      <w:r w:rsidRPr="003339F7">
        <w:rPr>
          <w:rFonts w:ascii="Times New Roman" w:hAnsi="Times New Roman"/>
          <w:sz w:val="20"/>
          <w:szCs w:val="20"/>
        </w:rPr>
        <w:t xml:space="preserve"> </w:t>
      </w:r>
      <w:r w:rsidRPr="003339F7">
        <w:rPr>
          <w:rStyle w:val="hps"/>
          <w:rFonts w:ascii="Times New Roman" w:hAnsi="Times New Roman"/>
          <w:sz w:val="20"/>
          <w:szCs w:val="20"/>
        </w:rPr>
        <w:t>air larian</w:t>
      </w:r>
      <w:r w:rsidRPr="003339F7">
        <w:rPr>
          <w:rFonts w:ascii="Times New Roman" w:hAnsi="Times New Roman"/>
          <w:sz w:val="20"/>
          <w:szCs w:val="20"/>
        </w:rPr>
        <w:t xml:space="preserve"> </w:t>
      </w:r>
      <w:r w:rsidRPr="003339F7">
        <w:rPr>
          <w:rStyle w:val="hps"/>
          <w:rFonts w:ascii="Times New Roman" w:hAnsi="Times New Roman"/>
          <w:sz w:val="20"/>
          <w:szCs w:val="20"/>
        </w:rPr>
        <w:lastRenderedPageBreak/>
        <w:t>permukaan dan</w:t>
      </w:r>
      <w:r w:rsidRPr="003339F7">
        <w:rPr>
          <w:rFonts w:ascii="Times New Roman" w:hAnsi="Times New Roman"/>
          <w:sz w:val="20"/>
          <w:szCs w:val="20"/>
        </w:rPr>
        <w:t xml:space="preserve"> </w:t>
      </w:r>
      <w:r w:rsidRPr="003339F7">
        <w:rPr>
          <w:rStyle w:val="hps"/>
          <w:rFonts w:ascii="Times New Roman" w:hAnsi="Times New Roman"/>
          <w:sz w:val="20"/>
          <w:szCs w:val="20"/>
        </w:rPr>
        <w:t>7</w:t>
      </w:r>
      <w:r w:rsidRPr="003339F7">
        <w:rPr>
          <w:rFonts w:ascii="Times New Roman" w:hAnsi="Times New Roman"/>
          <w:sz w:val="20"/>
          <w:szCs w:val="20"/>
        </w:rPr>
        <w:t xml:space="preserve">% </w:t>
      </w:r>
      <w:r w:rsidRPr="003339F7">
        <w:rPr>
          <w:rStyle w:val="hps"/>
          <w:rFonts w:ascii="Times New Roman" w:hAnsi="Times New Roman"/>
          <w:sz w:val="20"/>
          <w:szCs w:val="20"/>
        </w:rPr>
        <w:t>daripada sisa</w:t>
      </w:r>
      <w:r w:rsidRPr="003339F7">
        <w:rPr>
          <w:rFonts w:ascii="Times New Roman" w:hAnsi="Times New Roman"/>
          <w:sz w:val="20"/>
          <w:szCs w:val="20"/>
        </w:rPr>
        <w:t xml:space="preserve"> </w:t>
      </w:r>
      <w:r w:rsidRPr="003339F7">
        <w:rPr>
          <w:rStyle w:val="hps"/>
          <w:rFonts w:ascii="Times New Roman" w:hAnsi="Times New Roman"/>
          <w:sz w:val="20"/>
          <w:szCs w:val="20"/>
        </w:rPr>
        <w:t>najis.</w:t>
      </w:r>
      <w:r w:rsidRPr="003339F7">
        <w:rPr>
          <w:rStyle w:val="BalloonTextChar"/>
          <w:rFonts w:ascii="Times New Roman" w:hAnsi="Times New Roman" w:cs="Times New Roman"/>
          <w:sz w:val="20"/>
          <w:szCs w:val="20"/>
        </w:rPr>
        <w:t xml:space="preserve"> </w:t>
      </w:r>
      <w:r w:rsidRPr="003339F7">
        <w:rPr>
          <w:rFonts w:ascii="Times New Roman" w:hAnsi="Times New Roman"/>
          <w:sz w:val="20"/>
          <w:szCs w:val="20"/>
        </w:rPr>
        <w:t>Kajian ini mencadangkan pengurangan dalam bilangan stesen pemonitoran dan parameter untuk pengurusan kos yang berkesan dan masa dalam proses pemantauan dan teknik multivariat boleh menyediakan perwakilan yang mudah untuk ciri-ciri kualiti air yang kompleks dan dinamik.</w:t>
      </w:r>
    </w:p>
    <w:p w:rsidR="003339F7" w:rsidRPr="003339F7" w:rsidRDefault="003339F7" w:rsidP="003339F7">
      <w:pPr>
        <w:spacing w:after="0" w:line="240" w:lineRule="auto"/>
        <w:jc w:val="both"/>
        <w:rPr>
          <w:rFonts w:ascii="Times New Roman" w:hAnsi="Times New Roman"/>
          <w:sz w:val="20"/>
          <w:szCs w:val="20"/>
        </w:rPr>
      </w:pPr>
    </w:p>
    <w:p w:rsidR="003339F7" w:rsidRDefault="003339F7" w:rsidP="003339F7">
      <w:pPr>
        <w:pStyle w:val="HTMLPreformattedCharCha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170" w:hanging="1170"/>
        <w:jc w:val="both"/>
        <w:rPr>
          <w:rFonts w:ascii="Times New Roman" w:hAnsi="Times New Roman" w:cs="Times New Roman"/>
          <w:sz w:val="20"/>
          <w:szCs w:val="20"/>
        </w:rPr>
      </w:pPr>
      <w:r w:rsidRPr="003339F7">
        <w:rPr>
          <w:rFonts w:ascii="Times New Roman" w:hAnsi="Times New Roman" w:cs="Times New Roman"/>
          <w:b/>
          <w:sz w:val="20"/>
          <w:szCs w:val="20"/>
        </w:rPr>
        <w:t>Kata kunci</w:t>
      </w:r>
      <w:r w:rsidRPr="003339F7">
        <w:rPr>
          <w:rFonts w:ascii="Times New Roman" w:hAnsi="Times New Roman" w:cs="Times New Roman"/>
          <w:sz w:val="20"/>
          <w:szCs w:val="20"/>
        </w:rPr>
        <w:t xml:space="preserve">: </w:t>
      </w:r>
      <w:r>
        <w:rPr>
          <w:rFonts w:ascii="Times New Roman" w:hAnsi="Times New Roman" w:cs="Times New Roman"/>
          <w:sz w:val="20"/>
          <w:szCs w:val="20"/>
        </w:rPr>
        <w:tab/>
      </w:r>
      <w:r w:rsidRPr="003339F7">
        <w:rPr>
          <w:rStyle w:val="hps"/>
          <w:rFonts w:ascii="Times New Roman" w:hAnsi="Times New Roman" w:cs="Times New Roman"/>
          <w:sz w:val="20"/>
          <w:szCs w:val="20"/>
        </w:rPr>
        <w:t>teknik</w:t>
      </w:r>
      <w:r w:rsidRPr="003339F7">
        <w:rPr>
          <w:rFonts w:ascii="Times New Roman" w:hAnsi="Times New Roman" w:cs="Times New Roman"/>
          <w:sz w:val="20"/>
          <w:szCs w:val="20"/>
        </w:rPr>
        <w:t xml:space="preserve"> </w:t>
      </w:r>
      <w:r w:rsidRPr="003339F7">
        <w:rPr>
          <w:rStyle w:val="hps"/>
          <w:rFonts w:ascii="Times New Roman" w:hAnsi="Times New Roman" w:cs="Times New Roman"/>
          <w:sz w:val="20"/>
          <w:szCs w:val="20"/>
        </w:rPr>
        <w:t>multivariate</w:t>
      </w:r>
      <w:r w:rsidRPr="003339F7">
        <w:rPr>
          <w:rFonts w:ascii="Times New Roman" w:hAnsi="Times New Roman" w:cs="Times New Roman"/>
          <w:sz w:val="20"/>
          <w:szCs w:val="20"/>
        </w:rPr>
        <w:t xml:space="preserve">, sumber </w:t>
      </w:r>
      <w:r w:rsidRPr="003339F7">
        <w:rPr>
          <w:rStyle w:val="hps"/>
          <w:rFonts w:ascii="Times New Roman" w:hAnsi="Times New Roman" w:cs="Times New Roman"/>
          <w:sz w:val="20"/>
          <w:szCs w:val="20"/>
        </w:rPr>
        <w:t>pembahagian;</w:t>
      </w:r>
      <w:r w:rsidRPr="003339F7">
        <w:rPr>
          <w:rFonts w:ascii="Times New Roman" w:hAnsi="Times New Roman" w:cs="Times New Roman"/>
          <w:sz w:val="20"/>
          <w:szCs w:val="20"/>
        </w:rPr>
        <w:t xml:space="preserve"> </w:t>
      </w:r>
      <w:r w:rsidRPr="003339F7">
        <w:rPr>
          <w:rStyle w:val="hps"/>
          <w:rFonts w:ascii="Times New Roman" w:hAnsi="Times New Roman" w:cs="Times New Roman"/>
          <w:sz w:val="20"/>
          <w:szCs w:val="20"/>
        </w:rPr>
        <w:t>regresi</w:t>
      </w:r>
      <w:r w:rsidRPr="003339F7">
        <w:rPr>
          <w:rFonts w:ascii="Times New Roman" w:hAnsi="Times New Roman" w:cs="Times New Roman"/>
          <w:sz w:val="20"/>
          <w:szCs w:val="20"/>
        </w:rPr>
        <w:t xml:space="preserve"> </w:t>
      </w:r>
      <w:r w:rsidRPr="003339F7">
        <w:rPr>
          <w:rStyle w:val="hps"/>
          <w:rFonts w:ascii="Times New Roman" w:hAnsi="Times New Roman" w:cs="Times New Roman"/>
          <w:sz w:val="20"/>
          <w:szCs w:val="20"/>
        </w:rPr>
        <w:t>linear</w:t>
      </w:r>
      <w:r w:rsidRPr="003339F7">
        <w:rPr>
          <w:rFonts w:ascii="Times New Roman" w:hAnsi="Times New Roman" w:cs="Times New Roman"/>
          <w:sz w:val="20"/>
          <w:szCs w:val="20"/>
        </w:rPr>
        <w:t xml:space="preserve">, analisis </w:t>
      </w:r>
      <w:r w:rsidRPr="003339F7">
        <w:rPr>
          <w:rStyle w:val="hps"/>
          <w:rFonts w:ascii="Times New Roman" w:hAnsi="Times New Roman" w:cs="Times New Roman"/>
          <w:sz w:val="20"/>
          <w:szCs w:val="20"/>
        </w:rPr>
        <w:t>komponen</w:t>
      </w:r>
      <w:r w:rsidRPr="003339F7">
        <w:rPr>
          <w:rFonts w:ascii="Times New Roman" w:hAnsi="Times New Roman" w:cs="Times New Roman"/>
          <w:sz w:val="20"/>
          <w:szCs w:val="20"/>
        </w:rPr>
        <w:t xml:space="preserve"> </w:t>
      </w:r>
      <w:r w:rsidRPr="003339F7">
        <w:rPr>
          <w:rStyle w:val="hps"/>
          <w:rFonts w:ascii="Times New Roman" w:hAnsi="Times New Roman" w:cs="Times New Roman"/>
          <w:sz w:val="20"/>
          <w:szCs w:val="20"/>
        </w:rPr>
        <w:t>utama;</w:t>
      </w:r>
      <w:r w:rsidRPr="003339F7">
        <w:rPr>
          <w:rFonts w:ascii="Times New Roman" w:hAnsi="Times New Roman" w:cs="Times New Roman"/>
          <w:sz w:val="20"/>
          <w:szCs w:val="20"/>
        </w:rPr>
        <w:t xml:space="preserve"> Sungai </w:t>
      </w:r>
      <w:r w:rsidRPr="003339F7">
        <w:rPr>
          <w:rStyle w:val="hps"/>
          <w:rFonts w:ascii="Times New Roman" w:hAnsi="Times New Roman" w:cs="Times New Roman"/>
          <w:sz w:val="20"/>
          <w:szCs w:val="20"/>
        </w:rPr>
        <w:t xml:space="preserve">Kinta; </w:t>
      </w:r>
      <w:r w:rsidRPr="003339F7">
        <w:rPr>
          <w:rFonts w:ascii="Times New Roman" w:hAnsi="Times New Roman" w:cs="Times New Roman"/>
          <w:sz w:val="20"/>
          <w:szCs w:val="20"/>
        </w:rPr>
        <w:t>pencemaran air</w:t>
      </w:r>
    </w:p>
    <w:p w:rsidR="003339F7" w:rsidRDefault="003339F7" w:rsidP="003339F7">
      <w:pPr>
        <w:pStyle w:val="HTMLPreformattedCharCha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170" w:hanging="1170"/>
        <w:jc w:val="both"/>
        <w:rPr>
          <w:rFonts w:ascii="Times New Roman" w:hAnsi="Times New Roman" w:cs="Times New Roman"/>
          <w:sz w:val="20"/>
          <w:szCs w:val="20"/>
        </w:rPr>
      </w:pPr>
    </w:p>
    <w:p w:rsidR="003339F7" w:rsidRPr="00F447A7" w:rsidRDefault="003339F7" w:rsidP="003339F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3339F7" w:rsidRPr="008B059F" w:rsidRDefault="003339F7" w:rsidP="003339F7">
      <w:pPr>
        <w:pStyle w:val="ListParagraph"/>
        <w:numPr>
          <w:ilvl w:val="0"/>
          <w:numId w:val="1"/>
        </w:numPr>
        <w:spacing w:after="0" w:line="240" w:lineRule="auto"/>
        <w:ind w:left="360"/>
        <w:jc w:val="both"/>
        <w:rPr>
          <w:rFonts w:ascii="Times New Roman" w:hAnsi="Times New Roman"/>
          <w:sz w:val="20"/>
          <w:szCs w:val="20"/>
        </w:rPr>
      </w:pPr>
      <w:r w:rsidRPr="008B059F">
        <w:rPr>
          <w:rFonts w:ascii="Times New Roman" w:hAnsi="Times New Roman"/>
          <w:sz w:val="20"/>
          <w:szCs w:val="20"/>
        </w:rPr>
        <w:t xml:space="preserve">Mustapha, A., Aris, A. Z., Ramli, M. F. and Juahir, H. (2012). Spatial-temporal variation of surface water quality in the downstream region of the Jakara River, north-western Nigeria: A statistical approach. </w:t>
      </w:r>
      <w:r w:rsidRPr="008B059F">
        <w:rPr>
          <w:rFonts w:ascii="Times New Roman" w:hAnsi="Times New Roman"/>
          <w:i/>
          <w:iCs/>
          <w:sz w:val="20"/>
          <w:szCs w:val="20"/>
        </w:rPr>
        <w:t>Journal of Environmental Science and Health Part A</w:t>
      </w:r>
      <w:r w:rsidRPr="008B059F">
        <w:rPr>
          <w:rFonts w:ascii="Times New Roman" w:hAnsi="Times New Roman"/>
          <w:sz w:val="20"/>
          <w:szCs w:val="20"/>
        </w:rPr>
        <w:t xml:space="preserve"> 47(11)</w:t>
      </w:r>
      <w:r w:rsidRPr="008B059F">
        <w:rPr>
          <w:rFonts w:ascii="Times New Roman" w:hAnsi="Times New Roman"/>
          <w:sz w:val="20"/>
          <w:szCs w:val="20"/>
          <w:lang w:val="en-MY"/>
        </w:rPr>
        <w:t>:</w:t>
      </w:r>
      <w:r w:rsidRPr="008B059F">
        <w:rPr>
          <w:rFonts w:ascii="Times New Roman" w:hAnsi="Times New Roman"/>
          <w:sz w:val="20"/>
          <w:szCs w:val="20"/>
        </w:rPr>
        <w:t xml:space="preserve"> 1551-1560.</w:t>
      </w:r>
    </w:p>
    <w:p w:rsidR="003339F7" w:rsidRPr="008B059F" w:rsidRDefault="003339F7" w:rsidP="003339F7">
      <w:pPr>
        <w:pStyle w:val="ListParagraph"/>
        <w:numPr>
          <w:ilvl w:val="0"/>
          <w:numId w:val="1"/>
        </w:numPr>
        <w:spacing w:after="0" w:line="240" w:lineRule="auto"/>
        <w:ind w:left="360"/>
        <w:jc w:val="both"/>
        <w:rPr>
          <w:rFonts w:ascii="Times New Roman" w:hAnsi="Times New Roman"/>
          <w:sz w:val="20"/>
          <w:szCs w:val="20"/>
        </w:rPr>
      </w:pPr>
      <w:r w:rsidRPr="008B059F">
        <w:rPr>
          <w:rFonts w:ascii="Times New Roman" w:hAnsi="Times New Roman"/>
          <w:sz w:val="20"/>
          <w:szCs w:val="20"/>
        </w:rPr>
        <w:t xml:space="preserve">Khalil, B., Ouarda, T. B. M. J. and St-Hilaire, A. (2011). Estimation of water quality characteristics at ungauged sites using artificial neural networks and canonical correlation analysis. </w:t>
      </w:r>
      <w:r w:rsidRPr="008B059F">
        <w:rPr>
          <w:rFonts w:ascii="Times New Roman" w:hAnsi="Times New Roman"/>
          <w:i/>
          <w:iCs/>
          <w:sz w:val="20"/>
          <w:szCs w:val="20"/>
        </w:rPr>
        <w:t>Journal of Hydrology</w:t>
      </w:r>
      <w:r w:rsidRPr="008B059F">
        <w:rPr>
          <w:rFonts w:ascii="Times New Roman" w:hAnsi="Times New Roman"/>
          <w:sz w:val="20"/>
          <w:szCs w:val="20"/>
        </w:rPr>
        <w:t xml:space="preserve"> 405(3)</w:t>
      </w:r>
      <w:r w:rsidRPr="008B059F">
        <w:rPr>
          <w:rFonts w:ascii="Times New Roman" w:hAnsi="Times New Roman"/>
          <w:sz w:val="20"/>
          <w:szCs w:val="20"/>
          <w:lang w:val="en-MY"/>
        </w:rPr>
        <w:t xml:space="preserve">: </w:t>
      </w:r>
      <w:r w:rsidRPr="008B059F">
        <w:rPr>
          <w:rFonts w:ascii="Times New Roman" w:hAnsi="Times New Roman"/>
          <w:sz w:val="20"/>
          <w:szCs w:val="20"/>
        </w:rPr>
        <w:t xml:space="preserve">277-287. </w:t>
      </w:r>
    </w:p>
    <w:p w:rsidR="003339F7" w:rsidRPr="008B059F" w:rsidRDefault="003339F7" w:rsidP="003339F7">
      <w:pPr>
        <w:pStyle w:val="ListParagraph"/>
        <w:numPr>
          <w:ilvl w:val="0"/>
          <w:numId w:val="1"/>
        </w:numPr>
        <w:spacing w:after="0" w:line="240" w:lineRule="auto"/>
        <w:ind w:left="360"/>
        <w:jc w:val="both"/>
        <w:rPr>
          <w:rFonts w:ascii="Times New Roman" w:hAnsi="Times New Roman"/>
          <w:sz w:val="20"/>
          <w:szCs w:val="20"/>
        </w:rPr>
      </w:pPr>
      <w:r w:rsidRPr="008B059F">
        <w:rPr>
          <w:rFonts w:ascii="Times New Roman" w:hAnsi="Times New Roman"/>
          <w:sz w:val="20"/>
          <w:szCs w:val="20"/>
        </w:rPr>
        <w:t xml:space="preserve">Zhang, Q., Li, Z., Zeng, G., Li, J., Fang, Y., Yuan, Q. and Ye, F. (2009). Assessment of surface water quality using multivariate statistical techniques in red soil hilly region: a case study of Xiangjiang watershed, China. </w:t>
      </w:r>
      <w:r w:rsidRPr="008B059F">
        <w:rPr>
          <w:rFonts w:ascii="Times New Roman" w:hAnsi="Times New Roman"/>
          <w:i/>
          <w:iCs/>
          <w:sz w:val="20"/>
          <w:szCs w:val="20"/>
        </w:rPr>
        <w:t>Environmental Monitoring and Assessment</w:t>
      </w:r>
      <w:r w:rsidRPr="008B059F">
        <w:rPr>
          <w:rFonts w:ascii="Times New Roman" w:hAnsi="Times New Roman"/>
          <w:sz w:val="20"/>
          <w:szCs w:val="20"/>
        </w:rPr>
        <w:t xml:space="preserve"> 152(1-4)</w:t>
      </w:r>
      <w:r w:rsidRPr="008B059F">
        <w:rPr>
          <w:rFonts w:ascii="Times New Roman" w:hAnsi="Times New Roman"/>
          <w:sz w:val="20"/>
          <w:szCs w:val="20"/>
          <w:lang w:val="en-MY"/>
        </w:rPr>
        <w:t>:</w:t>
      </w:r>
      <w:r w:rsidRPr="008B059F">
        <w:rPr>
          <w:rFonts w:ascii="Times New Roman" w:hAnsi="Times New Roman"/>
          <w:sz w:val="20"/>
          <w:szCs w:val="20"/>
        </w:rPr>
        <w:t xml:space="preserve"> 123-131.</w:t>
      </w:r>
    </w:p>
    <w:p w:rsidR="003339F7" w:rsidRPr="008B059F" w:rsidRDefault="003339F7" w:rsidP="003339F7">
      <w:pPr>
        <w:pStyle w:val="ListParagraph"/>
        <w:numPr>
          <w:ilvl w:val="0"/>
          <w:numId w:val="1"/>
        </w:numPr>
        <w:spacing w:after="0" w:line="240" w:lineRule="auto"/>
        <w:ind w:left="360"/>
        <w:jc w:val="both"/>
        <w:rPr>
          <w:rFonts w:ascii="Times New Roman" w:hAnsi="Times New Roman"/>
          <w:sz w:val="20"/>
          <w:szCs w:val="20"/>
        </w:rPr>
      </w:pPr>
      <w:r w:rsidRPr="008B059F">
        <w:rPr>
          <w:rFonts w:ascii="Times New Roman" w:hAnsi="Times New Roman"/>
          <w:sz w:val="20"/>
          <w:szCs w:val="20"/>
        </w:rPr>
        <w:t xml:space="preserve">Satheeshkumar, P. and Khan, A. B. (2012). Identification of mangrove water quality by multivariate statistical analysis methods in Pondicherry coast, India. </w:t>
      </w:r>
      <w:r w:rsidRPr="008B059F">
        <w:rPr>
          <w:rFonts w:ascii="Times New Roman" w:hAnsi="Times New Roman"/>
          <w:i/>
          <w:iCs/>
          <w:sz w:val="20"/>
          <w:szCs w:val="20"/>
        </w:rPr>
        <w:t>Environmental Monitoring and Assessment</w:t>
      </w:r>
      <w:r w:rsidRPr="008B059F">
        <w:rPr>
          <w:rFonts w:ascii="Times New Roman" w:hAnsi="Times New Roman"/>
          <w:sz w:val="20"/>
          <w:szCs w:val="20"/>
        </w:rPr>
        <w:t xml:space="preserve"> 184(6)</w:t>
      </w:r>
      <w:r w:rsidRPr="008B059F">
        <w:rPr>
          <w:rFonts w:ascii="Times New Roman" w:hAnsi="Times New Roman"/>
          <w:sz w:val="20"/>
          <w:szCs w:val="20"/>
          <w:lang w:val="en-MY"/>
        </w:rPr>
        <w:t>:</w:t>
      </w:r>
      <w:r w:rsidRPr="008B059F">
        <w:rPr>
          <w:rFonts w:ascii="Times New Roman" w:hAnsi="Times New Roman"/>
          <w:sz w:val="20"/>
          <w:szCs w:val="20"/>
        </w:rPr>
        <w:t xml:space="preserve"> 3761-3774.</w:t>
      </w:r>
    </w:p>
    <w:p w:rsidR="003339F7" w:rsidRPr="008B059F" w:rsidRDefault="003339F7" w:rsidP="003339F7">
      <w:pPr>
        <w:pStyle w:val="ListParagraph"/>
        <w:numPr>
          <w:ilvl w:val="0"/>
          <w:numId w:val="1"/>
        </w:numPr>
        <w:spacing w:after="0" w:line="240" w:lineRule="auto"/>
        <w:ind w:left="360"/>
        <w:jc w:val="both"/>
        <w:rPr>
          <w:rFonts w:ascii="Times New Roman" w:hAnsi="Times New Roman"/>
          <w:sz w:val="20"/>
          <w:szCs w:val="20"/>
        </w:rPr>
      </w:pPr>
      <w:r w:rsidRPr="008B059F">
        <w:rPr>
          <w:rFonts w:ascii="Times New Roman" w:hAnsi="Times New Roman"/>
          <w:sz w:val="20"/>
          <w:szCs w:val="20"/>
        </w:rPr>
        <w:t xml:space="preserve">Vieira, J., Fonseca, A., Vilar, V. J. P., Boaventura, R. A. R. and Botelho, C. M. S. (2012). Water quality in Lis River. Portugal. </w:t>
      </w:r>
      <w:r w:rsidRPr="008B059F">
        <w:rPr>
          <w:rFonts w:ascii="Times New Roman" w:hAnsi="Times New Roman"/>
          <w:i/>
          <w:iCs/>
          <w:sz w:val="20"/>
          <w:szCs w:val="20"/>
        </w:rPr>
        <w:t xml:space="preserve">Environmental Monitoring and Assessment </w:t>
      </w:r>
      <w:r w:rsidRPr="008B059F">
        <w:rPr>
          <w:rFonts w:ascii="Times New Roman" w:hAnsi="Times New Roman"/>
          <w:iCs/>
          <w:sz w:val="20"/>
          <w:szCs w:val="20"/>
        </w:rPr>
        <w:t>184(12): 7125-7140.</w:t>
      </w:r>
    </w:p>
    <w:p w:rsidR="003339F7" w:rsidRPr="008B059F" w:rsidRDefault="003339F7" w:rsidP="003339F7">
      <w:pPr>
        <w:pStyle w:val="ListParagraph"/>
        <w:numPr>
          <w:ilvl w:val="0"/>
          <w:numId w:val="1"/>
        </w:numPr>
        <w:spacing w:after="0" w:line="240" w:lineRule="auto"/>
        <w:ind w:left="360"/>
        <w:jc w:val="both"/>
        <w:rPr>
          <w:rFonts w:ascii="Times New Roman" w:hAnsi="Times New Roman"/>
          <w:sz w:val="20"/>
          <w:szCs w:val="20"/>
        </w:rPr>
      </w:pPr>
      <w:r w:rsidRPr="008B059F">
        <w:rPr>
          <w:rFonts w:ascii="Times New Roman" w:hAnsi="Times New Roman"/>
          <w:sz w:val="20"/>
          <w:szCs w:val="20"/>
        </w:rPr>
        <w:t xml:space="preserve">Ogwueleka, T. C. (2015). Use of multivariate statistical techniques for the evaluation of temporal and spatial variations in water quality of the Kaduna River, Nigeria. </w:t>
      </w:r>
      <w:r w:rsidRPr="008B059F">
        <w:rPr>
          <w:rFonts w:ascii="Times New Roman" w:hAnsi="Times New Roman"/>
          <w:i/>
          <w:iCs/>
          <w:sz w:val="20"/>
          <w:szCs w:val="20"/>
        </w:rPr>
        <w:t>Environmental Monitoring and Assessment</w:t>
      </w:r>
      <w:r w:rsidRPr="008B059F">
        <w:rPr>
          <w:rFonts w:ascii="Times New Roman" w:hAnsi="Times New Roman"/>
          <w:sz w:val="20"/>
          <w:szCs w:val="20"/>
        </w:rPr>
        <w:t xml:space="preserve"> 187(3)</w:t>
      </w:r>
      <w:r w:rsidRPr="008B059F">
        <w:rPr>
          <w:rFonts w:ascii="Times New Roman" w:hAnsi="Times New Roman"/>
          <w:sz w:val="20"/>
          <w:szCs w:val="20"/>
          <w:lang w:val="en-MY"/>
        </w:rPr>
        <w:t>:</w:t>
      </w:r>
      <w:r w:rsidRPr="008B059F">
        <w:rPr>
          <w:rFonts w:ascii="Times New Roman" w:hAnsi="Times New Roman"/>
          <w:sz w:val="20"/>
          <w:szCs w:val="20"/>
        </w:rPr>
        <w:t xml:space="preserve"> 1-17.</w:t>
      </w:r>
    </w:p>
    <w:p w:rsidR="003339F7" w:rsidRPr="008B059F" w:rsidRDefault="003339F7" w:rsidP="003339F7">
      <w:pPr>
        <w:pStyle w:val="ListParagraph"/>
        <w:numPr>
          <w:ilvl w:val="0"/>
          <w:numId w:val="1"/>
        </w:numPr>
        <w:spacing w:after="0" w:line="240" w:lineRule="auto"/>
        <w:ind w:left="360"/>
        <w:jc w:val="both"/>
        <w:rPr>
          <w:rFonts w:ascii="Times New Roman" w:hAnsi="Times New Roman"/>
          <w:sz w:val="20"/>
          <w:szCs w:val="20"/>
        </w:rPr>
      </w:pPr>
      <w:r w:rsidRPr="008B059F">
        <w:rPr>
          <w:rFonts w:ascii="Times New Roman" w:hAnsi="Times New Roman"/>
          <w:sz w:val="20"/>
          <w:szCs w:val="20"/>
        </w:rPr>
        <w:t xml:space="preserve">Usman, U. N., Toriman, M. E., Juahir, H., Abdullahi, M. G., Rabiu, A. A. and Isiyaka, H. (2014). Assessment of Groundwater Quality Using Multivariate Statistical Techniques in Terengganu. </w:t>
      </w:r>
      <w:r w:rsidRPr="008B059F">
        <w:rPr>
          <w:rFonts w:ascii="Times New Roman" w:hAnsi="Times New Roman"/>
          <w:i/>
          <w:iCs/>
          <w:sz w:val="20"/>
          <w:szCs w:val="20"/>
        </w:rPr>
        <w:t>Science and Technology</w:t>
      </w:r>
      <w:r w:rsidRPr="008B059F">
        <w:rPr>
          <w:rFonts w:ascii="Times New Roman" w:hAnsi="Times New Roman"/>
          <w:sz w:val="20"/>
          <w:szCs w:val="20"/>
        </w:rPr>
        <w:t xml:space="preserve"> 4(3)</w:t>
      </w:r>
      <w:r w:rsidRPr="008B059F">
        <w:rPr>
          <w:rFonts w:ascii="Times New Roman" w:hAnsi="Times New Roman"/>
          <w:sz w:val="20"/>
          <w:szCs w:val="20"/>
          <w:lang w:val="en-MY"/>
        </w:rPr>
        <w:t>:</w:t>
      </w:r>
      <w:r w:rsidRPr="008B059F">
        <w:rPr>
          <w:rFonts w:ascii="Times New Roman" w:hAnsi="Times New Roman"/>
          <w:sz w:val="20"/>
          <w:szCs w:val="20"/>
        </w:rPr>
        <w:t xml:space="preserve"> 42-49.</w:t>
      </w:r>
    </w:p>
    <w:p w:rsidR="003339F7" w:rsidRPr="008B059F" w:rsidRDefault="003339F7" w:rsidP="003339F7">
      <w:pPr>
        <w:pStyle w:val="ListParagraph"/>
        <w:numPr>
          <w:ilvl w:val="0"/>
          <w:numId w:val="1"/>
        </w:numPr>
        <w:spacing w:after="0" w:line="240" w:lineRule="auto"/>
        <w:ind w:left="360"/>
        <w:jc w:val="both"/>
        <w:rPr>
          <w:rFonts w:ascii="Times New Roman" w:hAnsi="Times New Roman"/>
          <w:sz w:val="20"/>
          <w:szCs w:val="20"/>
        </w:rPr>
      </w:pPr>
      <w:r w:rsidRPr="008B059F">
        <w:rPr>
          <w:rFonts w:ascii="Times New Roman" w:hAnsi="Times New Roman"/>
          <w:sz w:val="20"/>
          <w:szCs w:val="20"/>
        </w:rPr>
        <w:t xml:space="preserve">Mustapha, A., Aris, A. Z., Juahir, H., Ramli, M. F. and Kura, N. U. (2013). River water quality assessment using environmentric techniques: case study of Jakara River Basin. </w:t>
      </w:r>
      <w:r w:rsidRPr="008B059F">
        <w:rPr>
          <w:rFonts w:ascii="Times New Roman" w:hAnsi="Times New Roman"/>
          <w:i/>
          <w:iCs/>
          <w:sz w:val="20"/>
          <w:szCs w:val="20"/>
        </w:rPr>
        <w:t>Environmental Science and Pollution Research</w:t>
      </w:r>
      <w:r w:rsidRPr="008B059F">
        <w:rPr>
          <w:rFonts w:ascii="Times New Roman" w:hAnsi="Times New Roman"/>
          <w:sz w:val="20"/>
          <w:szCs w:val="20"/>
        </w:rPr>
        <w:t xml:space="preserve"> 20(8)</w:t>
      </w:r>
      <w:r w:rsidRPr="008B059F">
        <w:rPr>
          <w:rFonts w:ascii="Times New Roman" w:hAnsi="Times New Roman"/>
          <w:sz w:val="20"/>
          <w:szCs w:val="20"/>
          <w:lang w:val="en-MY"/>
        </w:rPr>
        <w:t>:</w:t>
      </w:r>
      <w:r w:rsidRPr="008B059F">
        <w:rPr>
          <w:rFonts w:ascii="Times New Roman" w:hAnsi="Times New Roman"/>
          <w:sz w:val="20"/>
          <w:szCs w:val="20"/>
        </w:rPr>
        <w:t xml:space="preserve"> 5630-5644.</w:t>
      </w:r>
    </w:p>
    <w:p w:rsidR="003339F7" w:rsidRPr="008B059F" w:rsidRDefault="003339F7" w:rsidP="003339F7">
      <w:pPr>
        <w:pStyle w:val="ListParagraph"/>
        <w:numPr>
          <w:ilvl w:val="0"/>
          <w:numId w:val="1"/>
        </w:numPr>
        <w:spacing w:after="0" w:line="240" w:lineRule="auto"/>
        <w:ind w:left="360"/>
        <w:jc w:val="both"/>
        <w:rPr>
          <w:rFonts w:ascii="Times New Roman" w:hAnsi="Times New Roman"/>
          <w:sz w:val="20"/>
          <w:szCs w:val="20"/>
        </w:rPr>
      </w:pPr>
      <w:r w:rsidRPr="008B059F">
        <w:rPr>
          <w:rFonts w:ascii="Times New Roman" w:hAnsi="Times New Roman"/>
          <w:sz w:val="20"/>
          <w:szCs w:val="20"/>
        </w:rPr>
        <w:t xml:space="preserve">Wang, Y. B., Liu, C. W., Liao, P. Y. and Lee, J. J. (2014). Spatial pattern assessment of river water quality: implications of reducing the number of monitoring stations and chemical parameters. </w:t>
      </w:r>
      <w:r w:rsidRPr="008B059F">
        <w:rPr>
          <w:rFonts w:ascii="Times New Roman" w:hAnsi="Times New Roman"/>
          <w:i/>
          <w:iCs/>
          <w:sz w:val="20"/>
          <w:szCs w:val="20"/>
        </w:rPr>
        <w:t>Environmental Monitoring and Assessment</w:t>
      </w:r>
      <w:r w:rsidRPr="008B059F">
        <w:rPr>
          <w:rFonts w:ascii="Times New Roman" w:hAnsi="Times New Roman"/>
          <w:sz w:val="20"/>
          <w:szCs w:val="20"/>
        </w:rPr>
        <w:t>, 186(3)</w:t>
      </w:r>
      <w:r w:rsidRPr="008B059F">
        <w:rPr>
          <w:rFonts w:ascii="Times New Roman" w:hAnsi="Times New Roman"/>
          <w:sz w:val="20"/>
          <w:szCs w:val="20"/>
          <w:lang w:val="en-MY"/>
        </w:rPr>
        <w:t>:</w:t>
      </w:r>
      <w:r w:rsidRPr="008B059F">
        <w:rPr>
          <w:rFonts w:ascii="Times New Roman" w:hAnsi="Times New Roman"/>
          <w:sz w:val="20"/>
          <w:szCs w:val="20"/>
        </w:rPr>
        <w:t xml:space="preserve"> 1781-1792.</w:t>
      </w:r>
    </w:p>
    <w:p w:rsidR="003339F7" w:rsidRPr="008B059F" w:rsidRDefault="003339F7" w:rsidP="003339F7">
      <w:pPr>
        <w:pStyle w:val="ListParagraph"/>
        <w:numPr>
          <w:ilvl w:val="0"/>
          <w:numId w:val="1"/>
        </w:numPr>
        <w:spacing w:after="0" w:line="240" w:lineRule="auto"/>
        <w:ind w:left="360"/>
        <w:jc w:val="both"/>
        <w:rPr>
          <w:rFonts w:ascii="Times New Roman" w:hAnsi="Times New Roman"/>
          <w:sz w:val="20"/>
          <w:szCs w:val="20"/>
        </w:rPr>
      </w:pPr>
      <w:r w:rsidRPr="008B059F">
        <w:rPr>
          <w:rFonts w:ascii="Times New Roman" w:hAnsi="Times New Roman"/>
          <w:sz w:val="20"/>
          <w:szCs w:val="20"/>
        </w:rPr>
        <w:t xml:space="preserve">Mustapha, A., Aris, A. Z., Juahir, H., Ramli, M. F. and Kura, N. U. (2013). River water quality assessment using environmentric techniques: case study of Jakara River Basin. </w:t>
      </w:r>
      <w:r w:rsidRPr="008B059F">
        <w:rPr>
          <w:rFonts w:ascii="Times New Roman" w:hAnsi="Times New Roman"/>
          <w:i/>
          <w:iCs/>
          <w:sz w:val="20"/>
          <w:szCs w:val="20"/>
        </w:rPr>
        <w:t>Environmental Science and Pollution Research</w:t>
      </w:r>
      <w:r w:rsidRPr="008B059F">
        <w:rPr>
          <w:rFonts w:ascii="Times New Roman" w:hAnsi="Times New Roman"/>
          <w:sz w:val="20"/>
          <w:szCs w:val="20"/>
        </w:rPr>
        <w:t xml:space="preserve"> 20(8)</w:t>
      </w:r>
      <w:r w:rsidRPr="008B059F">
        <w:rPr>
          <w:rFonts w:ascii="Times New Roman" w:hAnsi="Times New Roman"/>
          <w:sz w:val="20"/>
          <w:szCs w:val="20"/>
          <w:lang w:val="en-MY"/>
        </w:rPr>
        <w:t>:</w:t>
      </w:r>
      <w:r w:rsidRPr="008B059F">
        <w:rPr>
          <w:rFonts w:ascii="Times New Roman" w:hAnsi="Times New Roman"/>
          <w:sz w:val="20"/>
          <w:szCs w:val="20"/>
        </w:rPr>
        <w:t xml:space="preserve"> 5630-5644.</w:t>
      </w:r>
    </w:p>
    <w:p w:rsidR="003339F7" w:rsidRPr="008B059F" w:rsidRDefault="003339F7" w:rsidP="003339F7">
      <w:pPr>
        <w:pStyle w:val="ListParagraph"/>
        <w:numPr>
          <w:ilvl w:val="0"/>
          <w:numId w:val="1"/>
        </w:numPr>
        <w:spacing w:after="0" w:line="240" w:lineRule="auto"/>
        <w:ind w:left="360"/>
        <w:jc w:val="both"/>
        <w:rPr>
          <w:rFonts w:ascii="Times New Roman" w:hAnsi="Times New Roman"/>
          <w:sz w:val="20"/>
          <w:szCs w:val="20"/>
        </w:rPr>
      </w:pPr>
      <w:r w:rsidRPr="008B059F">
        <w:rPr>
          <w:rFonts w:ascii="Times New Roman" w:hAnsi="Times New Roman"/>
          <w:sz w:val="20"/>
          <w:szCs w:val="20"/>
          <w:shd w:val="clear" w:color="auto" w:fill="FFFFFF"/>
        </w:rPr>
        <w:t xml:space="preserve">Zhang, Q., Li, Z., Zeng, G., Li, J., Fang, Y., Yuan, Q. and Ye, F. (2009). Assessment of surface water quality using multivariate statistical techniques in red soil hilly region: a case study of Xiangjiang watershed, China. </w:t>
      </w:r>
      <w:r w:rsidRPr="008B059F">
        <w:rPr>
          <w:rFonts w:ascii="Times New Roman" w:hAnsi="Times New Roman"/>
          <w:i/>
          <w:iCs/>
          <w:sz w:val="20"/>
          <w:szCs w:val="20"/>
          <w:shd w:val="clear" w:color="auto" w:fill="FFFFFF"/>
        </w:rPr>
        <w:t>Environmental Monitoring and Assessment</w:t>
      </w:r>
      <w:r w:rsidRPr="008B059F">
        <w:rPr>
          <w:rFonts w:ascii="Times New Roman" w:hAnsi="Times New Roman"/>
          <w:sz w:val="20"/>
          <w:szCs w:val="20"/>
          <w:shd w:val="clear" w:color="auto" w:fill="FFFFFF"/>
        </w:rPr>
        <w:t xml:space="preserve"> 152(1-4)</w:t>
      </w:r>
      <w:r w:rsidRPr="008B059F">
        <w:rPr>
          <w:rFonts w:ascii="Times New Roman" w:hAnsi="Times New Roman"/>
          <w:sz w:val="20"/>
          <w:szCs w:val="20"/>
          <w:shd w:val="clear" w:color="auto" w:fill="FFFFFF"/>
          <w:lang w:val="en-MY"/>
        </w:rPr>
        <w:t>:</w:t>
      </w:r>
      <w:r w:rsidRPr="008B059F">
        <w:rPr>
          <w:rFonts w:ascii="Times New Roman" w:hAnsi="Times New Roman"/>
          <w:sz w:val="20"/>
          <w:szCs w:val="20"/>
          <w:shd w:val="clear" w:color="auto" w:fill="FFFFFF"/>
        </w:rPr>
        <w:t xml:space="preserve"> 123-131.</w:t>
      </w:r>
    </w:p>
    <w:p w:rsidR="003339F7" w:rsidRPr="008B059F" w:rsidRDefault="003339F7" w:rsidP="003339F7">
      <w:pPr>
        <w:pStyle w:val="ListParagraph"/>
        <w:numPr>
          <w:ilvl w:val="0"/>
          <w:numId w:val="1"/>
        </w:numPr>
        <w:spacing w:after="0" w:line="240" w:lineRule="auto"/>
        <w:ind w:left="360"/>
        <w:jc w:val="both"/>
        <w:rPr>
          <w:rFonts w:ascii="Times New Roman" w:hAnsi="Times New Roman"/>
          <w:sz w:val="20"/>
          <w:szCs w:val="20"/>
        </w:rPr>
      </w:pPr>
      <w:r w:rsidRPr="008B059F">
        <w:rPr>
          <w:rFonts w:ascii="Times New Roman" w:hAnsi="Times New Roman"/>
          <w:sz w:val="20"/>
          <w:szCs w:val="20"/>
          <w:shd w:val="clear" w:color="auto" w:fill="FFFFFF"/>
        </w:rPr>
        <w:t>Mustapha, A., Aris, A. Z., Ramli, M. F. and Juahir, H. (2012). Spatial-temporal variation of surface water quality in the downstream region of the Jakara River, north-western Nigeria: A statistical approach.</w:t>
      </w:r>
      <w:r w:rsidRPr="008B059F">
        <w:rPr>
          <w:rStyle w:val="apple-converted-space"/>
          <w:rFonts w:ascii="Times New Roman" w:hAnsi="Times New Roman"/>
          <w:sz w:val="20"/>
          <w:szCs w:val="20"/>
          <w:shd w:val="clear" w:color="auto" w:fill="FFFFFF"/>
        </w:rPr>
        <w:t> </w:t>
      </w:r>
      <w:r w:rsidRPr="008B059F">
        <w:rPr>
          <w:rFonts w:ascii="Times New Roman" w:hAnsi="Times New Roman"/>
          <w:i/>
          <w:iCs/>
          <w:sz w:val="20"/>
          <w:szCs w:val="20"/>
          <w:shd w:val="clear" w:color="auto" w:fill="FFFFFF"/>
        </w:rPr>
        <w:t>Journal of Environmental Science and Health Part A</w:t>
      </w:r>
      <w:r w:rsidRPr="008B059F">
        <w:rPr>
          <w:rFonts w:ascii="Times New Roman" w:hAnsi="Times New Roman"/>
          <w:sz w:val="20"/>
          <w:szCs w:val="20"/>
          <w:shd w:val="clear" w:color="auto" w:fill="FFFFFF"/>
        </w:rPr>
        <w:t>,</w:t>
      </w:r>
      <w:r w:rsidRPr="008B059F">
        <w:rPr>
          <w:rStyle w:val="apple-converted-space"/>
          <w:rFonts w:ascii="Times New Roman" w:hAnsi="Times New Roman"/>
          <w:sz w:val="20"/>
          <w:szCs w:val="20"/>
          <w:shd w:val="clear" w:color="auto" w:fill="FFFFFF"/>
        </w:rPr>
        <w:t> </w:t>
      </w:r>
      <w:r w:rsidRPr="008B059F">
        <w:rPr>
          <w:rFonts w:ascii="Times New Roman" w:hAnsi="Times New Roman"/>
          <w:sz w:val="20"/>
          <w:szCs w:val="20"/>
          <w:shd w:val="clear" w:color="auto" w:fill="FFFFFF"/>
        </w:rPr>
        <w:t>47(11)</w:t>
      </w:r>
      <w:r w:rsidRPr="008B059F">
        <w:rPr>
          <w:rFonts w:ascii="Times New Roman" w:hAnsi="Times New Roman"/>
          <w:sz w:val="20"/>
          <w:szCs w:val="20"/>
          <w:shd w:val="clear" w:color="auto" w:fill="FFFFFF"/>
          <w:lang w:val="en-MY"/>
        </w:rPr>
        <w:t>:</w:t>
      </w:r>
      <w:r w:rsidRPr="008B059F">
        <w:rPr>
          <w:rFonts w:ascii="Times New Roman" w:hAnsi="Times New Roman"/>
          <w:sz w:val="20"/>
          <w:szCs w:val="20"/>
          <w:shd w:val="clear" w:color="auto" w:fill="FFFFFF"/>
        </w:rPr>
        <w:t xml:space="preserve"> 1551-1560.</w:t>
      </w:r>
    </w:p>
    <w:p w:rsidR="003339F7" w:rsidRPr="008B059F" w:rsidRDefault="003339F7" w:rsidP="003339F7">
      <w:pPr>
        <w:pStyle w:val="ListParagraph"/>
        <w:numPr>
          <w:ilvl w:val="0"/>
          <w:numId w:val="1"/>
        </w:numPr>
        <w:spacing w:after="0" w:line="240" w:lineRule="auto"/>
        <w:ind w:left="360"/>
        <w:jc w:val="both"/>
        <w:rPr>
          <w:rFonts w:ascii="Times New Roman" w:hAnsi="Times New Roman"/>
          <w:sz w:val="20"/>
          <w:szCs w:val="20"/>
        </w:rPr>
      </w:pPr>
      <w:r w:rsidRPr="008B059F">
        <w:rPr>
          <w:rFonts w:ascii="Times New Roman" w:hAnsi="Times New Roman"/>
          <w:sz w:val="20"/>
          <w:szCs w:val="20"/>
        </w:rPr>
        <w:t xml:space="preserve">Mustapha, A., Aris, A. Z., Yusoff, F. M., Zakaria, M. P., Ramli, M. F., Abdullah, A. M. and Narany, T. S. (2014). Statistical Approach in Determining the Spatial Changes of Surface Water Quality at the Upper Course of Kano River, Nigeria. </w:t>
      </w:r>
      <w:r w:rsidRPr="008B059F">
        <w:rPr>
          <w:rFonts w:ascii="Times New Roman" w:hAnsi="Times New Roman"/>
          <w:i/>
          <w:iCs/>
          <w:sz w:val="20"/>
          <w:szCs w:val="20"/>
        </w:rPr>
        <w:t>Water Quality, Exposure and Health</w:t>
      </w:r>
      <w:r w:rsidRPr="008B059F">
        <w:rPr>
          <w:rFonts w:ascii="Times New Roman" w:hAnsi="Times New Roman"/>
          <w:sz w:val="20"/>
          <w:szCs w:val="20"/>
        </w:rPr>
        <w:t xml:space="preserve"> 6(3)</w:t>
      </w:r>
      <w:r w:rsidRPr="008B059F">
        <w:rPr>
          <w:rFonts w:ascii="Times New Roman" w:hAnsi="Times New Roman"/>
          <w:sz w:val="20"/>
          <w:szCs w:val="20"/>
          <w:lang w:val="en-MY"/>
        </w:rPr>
        <w:t>:</w:t>
      </w:r>
      <w:r w:rsidRPr="008B059F">
        <w:rPr>
          <w:rFonts w:ascii="Times New Roman" w:hAnsi="Times New Roman"/>
          <w:sz w:val="20"/>
          <w:szCs w:val="20"/>
        </w:rPr>
        <w:t xml:space="preserve"> 127-142.</w:t>
      </w:r>
    </w:p>
    <w:p w:rsidR="003339F7" w:rsidRPr="008B059F" w:rsidRDefault="003339F7" w:rsidP="003339F7">
      <w:pPr>
        <w:pStyle w:val="ListParagraph"/>
        <w:numPr>
          <w:ilvl w:val="0"/>
          <w:numId w:val="1"/>
        </w:numPr>
        <w:spacing w:after="0" w:line="240" w:lineRule="auto"/>
        <w:ind w:left="360"/>
        <w:jc w:val="both"/>
        <w:rPr>
          <w:rFonts w:ascii="Times New Roman" w:hAnsi="Times New Roman"/>
          <w:sz w:val="20"/>
          <w:szCs w:val="20"/>
        </w:rPr>
      </w:pPr>
      <w:r w:rsidRPr="008B059F">
        <w:rPr>
          <w:rFonts w:ascii="Times New Roman" w:hAnsi="Times New Roman"/>
          <w:sz w:val="20"/>
          <w:szCs w:val="20"/>
        </w:rPr>
        <w:t>Department of Environment Malaysia (DOE) (2009) Malaysia Environmental Quality Report, Ministryof Science, Technology and Environment, Kuala Lumpur.</w:t>
      </w:r>
    </w:p>
    <w:p w:rsidR="003339F7" w:rsidRPr="008B059F" w:rsidRDefault="003339F7" w:rsidP="003339F7">
      <w:pPr>
        <w:pStyle w:val="ListParagraph"/>
        <w:numPr>
          <w:ilvl w:val="0"/>
          <w:numId w:val="1"/>
        </w:numPr>
        <w:spacing w:after="0" w:line="240" w:lineRule="auto"/>
        <w:ind w:left="360"/>
        <w:jc w:val="both"/>
        <w:rPr>
          <w:rFonts w:ascii="Times New Roman" w:hAnsi="Times New Roman"/>
          <w:sz w:val="20"/>
          <w:szCs w:val="20"/>
        </w:rPr>
      </w:pPr>
      <w:r w:rsidRPr="008B059F">
        <w:rPr>
          <w:rFonts w:ascii="Times New Roman" w:hAnsi="Times New Roman"/>
          <w:sz w:val="20"/>
          <w:szCs w:val="20"/>
        </w:rPr>
        <w:t xml:space="preserve">Shrestha, S. and Kazama, F. (2007). Assessment of surface water quality using multivariate statistical techniques: A case study of the Fuji river basin, Japan. </w:t>
      </w:r>
      <w:r w:rsidRPr="008B059F">
        <w:rPr>
          <w:rFonts w:ascii="Times New Roman" w:hAnsi="Times New Roman"/>
          <w:i/>
          <w:iCs/>
          <w:sz w:val="20"/>
          <w:szCs w:val="20"/>
        </w:rPr>
        <w:t>Environmental Modelling &amp; Software</w:t>
      </w:r>
      <w:r w:rsidRPr="008B059F">
        <w:rPr>
          <w:rFonts w:ascii="Times New Roman" w:hAnsi="Times New Roman"/>
          <w:sz w:val="20"/>
          <w:szCs w:val="20"/>
        </w:rPr>
        <w:t xml:space="preserve"> 22(4)</w:t>
      </w:r>
      <w:r w:rsidRPr="008B059F">
        <w:rPr>
          <w:rFonts w:ascii="Times New Roman" w:hAnsi="Times New Roman"/>
          <w:sz w:val="20"/>
          <w:szCs w:val="20"/>
          <w:lang w:val="en-MY"/>
        </w:rPr>
        <w:t>:</w:t>
      </w:r>
      <w:r w:rsidRPr="008B059F">
        <w:rPr>
          <w:rFonts w:ascii="Times New Roman" w:hAnsi="Times New Roman"/>
          <w:sz w:val="20"/>
          <w:szCs w:val="20"/>
        </w:rPr>
        <w:t xml:space="preserve"> 464-475.</w:t>
      </w:r>
    </w:p>
    <w:p w:rsidR="003339F7" w:rsidRPr="008B059F" w:rsidRDefault="003339F7" w:rsidP="003339F7">
      <w:pPr>
        <w:pStyle w:val="ListParagraph"/>
        <w:numPr>
          <w:ilvl w:val="0"/>
          <w:numId w:val="1"/>
        </w:numPr>
        <w:spacing w:after="0" w:line="240" w:lineRule="auto"/>
        <w:ind w:left="360"/>
        <w:jc w:val="both"/>
        <w:rPr>
          <w:rFonts w:ascii="Times New Roman" w:hAnsi="Times New Roman"/>
          <w:sz w:val="20"/>
          <w:szCs w:val="20"/>
        </w:rPr>
      </w:pPr>
      <w:r w:rsidRPr="008B059F">
        <w:rPr>
          <w:rFonts w:ascii="Times New Roman" w:hAnsi="Times New Roman"/>
          <w:sz w:val="20"/>
          <w:szCs w:val="20"/>
        </w:rPr>
        <w:t xml:space="preserve">Fan, X., Cui, B., Zhao, H., Zhang, Z. and Zhang, H. (2010). Assessment of river water quality in Pearl River Delta using multivariate statistical techniques. </w:t>
      </w:r>
      <w:r w:rsidRPr="008B059F">
        <w:rPr>
          <w:rFonts w:ascii="Times New Roman" w:hAnsi="Times New Roman"/>
          <w:i/>
          <w:iCs/>
          <w:sz w:val="20"/>
          <w:szCs w:val="20"/>
        </w:rPr>
        <w:t>Procedia Environmental Sciences</w:t>
      </w:r>
      <w:r w:rsidRPr="008B059F">
        <w:rPr>
          <w:rFonts w:ascii="Times New Roman" w:hAnsi="Times New Roman"/>
          <w:sz w:val="20"/>
          <w:szCs w:val="20"/>
        </w:rPr>
        <w:t xml:space="preserve"> 2</w:t>
      </w:r>
      <w:r w:rsidRPr="008B059F">
        <w:rPr>
          <w:rFonts w:ascii="Times New Roman" w:hAnsi="Times New Roman"/>
          <w:sz w:val="20"/>
          <w:szCs w:val="20"/>
          <w:lang w:val="en-MY"/>
        </w:rPr>
        <w:t>:</w:t>
      </w:r>
      <w:r w:rsidRPr="008B059F">
        <w:rPr>
          <w:rFonts w:ascii="Times New Roman" w:hAnsi="Times New Roman"/>
          <w:sz w:val="20"/>
          <w:szCs w:val="20"/>
        </w:rPr>
        <w:t xml:space="preserve"> 1220-1234.</w:t>
      </w:r>
    </w:p>
    <w:p w:rsidR="003339F7" w:rsidRPr="008B059F" w:rsidRDefault="003339F7" w:rsidP="003339F7">
      <w:pPr>
        <w:pStyle w:val="ListParagraph"/>
        <w:numPr>
          <w:ilvl w:val="0"/>
          <w:numId w:val="1"/>
        </w:numPr>
        <w:spacing w:after="0" w:line="240" w:lineRule="auto"/>
        <w:ind w:left="360"/>
        <w:jc w:val="both"/>
        <w:rPr>
          <w:rFonts w:ascii="Times New Roman" w:hAnsi="Times New Roman"/>
          <w:sz w:val="20"/>
          <w:szCs w:val="20"/>
        </w:rPr>
      </w:pPr>
      <w:r w:rsidRPr="008B059F">
        <w:rPr>
          <w:rFonts w:ascii="Times New Roman" w:hAnsi="Times New Roman"/>
          <w:sz w:val="20"/>
          <w:szCs w:val="20"/>
        </w:rPr>
        <w:lastRenderedPageBreak/>
        <w:t xml:space="preserve">Tobiszewski, M., Tsakovski, S., Simeonov, V. and Namieśnik, J. (2010). Surface water quality assessment by the use of combination of multivariate statistical classification and expert information. </w:t>
      </w:r>
      <w:r w:rsidRPr="008B059F">
        <w:rPr>
          <w:rFonts w:ascii="Times New Roman" w:hAnsi="Times New Roman"/>
          <w:i/>
          <w:iCs/>
          <w:sz w:val="20"/>
          <w:szCs w:val="20"/>
        </w:rPr>
        <w:t>Chemosphere</w:t>
      </w:r>
      <w:r w:rsidRPr="008B059F">
        <w:rPr>
          <w:rFonts w:ascii="Times New Roman" w:hAnsi="Times New Roman"/>
          <w:sz w:val="20"/>
          <w:szCs w:val="20"/>
        </w:rPr>
        <w:t xml:space="preserve"> 80(7)</w:t>
      </w:r>
      <w:r w:rsidRPr="008B059F">
        <w:rPr>
          <w:rFonts w:ascii="Times New Roman" w:hAnsi="Times New Roman"/>
          <w:sz w:val="20"/>
          <w:szCs w:val="20"/>
          <w:lang w:val="en-MY"/>
        </w:rPr>
        <w:t>:</w:t>
      </w:r>
      <w:r w:rsidRPr="008B059F">
        <w:rPr>
          <w:rFonts w:ascii="Times New Roman" w:hAnsi="Times New Roman"/>
          <w:sz w:val="20"/>
          <w:szCs w:val="20"/>
        </w:rPr>
        <w:t xml:space="preserve"> 740-746.</w:t>
      </w:r>
    </w:p>
    <w:p w:rsidR="003339F7" w:rsidRPr="008B059F" w:rsidRDefault="003339F7" w:rsidP="003339F7">
      <w:pPr>
        <w:pStyle w:val="ListParagraph"/>
        <w:numPr>
          <w:ilvl w:val="0"/>
          <w:numId w:val="1"/>
        </w:numPr>
        <w:spacing w:after="0" w:line="240" w:lineRule="auto"/>
        <w:ind w:left="360"/>
        <w:jc w:val="both"/>
        <w:rPr>
          <w:rFonts w:ascii="Times New Roman" w:hAnsi="Times New Roman"/>
          <w:sz w:val="20"/>
          <w:szCs w:val="20"/>
        </w:rPr>
      </w:pPr>
      <w:r w:rsidRPr="008B059F">
        <w:rPr>
          <w:rFonts w:ascii="Times New Roman" w:hAnsi="Times New Roman"/>
          <w:sz w:val="20"/>
          <w:szCs w:val="20"/>
        </w:rPr>
        <w:t xml:space="preserve">Al-Odaini, N. A., Zakaria, M. P., Zali, M. A., Juahir, H., Yaziz, M. I. and Surif, S. (2012). Application of chemometrics in understanding the spatial distribution of human pharmaceuticals in surface water. </w:t>
      </w:r>
      <w:r w:rsidRPr="008B059F">
        <w:rPr>
          <w:rFonts w:ascii="Times New Roman" w:hAnsi="Times New Roman"/>
          <w:i/>
          <w:iCs/>
          <w:sz w:val="20"/>
          <w:szCs w:val="20"/>
        </w:rPr>
        <w:t>Environmental Monitoring and Assessment</w:t>
      </w:r>
      <w:r w:rsidRPr="008B059F">
        <w:rPr>
          <w:rFonts w:ascii="Times New Roman" w:hAnsi="Times New Roman"/>
          <w:sz w:val="20"/>
          <w:szCs w:val="20"/>
        </w:rPr>
        <w:t xml:space="preserve"> 184(11)</w:t>
      </w:r>
      <w:r w:rsidRPr="008B059F">
        <w:rPr>
          <w:rFonts w:ascii="Times New Roman" w:hAnsi="Times New Roman"/>
          <w:sz w:val="20"/>
          <w:szCs w:val="20"/>
          <w:lang w:val="en-MY"/>
        </w:rPr>
        <w:t>:</w:t>
      </w:r>
      <w:r w:rsidRPr="008B059F">
        <w:rPr>
          <w:rFonts w:ascii="Times New Roman" w:hAnsi="Times New Roman"/>
          <w:sz w:val="20"/>
          <w:szCs w:val="20"/>
        </w:rPr>
        <w:t xml:space="preserve"> 6735-6748.</w:t>
      </w:r>
    </w:p>
    <w:p w:rsidR="003339F7" w:rsidRPr="008B059F" w:rsidRDefault="003339F7" w:rsidP="003339F7">
      <w:pPr>
        <w:pStyle w:val="ListParagraph"/>
        <w:numPr>
          <w:ilvl w:val="0"/>
          <w:numId w:val="1"/>
        </w:numPr>
        <w:spacing w:after="0" w:line="240" w:lineRule="auto"/>
        <w:ind w:left="360"/>
        <w:jc w:val="both"/>
        <w:rPr>
          <w:rFonts w:ascii="Times New Roman" w:hAnsi="Times New Roman"/>
          <w:sz w:val="20"/>
          <w:szCs w:val="20"/>
        </w:rPr>
      </w:pPr>
      <w:r w:rsidRPr="008B059F">
        <w:rPr>
          <w:rFonts w:ascii="Times New Roman" w:hAnsi="Times New Roman"/>
          <w:sz w:val="20"/>
          <w:szCs w:val="20"/>
        </w:rPr>
        <w:t xml:space="preserve">Juahir, H., Zain, S. M., Yusoff, M. K., Hanidza, T. T., Armi, A. M., Toriman, M. E. and Mokhtar, M. (2011). Spatial water quality assessment of Langat River Basin (Malaysia) using environmetric techniques. </w:t>
      </w:r>
      <w:r w:rsidRPr="008B059F">
        <w:rPr>
          <w:rFonts w:ascii="Times New Roman" w:hAnsi="Times New Roman"/>
          <w:i/>
          <w:iCs/>
          <w:sz w:val="20"/>
          <w:szCs w:val="20"/>
        </w:rPr>
        <w:t>Environmental Monitoring and Assessment</w:t>
      </w:r>
      <w:r w:rsidRPr="008B059F">
        <w:rPr>
          <w:rFonts w:ascii="Times New Roman" w:hAnsi="Times New Roman"/>
          <w:sz w:val="20"/>
          <w:szCs w:val="20"/>
        </w:rPr>
        <w:t xml:space="preserve"> 173(1-4)</w:t>
      </w:r>
      <w:r w:rsidRPr="008B059F">
        <w:rPr>
          <w:rFonts w:ascii="Times New Roman" w:hAnsi="Times New Roman"/>
          <w:sz w:val="20"/>
          <w:szCs w:val="20"/>
          <w:lang w:val="en-MY"/>
        </w:rPr>
        <w:t>:</w:t>
      </w:r>
      <w:r w:rsidRPr="008B059F">
        <w:rPr>
          <w:rFonts w:ascii="Times New Roman" w:hAnsi="Times New Roman"/>
          <w:sz w:val="20"/>
          <w:szCs w:val="20"/>
        </w:rPr>
        <w:t xml:space="preserve"> 625-641.</w:t>
      </w:r>
    </w:p>
    <w:p w:rsidR="003339F7" w:rsidRPr="008B059F" w:rsidRDefault="003339F7" w:rsidP="003339F7">
      <w:pPr>
        <w:pStyle w:val="ListParagraph"/>
        <w:numPr>
          <w:ilvl w:val="0"/>
          <w:numId w:val="1"/>
        </w:numPr>
        <w:spacing w:after="0" w:line="240" w:lineRule="auto"/>
        <w:ind w:left="360"/>
        <w:jc w:val="both"/>
        <w:rPr>
          <w:rFonts w:ascii="Times New Roman" w:hAnsi="Times New Roman"/>
          <w:sz w:val="20"/>
          <w:szCs w:val="20"/>
        </w:rPr>
      </w:pPr>
      <w:r w:rsidRPr="008B059F">
        <w:rPr>
          <w:rFonts w:ascii="Times New Roman" w:hAnsi="Times New Roman"/>
          <w:sz w:val="20"/>
          <w:szCs w:val="20"/>
        </w:rPr>
        <w:t xml:space="preserve">Deepulal, P. M., Sujatha, C. H. and George, R. (2012). Chemometric study on the trace metal accumulation in the sediments of the Cochin Estuary―Southwest coast of India. </w:t>
      </w:r>
      <w:r w:rsidRPr="008B059F">
        <w:rPr>
          <w:rFonts w:ascii="Times New Roman" w:hAnsi="Times New Roman"/>
          <w:i/>
          <w:iCs/>
          <w:sz w:val="20"/>
          <w:szCs w:val="20"/>
        </w:rPr>
        <w:t>Environmental Monitoring and Assessment</w:t>
      </w:r>
      <w:r w:rsidRPr="008B059F">
        <w:rPr>
          <w:rFonts w:ascii="Times New Roman" w:hAnsi="Times New Roman"/>
          <w:sz w:val="20"/>
          <w:szCs w:val="20"/>
        </w:rPr>
        <w:t xml:space="preserve"> 184(10)</w:t>
      </w:r>
      <w:r w:rsidRPr="008B059F">
        <w:rPr>
          <w:rFonts w:ascii="Times New Roman" w:hAnsi="Times New Roman"/>
          <w:sz w:val="20"/>
          <w:szCs w:val="20"/>
          <w:lang w:val="en-MY"/>
        </w:rPr>
        <w:t xml:space="preserve">: </w:t>
      </w:r>
      <w:r w:rsidRPr="008B059F">
        <w:rPr>
          <w:rFonts w:ascii="Times New Roman" w:hAnsi="Times New Roman"/>
          <w:sz w:val="20"/>
          <w:szCs w:val="20"/>
        </w:rPr>
        <w:t>6261-6279</w:t>
      </w:r>
      <w:r w:rsidRPr="008B059F">
        <w:rPr>
          <w:rFonts w:ascii="Times New Roman" w:hAnsi="Times New Roman"/>
          <w:sz w:val="20"/>
          <w:szCs w:val="20"/>
          <w:lang w:val="en-MY"/>
        </w:rPr>
        <w:t>.</w:t>
      </w:r>
    </w:p>
    <w:p w:rsidR="003339F7" w:rsidRPr="008B059F" w:rsidRDefault="003339F7" w:rsidP="003339F7">
      <w:pPr>
        <w:pStyle w:val="ListParagraph"/>
        <w:numPr>
          <w:ilvl w:val="0"/>
          <w:numId w:val="1"/>
        </w:numPr>
        <w:spacing w:after="0" w:line="240" w:lineRule="auto"/>
        <w:ind w:left="360"/>
        <w:jc w:val="both"/>
        <w:rPr>
          <w:rFonts w:ascii="Times New Roman" w:hAnsi="Times New Roman"/>
          <w:sz w:val="20"/>
          <w:szCs w:val="20"/>
        </w:rPr>
      </w:pPr>
      <w:r w:rsidRPr="008B059F">
        <w:rPr>
          <w:rFonts w:ascii="Times New Roman" w:hAnsi="Times New Roman"/>
          <w:sz w:val="20"/>
          <w:szCs w:val="20"/>
        </w:rPr>
        <w:t xml:space="preserve">Wahid, N. B. A., Latif, M. T. and Suratman, S. (2013). Composition and source apportionment of surfactants in atmospheric aerosols of urban and semi-urban areas in Malaysia. </w:t>
      </w:r>
      <w:r w:rsidRPr="008B059F">
        <w:rPr>
          <w:rFonts w:ascii="Times New Roman" w:hAnsi="Times New Roman"/>
          <w:i/>
          <w:iCs/>
          <w:sz w:val="20"/>
          <w:szCs w:val="20"/>
        </w:rPr>
        <w:t>Chemosphere</w:t>
      </w:r>
      <w:r w:rsidRPr="008B059F">
        <w:rPr>
          <w:rFonts w:ascii="Times New Roman" w:hAnsi="Times New Roman"/>
          <w:sz w:val="20"/>
          <w:szCs w:val="20"/>
        </w:rPr>
        <w:t xml:space="preserve"> 91(11)</w:t>
      </w:r>
      <w:r w:rsidRPr="008B059F">
        <w:rPr>
          <w:rFonts w:ascii="Times New Roman" w:hAnsi="Times New Roman"/>
          <w:sz w:val="20"/>
          <w:szCs w:val="20"/>
          <w:lang w:val="en-MY"/>
        </w:rPr>
        <w:t>:</w:t>
      </w:r>
      <w:r w:rsidRPr="008B059F">
        <w:rPr>
          <w:rFonts w:ascii="Times New Roman" w:hAnsi="Times New Roman"/>
          <w:sz w:val="20"/>
          <w:szCs w:val="20"/>
        </w:rPr>
        <w:t xml:space="preserve"> 1508-1516.</w:t>
      </w:r>
    </w:p>
    <w:p w:rsidR="003339F7" w:rsidRPr="008B059F" w:rsidRDefault="003339F7" w:rsidP="003339F7">
      <w:pPr>
        <w:pStyle w:val="ListParagraph"/>
        <w:numPr>
          <w:ilvl w:val="0"/>
          <w:numId w:val="1"/>
        </w:numPr>
        <w:spacing w:after="0" w:line="240" w:lineRule="auto"/>
        <w:ind w:left="360"/>
        <w:jc w:val="both"/>
        <w:rPr>
          <w:rFonts w:ascii="Times New Roman" w:hAnsi="Times New Roman"/>
          <w:sz w:val="20"/>
          <w:szCs w:val="20"/>
        </w:rPr>
      </w:pPr>
      <w:r w:rsidRPr="008B059F">
        <w:rPr>
          <w:rFonts w:ascii="Times New Roman" w:hAnsi="Times New Roman"/>
          <w:sz w:val="20"/>
          <w:szCs w:val="20"/>
        </w:rPr>
        <w:t xml:space="preserve">Aris, A. Z., Praveena, S. M., Isa, N. M., Lim, W.Y., Juahir, H., Yusoff, M. K. and Mustapha, A. (2013). Application of environmetricmethods to surface water quality assessment of Langkawi Geopark (Malaysia). </w:t>
      </w:r>
      <w:r w:rsidRPr="008B059F">
        <w:rPr>
          <w:rFonts w:ascii="Times New Roman" w:hAnsi="Times New Roman"/>
          <w:i/>
          <w:iCs/>
          <w:sz w:val="20"/>
          <w:szCs w:val="20"/>
        </w:rPr>
        <w:t xml:space="preserve">Environmental Forensics </w:t>
      </w:r>
      <w:r w:rsidRPr="008B059F">
        <w:rPr>
          <w:rFonts w:ascii="Times New Roman" w:hAnsi="Times New Roman"/>
          <w:sz w:val="20"/>
          <w:szCs w:val="20"/>
        </w:rPr>
        <w:t>14(3)</w:t>
      </w:r>
      <w:r w:rsidRPr="008B059F">
        <w:rPr>
          <w:rFonts w:ascii="Times New Roman" w:hAnsi="Times New Roman"/>
          <w:sz w:val="20"/>
          <w:szCs w:val="20"/>
          <w:lang w:val="en-MY"/>
        </w:rPr>
        <w:t xml:space="preserve">: </w:t>
      </w:r>
      <w:r w:rsidRPr="008B059F">
        <w:rPr>
          <w:rFonts w:ascii="Times New Roman" w:hAnsi="Times New Roman"/>
          <w:sz w:val="20"/>
          <w:szCs w:val="20"/>
        </w:rPr>
        <w:t>230–239</w:t>
      </w:r>
      <w:r w:rsidRPr="008B059F">
        <w:rPr>
          <w:rFonts w:ascii="Times New Roman" w:hAnsi="Times New Roman"/>
          <w:sz w:val="20"/>
          <w:szCs w:val="20"/>
          <w:lang w:val="en-MY"/>
        </w:rPr>
        <w:t>.</w:t>
      </w:r>
    </w:p>
    <w:p w:rsidR="003339F7" w:rsidRPr="008B059F" w:rsidRDefault="003339F7" w:rsidP="003339F7">
      <w:pPr>
        <w:pStyle w:val="ListParagraph"/>
        <w:numPr>
          <w:ilvl w:val="0"/>
          <w:numId w:val="1"/>
        </w:numPr>
        <w:spacing w:after="0" w:line="240" w:lineRule="auto"/>
        <w:ind w:left="360"/>
        <w:jc w:val="both"/>
        <w:rPr>
          <w:rFonts w:ascii="Times New Roman" w:hAnsi="Times New Roman"/>
          <w:sz w:val="20"/>
          <w:szCs w:val="20"/>
        </w:rPr>
      </w:pPr>
      <w:r w:rsidRPr="008B059F">
        <w:rPr>
          <w:rFonts w:ascii="Times New Roman" w:hAnsi="Times New Roman"/>
          <w:sz w:val="20"/>
          <w:szCs w:val="20"/>
        </w:rPr>
        <w:t xml:space="preserve">Oyeyiola, A. O., Davidson, C. M., Olayinka, K. O., Oluseyi, T. O. and Alo, B. I. (2013). Multivariate analysis of potentially toxic metals in sediments of a tropical coastal lagoon. </w:t>
      </w:r>
      <w:r w:rsidRPr="008B059F">
        <w:rPr>
          <w:rFonts w:ascii="Times New Roman" w:hAnsi="Times New Roman"/>
          <w:i/>
          <w:iCs/>
          <w:sz w:val="20"/>
          <w:szCs w:val="20"/>
        </w:rPr>
        <w:t>Environmental Monitoring and Assessment</w:t>
      </w:r>
      <w:r w:rsidRPr="008B059F">
        <w:rPr>
          <w:rFonts w:ascii="Times New Roman" w:hAnsi="Times New Roman"/>
          <w:sz w:val="20"/>
          <w:szCs w:val="20"/>
        </w:rPr>
        <w:t xml:space="preserve"> 185(3)</w:t>
      </w:r>
      <w:r w:rsidRPr="008B059F">
        <w:rPr>
          <w:rFonts w:ascii="Times New Roman" w:hAnsi="Times New Roman"/>
          <w:sz w:val="20"/>
          <w:szCs w:val="20"/>
          <w:lang w:val="en-MY"/>
        </w:rPr>
        <w:t>:</w:t>
      </w:r>
      <w:r w:rsidRPr="008B059F">
        <w:rPr>
          <w:rFonts w:ascii="Times New Roman" w:hAnsi="Times New Roman"/>
          <w:sz w:val="20"/>
          <w:szCs w:val="20"/>
        </w:rPr>
        <w:t xml:space="preserve"> 2167-2177.</w:t>
      </w:r>
    </w:p>
    <w:p w:rsidR="003339F7" w:rsidRPr="008B059F" w:rsidRDefault="003339F7" w:rsidP="003339F7">
      <w:pPr>
        <w:pStyle w:val="ListParagraph"/>
        <w:numPr>
          <w:ilvl w:val="0"/>
          <w:numId w:val="1"/>
        </w:numPr>
        <w:spacing w:after="0" w:line="240" w:lineRule="auto"/>
        <w:ind w:left="360"/>
        <w:jc w:val="both"/>
        <w:rPr>
          <w:rFonts w:ascii="Times New Roman" w:hAnsi="Times New Roman"/>
          <w:sz w:val="20"/>
          <w:szCs w:val="20"/>
        </w:rPr>
      </w:pPr>
      <w:r w:rsidRPr="008B059F">
        <w:rPr>
          <w:rFonts w:ascii="Times New Roman" w:hAnsi="Times New Roman"/>
          <w:sz w:val="20"/>
          <w:szCs w:val="20"/>
        </w:rPr>
        <w:t xml:space="preserve">Isiyaka, H., Juahir, H., Toriman, M. E., Gasim, B. M., Azid, A., Amri, M. K., Ibrahim, A., Usman, U. N., Rano, A. R. A. and Garba, M. A. (2014). Spatial Assessment of Air Pollution Index Using Environ Metric Modeling Techniques. </w:t>
      </w:r>
      <w:r w:rsidRPr="008B059F">
        <w:rPr>
          <w:rFonts w:ascii="Times New Roman" w:hAnsi="Times New Roman"/>
          <w:i/>
          <w:iCs/>
          <w:sz w:val="20"/>
          <w:szCs w:val="20"/>
        </w:rPr>
        <w:t>Advances in Environmental Biology</w:t>
      </w:r>
      <w:r w:rsidRPr="008B059F">
        <w:rPr>
          <w:rFonts w:ascii="Times New Roman" w:hAnsi="Times New Roman"/>
          <w:sz w:val="20"/>
          <w:szCs w:val="20"/>
        </w:rPr>
        <w:t xml:space="preserve"> 8(24)</w:t>
      </w:r>
      <w:r w:rsidRPr="008B059F">
        <w:rPr>
          <w:rFonts w:ascii="Times New Roman" w:hAnsi="Times New Roman"/>
          <w:sz w:val="20"/>
          <w:szCs w:val="20"/>
          <w:lang w:val="en-MY"/>
        </w:rPr>
        <w:t>:</w:t>
      </w:r>
      <w:r w:rsidRPr="008B059F">
        <w:rPr>
          <w:rFonts w:ascii="Times New Roman" w:hAnsi="Times New Roman"/>
          <w:sz w:val="20"/>
          <w:szCs w:val="20"/>
        </w:rPr>
        <w:t xml:space="preserve"> 244-256.</w:t>
      </w:r>
    </w:p>
    <w:p w:rsidR="003339F7" w:rsidRPr="008B059F" w:rsidRDefault="003339F7" w:rsidP="003339F7">
      <w:pPr>
        <w:pStyle w:val="ListParagraph"/>
        <w:numPr>
          <w:ilvl w:val="0"/>
          <w:numId w:val="1"/>
        </w:numPr>
        <w:spacing w:after="0" w:line="240" w:lineRule="auto"/>
        <w:ind w:left="360"/>
        <w:jc w:val="both"/>
        <w:rPr>
          <w:rFonts w:ascii="Times New Roman" w:hAnsi="Times New Roman"/>
          <w:sz w:val="20"/>
          <w:szCs w:val="20"/>
        </w:rPr>
      </w:pPr>
      <w:r w:rsidRPr="008B059F">
        <w:rPr>
          <w:rFonts w:ascii="Times New Roman" w:hAnsi="Times New Roman"/>
          <w:sz w:val="20"/>
          <w:szCs w:val="20"/>
        </w:rPr>
        <w:t xml:space="preserve">Pati, S., Dash, M. K., Mukherjee, C. K., Dash, B. and Pokhrel, S. (2014). Assessment of water quality using multivariate statistical techniques in the coastal region of Visakhapatnam, India. </w:t>
      </w:r>
      <w:r w:rsidRPr="008B059F">
        <w:rPr>
          <w:rFonts w:ascii="Times New Roman" w:hAnsi="Times New Roman"/>
          <w:i/>
          <w:iCs/>
          <w:sz w:val="20"/>
          <w:szCs w:val="20"/>
        </w:rPr>
        <w:t>Environmental Monitoring and Assessment</w:t>
      </w:r>
      <w:r w:rsidRPr="008B059F">
        <w:rPr>
          <w:rFonts w:ascii="Times New Roman" w:hAnsi="Times New Roman"/>
          <w:sz w:val="20"/>
          <w:szCs w:val="20"/>
        </w:rPr>
        <w:t xml:space="preserve"> 186(10)</w:t>
      </w:r>
      <w:r w:rsidRPr="008B059F">
        <w:rPr>
          <w:rFonts w:ascii="Times New Roman" w:hAnsi="Times New Roman"/>
          <w:sz w:val="20"/>
          <w:szCs w:val="20"/>
          <w:lang w:val="en-MY"/>
        </w:rPr>
        <w:t>:</w:t>
      </w:r>
      <w:r w:rsidRPr="008B059F">
        <w:rPr>
          <w:rFonts w:ascii="Times New Roman" w:hAnsi="Times New Roman"/>
          <w:sz w:val="20"/>
          <w:szCs w:val="20"/>
        </w:rPr>
        <w:t xml:space="preserve"> 6385-6402.</w:t>
      </w:r>
    </w:p>
    <w:p w:rsidR="003339F7" w:rsidRPr="008B059F" w:rsidRDefault="003339F7" w:rsidP="003339F7">
      <w:pPr>
        <w:pStyle w:val="ListParagraph"/>
        <w:numPr>
          <w:ilvl w:val="0"/>
          <w:numId w:val="1"/>
        </w:numPr>
        <w:spacing w:after="0" w:line="240" w:lineRule="auto"/>
        <w:ind w:left="360"/>
        <w:jc w:val="both"/>
        <w:rPr>
          <w:rFonts w:ascii="Times New Roman" w:hAnsi="Times New Roman"/>
          <w:sz w:val="20"/>
          <w:szCs w:val="20"/>
        </w:rPr>
      </w:pPr>
      <w:r w:rsidRPr="008B059F">
        <w:rPr>
          <w:rFonts w:ascii="Times New Roman" w:hAnsi="Times New Roman"/>
          <w:sz w:val="20"/>
          <w:szCs w:val="20"/>
        </w:rPr>
        <w:t xml:space="preserve">Latif, M. T., Dominick, D., Ahamad, F., Khan, M. F., Juneng, L., Hamzah, F. M. and Nadzir, M. S. M. (2014). Long term assessment of air quality from a background station on the Malaysian Peninsula. </w:t>
      </w:r>
      <w:r w:rsidRPr="008B059F">
        <w:rPr>
          <w:rFonts w:ascii="Times New Roman" w:hAnsi="Times New Roman"/>
          <w:i/>
          <w:iCs/>
          <w:sz w:val="20"/>
          <w:szCs w:val="20"/>
        </w:rPr>
        <w:t>Science of The Total Environment</w:t>
      </w:r>
      <w:r w:rsidRPr="008B059F">
        <w:rPr>
          <w:rFonts w:ascii="Times New Roman" w:hAnsi="Times New Roman"/>
          <w:sz w:val="20"/>
          <w:szCs w:val="20"/>
        </w:rPr>
        <w:t xml:space="preserve"> 482</w:t>
      </w:r>
      <w:r w:rsidRPr="008B059F">
        <w:rPr>
          <w:rFonts w:ascii="Times New Roman" w:hAnsi="Times New Roman"/>
          <w:sz w:val="20"/>
          <w:szCs w:val="20"/>
          <w:lang w:val="en-MY"/>
        </w:rPr>
        <w:t>:</w:t>
      </w:r>
      <w:r w:rsidRPr="008B059F">
        <w:rPr>
          <w:rFonts w:ascii="Times New Roman" w:hAnsi="Times New Roman"/>
          <w:sz w:val="20"/>
          <w:szCs w:val="20"/>
        </w:rPr>
        <w:t xml:space="preserve"> 336-348.</w:t>
      </w:r>
    </w:p>
    <w:p w:rsidR="003339F7" w:rsidRPr="008B059F" w:rsidRDefault="003339F7" w:rsidP="003339F7">
      <w:pPr>
        <w:pStyle w:val="ListParagraph"/>
        <w:numPr>
          <w:ilvl w:val="0"/>
          <w:numId w:val="1"/>
        </w:numPr>
        <w:spacing w:after="0" w:line="240" w:lineRule="auto"/>
        <w:ind w:left="360"/>
        <w:jc w:val="both"/>
        <w:rPr>
          <w:rFonts w:ascii="Times New Roman" w:hAnsi="Times New Roman"/>
          <w:sz w:val="20"/>
          <w:szCs w:val="20"/>
        </w:rPr>
      </w:pPr>
      <w:r w:rsidRPr="008B059F">
        <w:rPr>
          <w:rFonts w:ascii="Times New Roman" w:hAnsi="Times New Roman"/>
          <w:sz w:val="20"/>
          <w:szCs w:val="20"/>
        </w:rPr>
        <w:t xml:space="preserve">Mustaffa, N. I. H., Latif, M. T., Ali, M. M. and Khan, M. F. (2014). Source apportionment of surfactants in marine aerosols at different locations along the Malacca Straits. </w:t>
      </w:r>
      <w:r w:rsidRPr="008B059F">
        <w:rPr>
          <w:rFonts w:ascii="Times New Roman" w:hAnsi="Times New Roman"/>
          <w:i/>
          <w:iCs/>
          <w:sz w:val="20"/>
          <w:szCs w:val="20"/>
        </w:rPr>
        <w:t>Environmental Science and Pollution Research</w:t>
      </w:r>
      <w:r w:rsidRPr="008B059F">
        <w:rPr>
          <w:rFonts w:ascii="Times New Roman" w:hAnsi="Times New Roman"/>
          <w:sz w:val="20"/>
          <w:szCs w:val="20"/>
        </w:rPr>
        <w:t xml:space="preserve"> 21(10)</w:t>
      </w:r>
      <w:r w:rsidRPr="008B059F">
        <w:rPr>
          <w:rFonts w:ascii="Times New Roman" w:hAnsi="Times New Roman"/>
          <w:sz w:val="20"/>
          <w:szCs w:val="20"/>
          <w:lang w:val="en-MY"/>
        </w:rPr>
        <w:t>:</w:t>
      </w:r>
      <w:r w:rsidRPr="008B059F">
        <w:rPr>
          <w:rFonts w:ascii="Times New Roman" w:hAnsi="Times New Roman"/>
          <w:sz w:val="20"/>
          <w:szCs w:val="20"/>
        </w:rPr>
        <w:t xml:space="preserve"> 6590-6602.</w:t>
      </w:r>
    </w:p>
    <w:p w:rsidR="003339F7" w:rsidRPr="008B059F" w:rsidRDefault="003339F7" w:rsidP="003339F7">
      <w:pPr>
        <w:pStyle w:val="ListParagraph"/>
        <w:numPr>
          <w:ilvl w:val="0"/>
          <w:numId w:val="1"/>
        </w:numPr>
        <w:spacing w:after="0" w:line="240" w:lineRule="auto"/>
        <w:ind w:left="360"/>
        <w:jc w:val="both"/>
        <w:rPr>
          <w:rFonts w:ascii="Times New Roman" w:hAnsi="Times New Roman"/>
          <w:sz w:val="20"/>
          <w:szCs w:val="20"/>
        </w:rPr>
      </w:pPr>
      <w:r w:rsidRPr="008B059F">
        <w:rPr>
          <w:rFonts w:ascii="Times New Roman" w:hAnsi="Times New Roman"/>
          <w:sz w:val="20"/>
          <w:szCs w:val="20"/>
        </w:rPr>
        <w:t xml:space="preserve">Jaafar, S. A., Latif, M. T., Chian, C. W., Han, W. S., Wahid, N. B. A., Razak, I. S., Khan, M. F. and Tahir, N. M. (2014). Surfactants in the sea-surface microlayer and atmospheric aerosol around the southern region of Peninsular Malaysia. </w:t>
      </w:r>
      <w:r w:rsidRPr="008B059F">
        <w:rPr>
          <w:rFonts w:ascii="Times New Roman" w:hAnsi="Times New Roman"/>
          <w:i/>
          <w:iCs/>
          <w:sz w:val="20"/>
          <w:szCs w:val="20"/>
        </w:rPr>
        <w:t>Marine Pollution Bulletin</w:t>
      </w:r>
      <w:r w:rsidRPr="008B059F">
        <w:rPr>
          <w:rFonts w:ascii="Times New Roman" w:hAnsi="Times New Roman"/>
          <w:sz w:val="20"/>
          <w:szCs w:val="20"/>
        </w:rPr>
        <w:t xml:space="preserve"> 84(1)</w:t>
      </w:r>
      <w:r w:rsidRPr="008B059F">
        <w:rPr>
          <w:rFonts w:ascii="Times New Roman" w:hAnsi="Times New Roman"/>
          <w:sz w:val="20"/>
          <w:szCs w:val="20"/>
          <w:lang w:val="en-MY"/>
        </w:rPr>
        <w:t xml:space="preserve">: </w:t>
      </w:r>
      <w:r w:rsidRPr="008B059F">
        <w:rPr>
          <w:rFonts w:ascii="Times New Roman" w:hAnsi="Times New Roman"/>
          <w:sz w:val="20"/>
          <w:szCs w:val="20"/>
        </w:rPr>
        <w:t>35-43.</w:t>
      </w:r>
    </w:p>
    <w:p w:rsidR="003339F7" w:rsidRPr="008B059F" w:rsidRDefault="003339F7" w:rsidP="003339F7">
      <w:pPr>
        <w:pStyle w:val="ListParagraph"/>
        <w:numPr>
          <w:ilvl w:val="0"/>
          <w:numId w:val="1"/>
        </w:numPr>
        <w:spacing w:after="0" w:line="240" w:lineRule="auto"/>
        <w:ind w:left="360"/>
        <w:jc w:val="both"/>
        <w:rPr>
          <w:rFonts w:ascii="Times New Roman" w:hAnsi="Times New Roman"/>
          <w:sz w:val="20"/>
          <w:szCs w:val="20"/>
        </w:rPr>
      </w:pPr>
      <w:r w:rsidRPr="008B059F">
        <w:rPr>
          <w:rFonts w:ascii="Times New Roman" w:hAnsi="Times New Roman"/>
          <w:sz w:val="20"/>
          <w:szCs w:val="20"/>
        </w:rPr>
        <w:t>Ghani, A., Zakaria, N. A., Kiat, C.C., Ariffin, J., Abu Hasan, Z., Abdul Gaffar, A. B., 2007. Revised equations for manning’s coefficient for sand-bed rivers.</w:t>
      </w:r>
      <w:r w:rsidRPr="008B059F">
        <w:rPr>
          <w:rFonts w:ascii="Times New Roman" w:hAnsi="Times New Roman"/>
          <w:i/>
          <w:iCs/>
          <w:sz w:val="20"/>
          <w:szCs w:val="20"/>
        </w:rPr>
        <w:t xml:space="preserve"> International Journal of River Basin Management </w:t>
      </w:r>
      <w:r w:rsidRPr="008B059F">
        <w:rPr>
          <w:rFonts w:ascii="Times New Roman" w:hAnsi="Times New Roman"/>
          <w:sz w:val="20"/>
          <w:szCs w:val="20"/>
        </w:rPr>
        <w:t>5 (4)</w:t>
      </w:r>
      <w:r w:rsidRPr="008B059F">
        <w:rPr>
          <w:rFonts w:ascii="Times New Roman" w:hAnsi="Times New Roman"/>
          <w:sz w:val="20"/>
          <w:szCs w:val="20"/>
          <w:lang w:val="en-MY"/>
        </w:rPr>
        <w:t xml:space="preserve">: </w:t>
      </w:r>
      <w:r w:rsidRPr="008B059F">
        <w:rPr>
          <w:rFonts w:ascii="Times New Roman" w:hAnsi="Times New Roman"/>
          <w:sz w:val="20"/>
          <w:szCs w:val="20"/>
        </w:rPr>
        <w:t>329–346</w:t>
      </w:r>
      <w:r w:rsidRPr="008B059F">
        <w:rPr>
          <w:rFonts w:ascii="Times New Roman" w:hAnsi="Times New Roman"/>
          <w:sz w:val="20"/>
          <w:szCs w:val="20"/>
          <w:lang w:val="en-MY"/>
        </w:rPr>
        <w:t>.</w:t>
      </w:r>
    </w:p>
    <w:p w:rsidR="003339F7" w:rsidRPr="008B059F" w:rsidRDefault="003339F7" w:rsidP="003339F7">
      <w:pPr>
        <w:pStyle w:val="ListParagraph"/>
        <w:numPr>
          <w:ilvl w:val="0"/>
          <w:numId w:val="1"/>
        </w:numPr>
        <w:spacing w:after="0" w:line="240" w:lineRule="auto"/>
        <w:ind w:left="360"/>
        <w:jc w:val="both"/>
        <w:rPr>
          <w:rFonts w:ascii="Times New Roman" w:hAnsi="Times New Roman"/>
          <w:i/>
          <w:sz w:val="20"/>
          <w:szCs w:val="20"/>
        </w:rPr>
      </w:pPr>
      <w:r w:rsidRPr="008B059F">
        <w:rPr>
          <w:rFonts w:ascii="Times New Roman" w:hAnsi="Times New Roman"/>
          <w:sz w:val="20"/>
          <w:szCs w:val="20"/>
        </w:rPr>
        <w:t xml:space="preserve">Zali, M. A., Retnam, A., Juahir, H., Zain, S. M., Kasim, M. F., Abdullah, B. and Saadudin, S. B. (2011). Sensitivity analysis for water quality index (WQI) prediction for Kinta River, Malaysia. </w:t>
      </w:r>
      <w:r w:rsidRPr="008B059F">
        <w:rPr>
          <w:rFonts w:ascii="Times New Roman" w:hAnsi="Times New Roman"/>
          <w:i/>
          <w:sz w:val="20"/>
          <w:szCs w:val="20"/>
        </w:rPr>
        <w:t>World Applied Sciences Journal</w:t>
      </w:r>
      <w:r w:rsidRPr="008B059F">
        <w:rPr>
          <w:rFonts w:ascii="Times New Roman" w:hAnsi="Times New Roman"/>
          <w:sz w:val="20"/>
          <w:szCs w:val="20"/>
        </w:rPr>
        <w:t>: 60 – 65.</w:t>
      </w:r>
    </w:p>
    <w:p w:rsidR="003339F7" w:rsidRPr="008B059F" w:rsidRDefault="003339F7" w:rsidP="003339F7">
      <w:pPr>
        <w:pStyle w:val="ListParagraph"/>
        <w:numPr>
          <w:ilvl w:val="0"/>
          <w:numId w:val="1"/>
        </w:numPr>
        <w:spacing w:after="0" w:line="240" w:lineRule="auto"/>
        <w:ind w:left="360"/>
        <w:jc w:val="both"/>
        <w:rPr>
          <w:rFonts w:ascii="Times New Roman" w:hAnsi="Times New Roman"/>
          <w:sz w:val="20"/>
          <w:szCs w:val="20"/>
        </w:rPr>
      </w:pPr>
      <w:r w:rsidRPr="008B059F">
        <w:rPr>
          <w:rFonts w:ascii="Times New Roman" w:hAnsi="Times New Roman"/>
          <w:sz w:val="20"/>
          <w:szCs w:val="20"/>
        </w:rPr>
        <w:t xml:space="preserve">Lau, J., Hung, W.T. and Cheung, C.S. (2009). Interpretation of air quality in relation to monitoring station’s surrounding. </w:t>
      </w:r>
      <w:r w:rsidRPr="008B059F">
        <w:rPr>
          <w:rFonts w:ascii="Times New Roman" w:hAnsi="Times New Roman"/>
          <w:i/>
          <w:iCs/>
          <w:sz w:val="20"/>
          <w:szCs w:val="20"/>
        </w:rPr>
        <w:t>Atmospheric Environmetric</w:t>
      </w:r>
      <w:r w:rsidRPr="008B059F">
        <w:rPr>
          <w:rFonts w:ascii="Times New Roman" w:hAnsi="Times New Roman"/>
          <w:sz w:val="20"/>
          <w:szCs w:val="20"/>
        </w:rPr>
        <w:t xml:space="preserve"> 43</w:t>
      </w:r>
      <w:r w:rsidRPr="008B059F">
        <w:rPr>
          <w:rFonts w:ascii="Times New Roman" w:hAnsi="Times New Roman"/>
          <w:sz w:val="20"/>
          <w:szCs w:val="20"/>
          <w:lang w:val="en-MY"/>
        </w:rPr>
        <w:t xml:space="preserve">: </w:t>
      </w:r>
      <w:r w:rsidRPr="008B059F">
        <w:rPr>
          <w:rFonts w:ascii="Times New Roman" w:hAnsi="Times New Roman"/>
          <w:sz w:val="20"/>
          <w:szCs w:val="20"/>
        </w:rPr>
        <w:t>769-777</w:t>
      </w:r>
      <w:r w:rsidRPr="008B059F">
        <w:rPr>
          <w:rFonts w:ascii="Times New Roman" w:hAnsi="Times New Roman"/>
          <w:sz w:val="20"/>
          <w:szCs w:val="20"/>
          <w:lang w:val="en-MY"/>
        </w:rPr>
        <w:t>.</w:t>
      </w:r>
    </w:p>
    <w:p w:rsidR="003339F7" w:rsidRPr="008B059F" w:rsidRDefault="003339F7" w:rsidP="003339F7">
      <w:pPr>
        <w:pStyle w:val="ListParagraph"/>
        <w:numPr>
          <w:ilvl w:val="0"/>
          <w:numId w:val="1"/>
        </w:numPr>
        <w:spacing w:after="0" w:line="240" w:lineRule="auto"/>
        <w:ind w:left="360"/>
        <w:jc w:val="both"/>
        <w:rPr>
          <w:rFonts w:ascii="Times New Roman" w:hAnsi="Times New Roman"/>
          <w:sz w:val="20"/>
          <w:szCs w:val="20"/>
        </w:rPr>
      </w:pPr>
      <w:r w:rsidRPr="008B059F">
        <w:rPr>
          <w:rFonts w:ascii="Times New Roman" w:hAnsi="Times New Roman"/>
          <w:sz w:val="20"/>
          <w:szCs w:val="20"/>
        </w:rPr>
        <w:t xml:space="preserve">Singh, K. P., Malik, A., Mohan, D. and Sinha, S. (2004). Multivariate statistical techniques for the evaluation of spatial and temporal variations in water quality of Gomti River (India)—a case study. </w:t>
      </w:r>
      <w:r w:rsidRPr="008B059F">
        <w:rPr>
          <w:rFonts w:ascii="Times New Roman" w:hAnsi="Times New Roman"/>
          <w:i/>
          <w:iCs/>
          <w:sz w:val="20"/>
          <w:szCs w:val="20"/>
        </w:rPr>
        <w:t>Water Research</w:t>
      </w:r>
      <w:r w:rsidRPr="008B059F">
        <w:rPr>
          <w:rFonts w:ascii="Times New Roman" w:hAnsi="Times New Roman"/>
          <w:sz w:val="20"/>
          <w:szCs w:val="20"/>
        </w:rPr>
        <w:t xml:space="preserve"> </w:t>
      </w:r>
      <w:r w:rsidRPr="008B059F">
        <w:rPr>
          <w:rFonts w:ascii="Times New Roman" w:hAnsi="Times New Roman"/>
          <w:iCs/>
          <w:sz w:val="20"/>
          <w:szCs w:val="20"/>
        </w:rPr>
        <w:t>38</w:t>
      </w:r>
      <w:r w:rsidRPr="008B059F">
        <w:rPr>
          <w:rFonts w:ascii="Times New Roman" w:hAnsi="Times New Roman"/>
          <w:sz w:val="20"/>
          <w:szCs w:val="20"/>
        </w:rPr>
        <w:t>(18)</w:t>
      </w:r>
      <w:r w:rsidRPr="008B059F">
        <w:rPr>
          <w:rFonts w:ascii="Times New Roman" w:hAnsi="Times New Roman"/>
          <w:sz w:val="20"/>
          <w:szCs w:val="20"/>
          <w:lang w:val="en-MY"/>
        </w:rPr>
        <w:t xml:space="preserve">: </w:t>
      </w:r>
      <w:r w:rsidRPr="008B059F">
        <w:rPr>
          <w:rFonts w:ascii="Times New Roman" w:hAnsi="Times New Roman"/>
          <w:sz w:val="20"/>
          <w:szCs w:val="20"/>
        </w:rPr>
        <w:t>3980-3992.</w:t>
      </w:r>
    </w:p>
    <w:p w:rsidR="003339F7" w:rsidRPr="008B059F" w:rsidRDefault="003339F7" w:rsidP="003339F7">
      <w:pPr>
        <w:pStyle w:val="ListParagraph"/>
        <w:numPr>
          <w:ilvl w:val="0"/>
          <w:numId w:val="1"/>
        </w:numPr>
        <w:spacing w:after="0" w:line="240" w:lineRule="auto"/>
        <w:ind w:left="360"/>
        <w:jc w:val="both"/>
        <w:rPr>
          <w:rFonts w:ascii="Times New Roman" w:hAnsi="Times New Roman"/>
          <w:sz w:val="20"/>
          <w:szCs w:val="20"/>
        </w:rPr>
      </w:pPr>
      <w:r w:rsidRPr="008B059F">
        <w:rPr>
          <w:rFonts w:ascii="Times New Roman" w:hAnsi="Times New Roman"/>
          <w:sz w:val="20"/>
          <w:szCs w:val="20"/>
        </w:rPr>
        <w:t xml:space="preserve">Farmaki, E. G., Thomaidis, N. S., Simeonov, V. and Efstathiou, C. E. (2012). A comparative chemometric study for water quality expertise of the Athenian water reservoirs. </w:t>
      </w:r>
      <w:r w:rsidRPr="008B059F">
        <w:rPr>
          <w:rFonts w:ascii="Times New Roman" w:hAnsi="Times New Roman"/>
          <w:i/>
          <w:iCs/>
          <w:sz w:val="20"/>
          <w:szCs w:val="20"/>
        </w:rPr>
        <w:t>Environmental Monitoring and Assessment</w:t>
      </w:r>
      <w:r w:rsidRPr="008B059F">
        <w:rPr>
          <w:rFonts w:ascii="Times New Roman" w:hAnsi="Times New Roman"/>
          <w:sz w:val="20"/>
          <w:szCs w:val="20"/>
        </w:rPr>
        <w:t xml:space="preserve"> </w:t>
      </w:r>
      <w:r w:rsidRPr="008B059F">
        <w:rPr>
          <w:rFonts w:ascii="Times New Roman" w:hAnsi="Times New Roman"/>
          <w:iCs/>
          <w:sz w:val="20"/>
          <w:szCs w:val="20"/>
        </w:rPr>
        <w:t>184</w:t>
      </w:r>
      <w:r w:rsidRPr="008B059F">
        <w:rPr>
          <w:rFonts w:ascii="Times New Roman" w:hAnsi="Times New Roman"/>
          <w:sz w:val="20"/>
          <w:szCs w:val="20"/>
        </w:rPr>
        <w:t>(12)</w:t>
      </w:r>
      <w:r w:rsidRPr="008B059F">
        <w:rPr>
          <w:rFonts w:ascii="Times New Roman" w:hAnsi="Times New Roman"/>
          <w:sz w:val="20"/>
          <w:szCs w:val="20"/>
          <w:lang w:val="en-MY"/>
        </w:rPr>
        <w:t>:</w:t>
      </w:r>
      <w:r w:rsidRPr="008B059F">
        <w:rPr>
          <w:rFonts w:ascii="Times New Roman" w:hAnsi="Times New Roman"/>
          <w:sz w:val="20"/>
          <w:szCs w:val="20"/>
        </w:rPr>
        <w:t xml:space="preserve"> 7635-7652.</w:t>
      </w:r>
    </w:p>
    <w:p w:rsidR="003339F7" w:rsidRPr="008B059F" w:rsidRDefault="003339F7" w:rsidP="003339F7">
      <w:pPr>
        <w:pStyle w:val="ListParagraph"/>
        <w:numPr>
          <w:ilvl w:val="0"/>
          <w:numId w:val="1"/>
        </w:numPr>
        <w:spacing w:after="0" w:line="240" w:lineRule="auto"/>
        <w:ind w:left="360"/>
        <w:jc w:val="both"/>
        <w:rPr>
          <w:rFonts w:ascii="Times New Roman" w:hAnsi="Times New Roman"/>
          <w:sz w:val="20"/>
          <w:szCs w:val="20"/>
        </w:rPr>
      </w:pPr>
      <w:r w:rsidRPr="008B059F">
        <w:rPr>
          <w:rFonts w:ascii="Times New Roman" w:hAnsi="Times New Roman"/>
          <w:sz w:val="20"/>
          <w:szCs w:val="20"/>
        </w:rPr>
        <w:t xml:space="preserve">Azid, A., Juahir, H., Toriman, M. E., Kamarudin, M. K. A., Saudi, A. S. M., Hasnam, C. N. C. and Yamin, M. (2014). Prediction of the Level of Air Pollution Using Principal Component Analysis and Artificial Neural Network Techniques: a Case Study in Malaysia. </w:t>
      </w:r>
      <w:r w:rsidRPr="008B059F">
        <w:rPr>
          <w:rFonts w:ascii="Times New Roman" w:hAnsi="Times New Roman"/>
          <w:i/>
          <w:iCs/>
          <w:sz w:val="20"/>
          <w:szCs w:val="20"/>
        </w:rPr>
        <w:t>Water, Air, &amp; Soil Pollution</w:t>
      </w:r>
      <w:r w:rsidRPr="008B059F">
        <w:rPr>
          <w:rFonts w:ascii="Times New Roman" w:hAnsi="Times New Roman"/>
          <w:sz w:val="20"/>
          <w:szCs w:val="20"/>
        </w:rPr>
        <w:t xml:space="preserve"> 225(8): 2063 – 2077.</w:t>
      </w:r>
    </w:p>
    <w:p w:rsidR="003339F7" w:rsidRPr="008B059F" w:rsidRDefault="003339F7" w:rsidP="003339F7">
      <w:pPr>
        <w:pStyle w:val="ListParagraph"/>
        <w:numPr>
          <w:ilvl w:val="0"/>
          <w:numId w:val="1"/>
        </w:numPr>
        <w:spacing w:after="0" w:line="240" w:lineRule="auto"/>
        <w:ind w:left="360"/>
        <w:jc w:val="both"/>
        <w:rPr>
          <w:rFonts w:ascii="Times New Roman" w:hAnsi="Times New Roman"/>
          <w:sz w:val="20"/>
          <w:szCs w:val="20"/>
        </w:rPr>
      </w:pPr>
      <w:r w:rsidRPr="008B059F">
        <w:rPr>
          <w:rFonts w:ascii="Times New Roman" w:hAnsi="Times New Roman"/>
          <w:sz w:val="20"/>
          <w:szCs w:val="20"/>
          <w:shd w:val="clear" w:color="auto" w:fill="FFFFFF"/>
        </w:rPr>
        <w:lastRenderedPageBreak/>
        <w:t xml:space="preserve">Zhang, Q., Li, Z., Zeng, G., Li, J., Fang, Y., Yuan, Q. and Ye, F. (2009). Assessment of surface water quality using multivariate statistical techniques in red soil hilly region: a case study of Xiangjiang watershed, China. </w:t>
      </w:r>
      <w:r w:rsidRPr="008B059F">
        <w:rPr>
          <w:rFonts w:ascii="Times New Roman" w:hAnsi="Times New Roman"/>
          <w:i/>
          <w:iCs/>
          <w:sz w:val="20"/>
          <w:szCs w:val="20"/>
          <w:shd w:val="clear" w:color="auto" w:fill="FFFFFF"/>
        </w:rPr>
        <w:t>Environmental Monitoring and Assessment</w:t>
      </w:r>
      <w:r w:rsidRPr="008B059F">
        <w:rPr>
          <w:rFonts w:ascii="Times New Roman" w:hAnsi="Times New Roman"/>
          <w:sz w:val="20"/>
          <w:szCs w:val="20"/>
          <w:shd w:val="clear" w:color="auto" w:fill="FFFFFF"/>
        </w:rPr>
        <w:t xml:space="preserve"> 152(1-4)</w:t>
      </w:r>
      <w:r w:rsidRPr="008B059F">
        <w:rPr>
          <w:rFonts w:ascii="Times New Roman" w:hAnsi="Times New Roman"/>
          <w:sz w:val="20"/>
          <w:szCs w:val="20"/>
          <w:shd w:val="clear" w:color="auto" w:fill="FFFFFF"/>
          <w:lang w:val="en-MY"/>
        </w:rPr>
        <w:t>:</w:t>
      </w:r>
      <w:r w:rsidRPr="008B059F">
        <w:rPr>
          <w:rFonts w:ascii="Times New Roman" w:hAnsi="Times New Roman"/>
          <w:sz w:val="20"/>
          <w:szCs w:val="20"/>
          <w:shd w:val="clear" w:color="auto" w:fill="FFFFFF"/>
        </w:rPr>
        <w:t xml:space="preserve"> 123-131.</w:t>
      </w:r>
    </w:p>
    <w:p w:rsidR="003339F7" w:rsidRPr="008B059F" w:rsidRDefault="003339F7" w:rsidP="003339F7">
      <w:pPr>
        <w:pStyle w:val="ListParagraph"/>
        <w:numPr>
          <w:ilvl w:val="0"/>
          <w:numId w:val="1"/>
        </w:numPr>
        <w:spacing w:after="0" w:line="240" w:lineRule="auto"/>
        <w:ind w:left="360"/>
        <w:jc w:val="both"/>
        <w:rPr>
          <w:rFonts w:ascii="Times New Roman" w:hAnsi="Times New Roman"/>
          <w:sz w:val="20"/>
          <w:szCs w:val="20"/>
        </w:rPr>
      </w:pPr>
      <w:r w:rsidRPr="008B059F">
        <w:rPr>
          <w:rFonts w:ascii="Times New Roman" w:hAnsi="Times New Roman"/>
          <w:sz w:val="20"/>
          <w:szCs w:val="20"/>
        </w:rPr>
        <w:t xml:space="preserve">Brūmelis, G., Lapiņa, L., Nikodemus, O. and Tabors, G. (2000). Use of an artificial model of monitoring data to aid interpretation of principal component analysis. </w:t>
      </w:r>
      <w:r w:rsidRPr="008B059F">
        <w:rPr>
          <w:rFonts w:ascii="Times New Roman" w:hAnsi="Times New Roman"/>
          <w:i/>
          <w:iCs/>
          <w:sz w:val="20"/>
          <w:szCs w:val="20"/>
        </w:rPr>
        <w:t>Environmental Modelling &amp; Software</w:t>
      </w:r>
      <w:r w:rsidRPr="008B059F">
        <w:rPr>
          <w:rFonts w:ascii="Times New Roman" w:hAnsi="Times New Roman"/>
          <w:sz w:val="20"/>
          <w:szCs w:val="20"/>
        </w:rPr>
        <w:t xml:space="preserve"> 15(8)</w:t>
      </w:r>
      <w:r w:rsidRPr="008B059F">
        <w:rPr>
          <w:rFonts w:ascii="Times New Roman" w:hAnsi="Times New Roman"/>
          <w:sz w:val="20"/>
          <w:szCs w:val="20"/>
          <w:lang w:val="en-MY"/>
        </w:rPr>
        <w:t>:</w:t>
      </w:r>
      <w:r w:rsidRPr="008B059F">
        <w:rPr>
          <w:rFonts w:ascii="Times New Roman" w:hAnsi="Times New Roman"/>
          <w:sz w:val="20"/>
          <w:szCs w:val="20"/>
        </w:rPr>
        <w:t xml:space="preserve"> 755-763.</w:t>
      </w:r>
    </w:p>
    <w:p w:rsidR="003339F7" w:rsidRPr="008B059F" w:rsidRDefault="003339F7" w:rsidP="003339F7">
      <w:pPr>
        <w:pStyle w:val="ListParagraph"/>
        <w:numPr>
          <w:ilvl w:val="0"/>
          <w:numId w:val="1"/>
        </w:numPr>
        <w:spacing w:after="0" w:line="240" w:lineRule="auto"/>
        <w:ind w:left="360"/>
        <w:jc w:val="both"/>
        <w:rPr>
          <w:rFonts w:ascii="Times New Roman" w:hAnsi="Times New Roman"/>
          <w:sz w:val="20"/>
          <w:szCs w:val="20"/>
        </w:rPr>
      </w:pPr>
      <w:r w:rsidRPr="008B059F">
        <w:rPr>
          <w:rFonts w:ascii="Times New Roman" w:hAnsi="Times New Roman"/>
          <w:sz w:val="20"/>
          <w:szCs w:val="20"/>
        </w:rPr>
        <w:t xml:space="preserve">Love, D., Hallbauer, D., Amos, A. and Hranova, R. (2004). Factor analysis as a tool in groundwater quality management: two southern African case studies. </w:t>
      </w:r>
      <w:r w:rsidRPr="008B059F">
        <w:rPr>
          <w:rFonts w:ascii="Times New Roman" w:hAnsi="Times New Roman"/>
          <w:i/>
          <w:iCs/>
          <w:sz w:val="20"/>
          <w:szCs w:val="20"/>
        </w:rPr>
        <w:t>Physics and Chemistry of the Earth, Parts A/B/C</w:t>
      </w:r>
      <w:r w:rsidRPr="008B059F">
        <w:rPr>
          <w:rFonts w:ascii="Times New Roman" w:hAnsi="Times New Roman"/>
          <w:sz w:val="20"/>
          <w:szCs w:val="20"/>
        </w:rPr>
        <w:t xml:space="preserve"> 29(15)</w:t>
      </w:r>
      <w:r w:rsidRPr="008B059F">
        <w:rPr>
          <w:rFonts w:ascii="Times New Roman" w:hAnsi="Times New Roman"/>
          <w:sz w:val="20"/>
          <w:szCs w:val="20"/>
          <w:lang w:val="en-MY"/>
        </w:rPr>
        <w:t>:</w:t>
      </w:r>
      <w:r w:rsidRPr="008B059F">
        <w:rPr>
          <w:rFonts w:ascii="Times New Roman" w:hAnsi="Times New Roman"/>
          <w:sz w:val="20"/>
          <w:szCs w:val="20"/>
        </w:rPr>
        <w:t xml:space="preserve"> 1135-1143.</w:t>
      </w:r>
    </w:p>
    <w:p w:rsidR="003339F7" w:rsidRPr="008B059F" w:rsidRDefault="003339F7" w:rsidP="003339F7">
      <w:pPr>
        <w:pStyle w:val="ListParagraph"/>
        <w:numPr>
          <w:ilvl w:val="0"/>
          <w:numId w:val="1"/>
        </w:numPr>
        <w:spacing w:after="0" w:line="240" w:lineRule="auto"/>
        <w:ind w:left="360"/>
        <w:jc w:val="both"/>
        <w:rPr>
          <w:rFonts w:ascii="Times New Roman" w:hAnsi="Times New Roman"/>
          <w:sz w:val="20"/>
          <w:szCs w:val="20"/>
        </w:rPr>
      </w:pPr>
      <w:r w:rsidRPr="008B059F">
        <w:rPr>
          <w:rFonts w:ascii="Times New Roman" w:hAnsi="Times New Roman"/>
          <w:sz w:val="20"/>
          <w:szCs w:val="20"/>
        </w:rPr>
        <w:t xml:space="preserve">Liu, C.W., Lin, K. H. and Kuo, Y. M. (2003). Application of factor analysis in the assessment of groundwater quality in a black foot disease area in Taiwan. </w:t>
      </w:r>
      <w:r w:rsidRPr="008B059F">
        <w:rPr>
          <w:rFonts w:ascii="Times New Roman" w:hAnsi="Times New Roman"/>
          <w:i/>
          <w:sz w:val="20"/>
          <w:szCs w:val="20"/>
        </w:rPr>
        <w:t>Science of Total Environment</w:t>
      </w:r>
      <w:r w:rsidRPr="008B059F">
        <w:rPr>
          <w:rFonts w:ascii="Times New Roman" w:hAnsi="Times New Roman"/>
          <w:sz w:val="20"/>
          <w:szCs w:val="20"/>
        </w:rPr>
        <w:t xml:space="preserve"> 313:</w:t>
      </w:r>
      <w:r w:rsidRPr="008B059F">
        <w:rPr>
          <w:rFonts w:ascii="Times New Roman" w:hAnsi="Times New Roman"/>
          <w:sz w:val="20"/>
          <w:szCs w:val="20"/>
          <w:lang w:val="en-MY"/>
        </w:rPr>
        <w:t xml:space="preserve"> </w:t>
      </w:r>
      <w:r w:rsidRPr="008B059F">
        <w:rPr>
          <w:rFonts w:ascii="Times New Roman" w:hAnsi="Times New Roman"/>
          <w:sz w:val="20"/>
          <w:szCs w:val="20"/>
        </w:rPr>
        <w:t>77</w:t>
      </w:r>
      <w:r w:rsidRPr="008B059F">
        <w:rPr>
          <w:rFonts w:ascii="Times New Roman" w:eastAsia="AdvTT3713a231+20" w:hAnsi="Times New Roman"/>
          <w:sz w:val="20"/>
          <w:szCs w:val="20"/>
        </w:rPr>
        <w:t>–</w:t>
      </w:r>
      <w:r w:rsidRPr="008B059F">
        <w:rPr>
          <w:rFonts w:ascii="Times New Roman" w:hAnsi="Times New Roman"/>
          <w:sz w:val="20"/>
          <w:szCs w:val="20"/>
        </w:rPr>
        <w:t>89.</w:t>
      </w:r>
    </w:p>
    <w:p w:rsidR="003339F7" w:rsidRPr="008B059F" w:rsidRDefault="003339F7" w:rsidP="003339F7">
      <w:pPr>
        <w:pStyle w:val="ListParagraph"/>
        <w:numPr>
          <w:ilvl w:val="0"/>
          <w:numId w:val="1"/>
        </w:numPr>
        <w:spacing w:after="0" w:line="240" w:lineRule="auto"/>
        <w:ind w:left="360"/>
        <w:jc w:val="both"/>
        <w:rPr>
          <w:rFonts w:ascii="Times New Roman" w:hAnsi="Times New Roman"/>
          <w:sz w:val="20"/>
          <w:szCs w:val="20"/>
        </w:rPr>
      </w:pPr>
      <w:r w:rsidRPr="008B059F">
        <w:rPr>
          <w:rFonts w:ascii="Times New Roman" w:hAnsi="Times New Roman"/>
          <w:sz w:val="20"/>
          <w:szCs w:val="20"/>
        </w:rPr>
        <w:t>Chatterjee, S. and Price, B. (1999) Regression Analysis by Example. third ed. Wiley, Chichester.</w:t>
      </w:r>
    </w:p>
    <w:p w:rsidR="003339F7" w:rsidRPr="008B059F" w:rsidRDefault="003339F7" w:rsidP="003339F7">
      <w:pPr>
        <w:pStyle w:val="ListParagraph"/>
        <w:numPr>
          <w:ilvl w:val="0"/>
          <w:numId w:val="1"/>
        </w:numPr>
        <w:spacing w:after="0" w:line="240" w:lineRule="auto"/>
        <w:ind w:left="360"/>
        <w:jc w:val="both"/>
        <w:rPr>
          <w:rFonts w:ascii="Times New Roman" w:hAnsi="Times New Roman"/>
          <w:sz w:val="20"/>
          <w:szCs w:val="20"/>
        </w:rPr>
      </w:pPr>
      <w:r w:rsidRPr="008B059F">
        <w:rPr>
          <w:rFonts w:ascii="Times New Roman" w:hAnsi="Times New Roman"/>
          <w:sz w:val="20"/>
          <w:szCs w:val="20"/>
        </w:rPr>
        <w:t>Petrie, A. and Sabin, C. (2000). Medical Statistics at a Glance. Blackwell Science, Oxford.</w:t>
      </w:r>
    </w:p>
    <w:p w:rsidR="003339F7" w:rsidRPr="008B059F" w:rsidRDefault="003339F7" w:rsidP="003339F7">
      <w:pPr>
        <w:pStyle w:val="ListParagraph"/>
        <w:numPr>
          <w:ilvl w:val="0"/>
          <w:numId w:val="1"/>
        </w:numPr>
        <w:spacing w:after="0" w:line="240" w:lineRule="auto"/>
        <w:ind w:left="360"/>
        <w:jc w:val="both"/>
        <w:rPr>
          <w:rFonts w:ascii="Times New Roman" w:hAnsi="Times New Roman"/>
          <w:sz w:val="20"/>
          <w:szCs w:val="20"/>
        </w:rPr>
      </w:pPr>
      <w:r w:rsidRPr="008B059F">
        <w:rPr>
          <w:rFonts w:ascii="Times New Roman" w:hAnsi="Times New Roman"/>
          <w:sz w:val="20"/>
          <w:szCs w:val="20"/>
        </w:rPr>
        <w:t xml:space="preserve">Kovač-Andrić, E., Brana, J. and Gvozdić, V. (2009). Impact of meteorological factors on ozone concentrations modelled by time series analysis and multivariate statistical methods. </w:t>
      </w:r>
      <w:r w:rsidRPr="008B059F">
        <w:rPr>
          <w:rFonts w:ascii="Times New Roman" w:hAnsi="Times New Roman"/>
          <w:i/>
          <w:iCs/>
          <w:sz w:val="20"/>
          <w:szCs w:val="20"/>
        </w:rPr>
        <w:t>Ecological Informatics</w:t>
      </w:r>
      <w:r w:rsidRPr="008B059F">
        <w:rPr>
          <w:rFonts w:ascii="Times New Roman" w:hAnsi="Times New Roman"/>
          <w:sz w:val="20"/>
          <w:szCs w:val="20"/>
        </w:rPr>
        <w:t xml:space="preserve"> 4(2)</w:t>
      </w:r>
      <w:r w:rsidRPr="008B059F">
        <w:rPr>
          <w:rFonts w:ascii="Times New Roman" w:hAnsi="Times New Roman"/>
          <w:sz w:val="20"/>
          <w:szCs w:val="20"/>
          <w:lang w:val="en-MY"/>
        </w:rPr>
        <w:t>:</w:t>
      </w:r>
      <w:r w:rsidRPr="008B059F">
        <w:rPr>
          <w:rFonts w:ascii="Times New Roman" w:hAnsi="Times New Roman"/>
          <w:sz w:val="20"/>
          <w:szCs w:val="20"/>
        </w:rPr>
        <w:t xml:space="preserve"> 117-122.</w:t>
      </w:r>
    </w:p>
    <w:p w:rsidR="003339F7" w:rsidRPr="008B059F" w:rsidRDefault="003339F7" w:rsidP="003339F7">
      <w:pPr>
        <w:pStyle w:val="ListParagraph"/>
        <w:numPr>
          <w:ilvl w:val="0"/>
          <w:numId w:val="1"/>
        </w:numPr>
        <w:spacing w:after="0" w:line="240" w:lineRule="auto"/>
        <w:ind w:left="360"/>
        <w:jc w:val="both"/>
        <w:rPr>
          <w:rFonts w:ascii="Times New Roman" w:hAnsi="Times New Roman"/>
          <w:sz w:val="20"/>
          <w:szCs w:val="20"/>
        </w:rPr>
      </w:pPr>
      <w:r w:rsidRPr="008B059F">
        <w:rPr>
          <w:rFonts w:ascii="Times New Roman" w:hAnsi="Times New Roman"/>
          <w:sz w:val="20"/>
          <w:szCs w:val="20"/>
        </w:rPr>
        <w:t xml:space="preserve">Gazzaz, N. M., Yusoff, M. K., Aris, A. Z., Juahir, H. and Ramli, M. F. (2012). Artificial neural network modeling of the water quality index for Kinta River (Malaysia) using water quality variables as predictors. </w:t>
      </w:r>
      <w:r w:rsidRPr="008B059F">
        <w:rPr>
          <w:rFonts w:ascii="Times New Roman" w:hAnsi="Times New Roman"/>
          <w:i/>
          <w:iCs/>
          <w:sz w:val="20"/>
          <w:szCs w:val="20"/>
        </w:rPr>
        <w:t>Marine Pollution Bulletin</w:t>
      </w:r>
      <w:r w:rsidRPr="008B059F">
        <w:rPr>
          <w:rFonts w:ascii="Times New Roman" w:hAnsi="Times New Roman"/>
          <w:sz w:val="20"/>
          <w:szCs w:val="20"/>
        </w:rPr>
        <w:t xml:space="preserve"> 64(11)</w:t>
      </w:r>
      <w:r w:rsidRPr="008B059F">
        <w:rPr>
          <w:rFonts w:ascii="Times New Roman" w:hAnsi="Times New Roman"/>
          <w:sz w:val="20"/>
          <w:szCs w:val="20"/>
          <w:lang w:val="en-MY"/>
        </w:rPr>
        <w:t xml:space="preserve">: </w:t>
      </w:r>
      <w:r w:rsidRPr="008B059F">
        <w:rPr>
          <w:rFonts w:ascii="Times New Roman" w:hAnsi="Times New Roman"/>
          <w:sz w:val="20"/>
          <w:szCs w:val="20"/>
        </w:rPr>
        <w:t>2409-2420.</w:t>
      </w:r>
    </w:p>
    <w:p w:rsidR="003339F7" w:rsidRPr="008B059F" w:rsidRDefault="003339F7" w:rsidP="003339F7">
      <w:pPr>
        <w:pStyle w:val="ListParagraph"/>
        <w:numPr>
          <w:ilvl w:val="0"/>
          <w:numId w:val="1"/>
        </w:numPr>
        <w:spacing w:after="0" w:line="240" w:lineRule="auto"/>
        <w:ind w:left="360"/>
        <w:jc w:val="both"/>
        <w:rPr>
          <w:rFonts w:ascii="Times New Roman" w:hAnsi="Times New Roman"/>
          <w:sz w:val="20"/>
          <w:szCs w:val="20"/>
        </w:rPr>
      </w:pPr>
      <w:r w:rsidRPr="008B059F">
        <w:rPr>
          <w:rFonts w:ascii="Times New Roman" w:hAnsi="Times New Roman"/>
          <w:sz w:val="20"/>
          <w:szCs w:val="20"/>
        </w:rPr>
        <w:t xml:space="preserve">Pastor-Bárcenas, O., Soria-Olivas, E., Martín-Guerrero, J. D., Camps-Valls, G., Carrasco-Rodríguez, J. L. and del Valle-Tascón, S. (2005). Unbiased sensitivity analysis and pruning techniques in neural networks for surface ozone modelling. </w:t>
      </w:r>
      <w:r w:rsidRPr="008B059F">
        <w:rPr>
          <w:rFonts w:ascii="Times New Roman" w:hAnsi="Times New Roman"/>
          <w:i/>
          <w:iCs/>
          <w:sz w:val="20"/>
          <w:szCs w:val="20"/>
        </w:rPr>
        <w:t>Ecological Modelling</w:t>
      </w:r>
      <w:r w:rsidRPr="008B059F">
        <w:rPr>
          <w:rFonts w:ascii="Times New Roman" w:hAnsi="Times New Roman"/>
          <w:sz w:val="20"/>
          <w:szCs w:val="20"/>
        </w:rPr>
        <w:t xml:space="preserve"> 182(2)</w:t>
      </w:r>
      <w:r w:rsidRPr="008B059F">
        <w:rPr>
          <w:rFonts w:ascii="Times New Roman" w:hAnsi="Times New Roman"/>
          <w:sz w:val="20"/>
          <w:szCs w:val="20"/>
          <w:lang w:val="en-MY"/>
        </w:rPr>
        <w:t>:</w:t>
      </w:r>
      <w:r w:rsidRPr="008B059F">
        <w:rPr>
          <w:rFonts w:ascii="Times New Roman" w:hAnsi="Times New Roman"/>
          <w:sz w:val="20"/>
          <w:szCs w:val="20"/>
        </w:rPr>
        <w:t xml:space="preserve"> 149-158.</w:t>
      </w:r>
    </w:p>
    <w:p w:rsidR="003339F7" w:rsidRPr="008B059F" w:rsidRDefault="003339F7" w:rsidP="003339F7">
      <w:pPr>
        <w:pStyle w:val="ListParagraph"/>
        <w:numPr>
          <w:ilvl w:val="0"/>
          <w:numId w:val="1"/>
        </w:numPr>
        <w:spacing w:after="0" w:line="240" w:lineRule="auto"/>
        <w:ind w:left="360"/>
        <w:jc w:val="both"/>
        <w:rPr>
          <w:rFonts w:ascii="Times New Roman" w:hAnsi="Times New Roman"/>
          <w:sz w:val="20"/>
          <w:szCs w:val="20"/>
        </w:rPr>
      </w:pPr>
      <w:r w:rsidRPr="008B059F">
        <w:rPr>
          <w:rFonts w:ascii="Times New Roman" w:hAnsi="Times New Roman"/>
          <w:sz w:val="20"/>
          <w:szCs w:val="20"/>
        </w:rPr>
        <w:t xml:space="preserve">Napacho, Z. A. and Manyele, S. V. (2010). Quality assessment of drinking water in Temeke District (part II): Characterization of chemical parameters. </w:t>
      </w:r>
      <w:r w:rsidRPr="008B059F">
        <w:rPr>
          <w:rFonts w:ascii="Times New Roman" w:hAnsi="Times New Roman"/>
          <w:i/>
          <w:iCs/>
          <w:sz w:val="20"/>
          <w:szCs w:val="20"/>
        </w:rPr>
        <w:t>African Journal of Environmental Science and Technology</w:t>
      </w:r>
      <w:r w:rsidRPr="008B059F">
        <w:rPr>
          <w:rFonts w:ascii="Times New Roman" w:hAnsi="Times New Roman"/>
          <w:sz w:val="20"/>
          <w:szCs w:val="20"/>
        </w:rPr>
        <w:t xml:space="preserve"> 4(11)</w:t>
      </w:r>
      <w:r w:rsidRPr="008B059F">
        <w:rPr>
          <w:rFonts w:ascii="Times New Roman" w:hAnsi="Times New Roman"/>
          <w:sz w:val="20"/>
          <w:szCs w:val="20"/>
          <w:lang w:val="en-MY"/>
        </w:rPr>
        <w:t xml:space="preserve">: </w:t>
      </w:r>
      <w:r w:rsidRPr="008B059F">
        <w:rPr>
          <w:rFonts w:ascii="Times New Roman" w:hAnsi="Times New Roman"/>
          <w:sz w:val="20"/>
          <w:szCs w:val="20"/>
        </w:rPr>
        <w:t>775-789.</w:t>
      </w:r>
    </w:p>
    <w:p w:rsidR="003339F7" w:rsidRPr="008B059F" w:rsidRDefault="003339F7" w:rsidP="003339F7">
      <w:pPr>
        <w:pStyle w:val="ListParagraph"/>
        <w:numPr>
          <w:ilvl w:val="0"/>
          <w:numId w:val="1"/>
        </w:numPr>
        <w:spacing w:after="0" w:line="240" w:lineRule="auto"/>
        <w:ind w:left="360"/>
        <w:jc w:val="both"/>
        <w:rPr>
          <w:rFonts w:ascii="Times New Roman" w:hAnsi="Times New Roman"/>
          <w:sz w:val="20"/>
          <w:szCs w:val="20"/>
        </w:rPr>
      </w:pPr>
      <w:r w:rsidRPr="008B059F">
        <w:rPr>
          <w:rFonts w:ascii="Times New Roman" w:hAnsi="Times New Roman"/>
          <w:sz w:val="20"/>
          <w:szCs w:val="20"/>
        </w:rPr>
        <w:t xml:space="preserve">Kanmani, S. and Gandhimathi, R. (2013). Investigation of physicochemical characteristics and heavy metal distribution profile in groundwater system around the open dump site. </w:t>
      </w:r>
      <w:r w:rsidRPr="008B059F">
        <w:rPr>
          <w:rFonts w:ascii="Times New Roman" w:hAnsi="Times New Roman"/>
          <w:i/>
          <w:iCs/>
          <w:sz w:val="20"/>
          <w:szCs w:val="20"/>
        </w:rPr>
        <w:t>Applied Water Science</w:t>
      </w:r>
      <w:r w:rsidRPr="008B059F">
        <w:rPr>
          <w:rFonts w:ascii="Times New Roman" w:hAnsi="Times New Roman"/>
          <w:sz w:val="20"/>
          <w:szCs w:val="20"/>
        </w:rPr>
        <w:t xml:space="preserve"> 3(2)</w:t>
      </w:r>
      <w:r w:rsidRPr="008B059F">
        <w:rPr>
          <w:rFonts w:ascii="Times New Roman" w:hAnsi="Times New Roman"/>
          <w:sz w:val="20"/>
          <w:szCs w:val="20"/>
          <w:lang w:val="en-MY"/>
        </w:rPr>
        <w:t>:</w:t>
      </w:r>
      <w:r w:rsidRPr="008B059F">
        <w:rPr>
          <w:rFonts w:ascii="Times New Roman" w:hAnsi="Times New Roman"/>
          <w:sz w:val="20"/>
          <w:szCs w:val="20"/>
        </w:rPr>
        <w:t xml:space="preserve"> 387-399.</w:t>
      </w:r>
    </w:p>
    <w:p w:rsidR="003339F7" w:rsidRPr="008B059F" w:rsidRDefault="003339F7" w:rsidP="003339F7">
      <w:pPr>
        <w:pStyle w:val="ListParagraph"/>
        <w:numPr>
          <w:ilvl w:val="0"/>
          <w:numId w:val="1"/>
        </w:numPr>
        <w:spacing w:after="0" w:line="240" w:lineRule="auto"/>
        <w:ind w:left="360"/>
        <w:jc w:val="both"/>
        <w:rPr>
          <w:rFonts w:ascii="Times New Roman" w:hAnsi="Times New Roman"/>
          <w:sz w:val="20"/>
          <w:szCs w:val="20"/>
        </w:rPr>
      </w:pPr>
      <w:r w:rsidRPr="008B059F">
        <w:rPr>
          <w:rFonts w:ascii="Times New Roman" w:hAnsi="Times New Roman"/>
          <w:sz w:val="20"/>
          <w:szCs w:val="20"/>
        </w:rPr>
        <w:t>WHO</w:t>
      </w:r>
      <w:r w:rsidRPr="008B059F">
        <w:rPr>
          <w:rFonts w:ascii="Times New Roman" w:hAnsi="Times New Roman"/>
          <w:sz w:val="20"/>
          <w:szCs w:val="20"/>
          <w:lang w:val="en-MY"/>
        </w:rPr>
        <w:t>.</w:t>
      </w:r>
      <w:r w:rsidRPr="008B059F">
        <w:rPr>
          <w:rFonts w:ascii="Times New Roman" w:hAnsi="Times New Roman"/>
          <w:sz w:val="20"/>
          <w:szCs w:val="20"/>
        </w:rPr>
        <w:t xml:space="preserve"> (2011)</w:t>
      </w:r>
      <w:r w:rsidRPr="008B059F">
        <w:rPr>
          <w:rFonts w:ascii="Times New Roman" w:hAnsi="Times New Roman"/>
          <w:sz w:val="20"/>
          <w:szCs w:val="20"/>
          <w:lang w:val="en-MY"/>
        </w:rPr>
        <w:t>.</w:t>
      </w:r>
      <w:r w:rsidRPr="008B059F">
        <w:rPr>
          <w:rFonts w:ascii="Times New Roman" w:hAnsi="Times New Roman"/>
          <w:sz w:val="20"/>
          <w:szCs w:val="20"/>
        </w:rPr>
        <w:t xml:space="preserve"> Hardness in drinking water: background document for preparation of WHO guidelines for drinking water quality. World Health Organization, Geneva</w:t>
      </w:r>
      <w:r w:rsidRPr="008B059F">
        <w:rPr>
          <w:rFonts w:ascii="Times New Roman" w:hAnsi="Times New Roman"/>
          <w:sz w:val="20"/>
          <w:szCs w:val="20"/>
          <w:lang w:val="en-MY"/>
        </w:rPr>
        <w:t>.</w:t>
      </w:r>
    </w:p>
    <w:p w:rsidR="003339F7" w:rsidRPr="008B059F" w:rsidRDefault="003339F7" w:rsidP="003339F7">
      <w:pPr>
        <w:pStyle w:val="ListParagraph"/>
        <w:numPr>
          <w:ilvl w:val="0"/>
          <w:numId w:val="1"/>
        </w:numPr>
        <w:spacing w:after="0" w:line="240" w:lineRule="auto"/>
        <w:ind w:left="360"/>
        <w:jc w:val="both"/>
        <w:rPr>
          <w:rFonts w:ascii="Times New Roman" w:hAnsi="Times New Roman"/>
          <w:sz w:val="20"/>
          <w:szCs w:val="20"/>
        </w:rPr>
      </w:pPr>
      <w:r w:rsidRPr="008B059F">
        <w:rPr>
          <w:rFonts w:ascii="Times New Roman" w:hAnsi="Times New Roman"/>
          <w:sz w:val="20"/>
          <w:szCs w:val="20"/>
        </w:rPr>
        <w:t>Busse</w:t>
      </w:r>
      <w:r w:rsidRPr="008B059F">
        <w:rPr>
          <w:rFonts w:ascii="Times New Roman" w:hAnsi="Times New Roman"/>
          <w:sz w:val="20"/>
          <w:szCs w:val="20"/>
          <w:lang w:val="en-MY"/>
        </w:rPr>
        <w:t>,</w:t>
      </w:r>
      <w:r w:rsidRPr="008B059F">
        <w:rPr>
          <w:rFonts w:ascii="Times New Roman" w:hAnsi="Times New Roman"/>
          <w:sz w:val="20"/>
          <w:szCs w:val="20"/>
        </w:rPr>
        <w:t xml:space="preserve"> M</w:t>
      </w:r>
      <w:r w:rsidRPr="008B059F">
        <w:rPr>
          <w:rFonts w:ascii="Times New Roman" w:hAnsi="Times New Roman"/>
          <w:sz w:val="20"/>
          <w:szCs w:val="20"/>
          <w:lang w:val="en-MY"/>
        </w:rPr>
        <w:t>.</w:t>
      </w:r>
      <w:r w:rsidRPr="008B059F">
        <w:rPr>
          <w:rFonts w:ascii="Times New Roman" w:hAnsi="Times New Roman"/>
          <w:sz w:val="20"/>
          <w:szCs w:val="20"/>
        </w:rPr>
        <w:t xml:space="preserve"> (2013)</w:t>
      </w:r>
      <w:r w:rsidRPr="008B059F">
        <w:rPr>
          <w:rFonts w:ascii="Times New Roman" w:hAnsi="Times New Roman"/>
          <w:sz w:val="20"/>
          <w:szCs w:val="20"/>
          <w:lang w:val="en-MY"/>
        </w:rPr>
        <w:t>.</w:t>
      </w:r>
      <w:r w:rsidRPr="008B059F">
        <w:rPr>
          <w:rFonts w:ascii="Times New Roman" w:hAnsi="Times New Roman"/>
          <w:sz w:val="20"/>
          <w:szCs w:val="20"/>
        </w:rPr>
        <w:t xml:space="preserve"> </w:t>
      </w:r>
      <w:r w:rsidRPr="008B059F">
        <w:rPr>
          <w:rFonts w:ascii="Times New Roman" w:hAnsi="Times New Roman"/>
          <w:i/>
          <w:iCs/>
          <w:sz w:val="20"/>
          <w:szCs w:val="20"/>
        </w:rPr>
        <w:t>Sign and symptoms of too much magnesium.</w:t>
      </w:r>
      <w:r w:rsidRPr="008B059F">
        <w:rPr>
          <w:rFonts w:ascii="Times New Roman" w:hAnsi="Times New Roman"/>
          <w:sz w:val="20"/>
          <w:szCs w:val="20"/>
        </w:rPr>
        <w:t xml:space="preserve"> http:// </w:t>
      </w:r>
      <w:r w:rsidRPr="006D68F3">
        <w:rPr>
          <w:rFonts w:ascii="Times New Roman" w:hAnsi="Times New Roman"/>
          <w:sz w:val="20"/>
          <w:szCs w:val="20"/>
        </w:rPr>
        <w:t>www.livestrong.com/article/379016-signs-and-symptoms-of-toomuch-</w:t>
      </w:r>
      <w:r w:rsidRPr="008B059F">
        <w:rPr>
          <w:rFonts w:ascii="Times New Roman" w:hAnsi="Times New Roman"/>
          <w:sz w:val="20"/>
          <w:szCs w:val="20"/>
        </w:rPr>
        <w:t xml:space="preserve"> magnesium</w:t>
      </w:r>
    </w:p>
    <w:p w:rsidR="003339F7" w:rsidRPr="008B059F" w:rsidRDefault="003339F7" w:rsidP="003339F7">
      <w:pPr>
        <w:pStyle w:val="ListParagraph"/>
        <w:numPr>
          <w:ilvl w:val="0"/>
          <w:numId w:val="1"/>
        </w:numPr>
        <w:spacing w:after="0" w:line="240" w:lineRule="auto"/>
        <w:ind w:left="360"/>
        <w:jc w:val="both"/>
        <w:rPr>
          <w:rFonts w:ascii="Times New Roman" w:hAnsi="Times New Roman"/>
          <w:sz w:val="20"/>
          <w:szCs w:val="20"/>
        </w:rPr>
      </w:pPr>
      <w:r w:rsidRPr="008B059F">
        <w:rPr>
          <w:rFonts w:ascii="Times New Roman" w:hAnsi="Times New Roman"/>
          <w:sz w:val="20"/>
          <w:szCs w:val="20"/>
        </w:rPr>
        <w:t xml:space="preserve">Seth, R., Mohan, M., Dobhal, R., Gupta, V. K., Singh, P., Singh, R. and Gupta, S. (2014). Application of Chemometric Techniques in the Assessment of Groundwater Quality of Udham Singh Nagar, Uttarakhand, India. </w:t>
      </w:r>
      <w:r w:rsidRPr="008B059F">
        <w:rPr>
          <w:rFonts w:ascii="Times New Roman" w:hAnsi="Times New Roman"/>
          <w:i/>
          <w:iCs/>
          <w:sz w:val="20"/>
          <w:szCs w:val="20"/>
        </w:rPr>
        <w:t>Water Quality, Exposure and Health</w:t>
      </w:r>
      <w:r w:rsidRPr="008B059F">
        <w:rPr>
          <w:rFonts w:ascii="Times New Roman" w:hAnsi="Times New Roman"/>
          <w:sz w:val="20"/>
          <w:szCs w:val="20"/>
        </w:rPr>
        <w:t xml:space="preserve"> 6(4)</w:t>
      </w:r>
      <w:r w:rsidRPr="008B059F">
        <w:rPr>
          <w:rFonts w:ascii="Times New Roman" w:hAnsi="Times New Roman"/>
          <w:sz w:val="20"/>
          <w:szCs w:val="20"/>
          <w:lang w:val="en-MY"/>
        </w:rPr>
        <w:t>:</w:t>
      </w:r>
      <w:r w:rsidRPr="008B059F">
        <w:rPr>
          <w:rFonts w:ascii="Times New Roman" w:hAnsi="Times New Roman"/>
          <w:sz w:val="20"/>
          <w:szCs w:val="20"/>
        </w:rPr>
        <w:t xml:space="preserve"> 199-216</w:t>
      </w:r>
      <w:r w:rsidRPr="008B059F">
        <w:rPr>
          <w:rFonts w:ascii="Times New Roman" w:hAnsi="Times New Roman"/>
          <w:sz w:val="20"/>
          <w:szCs w:val="20"/>
          <w:lang w:val="en-MY"/>
        </w:rPr>
        <w:t>.</w:t>
      </w:r>
    </w:p>
    <w:p w:rsidR="003339F7" w:rsidRPr="008B059F" w:rsidRDefault="003339F7" w:rsidP="003339F7">
      <w:pPr>
        <w:pStyle w:val="ListParagraph"/>
        <w:numPr>
          <w:ilvl w:val="0"/>
          <w:numId w:val="1"/>
        </w:numPr>
        <w:spacing w:after="0" w:line="240" w:lineRule="auto"/>
        <w:ind w:left="360"/>
        <w:jc w:val="both"/>
        <w:rPr>
          <w:rFonts w:ascii="Times New Roman" w:hAnsi="Times New Roman"/>
          <w:sz w:val="20"/>
          <w:szCs w:val="20"/>
        </w:rPr>
      </w:pPr>
      <w:r w:rsidRPr="008B059F">
        <w:rPr>
          <w:rFonts w:ascii="Times New Roman" w:hAnsi="Times New Roman"/>
          <w:sz w:val="20"/>
          <w:szCs w:val="20"/>
        </w:rPr>
        <w:t xml:space="preserve">Chen, H., Teng, Y., Yue, W. and Song, L. (2013). Characterization and source apportionment of water pollution in Jinjiang River, China. </w:t>
      </w:r>
      <w:r w:rsidRPr="008B059F">
        <w:rPr>
          <w:rFonts w:ascii="Times New Roman" w:hAnsi="Times New Roman"/>
          <w:i/>
          <w:iCs/>
          <w:sz w:val="20"/>
          <w:szCs w:val="20"/>
        </w:rPr>
        <w:t>Environmental Monitoring and Assessment</w:t>
      </w:r>
      <w:r w:rsidRPr="008B059F">
        <w:rPr>
          <w:rFonts w:ascii="Times New Roman" w:hAnsi="Times New Roman"/>
          <w:sz w:val="20"/>
          <w:szCs w:val="20"/>
        </w:rPr>
        <w:t xml:space="preserve"> 185(11)</w:t>
      </w:r>
      <w:r w:rsidRPr="008B059F">
        <w:rPr>
          <w:rFonts w:ascii="Times New Roman" w:hAnsi="Times New Roman"/>
          <w:sz w:val="20"/>
          <w:szCs w:val="20"/>
          <w:lang w:val="en-MY"/>
        </w:rPr>
        <w:t>:</w:t>
      </w:r>
      <w:r w:rsidRPr="008B059F">
        <w:rPr>
          <w:rFonts w:ascii="Times New Roman" w:hAnsi="Times New Roman"/>
          <w:sz w:val="20"/>
          <w:szCs w:val="20"/>
        </w:rPr>
        <w:t xml:space="preserve"> 9639-9650.</w:t>
      </w:r>
    </w:p>
    <w:p w:rsidR="003339F7" w:rsidRPr="008B059F" w:rsidRDefault="003339F7" w:rsidP="003339F7">
      <w:pPr>
        <w:pStyle w:val="ListParagraph"/>
        <w:numPr>
          <w:ilvl w:val="0"/>
          <w:numId w:val="1"/>
        </w:numPr>
        <w:spacing w:after="0" w:line="240" w:lineRule="auto"/>
        <w:ind w:left="360"/>
        <w:jc w:val="both"/>
        <w:rPr>
          <w:rFonts w:ascii="Times New Roman" w:hAnsi="Times New Roman"/>
          <w:sz w:val="20"/>
          <w:szCs w:val="20"/>
        </w:rPr>
      </w:pPr>
      <w:r w:rsidRPr="008B059F">
        <w:rPr>
          <w:rFonts w:ascii="Times New Roman" w:hAnsi="Times New Roman"/>
          <w:sz w:val="20"/>
          <w:szCs w:val="20"/>
        </w:rPr>
        <w:t>Myers</w:t>
      </w:r>
      <w:r w:rsidRPr="008B059F">
        <w:rPr>
          <w:rFonts w:ascii="Times New Roman" w:hAnsi="Times New Roman"/>
          <w:sz w:val="20"/>
          <w:szCs w:val="20"/>
          <w:lang w:val="en-MY"/>
        </w:rPr>
        <w:t>,</w:t>
      </w:r>
      <w:r w:rsidRPr="008B059F">
        <w:rPr>
          <w:rFonts w:ascii="Times New Roman" w:hAnsi="Times New Roman"/>
          <w:sz w:val="20"/>
          <w:szCs w:val="20"/>
        </w:rPr>
        <w:t xml:space="preserve"> S</w:t>
      </w:r>
      <w:r w:rsidRPr="008B059F">
        <w:rPr>
          <w:rFonts w:ascii="Times New Roman" w:hAnsi="Times New Roman"/>
          <w:sz w:val="20"/>
          <w:szCs w:val="20"/>
          <w:lang w:val="en-MY"/>
        </w:rPr>
        <w:t xml:space="preserve">. </w:t>
      </w:r>
      <w:r w:rsidRPr="008B059F">
        <w:rPr>
          <w:rFonts w:ascii="Times New Roman" w:hAnsi="Times New Roman"/>
          <w:sz w:val="20"/>
          <w:szCs w:val="20"/>
        </w:rPr>
        <w:t>A</w:t>
      </w:r>
      <w:r w:rsidRPr="008B059F">
        <w:rPr>
          <w:rFonts w:ascii="Times New Roman" w:hAnsi="Times New Roman"/>
          <w:sz w:val="20"/>
          <w:szCs w:val="20"/>
          <w:lang w:val="en-MY"/>
        </w:rPr>
        <w:t>.</w:t>
      </w:r>
      <w:r w:rsidRPr="008B059F">
        <w:rPr>
          <w:rFonts w:ascii="Times New Roman" w:hAnsi="Times New Roman"/>
          <w:sz w:val="20"/>
          <w:szCs w:val="20"/>
        </w:rPr>
        <w:t>, Nield</w:t>
      </w:r>
      <w:r w:rsidRPr="008B059F">
        <w:rPr>
          <w:rFonts w:ascii="Times New Roman" w:hAnsi="Times New Roman"/>
          <w:sz w:val="20"/>
          <w:szCs w:val="20"/>
          <w:lang w:val="en-MY"/>
        </w:rPr>
        <w:t>,</w:t>
      </w:r>
      <w:r w:rsidRPr="008B059F">
        <w:rPr>
          <w:rFonts w:ascii="Times New Roman" w:hAnsi="Times New Roman"/>
          <w:sz w:val="20"/>
          <w:szCs w:val="20"/>
        </w:rPr>
        <w:t xml:space="preserve"> A</w:t>
      </w:r>
      <w:r w:rsidRPr="008B059F">
        <w:rPr>
          <w:rFonts w:ascii="Times New Roman" w:hAnsi="Times New Roman"/>
          <w:sz w:val="20"/>
          <w:szCs w:val="20"/>
          <w:lang w:val="en-MY"/>
        </w:rPr>
        <w:t>. and</w:t>
      </w:r>
      <w:r w:rsidRPr="008B059F">
        <w:rPr>
          <w:rFonts w:ascii="Times New Roman" w:hAnsi="Times New Roman"/>
          <w:sz w:val="20"/>
          <w:szCs w:val="20"/>
        </w:rPr>
        <w:t xml:space="preserve"> Myers</w:t>
      </w:r>
      <w:r w:rsidRPr="008B059F">
        <w:rPr>
          <w:rFonts w:ascii="Times New Roman" w:hAnsi="Times New Roman"/>
          <w:sz w:val="20"/>
          <w:szCs w:val="20"/>
          <w:lang w:val="en-MY"/>
        </w:rPr>
        <w:t>,</w:t>
      </w:r>
      <w:r w:rsidRPr="008B059F">
        <w:rPr>
          <w:rFonts w:ascii="Times New Roman" w:hAnsi="Times New Roman"/>
          <w:sz w:val="20"/>
          <w:szCs w:val="20"/>
        </w:rPr>
        <w:t xml:space="preserve"> M</w:t>
      </w:r>
      <w:r w:rsidRPr="008B059F">
        <w:rPr>
          <w:rFonts w:ascii="Times New Roman" w:hAnsi="Times New Roman"/>
          <w:sz w:val="20"/>
          <w:szCs w:val="20"/>
          <w:lang w:val="en-MY"/>
        </w:rPr>
        <w:t>.</w:t>
      </w:r>
      <w:r w:rsidRPr="008B059F">
        <w:rPr>
          <w:rFonts w:ascii="Times New Roman" w:hAnsi="Times New Roman"/>
          <w:sz w:val="20"/>
          <w:szCs w:val="20"/>
        </w:rPr>
        <w:t xml:space="preserve"> (2012)</w:t>
      </w:r>
      <w:r w:rsidRPr="008B059F">
        <w:rPr>
          <w:rFonts w:ascii="Times New Roman" w:hAnsi="Times New Roman"/>
          <w:sz w:val="20"/>
          <w:szCs w:val="20"/>
          <w:lang w:val="en-MY"/>
        </w:rPr>
        <w:t>.</w:t>
      </w:r>
      <w:r w:rsidRPr="008B059F">
        <w:rPr>
          <w:rFonts w:ascii="Times New Roman" w:hAnsi="Times New Roman"/>
          <w:sz w:val="20"/>
          <w:szCs w:val="20"/>
        </w:rPr>
        <w:t xml:space="preserve"> Zinc transporters, mechanisms of action and therapeutic utility: implications for type 2 diabetes mellitus. </w:t>
      </w:r>
      <w:r w:rsidRPr="008B059F">
        <w:rPr>
          <w:rFonts w:ascii="Times New Roman" w:hAnsi="Times New Roman"/>
          <w:i/>
          <w:sz w:val="20"/>
          <w:szCs w:val="20"/>
        </w:rPr>
        <w:t xml:space="preserve">Journal of Nutrition and Metabolism: </w:t>
      </w:r>
      <w:r w:rsidRPr="008B059F">
        <w:rPr>
          <w:rFonts w:ascii="Times New Roman" w:hAnsi="Times New Roman"/>
          <w:sz w:val="20"/>
          <w:szCs w:val="20"/>
        </w:rPr>
        <w:t>1-14.</w:t>
      </w:r>
    </w:p>
    <w:p w:rsidR="003339F7" w:rsidRPr="008B059F" w:rsidRDefault="003339F7" w:rsidP="003339F7">
      <w:pPr>
        <w:pStyle w:val="ListParagraph"/>
        <w:numPr>
          <w:ilvl w:val="0"/>
          <w:numId w:val="1"/>
        </w:numPr>
        <w:spacing w:after="0" w:line="240" w:lineRule="auto"/>
        <w:ind w:left="360"/>
        <w:jc w:val="both"/>
        <w:rPr>
          <w:rFonts w:ascii="Times New Roman" w:hAnsi="Times New Roman"/>
          <w:sz w:val="20"/>
          <w:szCs w:val="20"/>
        </w:rPr>
      </w:pPr>
      <w:r w:rsidRPr="008B059F">
        <w:rPr>
          <w:rFonts w:ascii="Times New Roman" w:hAnsi="Times New Roman"/>
          <w:sz w:val="20"/>
          <w:szCs w:val="20"/>
        </w:rPr>
        <w:t>Minnesota Pollution Control Agency</w:t>
      </w:r>
      <w:r w:rsidRPr="008B059F">
        <w:rPr>
          <w:rFonts w:ascii="Times New Roman" w:hAnsi="Times New Roman"/>
          <w:sz w:val="20"/>
          <w:szCs w:val="20"/>
          <w:lang w:val="en-MY"/>
        </w:rPr>
        <w:t>.</w:t>
      </w:r>
      <w:r w:rsidRPr="008B059F">
        <w:rPr>
          <w:rFonts w:ascii="Times New Roman" w:hAnsi="Times New Roman"/>
          <w:sz w:val="20"/>
          <w:szCs w:val="20"/>
        </w:rPr>
        <w:t xml:space="preserve"> (2007). Phosphorus: Sources, Forms, Impact on Water Quality </w:t>
      </w:r>
    </w:p>
    <w:p w:rsidR="003339F7" w:rsidRPr="008B059F" w:rsidRDefault="003339F7" w:rsidP="003339F7">
      <w:pPr>
        <w:pStyle w:val="ListParagraph"/>
        <w:numPr>
          <w:ilvl w:val="0"/>
          <w:numId w:val="1"/>
        </w:numPr>
        <w:spacing w:after="0" w:line="240" w:lineRule="auto"/>
        <w:ind w:left="360"/>
        <w:jc w:val="both"/>
        <w:rPr>
          <w:rFonts w:ascii="Times New Roman" w:hAnsi="Times New Roman"/>
          <w:sz w:val="20"/>
          <w:szCs w:val="20"/>
        </w:rPr>
      </w:pPr>
      <w:r w:rsidRPr="008B059F">
        <w:rPr>
          <w:rFonts w:ascii="Times New Roman" w:hAnsi="Times New Roman"/>
          <w:sz w:val="20"/>
          <w:szCs w:val="20"/>
        </w:rPr>
        <w:t xml:space="preserve">Kumar, A., Bisht, B. S., Joshi, V. D., Singh, A. K. and Talwar, A. (2010). Physical, chemical and bacteriological study of water from rivers of Uttarakhand. </w:t>
      </w:r>
      <w:r w:rsidRPr="008B059F">
        <w:rPr>
          <w:rFonts w:ascii="Times New Roman" w:hAnsi="Times New Roman"/>
          <w:i/>
          <w:iCs/>
          <w:sz w:val="20"/>
          <w:szCs w:val="20"/>
        </w:rPr>
        <w:t>Journal of Human Ecology</w:t>
      </w:r>
      <w:r w:rsidRPr="008B059F">
        <w:rPr>
          <w:rFonts w:ascii="Times New Roman" w:hAnsi="Times New Roman"/>
          <w:sz w:val="20"/>
          <w:szCs w:val="20"/>
        </w:rPr>
        <w:t xml:space="preserve"> 32(3)</w:t>
      </w:r>
      <w:r w:rsidRPr="008B059F">
        <w:rPr>
          <w:rFonts w:ascii="Times New Roman" w:hAnsi="Times New Roman"/>
          <w:sz w:val="20"/>
          <w:szCs w:val="20"/>
          <w:lang w:val="en-MY"/>
        </w:rPr>
        <w:t>:</w:t>
      </w:r>
      <w:r w:rsidRPr="008B059F">
        <w:rPr>
          <w:rFonts w:ascii="Times New Roman" w:hAnsi="Times New Roman"/>
          <w:sz w:val="20"/>
          <w:szCs w:val="20"/>
        </w:rPr>
        <w:t xml:space="preserve"> 169-173.</w:t>
      </w:r>
    </w:p>
    <w:p w:rsidR="003339F7" w:rsidRPr="008B059F" w:rsidRDefault="003339F7" w:rsidP="003339F7">
      <w:pPr>
        <w:pStyle w:val="ListParagraph"/>
        <w:numPr>
          <w:ilvl w:val="0"/>
          <w:numId w:val="1"/>
        </w:numPr>
        <w:spacing w:after="0" w:line="240" w:lineRule="auto"/>
        <w:ind w:left="360"/>
        <w:jc w:val="both"/>
        <w:rPr>
          <w:rFonts w:ascii="Times New Roman" w:hAnsi="Times New Roman"/>
          <w:sz w:val="20"/>
          <w:szCs w:val="20"/>
        </w:rPr>
      </w:pPr>
      <w:r w:rsidRPr="008B059F">
        <w:rPr>
          <w:rFonts w:ascii="Times New Roman" w:hAnsi="Times New Roman"/>
          <w:sz w:val="20"/>
          <w:szCs w:val="20"/>
        </w:rPr>
        <w:t xml:space="preserve">Yang, L., Linyu, X. U. and Shun, L. (2009). Water quality analysis of the Songhua River Basin using multivariate techniques. </w:t>
      </w:r>
      <w:r w:rsidRPr="008B059F">
        <w:rPr>
          <w:rFonts w:ascii="Times New Roman" w:hAnsi="Times New Roman"/>
          <w:i/>
          <w:iCs/>
          <w:sz w:val="20"/>
          <w:szCs w:val="20"/>
        </w:rPr>
        <w:t>Journal of Water Resource and Protection</w:t>
      </w:r>
      <w:r w:rsidRPr="008B059F">
        <w:rPr>
          <w:rFonts w:ascii="Times New Roman" w:hAnsi="Times New Roman"/>
          <w:sz w:val="20"/>
          <w:szCs w:val="20"/>
        </w:rPr>
        <w:t xml:space="preserve"> 1(02)</w:t>
      </w:r>
      <w:r w:rsidRPr="008B059F">
        <w:rPr>
          <w:rFonts w:ascii="Times New Roman" w:hAnsi="Times New Roman"/>
          <w:sz w:val="20"/>
          <w:szCs w:val="20"/>
          <w:lang w:val="en-MY"/>
        </w:rPr>
        <w:t>:</w:t>
      </w:r>
      <w:r w:rsidRPr="008B059F">
        <w:rPr>
          <w:rFonts w:ascii="Times New Roman" w:hAnsi="Times New Roman"/>
          <w:sz w:val="20"/>
          <w:szCs w:val="20"/>
        </w:rPr>
        <w:t xml:space="preserve"> 110-121.</w:t>
      </w:r>
    </w:p>
    <w:p w:rsidR="003339F7" w:rsidRPr="006D68F3" w:rsidRDefault="003339F7" w:rsidP="003339F7">
      <w:pPr>
        <w:pStyle w:val="ListParagraph"/>
        <w:numPr>
          <w:ilvl w:val="0"/>
          <w:numId w:val="1"/>
        </w:numPr>
        <w:spacing w:after="0" w:line="240" w:lineRule="auto"/>
        <w:ind w:left="360"/>
        <w:jc w:val="both"/>
        <w:rPr>
          <w:rFonts w:ascii="Times New Roman" w:hAnsi="Times New Roman"/>
          <w:sz w:val="20"/>
          <w:szCs w:val="20"/>
        </w:rPr>
      </w:pPr>
      <w:r w:rsidRPr="008B059F">
        <w:rPr>
          <w:rFonts w:ascii="Times New Roman" w:hAnsi="Times New Roman"/>
          <w:sz w:val="20"/>
          <w:szCs w:val="20"/>
        </w:rPr>
        <w:t xml:space="preserve">McFarland, A. M., &amp; Hauck, S. L. (1999). Relating agricultural land uses to in-stream stormwater quality. </w:t>
      </w:r>
      <w:r w:rsidRPr="008B059F">
        <w:rPr>
          <w:rFonts w:ascii="Times New Roman" w:hAnsi="Times New Roman"/>
          <w:i/>
          <w:iCs/>
          <w:sz w:val="20"/>
          <w:szCs w:val="20"/>
        </w:rPr>
        <w:t xml:space="preserve">Journal of Environmental Quality </w:t>
      </w:r>
      <w:r w:rsidRPr="008B059F">
        <w:rPr>
          <w:rFonts w:ascii="Times New Roman" w:hAnsi="Times New Roman"/>
          <w:sz w:val="20"/>
          <w:szCs w:val="20"/>
        </w:rPr>
        <w:t>28(2)</w:t>
      </w:r>
      <w:r w:rsidRPr="008B059F">
        <w:rPr>
          <w:rFonts w:ascii="Times New Roman" w:hAnsi="Times New Roman"/>
          <w:sz w:val="20"/>
          <w:szCs w:val="20"/>
          <w:lang w:val="en-MY"/>
        </w:rPr>
        <w:t xml:space="preserve">: </w:t>
      </w:r>
      <w:r w:rsidRPr="008B059F">
        <w:rPr>
          <w:rFonts w:ascii="Times New Roman" w:hAnsi="Times New Roman"/>
          <w:sz w:val="20"/>
          <w:szCs w:val="20"/>
        </w:rPr>
        <w:t>836–844.</w:t>
      </w:r>
    </w:p>
    <w:p w:rsidR="003339F7" w:rsidRPr="003339F7" w:rsidRDefault="003339F7" w:rsidP="003339F7">
      <w:pPr>
        <w:pStyle w:val="HTMLPreformattedCharCha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0"/>
          <w:szCs w:val="20"/>
        </w:rPr>
      </w:pPr>
    </w:p>
    <w:p w:rsidR="007828D3" w:rsidRPr="003339F7" w:rsidRDefault="007828D3">
      <w:pPr>
        <w:rPr>
          <w:rFonts w:ascii="Times New Roman" w:hAnsi="Times New Roman"/>
          <w:sz w:val="20"/>
          <w:szCs w:val="20"/>
        </w:rPr>
      </w:pPr>
    </w:p>
    <w:sectPr w:rsidR="007828D3" w:rsidRPr="003339F7" w:rsidSect="003339F7">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dvTT3713a231+20">
    <w:altName w:val="MS Mincho"/>
    <w:charset w:val="80"/>
    <w:family w:val="auto"/>
    <w:pitch w:val="default"/>
    <w:sig w:usb0="00000003" w:usb1="08070000" w:usb2="00000010" w:usb3="00000000" w:csb0="0002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EB1371"/>
    <w:multiLevelType w:val="multilevel"/>
    <w:tmpl w:val="6AEB137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9F7"/>
    <w:rsid w:val="003339F7"/>
    <w:rsid w:val="004331A9"/>
    <w:rsid w:val="007828D3"/>
    <w:rsid w:val="00AA6AA0"/>
    <w:rsid w:val="00D0718B"/>
    <w:rsid w:val="00D40B1F"/>
    <w:rsid w:val="00F25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39F7"/>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3339F7"/>
    <w:pPr>
      <w:spacing w:after="0" w:line="240" w:lineRule="auto"/>
    </w:pPr>
    <w:rPr>
      <w:rFonts w:ascii="Tahoma" w:hAnsi="Tahoma" w:cs="Tahoma"/>
      <w:sz w:val="16"/>
      <w:szCs w:val="16"/>
      <w:lang w:val="x-none" w:eastAsia="x-none"/>
    </w:rPr>
  </w:style>
  <w:style w:type="character" w:customStyle="1" w:styleId="BalloonTextChar">
    <w:name w:val="Balloon Text Char"/>
    <w:basedOn w:val="DefaultParagraphFont"/>
    <w:link w:val="BalloonText"/>
    <w:rsid w:val="003339F7"/>
    <w:rPr>
      <w:rFonts w:ascii="Tahoma" w:eastAsia="Times New Roman" w:hAnsi="Tahoma" w:cs="Tahoma"/>
      <w:sz w:val="16"/>
      <w:szCs w:val="16"/>
      <w:lang w:val="x-none" w:eastAsia="x-none" w:bidi="en-US"/>
    </w:rPr>
  </w:style>
  <w:style w:type="character" w:customStyle="1" w:styleId="hps">
    <w:name w:val="hps"/>
    <w:basedOn w:val="DefaultParagraphFont"/>
    <w:rsid w:val="003339F7"/>
  </w:style>
  <w:style w:type="character" w:customStyle="1" w:styleId="atn">
    <w:name w:val="atn"/>
    <w:basedOn w:val="DefaultParagraphFont"/>
    <w:rsid w:val="003339F7"/>
  </w:style>
  <w:style w:type="character" w:customStyle="1" w:styleId="HTMLPreformattedCharCharCharChar">
    <w:name w:val="HTML Preformatted Char Char Char Char"/>
    <w:link w:val="HTMLPreformattedCharChar"/>
    <w:rsid w:val="003339F7"/>
    <w:rPr>
      <w:rFonts w:ascii="Courier New" w:eastAsia="Times New Roman" w:hAnsi="Courier New" w:cs="Courier New"/>
      <w:lang w:eastAsia="en-US"/>
    </w:rPr>
  </w:style>
  <w:style w:type="paragraph" w:customStyle="1" w:styleId="HTMLPreformattedCharChar">
    <w:name w:val="HTML Preformatted Char Char"/>
    <w:basedOn w:val="Normal"/>
    <w:link w:val="HTMLPreformattedCharCharCharChar"/>
    <w:rsid w:val="003339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lang w:bidi="ar-SA"/>
    </w:rPr>
  </w:style>
  <w:style w:type="paragraph" w:styleId="ListParagraph">
    <w:name w:val="List Paragraph"/>
    <w:basedOn w:val="Normal"/>
    <w:qFormat/>
    <w:rsid w:val="003339F7"/>
    <w:pPr>
      <w:ind w:left="720"/>
      <w:contextualSpacing/>
    </w:pPr>
  </w:style>
  <w:style w:type="character" w:customStyle="1" w:styleId="apple-converted-space">
    <w:name w:val="apple-converted-space"/>
    <w:basedOn w:val="DefaultParagraphFont"/>
    <w:rsid w:val="003339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39F7"/>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3339F7"/>
    <w:pPr>
      <w:spacing w:after="0" w:line="240" w:lineRule="auto"/>
    </w:pPr>
    <w:rPr>
      <w:rFonts w:ascii="Tahoma" w:hAnsi="Tahoma" w:cs="Tahoma"/>
      <w:sz w:val="16"/>
      <w:szCs w:val="16"/>
      <w:lang w:val="x-none" w:eastAsia="x-none"/>
    </w:rPr>
  </w:style>
  <w:style w:type="character" w:customStyle="1" w:styleId="BalloonTextChar">
    <w:name w:val="Balloon Text Char"/>
    <w:basedOn w:val="DefaultParagraphFont"/>
    <w:link w:val="BalloonText"/>
    <w:rsid w:val="003339F7"/>
    <w:rPr>
      <w:rFonts w:ascii="Tahoma" w:eastAsia="Times New Roman" w:hAnsi="Tahoma" w:cs="Tahoma"/>
      <w:sz w:val="16"/>
      <w:szCs w:val="16"/>
      <w:lang w:val="x-none" w:eastAsia="x-none" w:bidi="en-US"/>
    </w:rPr>
  </w:style>
  <w:style w:type="character" w:customStyle="1" w:styleId="hps">
    <w:name w:val="hps"/>
    <w:basedOn w:val="DefaultParagraphFont"/>
    <w:rsid w:val="003339F7"/>
  </w:style>
  <w:style w:type="character" w:customStyle="1" w:styleId="atn">
    <w:name w:val="atn"/>
    <w:basedOn w:val="DefaultParagraphFont"/>
    <w:rsid w:val="003339F7"/>
  </w:style>
  <w:style w:type="character" w:customStyle="1" w:styleId="HTMLPreformattedCharCharCharChar">
    <w:name w:val="HTML Preformatted Char Char Char Char"/>
    <w:link w:val="HTMLPreformattedCharChar"/>
    <w:rsid w:val="003339F7"/>
    <w:rPr>
      <w:rFonts w:ascii="Courier New" w:eastAsia="Times New Roman" w:hAnsi="Courier New" w:cs="Courier New"/>
      <w:lang w:eastAsia="en-US"/>
    </w:rPr>
  </w:style>
  <w:style w:type="paragraph" w:customStyle="1" w:styleId="HTMLPreformattedCharChar">
    <w:name w:val="HTML Preformatted Char Char"/>
    <w:basedOn w:val="Normal"/>
    <w:link w:val="HTMLPreformattedCharCharCharChar"/>
    <w:rsid w:val="003339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lang w:bidi="ar-SA"/>
    </w:rPr>
  </w:style>
  <w:style w:type="paragraph" w:styleId="ListParagraph">
    <w:name w:val="List Paragraph"/>
    <w:basedOn w:val="Normal"/>
    <w:qFormat/>
    <w:rsid w:val="003339F7"/>
    <w:pPr>
      <w:ind w:left="720"/>
      <w:contextualSpacing/>
    </w:pPr>
  </w:style>
  <w:style w:type="character" w:customStyle="1" w:styleId="apple-converted-space">
    <w:name w:val="apple-converted-space"/>
    <w:basedOn w:val="DefaultParagraphFont"/>
    <w:rsid w:val="003339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2347</Words>
  <Characters>13379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3</cp:revision>
  <dcterms:created xsi:type="dcterms:W3CDTF">2015-10-17T16:14:00Z</dcterms:created>
  <dcterms:modified xsi:type="dcterms:W3CDTF">2015-10-21T16:41:00Z</dcterms:modified>
</cp:coreProperties>
</file>