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C46" w:rsidRDefault="00DA3C46" w:rsidP="00DA3C46">
      <w:pPr>
        <w:spacing w:after="0" w:line="240" w:lineRule="auto"/>
        <w:rPr>
          <w:rFonts w:ascii="Times New Roman" w:hAnsi="Times New Roman"/>
          <w:sz w:val="24"/>
          <w:szCs w:val="24"/>
        </w:rPr>
      </w:pPr>
      <w:r>
        <w:rPr>
          <w:rFonts w:ascii="Times New Roman" w:hAnsi="Times New Roman"/>
          <w:sz w:val="24"/>
          <w:szCs w:val="24"/>
        </w:rPr>
        <w:t>Malaysian Journal of Analytical Sci</w:t>
      </w:r>
      <w:r w:rsidR="003022AE">
        <w:rPr>
          <w:rFonts w:ascii="Times New Roman" w:hAnsi="Times New Roman"/>
          <w:sz w:val="24"/>
          <w:szCs w:val="24"/>
        </w:rPr>
        <w:t xml:space="preserve">ences Vol 19 No 4 (2015): 692 - </w:t>
      </w:r>
      <w:r>
        <w:rPr>
          <w:rFonts w:ascii="Times New Roman" w:hAnsi="Times New Roman"/>
          <w:sz w:val="24"/>
          <w:szCs w:val="24"/>
        </w:rPr>
        <w:t>706</w:t>
      </w:r>
    </w:p>
    <w:p w:rsidR="00DA3C46" w:rsidRDefault="00DA3C46" w:rsidP="00DA3C46">
      <w:pPr>
        <w:spacing w:after="0" w:line="240" w:lineRule="auto"/>
        <w:rPr>
          <w:rFonts w:ascii="Times New Roman" w:hAnsi="Times New Roman"/>
          <w:sz w:val="24"/>
          <w:szCs w:val="24"/>
        </w:rPr>
      </w:pPr>
    </w:p>
    <w:p w:rsidR="00DA3C46" w:rsidRDefault="00DA3C46" w:rsidP="00DA3C46">
      <w:pPr>
        <w:spacing w:after="0" w:line="240" w:lineRule="auto"/>
        <w:rPr>
          <w:rFonts w:ascii="Times New Roman" w:hAnsi="Times New Roman"/>
          <w:sz w:val="24"/>
          <w:szCs w:val="24"/>
        </w:rPr>
      </w:pPr>
    </w:p>
    <w:p w:rsidR="00DA3C46" w:rsidRPr="00DA3C46" w:rsidRDefault="00DA3C46" w:rsidP="00DA3C46">
      <w:pPr>
        <w:spacing w:after="0" w:line="240" w:lineRule="auto"/>
        <w:rPr>
          <w:rFonts w:ascii="Times New Roman" w:hAnsi="Times New Roman"/>
          <w:sz w:val="24"/>
          <w:szCs w:val="24"/>
        </w:rPr>
      </w:pPr>
    </w:p>
    <w:p w:rsidR="00DA3C46" w:rsidRPr="00362CE0" w:rsidRDefault="00DA3C46" w:rsidP="00DA3C46">
      <w:pPr>
        <w:spacing w:after="0" w:line="240" w:lineRule="auto"/>
        <w:jc w:val="center"/>
        <w:rPr>
          <w:rFonts w:ascii="Times New Roman" w:hAnsi="Times New Roman"/>
          <w:sz w:val="28"/>
          <w:szCs w:val="28"/>
        </w:rPr>
      </w:pPr>
      <w:r w:rsidRPr="00362CE0">
        <w:rPr>
          <w:rFonts w:ascii="Times New Roman" w:hAnsi="Times New Roman"/>
          <w:sz w:val="28"/>
          <w:szCs w:val="28"/>
        </w:rPr>
        <w:t>PA</w:t>
      </w:r>
      <w:r w:rsidR="008B46D0">
        <w:rPr>
          <w:rFonts w:ascii="Times New Roman" w:hAnsi="Times New Roman"/>
          <w:sz w:val="28"/>
          <w:szCs w:val="28"/>
        </w:rPr>
        <w:t>T</w:t>
      </w:r>
      <w:bookmarkStart w:id="0" w:name="_GoBack"/>
      <w:bookmarkEnd w:id="0"/>
      <w:r w:rsidRPr="00362CE0">
        <w:rPr>
          <w:rFonts w:ascii="Times New Roman" w:hAnsi="Times New Roman"/>
          <w:sz w:val="28"/>
          <w:szCs w:val="28"/>
        </w:rPr>
        <w:t>TERN RECOGNITION OF THE PRESENCE AND DISTRIBUTION OF ORGANOCHLORINE PESTICIDES IN SEDIMENT OF CAMERON HIGHLANDS, MALAYSIA</w:t>
      </w:r>
    </w:p>
    <w:p w:rsidR="00DA3C46" w:rsidRPr="00F447A7" w:rsidRDefault="00DA3C46" w:rsidP="00DA3C46">
      <w:pPr>
        <w:spacing w:after="0" w:line="240" w:lineRule="auto"/>
        <w:jc w:val="center"/>
        <w:rPr>
          <w:rFonts w:ascii="Times New Roman" w:hAnsi="Times New Roman"/>
          <w:noProof/>
          <w:sz w:val="24"/>
          <w:szCs w:val="24"/>
          <w:lang w:bidi="ar-SA"/>
        </w:rPr>
      </w:pPr>
    </w:p>
    <w:p w:rsidR="00DA3C46" w:rsidRPr="00362CE0" w:rsidRDefault="00DA3C46" w:rsidP="00DA3C46">
      <w:pPr>
        <w:spacing w:after="0" w:line="240" w:lineRule="auto"/>
        <w:jc w:val="center"/>
        <w:rPr>
          <w:rFonts w:ascii="Times New Roman" w:hAnsi="Times New Roman"/>
          <w:bCs/>
          <w:sz w:val="24"/>
          <w:szCs w:val="24"/>
        </w:rPr>
      </w:pPr>
      <w:r w:rsidRPr="00362CE0">
        <w:rPr>
          <w:rFonts w:ascii="Times New Roman" w:hAnsi="Times New Roman"/>
          <w:bCs/>
          <w:sz w:val="24"/>
          <w:szCs w:val="24"/>
        </w:rPr>
        <w:t>(Pengenalan Corak Kehadiran dan Taburan Racun Perosak Organoklorin di dalam Sedimen Cameron Highlands, Malaysia)</w:t>
      </w:r>
    </w:p>
    <w:p w:rsidR="00DA3C46" w:rsidRPr="00F447A7" w:rsidRDefault="00DA3C46" w:rsidP="00DA3C46">
      <w:pPr>
        <w:spacing w:after="0" w:line="240" w:lineRule="auto"/>
        <w:jc w:val="center"/>
        <w:rPr>
          <w:rFonts w:ascii="Times New Roman" w:hAnsi="Times New Roman"/>
          <w:noProof/>
          <w:sz w:val="20"/>
          <w:szCs w:val="20"/>
          <w:lang w:bidi="ar-SA"/>
        </w:rPr>
      </w:pPr>
    </w:p>
    <w:p w:rsidR="00DA3C46" w:rsidRPr="0003127C" w:rsidRDefault="00DA3C46" w:rsidP="00DA3C46">
      <w:pPr>
        <w:spacing w:after="0" w:line="240" w:lineRule="auto"/>
        <w:jc w:val="center"/>
        <w:outlineLvl w:val="0"/>
        <w:rPr>
          <w:rFonts w:ascii="Times New Roman" w:hAnsi="Times New Roman"/>
          <w:bCs/>
          <w:sz w:val="20"/>
          <w:szCs w:val="20"/>
        </w:rPr>
      </w:pPr>
      <w:r w:rsidRPr="0003127C">
        <w:rPr>
          <w:rFonts w:ascii="Times New Roman" w:hAnsi="Times New Roman"/>
          <w:bCs/>
          <w:sz w:val="20"/>
          <w:szCs w:val="20"/>
        </w:rPr>
        <w:t>Md Pauzi Abdullah</w:t>
      </w:r>
      <w:r w:rsidRPr="0003127C">
        <w:rPr>
          <w:rFonts w:ascii="Times New Roman" w:hAnsi="Times New Roman"/>
          <w:bCs/>
          <w:sz w:val="20"/>
          <w:szCs w:val="20"/>
          <w:vertAlign w:val="superscript"/>
        </w:rPr>
        <w:t>1,2</w:t>
      </w:r>
      <w:r w:rsidRPr="009970A6">
        <w:rPr>
          <w:rFonts w:ascii="Times New Roman" w:hAnsi="Times New Roman"/>
          <w:bCs/>
          <w:sz w:val="20"/>
          <w:szCs w:val="20"/>
        </w:rPr>
        <w:t>*</w:t>
      </w:r>
      <w:r w:rsidRPr="0003127C">
        <w:rPr>
          <w:rFonts w:ascii="Times New Roman" w:hAnsi="Times New Roman"/>
          <w:bCs/>
          <w:sz w:val="20"/>
          <w:szCs w:val="20"/>
        </w:rPr>
        <w:t>,</w:t>
      </w:r>
      <w:r w:rsidRPr="0003127C">
        <w:rPr>
          <w:rFonts w:ascii="Times New Roman" w:hAnsi="Times New Roman"/>
          <w:bCs/>
          <w:sz w:val="20"/>
          <w:szCs w:val="20"/>
          <w:vertAlign w:val="superscript"/>
        </w:rPr>
        <w:t xml:space="preserve">  </w:t>
      </w:r>
      <w:r w:rsidRPr="0003127C">
        <w:rPr>
          <w:rFonts w:ascii="Times New Roman" w:hAnsi="Times New Roman"/>
          <w:bCs/>
          <w:sz w:val="20"/>
          <w:szCs w:val="20"/>
        </w:rPr>
        <w:t>Naghmeh Saadati</w:t>
      </w:r>
      <w:r w:rsidRPr="0003127C">
        <w:rPr>
          <w:rFonts w:ascii="Times New Roman" w:hAnsi="Times New Roman"/>
          <w:bCs/>
          <w:sz w:val="20"/>
          <w:szCs w:val="20"/>
          <w:vertAlign w:val="superscript"/>
        </w:rPr>
        <w:t>1,3</w:t>
      </w:r>
      <w:r w:rsidRPr="0003127C">
        <w:rPr>
          <w:rFonts w:ascii="Times New Roman" w:hAnsi="Times New Roman"/>
          <w:bCs/>
          <w:sz w:val="20"/>
          <w:szCs w:val="20"/>
        </w:rPr>
        <w:t>, Wan Mohd Afiq Wan Mohd Khalik</w:t>
      </w:r>
      <w:r w:rsidRPr="0003127C">
        <w:rPr>
          <w:rFonts w:ascii="Times New Roman" w:hAnsi="Times New Roman"/>
          <w:bCs/>
          <w:sz w:val="20"/>
          <w:szCs w:val="20"/>
          <w:vertAlign w:val="superscript"/>
        </w:rPr>
        <w:t>1</w:t>
      </w:r>
      <w:bookmarkStart w:id="1" w:name="OLE_LINK19"/>
      <w:bookmarkStart w:id="2" w:name="OLE_LINK20"/>
      <w:r>
        <w:rPr>
          <w:rFonts w:ascii="Times New Roman" w:hAnsi="Times New Roman"/>
          <w:bCs/>
          <w:sz w:val="20"/>
          <w:szCs w:val="20"/>
        </w:rPr>
        <w:t xml:space="preserve">, </w:t>
      </w:r>
      <w:r w:rsidRPr="0003127C">
        <w:rPr>
          <w:rFonts w:ascii="Times New Roman" w:hAnsi="Times New Roman"/>
          <w:bCs/>
          <w:sz w:val="20"/>
          <w:szCs w:val="20"/>
        </w:rPr>
        <w:t>Zuriati Zakaria</w:t>
      </w:r>
      <w:bookmarkEnd w:id="1"/>
      <w:bookmarkEnd w:id="2"/>
      <w:r w:rsidRPr="0003127C">
        <w:rPr>
          <w:rFonts w:ascii="Times New Roman" w:hAnsi="Times New Roman"/>
          <w:bCs/>
          <w:sz w:val="20"/>
          <w:szCs w:val="20"/>
          <w:vertAlign w:val="superscript"/>
        </w:rPr>
        <w:t>4</w:t>
      </w:r>
    </w:p>
    <w:p w:rsidR="00DA3C46" w:rsidRPr="00DA3C46" w:rsidRDefault="00DA3C46" w:rsidP="00DA3C46">
      <w:pPr>
        <w:spacing w:after="0" w:line="240" w:lineRule="auto"/>
        <w:jc w:val="center"/>
        <w:rPr>
          <w:rFonts w:ascii="Times New Roman" w:hAnsi="Times New Roman"/>
          <w:noProof/>
          <w:sz w:val="20"/>
          <w:szCs w:val="20"/>
          <w:lang w:bidi="ar-SA"/>
        </w:rPr>
      </w:pPr>
    </w:p>
    <w:p w:rsidR="00DA3C46" w:rsidRPr="00DA3C46" w:rsidRDefault="00DA3C46" w:rsidP="00DA3C46">
      <w:pPr>
        <w:spacing w:after="0" w:line="240" w:lineRule="auto"/>
        <w:jc w:val="center"/>
        <w:rPr>
          <w:rFonts w:ascii="Times New Roman" w:hAnsi="Times New Roman"/>
          <w:i/>
          <w:iCs/>
          <w:sz w:val="20"/>
          <w:szCs w:val="20"/>
        </w:rPr>
      </w:pPr>
      <w:bookmarkStart w:id="3" w:name="OLE_LINK147"/>
      <w:bookmarkStart w:id="4" w:name="OLE_LINK148"/>
      <w:r w:rsidRPr="00DA3C46">
        <w:rPr>
          <w:rFonts w:ascii="Times New Roman" w:hAnsi="Times New Roman"/>
          <w:i/>
          <w:iCs/>
          <w:sz w:val="20"/>
          <w:szCs w:val="20"/>
          <w:vertAlign w:val="superscript"/>
        </w:rPr>
        <w:t>1</w:t>
      </w:r>
      <w:r w:rsidRPr="00DA3C46">
        <w:rPr>
          <w:rFonts w:ascii="Times New Roman" w:hAnsi="Times New Roman"/>
          <w:i/>
          <w:iCs/>
          <w:sz w:val="20"/>
          <w:szCs w:val="20"/>
        </w:rPr>
        <w:t xml:space="preserve">School of Chemical Sciences and Food Technology, Faculty of Science and Technology, </w:t>
      </w:r>
    </w:p>
    <w:bookmarkEnd w:id="3"/>
    <w:bookmarkEnd w:id="4"/>
    <w:p w:rsidR="00DA3C46" w:rsidRPr="00DA3C46" w:rsidRDefault="00DA3C46" w:rsidP="00DA3C46">
      <w:pPr>
        <w:spacing w:after="0" w:line="240" w:lineRule="auto"/>
        <w:jc w:val="center"/>
        <w:rPr>
          <w:rFonts w:ascii="Times New Roman" w:hAnsi="Times New Roman"/>
          <w:i/>
          <w:iCs/>
          <w:sz w:val="20"/>
          <w:szCs w:val="20"/>
        </w:rPr>
      </w:pPr>
      <w:r w:rsidRPr="00DA3C46">
        <w:rPr>
          <w:rFonts w:ascii="Times New Roman" w:hAnsi="Times New Roman"/>
          <w:i/>
          <w:iCs/>
          <w:sz w:val="20"/>
          <w:szCs w:val="20"/>
          <w:vertAlign w:val="superscript"/>
        </w:rPr>
        <w:t>2</w:t>
      </w:r>
      <w:r w:rsidRPr="00DA3C46">
        <w:rPr>
          <w:rFonts w:ascii="Times New Roman" w:hAnsi="Times New Roman"/>
          <w:i/>
          <w:iCs/>
          <w:sz w:val="20"/>
          <w:szCs w:val="20"/>
        </w:rPr>
        <w:t xml:space="preserve">Centre for Water Research and Analysis (ALIR), </w:t>
      </w:r>
    </w:p>
    <w:p w:rsidR="00DA3C46" w:rsidRPr="00DA3C46" w:rsidRDefault="00DA3C46" w:rsidP="00DA3C46">
      <w:pPr>
        <w:spacing w:after="0" w:line="240" w:lineRule="auto"/>
        <w:jc w:val="center"/>
        <w:rPr>
          <w:rFonts w:ascii="Times New Roman" w:hAnsi="Times New Roman"/>
          <w:i/>
          <w:iCs/>
          <w:sz w:val="20"/>
          <w:szCs w:val="20"/>
        </w:rPr>
      </w:pPr>
      <w:r w:rsidRPr="00DA3C46">
        <w:rPr>
          <w:rFonts w:ascii="Times New Roman" w:hAnsi="Times New Roman"/>
          <w:i/>
          <w:iCs/>
          <w:sz w:val="20"/>
          <w:szCs w:val="20"/>
        </w:rPr>
        <w:t>Universiti Kebangsaan Malaysia, 43600 UKM Bangi, Selangor, Malaysia</w:t>
      </w:r>
    </w:p>
    <w:p w:rsidR="00DA3C46" w:rsidRPr="00DA3C46" w:rsidRDefault="00DA3C46" w:rsidP="00DA3C46">
      <w:pPr>
        <w:spacing w:after="0" w:line="240" w:lineRule="auto"/>
        <w:jc w:val="center"/>
        <w:rPr>
          <w:rFonts w:ascii="Times New Roman" w:hAnsi="Times New Roman"/>
          <w:i/>
          <w:iCs/>
          <w:sz w:val="20"/>
          <w:szCs w:val="20"/>
        </w:rPr>
      </w:pPr>
      <w:r w:rsidRPr="00DA3C46">
        <w:rPr>
          <w:rFonts w:ascii="Times New Roman" w:hAnsi="Times New Roman"/>
          <w:i/>
          <w:iCs/>
          <w:sz w:val="20"/>
          <w:szCs w:val="20"/>
          <w:vertAlign w:val="superscript"/>
        </w:rPr>
        <w:t>3</w:t>
      </w:r>
      <w:r w:rsidRPr="00DA3C46">
        <w:rPr>
          <w:rFonts w:ascii="Times New Roman" w:hAnsi="Times New Roman"/>
          <w:i/>
          <w:iCs/>
          <w:sz w:val="20"/>
          <w:szCs w:val="20"/>
        </w:rPr>
        <w:t xml:space="preserve">Water, Soil and Sediment Laboratories Center, </w:t>
      </w:r>
    </w:p>
    <w:p w:rsidR="00DA3C46" w:rsidRPr="00DA3C46" w:rsidRDefault="00DA3C46" w:rsidP="00DA3C46">
      <w:pPr>
        <w:spacing w:after="0" w:line="240" w:lineRule="auto"/>
        <w:jc w:val="center"/>
        <w:rPr>
          <w:rFonts w:ascii="Times New Roman" w:hAnsi="Times New Roman"/>
          <w:i/>
          <w:iCs/>
          <w:sz w:val="20"/>
          <w:szCs w:val="20"/>
        </w:rPr>
      </w:pPr>
      <w:r w:rsidRPr="00DA3C46">
        <w:rPr>
          <w:rFonts w:ascii="Times New Roman" w:hAnsi="Times New Roman"/>
          <w:i/>
          <w:iCs/>
          <w:sz w:val="20"/>
          <w:szCs w:val="20"/>
        </w:rPr>
        <w:t>Khuzestan Water and Power Authority, Ahvaz, Iran</w:t>
      </w:r>
    </w:p>
    <w:p w:rsidR="00DA3C46" w:rsidRPr="00DA3C46" w:rsidRDefault="00DA3C46" w:rsidP="00DA3C46">
      <w:pPr>
        <w:spacing w:after="0" w:line="240" w:lineRule="auto"/>
        <w:jc w:val="center"/>
        <w:rPr>
          <w:rFonts w:ascii="Times New Roman" w:hAnsi="Times New Roman"/>
          <w:i/>
          <w:iCs/>
          <w:sz w:val="20"/>
          <w:szCs w:val="20"/>
        </w:rPr>
      </w:pPr>
      <w:r w:rsidRPr="00DA3C46">
        <w:rPr>
          <w:rFonts w:ascii="Times New Roman" w:hAnsi="Times New Roman"/>
          <w:i/>
          <w:iCs/>
          <w:sz w:val="20"/>
          <w:szCs w:val="20"/>
          <w:vertAlign w:val="superscript"/>
        </w:rPr>
        <w:t>4</w:t>
      </w:r>
      <w:r w:rsidRPr="00DA3C46">
        <w:rPr>
          <w:rFonts w:ascii="Times New Roman" w:hAnsi="Times New Roman"/>
          <w:i/>
          <w:iCs/>
          <w:sz w:val="20"/>
          <w:szCs w:val="20"/>
        </w:rPr>
        <w:t xml:space="preserve">Malaysia-Japan International Institute of Technology, </w:t>
      </w:r>
    </w:p>
    <w:p w:rsidR="00DA3C46" w:rsidRPr="00DA3C46" w:rsidRDefault="00DA3C46" w:rsidP="00DA3C46">
      <w:pPr>
        <w:spacing w:after="0" w:line="240" w:lineRule="auto"/>
        <w:jc w:val="center"/>
        <w:rPr>
          <w:rFonts w:ascii="Times New Roman" w:hAnsi="Times New Roman"/>
          <w:i/>
          <w:iCs/>
          <w:sz w:val="20"/>
          <w:szCs w:val="20"/>
        </w:rPr>
      </w:pPr>
      <w:r w:rsidRPr="00DA3C46">
        <w:rPr>
          <w:rFonts w:ascii="Times New Roman" w:hAnsi="Times New Roman"/>
          <w:i/>
          <w:iCs/>
          <w:sz w:val="20"/>
          <w:szCs w:val="20"/>
        </w:rPr>
        <w:t>Universiti Teknologi Malaysia International Campus, 54100 Kuala Lumpur, Malaysia</w:t>
      </w:r>
    </w:p>
    <w:p w:rsidR="00DA3C46" w:rsidRPr="00DA3C46" w:rsidRDefault="00DA3C46" w:rsidP="00DA3C46">
      <w:pPr>
        <w:spacing w:after="0" w:line="240" w:lineRule="auto"/>
        <w:jc w:val="center"/>
        <w:rPr>
          <w:rFonts w:ascii="Times New Roman" w:hAnsi="Times New Roman"/>
          <w:noProof/>
          <w:sz w:val="20"/>
          <w:szCs w:val="20"/>
          <w:lang w:bidi="ar-SA"/>
        </w:rPr>
      </w:pPr>
    </w:p>
    <w:p w:rsidR="00DA3C46" w:rsidRPr="00DA3C46" w:rsidRDefault="00DA3C46" w:rsidP="00DA3C46">
      <w:pPr>
        <w:spacing w:after="0" w:line="240" w:lineRule="auto"/>
        <w:jc w:val="center"/>
        <w:outlineLvl w:val="0"/>
        <w:rPr>
          <w:rFonts w:ascii="Times New Roman" w:eastAsia="Calibri" w:hAnsi="Times New Roman"/>
          <w:i/>
          <w:iCs/>
          <w:sz w:val="20"/>
          <w:szCs w:val="20"/>
        </w:rPr>
      </w:pPr>
      <w:r w:rsidRPr="00DA3C46">
        <w:rPr>
          <w:rFonts w:ascii="Times New Roman" w:hAnsi="Times New Roman"/>
          <w:i/>
          <w:noProof/>
          <w:sz w:val="20"/>
          <w:szCs w:val="20"/>
          <w:lang w:bidi="ar-SA"/>
        </w:rPr>
        <w:t xml:space="preserve">*Corresponding author: </w:t>
      </w:r>
      <w:r w:rsidRPr="00DA3C46">
        <w:rPr>
          <w:rFonts w:ascii="Times New Roman" w:eastAsia="Calibri" w:hAnsi="Times New Roman"/>
          <w:i/>
          <w:iCs/>
          <w:sz w:val="20"/>
          <w:szCs w:val="20"/>
        </w:rPr>
        <w:t>mpauzi@ukm.edu.my</w:t>
      </w:r>
    </w:p>
    <w:p w:rsidR="00DA3C46" w:rsidRPr="00DA3C46" w:rsidRDefault="00DA3C46" w:rsidP="00DA3C46">
      <w:pPr>
        <w:spacing w:after="0" w:line="240" w:lineRule="auto"/>
        <w:rPr>
          <w:rFonts w:ascii="Times New Roman" w:hAnsi="Times New Roman"/>
          <w:noProof/>
          <w:sz w:val="20"/>
          <w:szCs w:val="20"/>
          <w:lang w:bidi="ar-SA"/>
        </w:rPr>
      </w:pPr>
    </w:p>
    <w:p w:rsidR="00DA3C46" w:rsidRPr="00DA3C46" w:rsidRDefault="00DA3C46" w:rsidP="00DA3C46">
      <w:pPr>
        <w:spacing w:after="0" w:line="240" w:lineRule="auto"/>
        <w:jc w:val="center"/>
        <w:rPr>
          <w:rFonts w:ascii="Times New Roman" w:hAnsi="Times New Roman"/>
          <w:noProof/>
          <w:sz w:val="20"/>
          <w:szCs w:val="20"/>
          <w:lang w:bidi="ar-SA"/>
        </w:rPr>
      </w:pPr>
    </w:p>
    <w:p w:rsidR="00DA3C46" w:rsidRPr="00DA3C46" w:rsidRDefault="00DA3C46" w:rsidP="00DA3C46">
      <w:pPr>
        <w:spacing w:after="0" w:line="240" w:lineRule="auto"/>
        <w:jc w:val="center"/>
        <w:rPr>
          <w:rFonts w:ascii="Times New Roman" w:hAnsi="Times New Roman"/>
          <w:noProof/>
          <w:sz w:val="20"/>
          <w:szCs w:val="20"/>
          <w:lang w:bidi="ar-SA"/>
        </w:rPr>
      </w:pPr>
      <w:r w:rsidRPr="00DA3C46">
        <w:rPr>
          <w:rFonts w:ascii="Times New Roman" w:hAnsi="Times New Roman"/>
          <w:noProof/>
          <w:sz w:val="20"/>
          <w:szCs w:val="20"/>
          <w:lang w:bidi="ar-SA"/>
        </w:rPr>
        <w:t>Received: 10 July 2015; Accepted: 26 July 2015</w:t>
      </w:r>
    </w:p>
    <w:p w:rsidR="00DA3C46" w:rsidRPr="00DA3C46" w:rsidRDefault="00DA3C46" w:rsidP="00DA3C46">
      <w:pPr>
        <w:spacing w:after="0" w:line="240" w:lineRule="auto"/>
        <w:jc w:val="center"/>
        <w:rPr>
          <w:rFonts w:ascii="Times New Roman" w:hAnsi="Times New Roman"/>
          <w:noProof/>
          <w:sz w:val="20"/>
          <w:szCs w:val="20"/>
          <w:lang w:bidi="ar-SA"/>
        </w:rPr>
      </w:pPr>
    </w:p>
    <w:p w:rsidR="00DA3C46" w:rsidRPr="00DA3C46" w:rsidRDefault="00DA3C46" w:rsidP="00DA3C46">
      <w:pPr>
        <w:spacing w:after="0" w:line="240" w:lineRule="auto"/>
        <w:jc w:val="center"/>
        <w:rPr>
          <w:rFonts w:ascii="Times New Roman" w:hAnsi="Times New Roman"/>
          <w:noProof/>
          <w:sz w:val="20"/>
          <w:szCs w:val="20"/>
          <w:lang w:bidi="ar-SA"/>
        </w:rPr>
      </w:pPr>
    </w:p>
    <w:p w:rsidR="00DA3C46" w:rsidRPr="00DA3C46" w:rsidRDefault="00DA3C46" w:rsidP="00DA3C46">
      <w:pPr>
        <w:spacing w:after="0" w:line="240" w:lineRule="auto"/>
        <w:jc w:val="center"/>
        <w:rPr>
          <w:rFonts w:ascii="Times New Roman" w:hAnsi="Times New Roman"/>
          <w:b/>
          <w:noProof/>
          <w:sz w:val="20"/>
          <w:szCs w:val="20"/>
          <w:lang w:bidi="ar-SA"/>
        </w:rPr>
      </w:pPr>
      <w:r w:rsidRPr="00DA3C46">
        <w:rPr>
          <w:rFonts w:ascii="Times New Roman" w:hAnsi="Times New Roman"/>
          <w:b/>
          <w:noProof/>
          <w:sz w:val="20"/>
          <w:szCs w:val="20"/>
          <w:lang w:bidi="ar-SA"/>
        </w:rPr>
        <w:t>Abstract</w:t>
      </w:r>
    </w:p>
    <w:p w:rsidR="00DA3C46" w:rsidRPr="00DA3C46" w:rsidRDefault="00DA3C46" w:rsidP="00DA3C46">
      <w:pPr>
        <w:spacing w:after="0" w:line="240" w:lineRule="auto"/>
        <w:jc w:val="both"/>
        <w:rPr>
          <w:rFonts w:ascii="Times New Roman" w:hAnsi="Times New Roman"/>
          <w:sz w:val="20"/>
          <w:szCs w:val="20"/>
        </w:rPr>
      </w:pPr>
      <w:r w:rsidRPr="00DA3C46">
        <w:rPr>
          <w:rFonts w:ascii="Times New Roman" w:hAnsi="Times New Roman"/>
          <w:sz w:val="20"/>
          <w:szCs w:val="20"/>
        </w:rPr>
        <w:t xml:space="preserve">This study aimed to assess the environmental situation of 18 </w:t>
      </w:r>
      <w:r w:rsidRPr="00DA3C46">
        <w:rPr>
          <w:rStyle w:val="blackclass1"/>
          <w:rFonts w:ascii="Times New Roman" w:hAnsi="Times New Roman"/>
          <w:sz w:val="20"/>
          <w:szCs w:val="20"/>
        </w:rPr>
        <w:t xml:space="preserve">organochlorine pesticides (OCPs), of which some are members of Persistent Organic Pollutants (POPs) </w:t>
      </w:r>
      <w:r w:rsidRPr="00DA3C46">
        <w:rPr>
          <w:rFonts w:ascii="Times New Roman" w:hAnsi="Times New Roman"/>
          <w:sz w:val="20"/>
          <w:szCs w:val="20"/>
        </w:rPr>
        <w:t xml:space="preserve">in the sediment of an intensive agriculture area as well as popular tourism destination of Cameron Highlands, Malaysia. A total of 56 surface sediment samples were collected at eight selected sampling points along the two main rivers in the area namely Telom and Bertam Rivers during the dry and wet seasons in 2011. The OCPs levels detected were between 0.41 – 82.16 (mean of 21.33±18.54) ng/g of dry weight. A total of 15 OCPs namely </w:t>
      </w:r>
      <w:r w:rsidRPr="00DA3C46">
        <w:rPr>
          <w:rFonts w:ascii="Times New Roman" w:hAnsi="Times New Roman"/>
          <w:bCs/>
          <w:sz w:val="20"/>
          <w:szCs w:val="20"/>
        </w:rPr>
        <w:t xml:space="preserve">4,4' DDT, 4,4' DDD, 4,4' DDE, γ-HCH, β- HCH, aldrin, dieldrin, endrin, endosulfan I, endosulfan II endosulfan sulfate, heptachlor and heptachlor epoxide </w:t>
      </w:r>
      <w:r w:rsidRPr="00DA3C46">
        <w:rPr>
          <w:rFonts w:ascii="Times New Roman" w:hAnsi="Times New Roman"/>
          <w:sz w:val="20"/>
          <w:szCs w:val="20"/>
        </w:rPr>
        <w:t xml:space="preserve">were detected in all sediment samples. Multivariate analysis of the 15 detected OCPs with respect to the type of land-use shows that endosulfan I was found around the tea plantation areas; γ–HCH was found near vegetable plantation areas; 4,4’ DDE and aldrin were found near  Blue Valley station; and endrin, heptachlor, 4,4’ DDD, 4,4’ DDT, and heptachlor epoxide were found in the nearby villages. Four clusters (C1; 1, C2; 1, C3; 2 and C4; 4 stations) were generated using a cluster analysis method. Four latent factors (74.36 % of total variance) were identified by principle component and factor analysis method. Three classifications namely tea plantations, vegetable plantations, and villages provide 83.90 % of the composition pattern of 15 OCPs, whereas 3 OCPs are significant components in discriminating organochlorine pesticides contamination detected in sediment samples. Pollutants seemed to enter the river through the run-off from agricultural areas and villages. HCH isomer (β–HCH) was mostly found in the downstream stations of the rivers. </w:t>
      </w:r>
    </w:p>
    <w:p w:rsidR="00DA3C46" w:rsidRPr="00DA3C46" w:rsidRDefault="00DA3C46" w:rsidP="00DA3C46">
      <w:pPr>
        <w:spacing w:after="0" w:line="240" w:lineRule="auto"/>
        <w:jc w:val="both"/>
        <w:rPr>
          <w:rFonts w:ascii="Times New Roman" w:hAnsi="Times New Roman"/>
          <w:sz w:val="20"/>
          <w:szCs w:val="20"/>
        </w:rPr>
      </w:pPr>
    </w:p>
    <w:p w:rsidR="00DA3C46" w:rsidRPr="00DA3C46" w:rsidRDefault="00DA3C46" w:rsidP="00DA3C46">
      <w:pPr>
        <w:spacing w:after="0" w:line="240" w:lineRule="auto"/>
        <w:jc w:val="both"/>
        <w:rPr>
          <w:rFonts w:ascii="Times New Roman" w:hAnsi="Times New Roman"/>
          <w:sz w:val="20"/>
          <w:szCs w:val="20"/>
        </w:rPr>
      </w:pPr>
      <w:r w:rsidRPr="00DA3C46">
        <w:rPr>
          <w:rFonts w:ascii="Times New Roman" w:hAnsi="Times New Roman"/>
          <w:b/>
          <w:sz w:val="20"/>
          <w:szCs w:val="20"/>
        </w:rPr>
        <w:t xml:space="preserve">Keywords: </w:t>
      </w:r>
      <w:r w:rsidRPr="00DA3C46">
        <w:rPr>
          <w:rFonts w:ascii="Times New Roman" w:hAnsi="Times New Roman"/>
          <w:sz w:val="20"/>
          <w:szCs w:val="20"/>
        </w:rPr>
        <w:t>chemometric, environmental quality, multivariate analysis, persistent organic pollutants (POPs), sediment</w:t>
      </w:r>
    </w:p>
    <w:p w:rsidR="00DA3C46" w:rsidRPr="00DA3C46" w:rsidRDefault="00DA3C46" w:rsidP="00DA3C46">
      <w:pPr>
        <w:spacing w:after="0" w:line="240" w:lineRule="auto"/>
        <w:jc w:val="center"/>
        <w:rPr>
          <w:rFonts w:ascii="Times New Roman" w:hAnsi="Times New Roman"/>
          <w:b/>
          <w:noProof/>
          <w:sz w:val="20"/>
          <w:szCs w:val="20"/>
          <w:lang w:bidi="ar-SA"/>
        </w:rPr>
      </w:pPr>
    </w:p>
    <w:p w:rsidR="00DA3C46" w:rsidRPr="00DA3C46" w:rsidRDefault="00DA3C46" w:rsidP="00DA3C46">
      <w:pPr>
        <w:spacing w:after="0" w:line="240" w:lineRule="auto"/>
        <w:jc w:val="center"/>
        <w:rPr>
          <w:rFonts w:ascii="Times New Roman" w:hAnsi="Times New Roman"/>
          <w:b/>
          <w:noProof/>
          <w:sz w:val="20"/>
          <w:szCs w:val="20"/>
          <w:lang w:bidi="ar-SA"/>
        </w:rPr>
      </w:pPr>
      <w:r w:rsidRPr="00DA3C46">
        <w:rPr>
          <w:rFonts w:ascii="Times New Roman" w:hAnsi="Times New Roman"/>
          <w:b/>
          <w:noProof/>
          <w:sz w:val="20"/>
          <w:szCs w:val="20"/>
          <w:lang w:bidi="ar-SA"/>
        </w:rPr>
        <w:t>Abstrak</w:t>
      </w:r>
    </w:p>
    <w:p w:rsidR="00DA3C46" w:rsidRPr="00DA3C46" w:rsidRDefault="00DA3C46" w:rsidP="00DA3C46">
      <w:pPr>
        <w:spacing w:after="0" w:line="240" w:lineRule="auto"/>
        <w:jc w:val="both"/>
        <w:rPr>
          <w:rFonts w:ascii="Times New Roman" w:hAnsi="Times New Roman"/>
          <w:bCs/>
          <w:sz w:val="20"/>
          <w:szCs w:val="20"/>
        </w:rPr>
      </w:pPr>
      <w:r w:rsidRPr="00DA3C46">
        <w:rPr>
          <w:rFonts w:ascii="Times New Roman" w:hAnsi="Times New Roman"/>
          <w:bCs/>
          <w:sz w:val="20"/>
          <w:szCs w:val="20"/>
        </w:rPr>
        <w:lastRenderedPageBreak/>
        <w:t>Kajian ini dilakukan bertujuan menilai persekitaran 18 racun perosak organoklorin (OCPs), di mana sebahagiannya adalah pencemar organik kekal (POPs) wujud di dalam sedimen dari kawasan pertanian intensif serta destinasi pelancongan popular iaitu Cameron Highlands, Malaysia. Sejumlah 56 sampel sedimen permukaan dikumpul dari lapan titik persampelan terpilih di sepanjang dua sungai utama iaitu Sungai Telom dan Sungai Bertam semasa musim kering dan basah pada tahun 2011. Aras kandungan OCPs dikesan antara julat 0.41 – 82.16 (min 21.33 ± 18.54) ng/g berat kering. Sejumlah 15 OCPs iaitu 4,4' DDT, 4,4' DDD, 4,4' DDE, γ-HCH, β- HCH, aldrin, dieldrin, endrin, endosulfan I, endosulfan II endosulfan sulfat, heptaklor dan heptaklor epoksida dikesan dalam semua sampel sedimen. Analisis multivariat terhadap 15 OCPs yang dikesan menunjukkan bahawa endosulfan I ditemui di sekitar kawasan ladang teh; γ-HCH ditemui berhampiran kawasan ladang sayur-sayuran; 4,4' DDE dan aldrin ditemui berhampiran stesen Blue Valley; dan endrin, heptaklor, 4,4' DDD, 4,4' DDT, dan heptaklor epoksida ditemui di kampung – kampung yang berhampiran.  Empat kluster (C1; 1, C2; 1, C3; 2 dan C4; 4 stesen) telah dibentuk dengan menggunakan kaedah analisis kelompok. Empat faktor utama (74.36 % daripada jumlah varians) telah dikenal pasti melalui kaedah analisis komponen utama dan analisis faktor. Tiga klasifikasi pengaruh iaitu ladang teh, ladang sayur-sayuran dan kampung-kampung telah menjelaskan 83.90 % corak komposisi 15 OCPs, manakala 3 jenis OCPs merupakan komponen penting dalam membezakan pencemaran racun perosak organoklorin yang dikesan di dalam sampel sedimen. Bahan pencemar cenderung masuk ke dalam sungai melalui air larian dari kawasan pertanian dan kampung-kampung. Isomer HCH (β-HCH) paling kerap ditemui di stesen – stesen hiliran sungai.</w:t>
      </w:r>
    </w:p>
    <w:p w:rsidR="00DA3C46" w:rsidRPr="00DA3C46" w:rsidRDefault="00DA3C46" w:rsidP="00DA3C46">
      <w:pPr>
        <w:spacing w:after="0" w:line="240" w:lineRule="auto"/>
        <w:jc w:val="both"/>
        <w:rPr>
          <w:rFonts w:ascii="Times New Roman" w:hAnsi="Times New Roman"/>
          <w:sz w:val="20"/>
          <w:szCs w:val="20"/>
        </w:rPr>
      </w:pPr>
    </w:p>
    <w:p w:rsidR="00DA3C46" w:rsidRPr="00DA3C46" w:rsidRDefault="00DA3C46" w:rsidP="00DA3C46">
      <w:pPr>
        <w:spacing w:after="0" w:line="240" w:lineRule="auto"/>
        <w:jc w:val="both"/>
        <w:rPr>
          <w:rFonts w:ascii="Times New Roman" w:hAnsi="Times New Roman"/>
          <w:sz w:val="20"/>
          <w:szCs w:val="20"/>
        </w:rPr>
      </w:pPr>
      <w:r w:rsidRPr="00DA3C46">
        <w:rPr>
          <w:rFonts w:ascii="Times New Roman" w:hAnsi="Times New Roman"/>
          <w:b/>
          <w:sz w:val="20"/>
          <w:szCs w:val="20"/>
        </w:rPr>
        <w:t xml:space="preserve">Kata kunci: </w:t>
      </w:r>
      <w:r w:rsidRPr="00DA3C46">
        <w:rPr>
          <w:rFonts w:ascii="Times New Roman" w:hAnsi="Times New Roman"/>
          <w:sz w:val="20"/>
          <w:szCs w:val="20"/>
        </w:rPr>
        <w:t>kimometrik, kualiti alam sekitar, analisis multivariat, pencemar organik kekal (POPs), sedimen</w:t>
      </w:r>
    </w:p>
    <w:p w:rsidR="00DA3C46" w:rsidRDefault="00DA3C46" w:rsidP="00DA3C46">
      <w:pPr>
        <w:spacing w:after="0" w:line="240" w:lineRule="auto"/>
        <w:rPr>
          <w:sz w:val="20"/>
          <w:szCs w:val="20"/>
        </w:rPr>
      </w:pPr>
    </w:p>
    <w:p w:rsidR="00DA3C46" w:rsidRPr="00F447A7" w:rsidRDefault="00DA3C46" w:rsidP="00DA3C4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A3C46" w:rsidRPr="0003127C" w:rsidRDefault="00DA3C46" w:rsidP="00DA3C46">
      <w:pPr>
        <w:pStyle w:val="reference"/>
        <w:numPr>
          <w:ilvl w:val="0"/>
          <w:numId w:val="1"/>
        </w:numPr>
        <w:spacing w:after="0"/>
        <w:ind w:left="360"/>
        <w:rPr>
          <w:sz w:val="20"/>
          <w:szCs w:val="20"/>
        </w:rPr>
      </w:pPr>
      <w:r w:rsidRPr="0003127C">
        <w:rPr>
          <w:sz w:val="20"/>
          <w:szCs w:val="20"/>
        </w:rPr>
        <w:t xml:space="preserve">Willett, K. L., Ulrich, E. M. and Hites, R. A.  (1998). Differential toxicity and environmental fates of hexachlorocyclohexane isomers. </w:t>
      </w:r>
      <w:r w:rsidRPr="0003127C">
        <w:rPr>
          <w:i/>
          <w:sz w:val="20"/>
          <w:szCs w:val="20"/>
        </w:rPr>
        <w:t>Environmental Sciences and Techonology</w:t>
      </w:r>
      <w:r w:rsidRPr="0003127C">
        <w:rPr>
          <w:sz w:val="20"/>
          <w:szCs w:val="20"/>
        </w:rPr>
        <w:t xml:space="preserve"> 32(15): 2197-2207.</w:t>
      </w:r>
    </w:p>
    <w:p w:rsidR="00DA3C46" w:rsidRPr="0003127C" w:rsidRDefault="00DA3C46" w:rsidP="00DA3C46">
      <w:pPr>
        <w:pStyle w:val="reference"/>
        <w:numPr>
          <w:ilvl w:val="0"/>
          <w:numId w:val="1"/>
        </w:numPr>
        <w:spacing w:after="0"/>
        <w:ind w:left="360"/>
        <w:rPr>
          <w:sz w:val="20"/>
          <w:szCs w:val="20"/>
        </w:rPr>
      </w:pPr>
      <w:r w:rsidRPr="0003127C">
        <w:rPr>
          <w:sz w:val="20"/>
          <w:szCs w:val="20"/>
        </w:rPr>
        <w:t>Conway, G. R. (1972). Ecological aspects of pest control in Malaysia.( In Farvar, M. T. and Milton, J. P. (Eds.), The Careless Technology: Ecological Aspect of International Development (pp. 567-488). National Hist. Press).</w:t>
      </w:r>
    </w:p>
    <w:p w:rsidR="00DA3C46" w:rsidRPr="0003127C" w:rsidRDefault="00DA3C46" w:rsidP="00DA3C46">
      <w:pPr>
        <w:pStyle w:val="reference"/>
        <w:numPr>
          <w:ilvl w:val="0"/>
          <w:numId w:val="1"/>
        </w:numPr>
        <w:spacing w:after="0"/>
        <w:ind w:left="360"/>
        <w:rPr>
          <w:sz w:val="20"/>
          <w:szCs w:val="20"/>
        </w:rPr>
      </w:pPr>
      <w:r w:rsidRPr="0003127C">
        <w:rPr>
          <w:sz w:val="20"/>
          <w:szCs w:val="20"/>
        </w:rPr>
        <w:t xml:space="preserve">Malik, A., Ojha, P. and Singh, K. (2009). Levels and distribution of persistent organochlorine pesticide residues in water and sediments of Gomti River (India) - a tributary of the Ganges River. </w:t>
      </w:r>
      <w:r w:rsidRPr="0003127C">
        <w:rPr>
          <w:i/>
          <w:sz w:val="20"/>
          <w:szCs w:val="20"/>
        </w:rPr>
        <w:t>Environment Monitoring and Assessment</w:t>
      </w:r>
      <w:r w:rsidRPr="0003127C">
        <w:rPr>
          <w:sz w:val="20"/>
          <w:szCs w:val="20"/>
        </w:rPr>
        <w:t xml:space="preserve"> 148(1-4): 421-435.</w:t>
      </w:r>
    </w:p>
    <w:p w:rsidR="00DA3C46" w:rsidRPr="0003127C" w:rsidRDefault="00DA3C46" w:rsidP="00DA3C46">
      <w:pPr>
        <w:pStyle w:val="reference"/>
        <w:numPr>
          <w:ilvl w:val="0"/>
          <w:numId w:val="1"/>
        </w:numPr>
        <w:spacing w:after="0"/>
        <w:ind w:left="360"/>
        <w:rPr>
          <w:sz w:val="20"/>
          <w:szCs w:val="20"/>
        </w:rPr>
      </w:pPr>
      <w:r w:rsidRPr="0003127C">
        <w:rPr>
          <w:sz w:val="20"/>
          <w:szCs w:val="20"/>
        </w:rPr>
        <w:t xml:space="preserve">Vijgen, J., Abhilash, P., Li, Y., Lal, R., Forter, M., Torres, J., Singh, N., Yunus, M., Tian, C., Schäffer A. and Weber, R. (2011). Hexachlorocyclohexane (HCH) as new Stockholm Convention POPs—a global perspective on the management of Lindane and its waste isomers. </w:t>
      </w:r>
      <w:r w:rsidRPr="0003127C">
        <w:rPr>
          <w:i/>
          <w:sz w:val="20"/>
          <w:szCs w:val="20"/>
        </w:rPr>
        <w:t>Environmental Sciences and Pollution Research</w:t>
      </w:r>
      <w:r w:rsidRPr="0003127C">
        <w:rPr>
          <w:sz w:val="20"/>
          <w:szCs w:val="20"/>
        </w:rPr>
        <w:t xml:space="preserve"> 18(2):152-162.</w:t>
      </w:r>
    </w:p>
    <w:p w:rsidR="00DA3C46" w:rsidRPr="0003127C" w:rsidRDefault="00DA3C46" w:rsidP="00DA3C46">
      <w:pPr>
        <w:pStyle w:val="reference"/>
        <w:numPr>
          <w:ilvl w:val="0"/>
          <w:numId w:val="1"/>
        </w:numPr>
        <w:spacing w:after="0"/>
        <w:ind w:left="360"/>
        <w:rPr>
          <w:sz w:val="20"/>
          <w:szCs w:val="20"/>
        </w:rPr>
      </w:pPr>
      <w:r w:rsidRPr="0003127C">
        <w:rPr>
          <w:sz w:val="20"/>
          <w:szCs w:val="20"/>
        </w:rPr>
        <w:t xml:space="preserve">Kim, K. S., Lee, S. C., Kim, K. H., Shim, W. J., Hong, S. H., Choi, K. H., Yoon, J. H. and Kim, J. G. (2009). Survey on organochlorine pesticides, PCDD/Fs, dioxin-like PCBs and HCB in sediments from the Han river, Korea. </w:t>
      </w:r>
      <w:r w:rsidRPr="0003127C">
        <w:rPr>
          <w:i/>
          <w:sz w:val="20"/>
          <w:szCs w:val="20"/>
        </w:rPr>
        <w:t xml:space="preserve">Chemosphere </w:t>
      </w:r>
      <w:r w:rsidRPr="0003127C">
        <w:rPr>
          <w:sz w:val="20"/>
          <w:szCs w:val="20"/>
        </w:rPr>
        <w:t>75(5): 580-587.</w:t>
      </w:r>
    </w:p>
    <w:p w:rsidR="00DA3C46" w:rsidRPr="0003127C" w:rsidRDefault="00DA3C46" w:rsidP="00DA3C46">
      <w:pPr>
        <w:pStyle w:val="reference"/>
        <w:numPr>
          <w:ilvl w:val="0"/>
          <w:numId w:val="1"/>
        </w:numPr>
        <w:spacing w:after="0"/>
        <w:ind w:left="360"/>
        <w:rPr>
          <w:sz w:val="20"/>
          <w:szCs w:val="20"/>
        </w:rPr>
      </w:pPr>
      <w:r w:rsidRPr="0003127C">
        <w:rPr>
          <w:sz w:val="20"/>
          <w:szCs w:val="20"/>
        </w:rPr>
        <w:t>Project IPE. (2005). Malaysia Country Situation Report-International POPs Elimination Project.</w:t>
      </w:r>
    </w:p>
    <w:p w:rsidR="00DA3C46" w:rsidRPr="0003127C" w:rsidRDefault="00DA3C46" w:rsidP="00DA3C46">
      <w:pPr>
        <w:pStyle w:val="reference"/>
        <w:numPr>
          <w:ilvl w:val="0"/>
          <w:numId w:val="1"/>
        </w:numPr>
        <w:spacing w:after="0"/>
        <w:ind w:left="360"/>
        <w:rPr>
          <w:sz w:val="20"/>
          <w:szCs w:val="20"/>
        </w:rPr>
      </w:pPr>
      <w:r w:rsidRPr="0003127C">
        <w:rPr>
          <w:sz w:val="20"/>
          <w:szCs w:val="20"/>
        </w:rPr>
        <w:t>Mokhtar, M. B. and Ta, G. C. (2009). Towards a Malaysian System for Managing Chemicals: In the Eye of the Stakeholder (Bangi: Lestari).</w:t>
      </w:r>
    </w:p>
    <w:p w:rsidR="00DA3C46" w:rsidRPr="0003127C" w:rsidRDefault="00DA3C46" w:rsidP="00DA3C46">
      <w:pPr>
        <w:pStyle w:val="reference"/>
        <w:numPr>
          <w:ilvl w:val="0"/>
          <w:numId w:val="1"/>
        </w:numPr>
        <w:spacing w:after="0"/>
        <w:ind w:left="360"/>
        <w:rPr>
          <w:sz w:val="20"/>
          <w:szCs w:val="20"/>
        </w:rPr>
      </w:pPr>
      <w:r w:rsidRPr="0003127C">
        <w:rPr>
          <w:sz w:val="20"/>
          <w:szCs w:val="20"/>
        </w:rPr>
        <w:t xml:space="preserve">Sudaryanto, A., Kunisue, T., Tanabe, S., Niida, M. and Hashim, H. (2005). Persistent Organochlorine Compounds in Human Breast Milk from Mothers Living in Penang and Kedah, Malaysia. </w:t>
      </w:r>
      <w:r w:rsidRPr="0003127C">
        <w:rPr>
          <w:i/>
          <w:sz w:val="20"/>
          <w:szCs w:val="20"/>
        </w:rPr>
        <w:t>Archieves of Environmental Contamination and Toxicology</w:t>
      </w:r>
      <w:r w:rsidRPr="0003127C">
        <w:rPr>
          <w:sz w:val="20"/>
          <w:szCs w:val="20"/>
        </w:rPr>
        <w:t xml:space="preserve"> 49(3): 429-437.</w:t>
      </w:r>
    </w:p>
    <w:p w:rsidR="00DA3C46" w:rsidRPr="0003127C" w:rsidRDefault="00DA3C46" w:rsidP="00DA3C46">
      <w:pPr>
        <w:pStyle w:val="reference"/>
        <w:numPr>
          <w:ilvl w:val="0"/>
          <w:numId w:val="1"/>
        </w:numPr>
        <w:spacing w:after="0"/>
        <w:ind w:left="360"/>
        <w:rPr>
          <w:sz w:val="20"/>
          <w:szCs w:val="20"/>
        </w:rPr>
      </w:pPr>
      <w:r w:rsidRPr="0003127C">
        <w:rPr>
          <w:sz w:val="20"/>
          <w:szCs w:val="20"/>
        </w:rPr>
        <w:t>Sani, I. (2007). Persistent Organic Pollutants in Malaysia. (In An, Li., Tabake, S., Jiang, G., Geissy J. and Paul, Lam (Ed.). Developments in Environmental Sciences pp. 629-655.( Amsterdam: Elsevier).</w:t>
      </w:r>
    </w:p>
    <w:p w:rsidR="00DA3C46" w:rsidRPr="0003127C" w:rsidRDefault="00DA3C46" w:rsidP="00DA3C46">
      <w:pPr>
        <w:pStyle w:val="reference"/>
        <w:numPr>
          <w:ilvl w:val="0"/>
          <w:numId w:val="1"/>
        </w:numPr>
        <w:spacing w:after="0"/>
        <w:ind w:left="360"/>
        <w:rPr>
          <w:sz w:val="20"/>
          <w:szCs w:val="20"/>
        </w:rPr>
      </w:pPr>
      <w:r w:rsidRPr="0003127C">
        <w:rPr>
          <w:sz w:val="20"/>
          <w:szCs w:val="20"/>
        </w:rPr>
        <w:t>Abdul-Rani, A. (2002). Pesticide use in Malaysia. Pesticide Residues in Coastal Tropical Ecosystems. (London: CRC Press).</w:t>
      </w:r>
    </w:p>
    <w:p w:rsidR="00DA3C46" w:rsidRPr="0003127C" w:rsidRDefault="00DA3C46" w:rsidP="00DA3C46">
      <w:pPr>
        <w:pStyle w:val="reference"/>
        <w:numPr>
          <w:ilvl w:val="0"/>
          <w:numId w:val="1"/>
        </w:numPr>
        <w:spacing w:after="0"/>
        <w:ind w:left="360"/>
        <w:rPr>
          <w:sz w:val="20"/>
          <w:szCs w:val="20"/>
        </w:rPr>
      </w:pPr>
      <w:r w:rsidRPr="0003127C">
        <w:rPr>
          <w:sz w:val="20"/>
          <w:szCs w:val="20"/>
        </w:rPr>
        <w:t xml:space="preserve">Guzzella, L., Roscioli, C., Viganò, L., Saha, M., Sarkar, S. K. and Bhattacharya, A. (2005). Evaluation of the concentration of HCH, DDT, HCB, PCB and PAH in the sediments along the lower stretch of Hugli estuary, West Bengal, Northeast India. </w:t>
      </w:r>
      <w:r w:rsidRPr="0003127C">
        <w:rPr>
          <w:i/>
          <w:sz w:val="20"/>
          <w:szCs w:val="20"/>
        </w:rPr>
        <w:t>Environment International</w:t>
      </w:r>
      <w:r w:rsidRPr="0003127C">
        <w:rPr>
          <w:sz w:val="20"/>
          <w:szCs w:val="20"/>
        </w:rPr>
        <w:t xml:space="preserve"> 31(4), 523-534.</w:t>
      </w:r>
    </w:p>
    <w:p w:rsidR="00DA3C46" w:rsidRPr="0003127C" w:rsidRDefault="00DA3C46" w:rsidP="00DA3C46">
      <w:pPr>
        <w:pStyle w:val="reference"/>
        <w:numPr>
          <w:ilvl w:val="0"/>
          <w:numId w:val="1"/>
        </w:numPr>
        <w:spacing w:after="0"/>
        <w:ind w:left="360"/>
        <w:rPr>
          <w:sz w:val="20"/>
          <w:szCs w:val="20"/>
        </w:rPr>
      </w:pPr>
      <w:r w:rsidRPr="0003127C">
        <w:rPr>
          <w:sz w:val="20"/>
          <w:szCs w:val="20"/>
        </w:rPr>
        <w:t xml:space="preserve">Tan, L., He, M., Men, B. and Lin, C. (2009). Distribution and sources of organochlorine pesticides in water and sediments from Daliao River estuary of Liaodong Bay, Bohai Sea (China). </w:t>
      </w:r>
      <w:r w:rsidRPr="0003127C">
        <w:rPr>
          <w:i/>
          <w:sz w:val="20"/>
          <w:szCs w:val="20"/>
        </w:rPr>
        <w:t>Estuary Coastal Shelf Sciences</w:t>
      </w:r>
      <w:r w:rsidRPr="0003127C">
        <w:rPr>
          <w:sz w:val="20"/>
          <w:szCs w:val="20"/>
        </w:rPr>
        <w:t xml:space="preserve"> 84(1): 119-127.</w:t>
      </w:r>
    </w:p>
    <w:p w:rsidR="00DA3C46" w:rsidRPr="0003127C" w:rsidRDefault="00DA3C46" w:rsidP="00DA3C46">
      <w:pPr>
        <w:pStyle w:val="reference"/>
        <w:numPr>
          <w:ilvl w:val="0"/>
          <w:numId w:val="1"/>
        </w:numPr>
        <w:spacing w:after="0"/>
        <w:ind w:left="360"/>
        <w:rPr>
          <w:sz w:val="20"/>
          <w:szCs w:val="20"/>
        </w:rPr>
      </w:pPr>
      <w:r w:rsidRPr="0003127C">
        <w:rPr>
          <w:sz w:val="20"/>
          <w:szCs w:val="20"/>
        </w:rPr>
        <w:lastRenderedPageBreak/>
        <w:t xml:space="preserve">Zhou, R., Zhu, L., Yang, K. and Chen, Y. (2006). Distribution of organochlorine pesticides in surface water and sediments from Qiantang River, East China. </w:t>
      </w:r>
      <w:r w:rsidRPr="0003127C">
        <w:rPr>
          <w:i/>
          <w:sz w:val="20"/>
          <w:szCs w:val="20"/>
        </w:rPr>
        <w:t>Journal of Hazardous Materials</w:t>
      </w:r>
      <w:r w:rsidRPr="0003127C">
        <w:rPr>
          <w:sz w:val="20"/>
          <w:szCs w:val="20"/>
        </w:rPr>
        <w:t xml:space="preserve"> 137(1): 68-75.</w:t>
      </w:r>
    </w:p>
    <w:p w:rsidR="00DA3C46" w:rsidRPr="0003127C" w:rsidRDefault="00DA3C46" w:rsidP="00DA3C46">
      <w:pPr>
        <w:pStyle w:val="reference"/>
        <w:numPr>
          <w:ilvl w:val="0"/>
          <w:numId w:val="1"/>
        </w:numPr>
        <w:spacing w:after="0"/>
        <w:ind w:left="360"/>
        <w:rPr>
          <w:sz w:val="20"/>
          <w:szCs w:val="20"/>
        </w:rPr>
      </w:pPr>
      <w:r w:rsidRPr="0003127C">
        <w:rPr>
          <w:sz w:val="20"/>
          <w:szCs w:val="20"/>
        </w:rPr>
        <w:t xml:space="preserve">Hung, D.Q. and Thiemann, W. (2002). Contamination by selected chlorinated pesticides in surface waters in Hanoi, Vietnam. </w:t>
      </w:r>
      <w:r w:rsidRPr="0003127C">
        <w:rPr>
          <w:i/>
          <w:sz w:val="20"/>
          <w:szCs w:val="20"/>
        </w:rPr>
        <w:t xml:space="preserve">Chemosphere </w:t>
      </w:r>
      <w:r w:rsidRPr="0003127C">
        <w:rPr>
          <w:sz w:val="20"/>
          <w:szCs w:val="20"/>
        </w:rPr>
        <w:t>47(4): 357-367.</w:t>
      </w:r>
    </w:p>
    <w:p w:rsidR="00DA3C46" w:rsidRPr="0003127C" w:rsidRDefault="00DA3C46" w:rsidP="00DA3C46">
      <w:pPr>
        <w:pStyle w:val="reference"/>
        <w:numPr>
          <w:ilvl w:val="0"/>
          <w:numId w:val="1"/>
        </w:numPr>
        <w:spacing w:after="0"/>
        <w:ind w:left="360"/>
        <w:rPr>
          <w:sz w:val="20"/>
          <w:szCs w:val="20"/>
        </w:rPr>
      </w:pPr>
      <w:r w:rsidRPr="0003127C">
        <w:rPr>
          <w:sz w:val="20"/>
          <w:szCs w:val="20"/>
        </w:rPr>
        <w:t xml:space="preserve">Poolpak, T., Pokethitiyook, P., Kruatrachue, M., Arjarasirikoon, U. and Thanwaniwat, N. (2008). Residue analysis of organochlorine pesticides in the Mae Klong river of Central Thailand. </w:t>
      </w:r>
      <w:r w:rsidRPr="0003127C">
        <w:rPr>
          <w:i/>
          <w:sz w:val="20"/>
          <w:szCs w:val="20"/>
        </w:rPr>
        <w:t>Journal of Hazardous Materials</w:t>
      </w:r>
      <w:r w:rsidRPr="0003127C">
        <w:rPr>
          <w:sz w:val="20"/>
          <w:szCs w:val="20"/>
        </w:rPr>
        <w:t xml:space="preserve"> 156(1-3): 230 - 239.</w:t>
      </w:r>
    </w:p>
    <w:p w:rsidR="00DA3C46" w:rsidRPr="0003127C" w:rsidRDefault="00DA3C46" w:rsidP="00DA3C46">
      <w:pPr>
        <w:pStyle w:val="reference"/>
        <w:numPr>
          <w:ilvl w:val="0"/>
          <w:numId w:val="1"/>
        </w:numPr>
        <w:spacing w:after="0"/>
        <w:ind w:left="360"/>
        <w:rPr>
          <w:sz w:val="20"/>
          <w:szCs w:val="20"/>
        </w:rPr>
      </w:pPr>
      <w:r w:rsidRPr="0003127C">
        <w:rPr>
          <w:sz w:val="20"/>
          <w:szCs w:val="20"/>
        </w:rPr>
        <w:t xml:space="preserve">Sudaryanto, A., Isobe, T., Takahashi, S. and Tanabe, S. (2011). Assessment of persistent organic pollutants in sediments from Lower Mekong River Basin. </w:t>
      </w:r>
      <w:r w:rsidRPr="0003127C">
        <w:rPr>
          <w:i/>
          <w:sz w:val="20"/>
          <w:szCs w:val="20"/>
        </w:rPr>
        <w:t>Chemosphere</w:t>
      </w:r>
      <w:r w:rsidRPr="0003127C">
        <w:rPr>
          <w:sz w:val="20"/>
          <w:szCs w:val="20"/>
        </w:rPr>
        <w:t xml:space="preserve"> 82(5): 679-686.</w:t>
      </w:r>
    </w:p>
    <w:p w:rsidR="00DA3C46" w:rsidRPr="0003127C" w:rsidRDefault="00DA3C46" w:rsidP="00DA3C46">
      <w:pPr>
        <w:pStyle w:val="reference"/>
        <w:numPr>
          <w:ilvl w:val="0"/>
          <w:numId w:val="1"/>
        </w:numPr>
        <w:spacing w:after="0"/>
        <w:ind w:left="360"/>
        <w:rPr>
          <w:sz w:val="20"/>
          <w:szCs w:val="20"/>
        </w:rPr>
      </w:pPr>
      <w:r w:rsidRPr="0003127C">
        <w:rPr>
          <w:sz w:val="20"/>
          <w:szCs w:val="20"/>
        </w:rPr>
        <w:t xml:space="preserve">Eisakhani, M. and Malakahmad, A. (2009). Water quality assessment of Bertam river and its tributaries in Cameron Highlands, Malaysia. </w:t>
      </w:r>
      <w:r w:rsidRPr="0003127C">
        <w:rPr>
          <w:i/>
          <w:sz w:val="20"/>
          <w:szCs w:val="20"/>
        </w:rPr>
        <w:t>World Applied Sciences Journal</w:t>
      </w:r>
      <w:r w:rsidRPr="0003127C">
        <w:rPr>
          <w:sz w:val="20"/>
          <w:szCs w:val="20"/>
        </w:rPr>
        <w:t xml:space="preserve"> 7 (6): 769-776.</w:t>
      </w:r>
    </w:p>
    <w:p w:rsidR="00DA3C46" w:rsidRPr="0003127C" w:rsidRDefault="00DA3C46" w:rsidP="00DA3C46">
      <w:pPr>
        <w:pStyle w:val="reference"/>
        <w:numPr>
          <w:ilvl w:val="0"/>
          <w:numId w:val="1"/>
        </w:numPr>
        <w:spacing w:after="0"/>
        <w:ind w:left="360"/>
        <w:rPr>
          <w:sz w:val="20"/>
          <w:szCs w:val="20"/>
        </w:rPr>
      </w:pPr>
      <w:r w:rsidRPr="0003127C">
        <w:rPr>
          <w:sz w:val="20"/>
          <w:szCs w:val="20"/>
        </w:rPr>
        <w:t>Einax, J. W., Zwanziger H. W. and Geib S. (1997). Multivariate Data Analysis: Chemometrics in Environmental Analysis (pp. 140 - 203). (Weinheim: Wiley).</w:t>
      </w:r>
    </w:p>
    <w:p w:rsidR="00DA3C46" w:rsidRPr="0003127C" w:rsidRDefault="00DA3C46" w:rsidP="00DA3C46">
      <w:pPr>
        <w:pStyle w:val="reference"/>
        <w:numPr>
          <w:ilvl w:val="0"/>
          <w:numId w:val="1"/>
        </w:numPr>
        <w:spacing w:after="0"/>
        <w:ind w:left="360"/>
        <w:rPr>
          <w:sz w:val="20"/>
          <w:szCs w:val="20"/>
        </w:rPr>
      </w:pPr>
      <w:r w:rsidRPr="0003127C">
        <w:rPr>
          <w:sz w:val="20"/>
          <w:szCs w:val="20"/>
        </w:rPr>
        <w:t>Massart, D. L., Vandeginste, B. G., Buydens, L. (1997). Handbook of chemometrics and qualimetrics. Elsevier Science (Amsterdam:Elsevier).</w:t>
      </w:r>
    </w:p>
    <w:p w:rsidR="00DA3C46" w:rsidRPr="0003127C" w:rsidRDefault="00DA3C46" w:rsidP="00DA3C46">
      <w:pPr>
        <w:pStyle w:val="reference"/>
        <w:numPr>
          <w:ilvl w:val="0"/>
          <w:numId w:val="1"/>
        </w:numPr>
        <w:spacing w:after="0"/>
        <w:ind w:left="360"/>
        <w:rPr>
          <w:sz w:val="20"/>
          <w:szCs w:val="20"/>
        </w:rPr>
      </w:pPr>
      <w:r w:rsidRPr="0003127C">
        <w:rPr>
          <w:sz w:val="20"/>
          <w:szCs w:val="20"/>
        </w:rPr>
        <w:t xml:space="preserve">Mas, S., de Juan A., Tauler, R., Olivieri, A. C. and Escandar G. M. (2010). Application of chemometric methods to environmental analysis of organic pollutants: A review. </w:t>
      </w:r>
      <w:r w:rsidRPr="0003127C">
        <w:rPr>
          <w:i/>
          <w:sz w:val="20"/>
          <w:szCs w:val="20"/>
        </w:rPr>
        <w:t xml:space="preserve">Talanta </w:t>
      </w:r>
      <w:r w:rsidRPr="0003127C">
        <w:rPr>
          <w:sz w:val="20"/>
          <w:szCs w:val="20"/>
        </w:rPr>
        <w:t>80 (3): 1052-1067.</w:t>
      </w:r>
    </w:p>
    <w:p w:rsidR="00DA3C46" w:rsidRPr="0003127C" w:rsidRDefault="00DA3C46" w:rsidP="00DA3C46">
      <w:pPr>
        <w:pStyle w:val="reference"/>
        <w:numPr>
          <w:ilvl w:val="0"/>
          <w:numId w:val="1"/>
        </w:numPr>
        <w:spacing w:after="0"/>
        <w:ind w:left="360"/>
        <w:rPr>
          <w:sz w:val="20"/>
          <w:szCs w:val="20"/>
        </w:rPr>
      </w:pPr>
      <w:r w:rsidRPr="0003127C">
        <w:rPr>
          <w:sz w:val="20"/>
          <w:szCs w:val="20"/>
        </w:rPr>
        <w:t xml:space="preserve">Terrado, M., Lavigne, M. P., Tremblay, S., Duchesne, S., Villeneuve, J. P., Rousseau, A. N., Barceló D. and Tauler, R. (2009). Distribution and assessment of surface water contamination by application of chemometric and deterministic models. </w:t>
      </w:r>
      <w:r w:rsidRPr="0003127C">
        <w:rPr>
          <w:i/>
          <w:sz w:val="20"/>
          <w:szCs w:val="20"/>
        </w:rPr>
        <w:t>Journal of Hydrology</w:t>
      </w:r>
      <w:r w:rsidRPr="0003127C">
        <w:rPr>
          <w:sz w:val="20"/>
          <w:szCs w:val="20"/>
        </w:rPr>
        <w:t xml:space="preserve"> 369(3): 416-426.</w:t>
      </w:r>
    </w:p>
    <w:p w:rsidR="00DA3C46" w:rsidRPr="0003127C" w:rsidRDefault="00DA3C46" w:rsidP="00DA3C46">
      <w:pPr>
        <w:pStyle w:val="reference"/>
        <w:numPr>
          <w:ilvl w:val="0"/>
          <w:numId w:val="1"/>
        </w:numPr>
        <w:spacing w:after="0"/>
        <w:ind w:left="360"/>
        <w:rPr>
          <w:sz w:val="20"/>
          <w:szCs w:val="20"/>
        </w:rPr>
      </w:pPr>
      <w:r w:rsidRPr="0003127C">
        <w:rPr>
          <w:sz w:val="20"/>
          <w:szCs w:val="20"/>
        </w:rPr>
        <w:t xml:space="preserve">Peré-Trepat, E., Olivella, L., Ginebreda, A., Caixach, J., Tauler, R. (2006). Chemometrics modelling of organic contaminants in fish and sediment river samples. </w:t>
      </w:r>
      <w:r w:rsidRPr="0003127C">
        <w:rPr>
          <w:i/>
          <w:sz w:val="20"/>
          <w:szCs w:val="20"/>
        </w:rPr>
        <w:t>Science of Total Environment</w:t>
      </w:r>
      <w:r w:rsidRPr="0003127C">
        <w:rPr>
          <w:sz w:val="20"/>
          <w:szCs w:val="20"/>
        </w:rPr>
        <w:t xml:space="preserve"> 371(1), 223-237.</w:t>
      </w:r>
    </w:p>
    <w:p w:rsidR="00DA3C46" w:rsidRPr="0003127C" w:rsidRDefault="00DA3C46" w:rsidP="00DA3C46">
      <w:pPr>
        <w:pStyle w:val="reference"/>
        <w:numPr>
          <w:ilvl w:val="0"/>
          <w:numId w:val="1"/>
        </w:numPr>
        <w:spacing w:after="0"/>
        <w:ind w:left="360"/>
        <w:rPr>
          <w:sz w:val="20"/>
          <w:szCs w:val="20"/>
        </w:rPr>
      </w:pPr>
      <w:r w:rsidRPr="0003127C">
        <w:rPr>
          <w:sz w:val="20"/>
          <w:szCs w:val="20"/>
        </w:rPr>
        <w:t xml:space="preserve">Navarro, A., Tauler, R., Lacorte, S. and Barceló, D. (2006). Chemometrical investigation of the presence and distribution of organochlorine and polyaromatic compounds in sediments of the Ebro River Basin. </w:t>
      </w:r>
      <w:r w:rsidRPr="0003127C">
        <w:rPr>
          <w:i/>
          <w:sz w:val="20"/>
          <w:szCs w:val="20"/>
        </w:rPr>
        <w:t>Analytical and Bioanalytical Chemistry</w:t>
      </w:r>
      <w:r w:rsidRPr="0003127C">
        <w:rPr>
          <w:sz w:val="20"/>
          <w:szCs w:val="20"/>
        </w:rPr>
        <w:t xml:space="preserve"> 385: 1020-1030.</w:t>
      </w:r>
    </w:p>
    <w:p w:rsidR="00DA3C46" w:rsidRPr="0003127C" w:rsidRDefault="00DA3C46" w:rsidP="00DA3C46">
      <w:pPr>
        <w:pStyle w:val="reference"/>
        <w:numPr>
          <w:ilvl w:val="0"/>
          <w:numId w:val="1"/>
        </w:numPr>
        <w:spacing w:after="0"/>
        <w:ind w:left="360"/>
        <w:rPr>
          <w:sz w:val="20"/>
          <w:szCs w:val="20"/>
        </w:rPr>
      </w:pPr>
      <w:r w:rsidRPr="0003127C">
        <w:rPr>
          <w:sz w:val="20"/>
          <w:szCs w:val="20"/>
        </w:rPr>
        <w:t xml:space="preserve">Kowalkowski, T., Zbytniewski, R., Szpejna, J. and Buszewski, B. (2006). Application of chemometrics in river water classification. </w:t>
      </w:r>
      <w:r w:rsidRPr="0003127C">
        <w:rPr>
          <w:i/>
          <w:sz w:val="20"/>
          <w:szCs w:val="20"/>
        </w:rPr>
        <w:t>Water Research</w:t>
      </w:r>
      <w:r w:rsidRPr="0003127C">
        <w:rPr>
          <w:sz w:val="20"/>
          <w:szCs w:val="20"/>
        </w:rPr>
        <w:t xml:space="preserve"> 40(4), 744-752.</w:t>
      </w:r>
    </w:p>
    <w:p w:rsidR="00DA3C46" w:rsidRPr="0003127C" w:rsidRDefault="00DA3C46" w:rsidP="00DA3C46">
      <w:pPr>
        <w:pStyle w:val="reference"/>
        <w:numPr>
          <w:ilvl w:val="0"/>
          <w:numId w:val="1"/>
        </w:numPr>
        <w:spacing w:after="0"/>
        <w:ind w:left="360"/>
        <w:rPr>
          <w:sz w:val="20"/>
          <w:szCs w:val="20"/>
        </w:rPr>
      </w:pPr>
      <w:r w:rsidRPr="0003127C">
        <w:rPr>
          <w:sz w:val="20"/>
          <w:szCs w:val="20"/>
        </w:rPr>
        <w:t xml:space="preserve">Miah, M. J. and Moore, J. M. (1988). Parameter design in chemometry. </w:t>
      </w:r>
      <w:r w:rsidRPr="0003127C">
        <w:rPr>
          <w:i/>
          <w:sz w:val="20"/>
          <w:szCs w:val="20"/>
        </w:rPr>
        <w:t>Chemometric Intelligent Laboratory</w:t>
      </w:r>
      <w:r w:rsidRPr="0003127C">
        <w:rPr>
          <w:sz w:val="20"/>
          <w:szCs w:val="20"/>
        </w:rPr>
        <w:t xml:space="preserve"> 3(1-2): 31-37.</w:t>
      </w:r>
    </w:p>
    <w:p w:rsidR="00DA3C46" w:rsidRPr="0003127C" w:rsidRDefault="00DA3C46" w:rsidP="00DA3C46">
      <w:pPr>
        <w:pStyle w:val="reference"/>
        <w:numPr>
          <w:ilvl w:val="0"/>
          <w:numId w:val="1"/>
        </w:numPr>
        <w:spacing w:after="0"/>
        <w:ind w:left="360"/>
        <w:rPr>
          <w:sz w:val="20"/>
          <w:szCs w:val="20"/>
        </w:rPr>
      </w:pPr>
      <w:r w:rsidRPr="0003127C">
        <w:rPr>
          <w:sz w:val="20"/>
          <w:szCs w:val="20"/>
        </w:rPr>
        <w:t xml:space="preserve">Saidemberg, D. M., Baptista-Saidemberg, N. B. and Palma, M. S. (2011). Chemometric analysis of Hymenoptera toxins and defensins: A model for predicting the biological activity of novel peptides from venoms and hemolymph. </w:t>
      </w:r>
      <w:r w:rsidRPr="0003127C">
        <w:rPr>
          <w:i/>
          <w:sz w:val="20"/>
          <w:szCs w:val="20"/>
        </w:rPr>
        <w:t>Peptides</w:t>
      </w:r>
      <w:r w:rsidRPr="0003127C">
        <w:rPr>
          <w:sz w:val="20"/>
          <w:szCs w:val="20"/>
        </w:rPr>
        <w:t xml:space="preserve"> 32(9): 1924-1933.</w:t>
      </w:r>
    </w:p>
    <w:p w:rsidR="00DA3C46" w:rsidRPr="0003127C" w:rsidRDefault="00DA3C46" w:rsidP="00DA3C46">
      <w:pPr>
        <w:pStyle w:val="reference"/>
        <w:numPr>
          <w:ilvl w:val="0"/>
          <w:numId w:val="1"/>
        </w:numPr>
        <w:spacing w:after="0"/>
        <w:ind w:left="360"/>
        <w:rPr>
          <w:sz w:val="20"/>
          <w:szCs w:val="20"/>
        </w:rPr>
      </w:pPr>
      <w:r w:rsidRPr="0003127C">
        <w:rPr>
          <w:sz w:val="20"/>
          <w:szCs w:val="20"/>
        </w:rPr>
        <w:t xml:space="preserve">Sârbu, C. and Pop, H. F (2005). Principal component analysis versus fuzzy principal component analysis: A case study: the quality of danube water (1985–1996). </w:t>
      </w:r>
      <w:r w:rsidRPr="0003127C">
        <w:rPr>
          <w:i/>
          <w:sz w:val="20"/>
          <w:szCs w:val="20"/>
        </w:rPr>
        <w:t>Talanta</w:t>
      </w:r>
      <w:r w:rsidRPr="0003127C">
        <w:rPr>
          <w:sz w:val="20"/>
          <w:szCs w:val="20"/>
        </w:rPr>
        <w:t xml:space="preserve"> 65(5): 1215-1220.</w:t>
      </w:r>
    </w:p>
    <w:p w:rsidR="00DA3C46" w:rsidRPr="0003127C" w:rsidRDefault="00DA3C46" w:rsidP="00DA3C46">
      <w:pPr>
        <w:pStyle w:val="reference"/>
        <w:numPr>
          <w:ilvl w:val="0"/>
          <w:numId w:val="1"/>
        </w:numPr>
        <w:spacing w:after="0"/>
        <w:ind w:left="360"/>
        <w:rPr>
          <w:sz w:val="20"/>
          <w:szCs w:val="20"/>
        </w:rPr>
      </w:pPr>
      <w:r w:rsidRPr="0003127C">
        <w:rPr>
          <w:sz w:val="20"/>
          <w:szCs w:val="20"/>
        </w:rPr>
        <w:t xml:space="preserve">Gasim, M. B., Ismail, S., Pereira J. J., Mokhtar, M. and Abdullah M. P. (2009). Integrated Water Resource Management and Pollution Sources in Cameron Highlands, Pahang, Malaysia. </w:t>
      </w:r>
      <w:r w:rsidRPr="0003127C">
        <w:rPr>
          <w:i/>
          <w:sz w:val="20"/>
          <w:szCs w:val="20"/>
        </w:rPr>
        <w:t>American-Eurasian Journal Agriculture &amp; Environment Sciences</w:t>
      </w:r>
      <w:r w:rsidRPr="0003127C">
        <w:rPr>
          <w:sz w:val="20"/>
          <w:szCs w:val="20"/>
        </w:rPr>
        <w:t xml:space="preserve"> 5(6): 725-732.</w:t>
      </w:r>
    </w:p>
    <w:p w:rsidR="00DA3C46" w:rsidRPr="0003127C" w:rsidRDefault="00DA3C46" w:rsidP="00DA3C46">
      <w:pPr>
        <w:pStyle w:val="reference"/>
        <w:numPr>
          <w:ilvl w:val="0"/>
          <w:numId w:val="1"/>
        </w:numPr>
        <w:spacing w:after="0"/>
        <w:ind w:left="360"/>
        <w:rPr>
          <w:sz w:val="20"/>
          <w:szCs w:val="20"/>
        </w:rPr>
      </w:pPr>
      <w:r w:rsidRPr="0003127C">
        <w:rPr>
          <w:sz w:val="20"/>
          <w:szCs w:val="20"/>
        </w:rPr>
        <w:t>USEPA (1995). Method 525.2, determination of organic compounds in drinking water by liquid-solid extraction and capillary column gas chromatography/mass spectrometry (Ohio</w:t>
      </w:r>
      <w:bookmarkStart w:id="5" w:name="_ENREF_37"/>
      <w:r w:rsidRPr="0003127C">
        <w:rPr>
          <w:sz w:val="20"/>
          <w:szCs w:val="20"/>
        </w:rPr>
        <w:t>: USEPA).</w:t>
      </w:r>
    </w:p>
    <w:p w:rsidR="00DA3C46" w:rsidRPr="0003127C" w:rsidRDefault="00DA3C46" w:rsidP="00DA3C46">
      <w:pPr>
        <w:pStyle w:val="reference"/>
        <w:numPr>
          <w:ilvl w:val="0"/>
          <w:numId w:val="1"/>
        </w:numPr>
        <w:spacing w:after="0"/>
        <w:ind w:left="360"/>
        <w:rPr>
          <w:sz w:val="20"/>
          <w:szCs w:val="20"/>
        </w:rPr>
      </w:pPr>
      <w:r w:rsidRPr="0003127C">
        <w:rPr>
          <w:sz w:val="20"/>
          <w:szCs w:val="20"/>
        </w:rPr>
        <w:t>USEPA (2007). Method 3620c , Florisil Cleanup</w:t>
      </w:r>
      <w:bookmarkEnd w:id="5"/>
      <w:r w:rsidRPr="0003127C">
        <w:rPr>
          <w:sz w:val="20"/>
          <w:szCs w:val="20"/>
        </w:rPr>
        <w:t xml:space="preserve"> (Ohio: USEPA).</w:t>
      </w:r>
    </w:p>
    <w:p w:rsidR="00DA3C46" w:rsidRPr="0003127C" w:rsidRDefault="00DA3C46" w:rsidP="00DA3C46">
      <w:pPr>
        <w:pStyle w:val="reference"/>
        <w:numPr>
          <w:ilvl w:val="0"/>
          <w:numId w:val="1"/>
        </w:numPr>
        <w:spacing w:after="0"/>
        <w:ind w:left="360"/>
        <w:rPr>
          <w:sz w:val="20"/>
          <w:szCs w:val="20"/>
        </w:rPr>
      </w:pPr>
      <w:r w:rsidRPr="0003127C">
        <w:rPr>
          <w:sz w:val="20"/>
          <w:szCs w:val="20"/>
        </w:rPr>
        <w:t xml:space="preserve">Saadati, N., Abdullah, M. P., Zakaria, Z., Sany, S. B., Rezayi, M. and Hassonizadeh, H (2013). Limit of detection and limit of quantification development procedures for organochlorine pesticides analysis in water and sediment matrices. </w:t>
      </w:r>
      <w:r w:rsidRPr="0003127C">
        <w:rPr>
          <w:i/>
          <w:sz w:val="20"/>
          <w:szCs w:val="20"/>
        </w:rPr>
        <w:t>Chemistry Central Journal</w:t>
      </w:r>
      <w:r w:rsidRPr="0003127C">
        <w:rPr>
          <w:sz w:val="20"/>
          <w:szCs w:val="20"/>
        </w:rPr>
        <w:t xml:space="preserve"> 7: 63 – 73.</w:t>
      </w:r>
    </w:p>
    <w:p w:rsidR="00DA3C46" w:rsidRPr="0003127C" w:rsidRDefault="00DA3C46" w:rsidP="00DA3C46">
      <w:pPr>
        <w:pStyle w:val="reference"/>
        <w:numPr>
          <w:ilvl w:val="0"/>
          <w:numId w:val="1"/>
        </w:numPr>
        <w:spacing w:after="0"/>
        <w:ind w:left="360"/>
        <w:rPr>
          <w:sz w:val="20"/>
          <w:szCs w:val="20"/>
        </w:rPr>
      </w:pPr>
      <w:r w:rsidRPr="0003127C">
        <w:rPr>
          <w:sz w:val="20"/>
          <w:szCs w:val="20"/>
        </w:rPr>
        <w:t xml:space="preserve">Zhao, Z., Zhang, L., Wu, J. and Fan. C. (2009). Distribution and bioaccumulation of organochlorine pesticides in surface sediments and benthic organisms from Taihu Lake, China. </w:t>
      </w:r>
      <w:r w:rsidRPr="0003127C">
        <w:rPr>
          <w:i/>
          <w:sz w:val="20"/>
          <w:szCs w:val="20"/>
        </w:rPr>
        <w:t xml:space="preserve">Chemosphere </w:t>
      </w:r>
      <w:r w:rsidRPr="0003127C">
        <w:rPr>
          <w:sz w:val="20"/>
          <w:szCs w:val="20"/>
        </w:rPr>
        <w:t>77(9): 1191-1198.</w:t>
      </w:r>
    </w:p>
    <w:p w:rsidR="00DA3C46" w:rsidRPr="0003127C" w:rsidRDefault="00DA3C46" w:rsidP="00DA3C46">
      <w:pPr>
        <w:pStyle w:val="reference"/>
        <w:numPr>
          <w:ilvl w:val="0"/>
          <w:numId w:val="1"/>
        </w:numPr>
        <w:spacing w:after="0"/>
        <w:ind w:left="360"/>
        <w:rPr>
          <w:sz w:val="20"/>
          <w:szCs w:val="20"/>
        </w:rPr>
      </w:pPr>
      <w:r w:rsidRPr="0003127C">
        <w:rPr>
          <w:sz w:val="20"/>
          <w:szCs w:val="20"/>
        </w:rPr>
        <w:t xml:space="preserve">Mazlan, N. and Mumford, J. (2005). Insecticide use in cabbage pest management in the Cameron Highlands, Malaysia. </w:t>
      </w:r>
      <w:r w:rsidRPr="0003127C">
        <w:rPr>
          <w:i/>
          <w:sz w:val="20"/>
          <w:szCs w:val="20"/>
        </w:rPr>
        <w:t>Crop Protection</w:t>
      </w:r>
      <w:r w:rsidRPr="0003127C">
        <w:rPr>
          <w:sz w:val="20"/>
          <w:szCs w:val="20"/>
        </w:rPr>
        <w:t xml:space="preserve"> 24(1): 31-39.</w:t>
      </w:r>
    </w:p>
    <w:p w:rsidR="00DA3C46" w:rsidRPr="0003127C" w:rsidRDefault="00DA3C46" w:rsidP="00DA3C46">
      <w:pPr>
        <w:pStyle w:val="reference"/>
        <w:numPr>
          <w:ilvl w:val="0"/>
          <w:numId w:val="1"/>
        </w:numPr>
        <w:spacing w:after="0"/>
        <w:ind w:left="360"/>
        <w:rPr>
          <w:sz w:val="20"/>
          <w:szCs w:val="20"/>
        </w:rPr>
      </w:pPr>
      <w:r w:rsidRPr="0003127C">
        <w:rPr>
          <w:sz w:val="20"/>
          <w:szCs w:val="20"/>
        </w:rPr>
        <w:t xml:space="preserve">Toriman, M. E., Karim, O. A., Mokhtar, M., Gazim, M. B. and Abdullah, M. P. (2010). Use of InfoWork RS in modeling the impact of urbanisation on sediment yield in Cameron Highlands, Malaysia. </w:t>
      </w:r>
      <w:r w:rsidRPr="0003127C">
        <w:rPr>
          <w:i/>
          <w:sz w:val="20"/>
          <w:szCs w:val="20"/>
        </w:rPr>
        <w:t>Nature and Science</w:t>
      </w:r>
      <w:r w:rsidRPr="0003127C">
        <w:rPr>
          <w:sz w:val="20"/>
          <w:szCs w:val="20"/>
        </w:rPr>
        <w:t xml:space="preserve"> 8(2): 67 -73.</w:t>
      </w:r>
    </w:p>
    <w:p w:rsidR="00DA3C46" w:rsidRPr="0003127C" w:rsidRDefault="00DA3C46" w:rsidP="00DA3C46">
      <w:pPr>
        <w:pStyle w:val="reference"/>
        <w:numPr>
          <w:ilvl w:val="0"/>
          <w:numId w:val="1"/>
        </w:numPr>
        <w:spacing w:after="0"/>
        <w:ind w:left="360"/>
        <w:rPr>
          <w:sz w:val="20"/>
          <w:szCs w:val="20"/>
        </w:rPr>
      </w:pPr>
      <w:r w:rsidRPr="0003127C">
        <w:rPr>
          <w:sz w:val="20"/>
          <w:szCs w:val="20"/>
        </w:rPr>
        <w:t xml:space="preserve">Saadati, N., Abdullah, M.P., Zakaria, Z., Rezayi, M. and Hosseinizare, N. (2012). Distribution and fate of HCH isomers and DDT metabolites in a tropical environment--case study Cameron Highlands-Malaysia. </w:t>
      </w:r>
      <w:r w:rsidRPr="0003127C">
        <w:rPr>
          <w:i/>
          <w:sz w:val="20"/>
          <w:szCs w:val="20"/>
        </w:rPr>
        <w:t>Chemistry Central Jounal</w:t>
      </w:r>
      <w:r w:rsidRPr="0003127C">
        <w:rPr>
          <w:sz w:val="20"/>
          <w:szCs w:val="20"/>
        </w:rPr>
        <w:t xml:space="preserve"> 6: 130 - 145</w:t>
      </w:r>
      <w:bookmarkStart w:id="6" w:name="_ENREF_27"/>
      <w:r w:rsidRPr="0003127C">
        <w:rPr>
          <w:sz w:val="20"/>
          <w:szCs w:val="20"/>
        </w:rPr>
        <w:t>.</w:t>
      </w:r>
      <w:bookmarkStart w:id="7" w:name="_ENREF_30"/>
      <w:bookmarkEnd w:id="6"/>
    </w:p>
    <w:p w:rsidR="00DA3C46" w:rsidRPr="0003127C" w:rsidRDefault="00DA3C46" w:rsidP="00DA3C46">
      <w:pPr>
        <w:pStyle w:val="reference"/>
        <w:numPr>
          <w:ilvl w:val="0"/>
          <w:numId w:val="1"/>
        </w:numPr>
        <w:spacing w:after="0"/>
        <w:ind w:left="360"/>
        <w:rPr>
          <w:sz w:val="20"/>
          <w:szCs w:val="20"/>
        </w:rPr>
      </w:pPr>
      <w:r w:rsidRPr="0003127C">
        <w:rPr>
          <w:sz w:val="20"/>
          <w:szCs w:val="20"/>
        </w:rPr>
        <w:lastRenderedPageBreak/>
        <w:t xml:space="preserve">Singh, K. P., Malik, A., Mohan, D. and Sinha, S. (2004). Multivariate statistical techniques for the evaluation of spatial and temporal variations in water quality of Gomti River (India)—a case study. </w:t>
      </w:r>
      <w:r w:rsidRPr="0003127C">
        <w:rPr>
          <w:i/>
          <w:sz w:val="20"/>
          <w:szCs w:val="20"/>
        </w:rPr>
        <w:t>Water Research</w:t>
      </w:r>
      <w:r w:rsidRPr="0003127C">
        <w:rPr>
          <w:sz w:val="20"/>
          <w:szCs w:val="20"/>
        </w:rPr>
        <w:t xml:space="preserve"> 38(18): 3980-3992</w:t>
      </w:r>
      <w:bookmarkStart w:id="8" w:name="_ENREF_31"/>
      <w:bookmarkEnd w:id="7"/>
      <w:r w:rsidRPr="0003127C">
        <w:rPr>
          <w:sz w:val="20"/>
          <w:szCs w:val="20"/>
        </w:rPr>
        <w:t>.</w:t>
      </w:r>
    </w:p>
    <w:p w:rsidR="00DA3C46" w:rsidRPr="0003127C" w:rsidRDefault="00DA3C46" w:rsidP="00DA3C46">
      <w:pPr>
        <w:pStyle w:val="reference"/>
        <w:numPr>
          <w:ilvl w:val="0"/>
          <w:numId w:val="1"/>
        </w:numPr>
        <w:spacing w:after="0"/>
        <w:ind w:left="360"/>
        <w:rPr>
          <w:sz w:val="20"/>
          <w:szCs w:val="20"/>
        </w:rPr>
      </w:pPr>
      <w:r w:rsidRPr="0003127C">
        <w:rPr>
          <w:sz w:val="20"/>
          <w:szCs w:val="20"/>
        </w:rPr>
        <w:t xml:space="preserve">Osman, R., Saim, N., Juahir, H., Abdullah, M.P. (2012). Chemometric application in identifying sources of organic contaminants in Langat river basin. </w:t>
      </w:r>
      <w:r w:rsidRPr="0003127C">
        <w:rPr>
          <w:i/>
          <w:sz w:val="20"/>
          <w:szCs w:val="20"/>
        </w:rPr>
        <w:t>Environment Monitoring and Assessment</w:t>
      </w:r>
      <w:r w:rsidRPr="0003127C">
        <w:rPr>
          <w:sz w:val="20"/>
          <w:szCs w:val="20"/>
        </w:rPr>
        <w:t xml:space="preserve"> 184 (2), 1001-1014.</w:t>
      </w:r>
    </w:p>
    <w:p w:rsidR="00DA3C46" w:rsidRPr="0003127C" w:rsidRDefault="00DA3C46" w:rsidP="00DA3C46">
      <w:pPr>
        <w:pStyle w:val="reference"/>
        <w:numPr>
          <w:ilvl w:val="0"/>
          <w:numId w:val="1"/>
        </w:numPr>
        <w:spacing w:after="0"/>
        <w:ind w:left="360"/>
        <w:rPr>
          <w:sz w:val="20"/>
          <w:szCs w:val="20"/>
        </w:rPr>
      </w:pPr>
      <w:r w:rsidRPr="0003127C">
        <w:rPr>
          <w:sz w:val="20"/>
          <w:szCs w:val="20"/>
        </w:rPr>
        <w:t>Malakahmad, A. and Eisakhani, M. (2008). GIS-based Point and Non-point Sources of Pollution Identification in Cameron Highlands.(Paper presented at International Conference on Construction and Building Technology (ICCBT), Kuala Lumpur).</w:t>
      </w:r>
    </w:p>
    <w:p w:rsidR="00DA3C46" w:rsidRPr="0003127C" w:rsidRDefault="00DA3C46" w:rsidP="00DA3C46">
      <w:pPr>
        <w:pStyle w:val="reference"/>
        <w:numPr>
          <w:ilvl w:val="0"/>
          <w:numId w:val="1"/>
        </w:numPr>
        <w:spacing w:after="0"/>
        <w:ind w:left="360"/>
        <w:rPr>
          <w:sz w:val="20"/>
          <w:szCs w:val="20"/>
        </w:rPr>
      </w:pPr>
      <w:r w:rsidRPr="0003127C">
        <w:rPr>
          <w:sz w:val="20"/>
          <w:szCs w:val="20"/>
        </w:rPr>
        <w:t xml:space="preserve">Kaiser, H. (1970). A second generation little jiffy. </w:t>
      </w:r>
      <w:r w:rsidRPr="0003127C">
        <w:rPr>
          <w:i/>
          <w:sz w:val="20"/>
          <w:szCs w:val="20"/>
        </w:rPr>
        <w:t>Psychometrika</w:t>
      </w:r>
      <w:r w:rsidRPr="0003127C">
        <w:rPr>
          <w:sz w:val="20"/>
          <w:szCs w:val="20"/>
        </w:rPr>
        <w:t xml:space="preserve"> 35(4): 401-415</w:t>
      </w:r>
      <w:bookmarkStart w:id="9" w:name="_ENREF_10"/>
      <w:r w:rsidRPr="0003127C">
        <w:rPr>
          <w:sz w:val="20"/>
          <w:szCs w:val="20"/>
        </w:rPr>
        <w:t>.</w:t>
      </w:r>
    </w:p>
    <w:p w:rsidR="00DA3C46" w:rsidRPr="0003127C" w:rsidRDefault="00DA3C46" w:rsidP="00DA3C46">
      <w:pPr>
        <w:pStyle w:val="reference"/>
        <w:numPr>
          <w:ilvl w:val="0"/>
          <w:numId w:val="1"/>
        </w:numPr>
        <w:spacing w:after="0"/>
        <w:ind w:left="360"/>
        <w:rPr>
          <w:sz w:val="20"/>
          <w:szCs w:val="20"/>
        </w:rPr>
      </w:pPr>
      <w:r w:rsidRPr="0003127C">
        <w:rPr>
          <w:sz w:val="20"/>
          <w:szCs w:val="20"/>
        </w:rPr>
        <w:t xml:space="preserve">Kaiser, H. (1974). An index of factorial simplicity. </w:t>
      </w:r>
      <w:r w:rsidRPr="0003127C">
        <w:rPr>
          <w:i/>
          <w:sz w:val="20"/>
          <w:szCs w:val="20"/>
        </w:rPr>
        <w:t>Psychometrika</w:t>
      </w:r>
      <w:r w:rsidRPr="0003127C">
        <w:rPr>
          <w:sz w:val="20"/>
          <w:szCs w:val="20"/>
        </w:rPr>
        <w:t xml:space="preserve"> 39(1): 31-36</w:t>
      </w:r>
      <w:bookmarkEnd w:id="9"/>
      <w:r w:rsidRPr="0003127C">
        <w:rPr>
          <w:sz w:val="20"/>
          <w:szCs w:val="20"/>
        </w:rPr>
        <w:t>.</w:t>
      </w:r>
    </w:p>
    <w:p w:rsidR="00DA3C46" w:rsidRPr="0003127C" w:rsidRDefault="00DA3C46" w:rsidP="00DA3C46">
      <w:pPr>
        <w:pStyle w:val="reference"/>
        <w:numPr>
          <w:ilvl w:val="0"/>
          <w:numId w:val="1"/>
        </w:numPr>
        <w:spacing w:after="0"/>
        <w:ind w:left="360"/>
        <w:rPr>
          <w:sz w:val="20"/>
          <w:szCs w:val="20"/>
        </w:rPr>
      </w:pPr>
      <w:r w:rsidRPr="0003127C">
        <w:rPr>
          <w:sz w:val="20"/>
          <w:szCs w:val="20"/>
        </w:rPr>
        <w:t xml:space="preserve">Bartlett, M. S. (1954). A note on multiplying factors for various chi-squared approximations. </w:t>
      </w:r>
      <w:r w:rsidRPr="0003127C">
        <w:rPr>
          <w:i/>
          <w:sz w:val="20"/>
          <w:szCs w:val="20"/>
        </w:rPr>
        <w:t>Journal of the Royal Statistical Society: Series B</w:t>
      </w:r>
      <w:r w:rsidRPr="0003127C">
        <w:rPr>
          <w:sz w:val="20"/>
          <w:szCs w:val="20"/>
        </w:rPr>
        <w:t xml:space="preserve"> 16: 296–298.</w:t>
      </w:r>
    </w:p>
    <w:p w:rsidR="00DA3C46" w:rsidRPr="0003127C" w:rsidRDefault="00DA3C46" w:rsidP="00DA3C46">
      <w:pPr>
        <w:pStyle w:val="reference"/>
        <w:numPr>
          <w:ilvl w:val="0"/>
          <w:numId w:val="1"/>
        </w:numPr>
        <w:spacing w:after="0"/>
        <w:ind w:left="360"/>
        <w:rPr>
          <w:sz w:val="20"/>
          <w:szCs w:val="20"/>
        </w:rPr>
      </w:pPr>
      <w:r w:rsidRPr="0003127C">
        <w:rPr>
          <w:sz w:val="20"/>
          <w:szCs w:val="20"/>
        </w:rPr>
        <w:t>Thurstone, L. L. (1947). Multiple factor analysis : a development and expansion of the vectors of mind (Chicago: University Chicago Press).</w:t>
      </w:r>
    </w:p>
    <w:p w:rsidR="00DA3C46" w:rsidRPr="0003127C" w:rsidRDefault="00DA3C46" w:rsidP="00DA3C46">
      <w:pPr>
        <w:pStyle w:val="reference"/>
        <w:numPr>
          <w:ilvl w:val="0"/>
          <w:numId w:val="1"/>
        </w:numPr>
        <w:spacing w:after="0"/>
        <w:ind w:left="360"/>
        <w:rPr>
          <w:sz w:val="20"/>
          <w:szCs w:val="20"/>
        </w:rPr>
      </w:pPr>
      <w:r w:rsidRPr="0003127C">
        <w:rPr>
          <w:sz w:val="20"/>
          <w:szCs w:val="20"/>
        </w:rPr>
        <w:t xml:space="preserve">Liu, C. W., Lin, K. H., Kuo, Y. M.  (2003). Application of factor analysis in the assessment of groundwater quality in a blackfoot disease area in Taiwan. </w:t>
      </w:r>
      <w:r w:rsidRPr="0003127C">
        <w:rPr>
          <w:i/>
          <w:sz w:val="20"/>
          <w:szCs w:val="20"/>
        </w:rPr>
        <w:t>Science of Total Environment</w:t>
      </w:r>
      <w:r w:rsidRPr="0003127C">
        <w:rPr>
          <w:sz w:val="20"/>
          <w:szCs w:val="20"/>
        </w:rPr>
        <w:t xml:space="preserve"> 313(1): 77-89</w:t>
      </w:r>
      <w:bookmarkStart w:id="10" w:name="_ENREF_14"/>
      <w:r w:rsidRPr="0003127C">
        <w:rPr>
          <w:sz w:val="20"/>
          <w:szCs w:val="20"/>
        </w:rPr>
        <w:t>.</w:t>
      </w:r>
    </w:p>
    <w:bookmarkEnd w:id="8"/>
    <w:bookmarkEnd w:id="10"/>
    <w:p w:rsidR="00DA3C46" w:rsidRPr="00DA3C46" w:rsidRDefault="00DA3C46" w:rsidP="00DA3C46">
      <w:pPr>
        <w:spacing w:after="0" w:line="240" w:lineRule="auto"/>
        <w:rPr>
          <w:sz w:val="20"/>
          <w:szCs w:val="20"/>
        </w:rPr>
      </w:pPr>
    </w:p>
    <w:sectPr w:rsidR="00DA3C46" w:rsidRPr="00DA3C46" w:rsidSect="00DA3C46">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976BD"/>
    <w:multiLevelType w:val="hybridMultilevel"/>
    <w:tmpl w:val="A50A1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C46"/>
    <w:rsid w:val="003022AE"/>
    <w:rsid w:val="008B46D0"/>
    <w:rsid w:val="00D0718B"/>
    <w:rsid w:val="00D25545"/>
    <w:rsid w:val="00D40B1F"/>
    <w:rsid w:val="00DA3C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C4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3C46"/>
    <w:rPr>
      <w:color w:val="0000FF" w:themeColor="hyperlink"/>
      <w:u w:val="single"/>
    </w:rPr>
  </w:style>
  <w:style w:type="character" w:customStyle="1" w:styleId="blackclass1">
    <w:name w:val="blackclass1"/>
    <w:basedOn w:val="DefaultParagraphFont"/>
    <w:rsid w:val="00DA3C46"/>
    <w:rPr>
      <w:color w:val="000000"/>
    </w:rPr>
  </w:style>
  <w:style w:type="paragraph" w:customStyle="1" w:styleId="reference">
    <w:name w:val="reference"/>
    <w:basedOn w:val="Normal"/>
    <w:qFormat/>
    <w:rsid w:val="00DA3C46"/>
    <w:pPr>
      <w:spacing w:after="240" w:line="240" w:lineRule="auto"/>
      <w:ind w:left="720" w:hanging="720"/>
      <w:jc w:val="both"/>
    </w:pPr>
    <w:rPr>
      <w:rFonts w:ascii="Times New Roman" w:eastAsiaTheme="minorHAnsi" w:hAnsi="Times New Roman"/>
      <w:noProof/>
      <w:sz w:val="24"/>
      <w:lang w:bidi="ar-B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C4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3C46"/>
    <w:rPr>
      <w:color w:val="0000FF" w:themeColor="hyperlink"/>
      <w:u w:val="single"/>
    </w:rPr>
  </w:style>
  <w:style w:type="character" w:customStyle="1" w:styleId="blackclass1">
    <w:name w:val="blackclass1"/>
    <w:basedOn w:val="DefaultParagraphFont"/>
    <w:rsid w:val="00DA3C46"/>
    <w:rPr>
      <w:color w:val="000000"/>
    </w:rPr>
  </w:style>
  <w:style w:type="paragraph" w:customStyle="1" w:styleId="reference">
    <w:name w:val="reference"/>
    <w:basedOn w:val="Normal"/>
    <w:qFormat/>
    <w:rsid w:val="00DA3C46"/>
    <w:pPr>
      <w:spacing w:after="240" w:line="240" w:lineRule="auto"/>
      <w:ind w:left="720" w:hanging="720"/>
      <w:jc w:val="both"/>
    </w:pPr>
    <w:rPr>
      <w:rFonts w:ascii="Times New Roman" w:eastAsiaTheme="minorHAnsi" w:hAnsi="Times New Roman"/>
      <w:noProof/>
      <w:sz w:val="24"/>
      <w:lang w:bidi="ar-B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1976</Words>
  <Characters>11266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user</cp:lastModifiedBy>
  <cp:revision>3</cp:revision>
  <dcterms:created xsi:type="dcterms:W3CDTF">2015-07-31T04:02:00Z</dcterms:created>
  <dcterms:modified xsi:type="dcterms:W3CDTF">2015-08-19T01:02:00Z</dcterms:modified>
</cp:coreProperties>
</file>