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0B" w:rsidRDefault="0081250B" w:rsidP="0081250B">
      <w:pPr>
        <w:spacing w:after="0" w:line="240" w:lineRule="auto"/>
        <w:rPr>
          <w:rFonts w:ascii="Times New Roman" w:hAnsi="Times New Roman"/>
          <w:sz w:val="24"/>
          <w:szCs w:val="24"/>
        </w:rPr>
      </w:pPr>
      <w:r>
        <w:rPr>
          <w:rFonts w:ascii="Times New Roman" w:hAnsi="Times New Roman"/>
          <w:sz w:val="24"/>
          <w:szCs w:val="24"/>
        </w:rPr>
        <w:t>Malaysian Journal of Analytical Sci</w:t>
      </w:r>
      <w:r w:rsidR="00982BD7">
        <w:rPr>
          <w:rFonts w:ascii="Times New Roman" w:hAnsi="Times New Roman"/>
          <w:sz w:val="24"/>
          <w:szCs w:val="24"/>
        </w:rPr>
        <w:t xml:space="preserve">ences Vol 19 No 4 (2015): 679 - </w:t>
      </w:r>
      <w:bookmarkStart w:id="0" w:name="_GoBack"/>
      <w:bookmarkEnd w:id="0"/>
      <w:r>
        <w:rPr>
          <w:rFonts w:ascii="Times New Roman" w:hAnsi="Times New Roman"/>
          <w:sz w:val="24"/>
          <w:szCs w:val="24"/>
        </w:rPr>
        <w:t>691</w:t>
      </w:r>
    </w:p>
    <w:p w:rsidR="0081250B" w:rsidRDefault="0081250B" w:rsidP="0081250B">
      <w:pPr>
        <w:spacing w:after="0" w:line="240" w:lineRule="auto"/>
        <w:rPr>
          <w:rFonts w:ascii="Times New Roman" w:hAnsi="Times New Roman"/>
          <w:sz w:val="24"/>
          <w:szCs w:val="24"/>
        </w:rPr>
      </w:pPr>
    </w:p>
    <w:p w:rsidR="0081250B" w:rsidRDefault="0081250B" w:rsidP="0081250B">
      <w:pPr>
        <w:spacing w:after="0" w:line="240" w:lineRule="auto"/>
        <w:rPr>
          <w:rFonts w:ascii="Times New Roman" w:hAnsi="Times New Roman"/>
          <w:sz w:val="24"/>
          <w:szCs w:val="24"/>
        </w:rPr>
      </w:pPr>
    </w:p>
    <w:p w:rsidR="0081250B" w:rsidRPr="0081250B" w:rsidRDefault="0081250B" w:rsidP="0081250B">
      <w:pPr>
        <w:spacing w:after="0" w:line="240" w:lineRule="auto"/>
        <w:rPr>
          <w:rFonts w:ascii="Times New Roman" w:hAnsi="Times New Roman"/>
          <w:sz w:val="24"/>
          <w:szCs w:val="24"/>
        </w:rPr>
      </w:pPr>
    </w:p>
    <w:p w:rsidR="0081250B" w:rsidRPr="00364D76" w:rsidRDefault="0081250B" w:rsidP="0081250B">
      <w:pPr>
        <w:spacing w:after="0" w:line="240" w:lineRule="auto"/>
        <w:jc w:val="center"/>
        <w:rPr>
          <w:rFonts w:ascii="Times New Roman" w:hAnsi="Times New Roman"/>
          <w:sz w:val="28"/>
          <w:szCs w:val="28"/>
        </w:rPr>
      </w:pPr>
      <w:r w:rsidRPr="00364D76">
        <w:rPr>
          <w:rFonts w:ascii="Times New Roman" w:hAnsi="Times New Roman"/>
          <w:sz w:val="28"/>
          <w:szCs w:val="28"/>
        </w:rPr>
        <w:t>KESAN MINYAK SAWIT MERAH SEBAGAI PERENCAT KAKISAN TABII TERHADAP KELULI KARBON DAN KELULI LEMBUT DALAM 1 M ASID HIDROKLORIK (HCl)</w:t>
      </w:r>
    </w:p>
    <w:p w:rsidR="0081250B" w:rsidRPr="00802DCC" w:rsidRDefault="0081250B" w:rsidP="0081250B">
      <w:pPr>
        <w:spacing w:after="0" w:line="240" w:lineRule="auto"/>
        <w:jc w:val="center"/>
        <w:rPr>
          <w:rFonts w:ascii="Times New Roman" w:hAnsi="Times New Roman"/>
          <w:noProof/>
          <w:sz w:val="24"/>
          <w:szCs w:val="24"/>
          <w:lang w:bidi="ar-SA"/>
        </w:rPr>
      </w:pPr>
    </w:p>
    <w:p w:rsidR="0081250B" w:rsidRPr="00802DCC" w:rsidRDefault="0081250B" w:rsidP="0081250B">
      <w:pPr>
        <w:spacing w:after="0" w:line="240" w:lineRule="auto"/>
        <w:jc w:val="center"/>
        <w:rPr>
          <w:rFonts w:ascii="Times New Roman" w:hAnsi="Times New Roman"/>
          <w:noProof/>
          <w:sz w:val="20"/>
          <w:szCs w:val="20"/>
          <w:lang w:bidi="ar-SA"/>
        </w:rPr>
      </w:pPr>
      <w:r w:rsidRPr="00364D76">
        <w:rPr>
          <w:rFonts w:ascii="Times New Roman" w:hAnsi="Times New Roman"/>
          <w:sz w:val="24"/>
          <w:szCs w:val="24"/>
        </w:rPr>
        <w:t>(Effect of Red Palm Oil as a Natural Corrosion Inhibitor toward Carbon Steel and Mild Steel in 1 M of Hydrochloric Acid Solution)</w:t>
      </w:r>
    </w:p>
    <w:p w:rsidR="0081250B" w:rsidRDefault="0081250B" w:rsidP="0081250B">
      <w:pPr>
        <w:spacing w:after="0" w:line="240" w:lineRule="auto"/>
        <w:jc w:val="center"/>
        <w:rPr>
          <w:rFonts w:ascii="Times New Roman" w:hAnsi="Times New Roman"/>
          <w:noProof/>
          <w:sz w:val="20"/>
          <w:szCs w:val="20"/>
          <w:lang w:bidi="ar-SA"/>
        </w:rPr>
      </w:pPr>
    </w:p>
    <w:p w:rsidR="0081250B" w:rsidRPr="00077804" w:rsidRDefault="0081250B" w:rsidP="0081250B">
      <w:pPr>
        <w:spacing w:after="0" w:line="240" w:lineRule="auto"/>
        <w:jc w:val="center"/>
        <w:rPr>
          <w:rFonts w:ascii="Times New Roman" w:hAnsi="Times New Roman"/>
          <w:szCs w:val="20"/>
        </w:rPr>
      </w:pPr>
      <w:r w:rsidRPr="004D2108">
        <w:rPr>
          <w:rFonts w:ascii="Times New Roman" w:hAnsi="Times New Roman"/>
          <w:szCs w:val="20"/>
        </w:rPr>
        <w:t>Siti Rahimah Mohamad Shafiee</w:t>
      </w:r>
      <w:r w:rsidRPr="004D2108">
        <w:rPr>
          <w:rFonts w:ascii="Times New Roman" w:hAnsi="Times New Roman"/>
          <w:szCs w:val="20"/>
          <w:vertAlign w:val="superscript"/>
        </w:rPr>
        <w:t>1</w:t>
      </w:r>
      <w:r w:rsidRPr="004D2108">
        <w:rPr>
          <w:rFonts w:ascii="Times New Roman" w:hAnsi="Times New Roman"/>
          <w:szCs w:val="20"/>
        </w:rPr>
        <w:t xml:space="preserve">, </w:t>
      </w:r>
      <w:r>
        <w:rPr>
          <w:rFonts w:ascii="Times New Roman" w:hAnsi="Times New Roman"/>
          <w:szCs w:val="20"/>
        </w:rPr>
        <w:t>Airul Ashri</w:t>
      </w:r>
      <w:r w:rsidRPr="00413DEC">
        <w:rPr>
          <w:rFonts w:ascii="Times New Roman" w:hAnsi="Times New Roman"/>
          <w:szCs w:val="20"/>
          <w:vertAlign w:val="superscript"/>
        </w:rPr>
        <w:t>1</w:t>
      </w:r>
      <w:r>
        <w:rPr>
          <w:rFonts w:ascii="Times New Roman" w:hAnsi="Times New Roman"/>
          <w:szCs w:val="20"/>
        </w:rPr>
        <w:t xml:space="preserve">, </w:t>
      </w:r>
      <w:r w:rsidRPr="004D2108">
        <w:rPr>
          <w:rFonts w:ascii="Times New Roman" w:hAnsi="Times New Roman"/>
          <w:szCs w:val="20"/>
        </w:rPr>
        <w:t>Muhammad Yusri Zulkafli</w:t>
      </w:r>
      <w:r w:rsidRPr="004D2108">
        <w:rPr>
          <w:rFonts w:ascii="Times New Roman" w:hAnsi="Times New Roman"/>
          <w:szCs w:val="20"/>
          <w:vertAlign w:val="superscript"/>
        </w:rPr>
        <w:t>2</w:t>
      </w:r>
      <w:r w:rsidRPr="004D2108">
        <w:rPr>
          <w:rFonts w:ascii="Times New Roman" w:hAnsi="Times New Roman"/>
          <w:szCs w:val="20"/>
        </w:rPr>
        <w:t>, Norinsan Kamil Othman</w:t>
      </w:r>
      <w:r w:rsidRPr="004D2108">
        <w:rPr>
          <w:rFonts w:ascii="Times New Roman" w:hAnsi="Times New Roman"/>
          <w:szCs w:val="20"/>
          <w:vertAlign w:val="superscript"/>
        </w:rPr>
        <w:t>2</w:t>
      </w:r>
      <w:r>
        <w:rPr>
          <w:rFonts w:ascii="Times New Roman" w:hAnsi="Times New Roman"/>
          <w:szCs w:val="20"/>
        </w:rPr>
        <w:t xml:space="preserve">, </w:t>
      </w:r>
      <w:r w:rsidRPr="004D2108">
        <w:rPr>
          <w:rFonts w:ascii="Times New Roman" w:hAnsi="Times New Roman"/>
          <w:szCs w:val="20"/>
        </w:rPr>
        <w:t>Azwan Mat Lazim</w:t>
      </w:r>
      <w:r w:rsidRPr="004D2108">
        <w:rPr>
          <w:rFonts w:ascii="Times New Roman" w:hAnsi="Times New Roman"/>
          <w:szCs w:val="20"/>
          <w:vertAlign w:val="superscript"/>
        </w:rPr>
        <w:t>1</w:t>
      </w:r>
      <w:r w:rsidRPr="00077804">
        <w:rPr>
          <w:rFonts w:ascii="Times New Roman" w:hAnsi="Times New Roman"/>
          <w:szCs w:val="20"/>
        </w:rPr>
        <w:t>*</w:t>
      </w:r>
    </w:p>
    <w:p w:rsidR="0081250B" w:rsidRPr="0081250B" w:rsidRDefault="0081250B" w:rsidP="0081250B">
      <w:pPr>
        <w:spacing w:after="0" w:line="240" w:lineRule="auto"/>
        <w:jc w:val="center"/>
        <w:rPr>
          <w:rFonts w:ascii="Times New Roman" w:hAnsi="Times New Roman"/>
          <w:noProof/>
          <w:sz w:val="20"/>
          <w:szCs w:val="20"/>
          <w:lang w:bidi="ar-SA"/>
        </w:rPr>
      </w:pPr>
    </w:p>
    <w:p w:rsidR="0081250B" w:rsidRPr="0081250B" w:rsidRDefault="0081250B" w:rsidP="0081250B">
      <w:pPr>
        <w:spacing w:after="0" w:line="240" w:lineRule="auto"/>
        <w:jc w:val="center"/>
        <w:outlineLvl w:val="0"/>
        <w:rPr>
          <w:rFonts w:ascii="Times New Roman" w:hAnsi="Times New Roman"/>
          <w:i/>
          <w:sz w:val="20"/>
          <w:szCs w:val="20"/>
        </w:rPr>
      </w:pPr>
      <w:r w:rsidRPr="0081250B">
        <w:rPr>
          <w:rFonts w:ascii="Times New Roman" w:hAnsi="Times New Roman"/>
          <w:i/>
          <w:sz w:val="20"/>
          <w:szCs w:val="20"/>
          <w:vertAlign w:val="superscript"/>
        </w:rPr>
        <w:t>1</w:t>
      </w:r>
      <w:r w:rsidRPr="0081250B">
        <w:rPr>
          <w:rFonts w:ascii="Times New Roman" w:hAnsi="Times New Roman"/>
          <w:i/>
          <w:sz w:val="20"/>
          <w:szCs w:val="20"/>
        </w:rPr>
        <w:t>Program Sains Kimia,</w:t>
      </w:r>
      <w:r w:rsidR="00CE455A">
        <w:rPr>
          <w:rFonts w:ascii="Times New Roman" w:hAnsi="Times New Roman"/>
          <w:i/>
          <w:sz w:val="20"/>
          <w:szCs w:val="20"/>
        </w:rPr>
        <w:t xml:space="preserve"> Pusat Pengajian Sains Kimia dan Teknologi Makanan,</w:t>
      </w:r>
    </w:p>
    <w:p w:rsidR="0081250B" w:rsidRPr="0081250B" w:rsidRDefault="0081250B" w:rsidP="0081250B">
      <w:pPr>
        <w:spacing w:after="0" w:line="240" w:lineRule="auto"/>
        <w:jc w:val="center"/>
        <w:outlineLvl w:val="0"/>
        <w:rPr>
          <w:rFonts w:ascii="Times New Roman" w:hAnsi="Times New Roman"/>
          <w:i/>
          <w:sz w:val="20"/>
          <w:szCs w:val="20"/>
        </w:rPr>
      </w:pPr>
      <w:r w:rsidRPr="0081250B">
        <w:rPr>
          <w:rFonts w:ascii="Times New Roman" w:hAnsi="Times New Roman"/>
          <w:i/>
          <w:sz w:val="20"/>
          <w:szCs w:val="20"/>
        </w:rPr>
        <w:t xml:space="preserve"> </w:t>
      </w:r>
      <w:r w:rsidRPr="0081250B">
        <w:rPr>
          <w:rFonts w:ascii="Times New Roman" w:hAnsi="Times New Roman"/>
          <w:i/>
          <w:sz w:val="20"/>
          <w:szCs w:val="20"/>
          <w:vertAlign w:val="superscript"/>
        </w:rPr>
        <w:t>2</w:t>
      </w:r>
      <w:r w:rsidRPr="0081250B">
        <w:rPr>
          <w:rFonts w:ascii="Times New Roman" w:hAnsi="Times New Roman"/>
          <w:i/>
          <w:sz w:val="20"/>
          <w:szCs w:val="20"/>
        </w:rPr>
        <w:t>Program Sains Bahan,</w:t>
      </w:r>
      <w:r w:rsidR="00CE455A">
        <w:rPr>
          <w:rFonts w:ascii="Times New Roman" w:hAnsi="Times New Roman"/>
          <w:i/>
          <w:sz w:val="20"/>
          <w:szCs w:val="20"/>
        </w:rPr>
        <w:t xml:space="preserve"> Pusat Pengajia Fizik Gunaan, </w:t>
      </w:r>
    </w:p>
    <w:p w:rsidR="0081250B" w:rsidRPr="0081250B" w:rsidRDefault="00CE455A" w:rsidP="0081250B">
      <w:pPr>
        <w:spacing w:after="0" w:line="240" w:lineRule="auto"/>
        <w:jc w:val="center"/>
        <w:outlineLvl w:val="0"/>
        <w:rPr>
          <w:rFonts w:ascii="Times New Roman" w:hAnsi="Times New Roman"/>
          <w:i/>
          <w:sz w:val="20"/>
          <w:szCs w:val="20"/>
        </w:rPr>
      </w:pPr>
      <w:r>
        <w:rPr>
          <w:rFonts w:ascii="Times New Roman" w:hAnsi="Times New Roman"/>
          <w:i/>
          <w:sz w:val="20"/>
          <w:szCs w:val="20"/>
        </w:rPr>
        <w:t>Fakulti</w:t>
      </w:r>
      <w:r w:rsidR="0081250B" w:rsidRPr="0081250B">
        <w:rPr>
          <w:rFonts w:ascii="Times New Roman" w:hAnsi="Times New Roman"/>
          <w:i/>
          <w:sz w:val="20"/>
          <w:szCs w:val="20"/>
        </w:rPr>
        <w:t xml:space="preserve"> Sains dan Teknologi, </w:t>
      </w:r>
    </w:p>
    <w:p w:rsidR="0081250B" w:rsidRPr="0081250B" w:rsidRDefault="0081250B" w:rsidP="0081250B">
      <w:pPr>
        <w:spacing w:after="0" w:line="240" w:lineRule="auto"/>
        <w:jc w:val="center"/>
        <w:outlineLvl w:val="0"/>
        <w:rPr>
          <w:rFonts w:ascii="Times New Roman" w:hAnsi="Times New Roman"/>
          <w:i/>
          <w:sz w:val="20"/>
          <w:szCs w:val="20"/>
        </w:rPr>
      </w:pPr>
      <w:r w:rsidRPr="0081250B">
        <w:rPr>
          <w:rFonts w:ascii="Times New Roman" w:hAnsi="Times New Roman"/>
          <w:i/>
          <w:sz w:val="20"/>
          <w:szCs w:val="20"/>
        </w:rPr>
        <w:t>Universiti Kebangsaan Malaysia, 43600 UKM Bangi, Selangor, Malaysia</w:t>
      </w:r>
    </w:p>
    <w:p w:rsidR="0081250B" w:rsidRPr="0081250B" w:rsidRDefault="0081250B" w:rsidP="0081250B">
      <w:pPr>
        <w:spacing w:after="0" w:line="240" w:lineRule="auto"/>
        <w:jc w:val="center"/>
        <w:rPr>
          <w:rFonts w:ascii="Times New Roman" w:hAnsi="Times New Roman"/>
          <w:noProof/>
          <w:sz w:val="20"/>
          <w:szCs w:val="20"/>
          <w:lang w:bidi="ar-SA"/>
        </w:rPr>
      </w:pPr>
    </w:p>
    <w:p w:rsidR="0081250B" w:rsidRPr="0081250B" w:rsidRDefault="0081250B" w:rsidP="0081250B">
      <w:pPr>
        <w:spacing w:after="0" w:line="240" w:lineRule="auto"/>
        <w:jc w:val="center"/>
        <w:rPr>
          <w:rFonts w:ascii="Times New Roman" w:hAnsi="Times New Roman"/>
          <w:i/>
          <w:noProof/>
          <w:sz w:val="20"/>
          <w:szCs w:val="20"/>
          <w:lang w:bidi="ar-SA"/>
        </w:rPr>
      </w:pPr>
      <w:r w:rsidRPr="0081250B">
        <w:rPr>
          <w:rFonts w:ascii="Times New Roman" w:hAnsi="Times New Roman"/>
          <w:i/>
          <w:noProof/>
          <w:sz w:val="20"/>
          <w:szCs w:val="20"/>
          <w:lang w:bidi="ar-SA"/>
        </w:rPr>
        <w:t xml:space="preserve">*Corresponding author: </w:t>
      </w:r>
      <w:r w:rsidRPr="0081250B">
        <w:rPr>
          <w:rFonts w:ascii="Times New Roman" w:hAnsi="Times New Roman"/>
          <w:i/>
          <w:sz w:val="20"/>
          <w:szCs w:val="20"/>
        </w:rPr>
        <w:t>azwanlazim@ukm.edu.my</w:t>
      </w:r>
    </w:p>
    <w:p w:rsidR="0081250B" w:rsidRPr="0081250B" w:rsidRDefault="0081250B" w:rsidP="0081250B">
      <w:pPr>
        <w:spacing w:after="0" w:line="240" w:lineRule="auto"/>
        <w:jc w:val="center"/>
        <w:rPr>
          <w:rFonts w:ascii="Times New Roman" w:hAnsi="Times New Roman"/>
          <w:i/>
          <w:noProof/>
          <w:sz w:val="20"/>
          <w:szCs w:val="20"/>
          <w:lang w:bidi="ar-SA"/>
        </w:rPr>
      </w:pPr>
    </w:p>
    <w:p w:rsidR="0081250B" w:rsidRPr="0081250B" w:rsidRDefault="0081250B" w:rsidP="0081250B">
      <w:pPr>
        <w:spacing w:after="0" w:line="240" w:lineRule="auto"/>
        <w:jc w:val="center"/>
        <w:rPr>
          <w:rFonts w:ascii="Times New Roman" w:hAnsi="Times New Roman"/>
          <w:i/>
          <w:noProof/>
          <w:sz w:val="20"/>
          <w:szCs w:val="20"/>
          <w:lang w:bidi="ar-SA"/>
        </w:rPr>
      </w:pPr>
    </w:p>
    <w:p w:rsidR="0081250B" w:rsidRPr="0081250B" w:rsidRDefault="0081250B" w:rsidP="0081250B">
      <w:pPr>
        <w:spacing w:after="0" w:line="240" w:lineRule="auto"/>
        <w:jc w:val="center"/>
        <w:rPr>
          <w:rFonts w:ascii="Times New Roman" w:hAnsi="Times New Roman"/>
          <w:noProof/>
          <w:sz w:val="20"/>
          <w:szCs w:val="20"/>
          <w:lang w:bidi="ar-SA"/>
        </w:rPr>
      </w:pPr>
      <w:r w:rsidRPr="0081250B">
        <w:rPr>
          <w:rFonts w:ascii="Times New Roman" w:hAnsi="Times New Roman"/>
          <w:noProof/>
          <w:sz w:val="20"/>
          <w:szCs w:val="20"/>
          <w:lang w:bidi="ar-SA"/>
        </w:rPr>
        <w:t>Received: 30 April 2015; Accepted: 29 June 2015</w:t>
      </w:r>
    </w:p>
    <w:p w:rsidR="0081250B" w:rsidRPr="0081250B" w:rsidRDefault="0081250B" w:rsidP="0081250B">
      <w:pPr>
        <w:spacing w:after="0" w:line="240" w:lineRule="auto"/>
        <w:jc w:val="center"/>
        <w:rPr>
          <w:rFonts w:ascii="Times New Roman" w:hAnsi="Times New Roman"/>
          <w:noProof/>
          <w:sz w:val="20"/>
          <w:szCs w:val="20"/>
          <w:lang w:bidi="ar-SA"/>
        </w:rPr>
      </w:pPr>
    </w:p>
    <w:p w:rsidR="0081250B" w:rsidRPr="0081250B" w:rsidRDefault="0081250B" w:rsidP="0081250B">
      <w:pPr>
        <w:spacing w:after="0" w:line="240" w:lineRule="auto"/>
        <w:jc w:val="center"/>
        <w:rPr>
          <w:rFonts w:ascii="Times New Roman" w:hAnsi="Times New Roman"/>
          <w:noProof/>
          <w:sz w:val="20"/>
          <w:szCs w:val="20"/>
          <w:lang w:bidi="ar-SA"/>
        </w:rPr>
      </w:pPr>
    </w:p>
    <w:p w:rsidR="0081250B" w:rsidRPr="0081250B" w:rsidRDefault="0081250B" w:rsidP="0081250B">
      <w:pPr>
        <w:spacing w:after="0" w:line="240" w:lineRule="auto"/>
        <w:jc w:val="center"/>
        <w:rPr>
          <w:rFonts w:ascii="Times New Roman" w:hAnsi="Times New Roman"/>
          <w:b/>
          <w:noProof/>
          <w:sz w:val="20"/>
          <w:szCs w:val="20"/>
          <w:lang w:bidi="ar-SA"/>
        </w:rPr>
      </w:pPr>
      <w:r w:rsidRPr="0081250B">
        <w:rPr>
          <w:rFonts w:ascii="Times New Roman" w:hAnsi="Times New Roman"/>
          <w:b/>
          <w:noProof/>
          <w:sz w:val="20"/>
          <w:szCs w:val="20"/>
          <w:lang w:bidi="ar-SA"/>
        </w:rPr>
        <w:t>Abstrak</w:t>
      </w:r>
    </w:p>
    <w:p w:rsidR="0081250B" w:rsidRPr="0081250B" w:rsidRDefault="0081250B" w:rsidP="0081250B">
      <w:pPr>
        <w:spacing w:after="0" w:line="240" w:lineRule="auto"/>
        <w:jc w:val="both"/>
        <w:rPr>
          <w:rFonts w:ascii="Times New Roman" w:hAnsi="Times New Roman"/>
          <w:sz w:val="20"/>
          <w:szCs w:val="20"/>
        </w:rPr>
      </w:pPr>
      <w:r w:rsidRPr="0081250B">
        <w:rPr>
          <w:rFonts w:ascii="Times New Roman" w:hAnsi="Times New Roman"/>
          <w:sz w:val="20"/>
          <w:szCs w:val="20"/>
        </w:rPr>
        <w:t>Penggunaan perencat kakisan tabii adalah sebagai satu alternatif kepada penggunaan perencat kakisan sintetik dan bukan organik. Pemilihan minyak sawit merah sebagai perencat kakisan tabii adalah kerana minyak tersebut kaya dengan molekul beta karoten dan vitamin E yang terkandung di dalam minyak tersebut mempunyai sifat anti-pengoksidaan yang tinggi. Selain itu, kehadiran heteroatom molekul dalam sebatian minyak sawit merah dapat memberikan penjerapan yang baik pada permukaan keluli dan seterusnya menghalang kakisan. Kajian ini dijalankan bagi mengkaji keberkesanan minyak sawit merah sebagai perencat kakisan tabii terhadap keluli lembut dan keluli karbon dalam media asid hidroklorik (HCl) berkepekatan 1 M. Tujuan utama kajian ini juga adalah untuk mengenalpasti kumpulan berfungsi dalam minyak sawit merah dan melakukan analisis morfologi permukaan keluli selepas direndam dalam larutan media berperencat dan larutan media tanpa perencat. Melalui ujian kehilangan berat dan kaedah polarasi Tafel, kedua-dua keluli mengalami penurunan kadar kakisan dan kecekapan perencat meningkat mengikut penambahan kepekatan minyak sawit merah. Berdasarkan kepada imej mikrograf Mikroskop Elektron Pengimbas (SEM) jelas menunjukkan kesan permukaan yang licin dan tidak berlubang apabila keluli direndam dalam larutan bersama perencat kakisan.Pencirian minyak sawit merah dengan menggunakan instrumen seperti Infra-Merah Transformasi Fourier (FTIR) dan Kromatografi Gas (GC) telah membuktikan kehadiran beberapa molekul heteroatom yang bertindak melakukan jerapan pada permukaan logam.</w:t>
      </w:r>
    </w:p>
    <w:p w:rsidR="0081250B" w:rsidRPr="0081250B" w:rsidRDefault="0081250B" w:rsidP="0081250B">
      <w:pPr>
        <w:spacing w:after="0" w:line="240" w:lineRule="auto"/>
        <w:jc w:val="both"/>
        <w:outlineLvl w:val="0"/>
        <w:rPr>
          <w:rFonts w:ascii="Times New Roman" w:hAnsi="Times New Roman"/>
          <w:sz w:val="20"/>
          <w:szCs w:val="20"/>
        </w:rPr>
      </w:pPr>
    </w:p>
    <w:p w:rsidR="0081250B" w:rsidRPr="0081250B" w:rsidRDefault="0081250B" w:rsidP="0081250B">
      <w:pPr>
        <w:spacing w:after="0" w:line="240" w:lineRule="auto"/>
        <w:jc w:val="both"/>
        <w:outlineLvl w:val="0"/>
        <w:rPr>
          <w:rFonts w:ascii="Times New Roman" w:hAnsi="Times New Roman"/>
          <w:sz w:val="20"/>
          <w:szCs w:val="20"/>
        </w:rPr>
      </w:pPr>
      <w:r w:rsidRPr="0081250B">
        <w:rPr>
          <w:rFonts w:ascii="Times New Roman" w:hAnsi="Times New Roman"/>
          <w:b/>
          <w:sz w:val="20"/>
          <w:szCs w:val="20"/>
        </w:rPr>
        <w:t>Kata kunci</w:t>
      </w:r>
      <w:r w:rsidRPr="0081250B">
        <w:rPr>
          <w:rFonts w:ascii="Times New Roman" w:hAnsi="Times New Roman"/>
          <w:sz w:val="20"/>
          <w:szCs w:val="20"/>
        </w:rPr>
        <w:t>: minyak sawit merah, perencat kakisan, keluli karbon, keluli lembut</w:t>
      </w:r>
    </w:p>
    <w:p w:rsidR="0081250B" w:rsidRPr="0081250B" w:rsidRDefault="0081250B" w:rsidP="0081250B">
      <w:pPr>
        <w:spacing w:after="0" w:line="240" w:lineRule="auto"/>
        <w:jc w:val="center"/>
        <w:rPr>
          <w:rFonts w:ascii="Times New Roman" w:hAnsi="Times New Roman"/>
          <w:noProof/>
          <w:sz w:val="20"/>
          <w:szCs w:val="20"/>
          <w:lang w:bidi="ar-SA"/>
        </w:rPr>
      </w:pPr>
    </w:p>
    <w:p w:rsidR="0081250B" w:rsidRPr="0081250B" w:rsidRDefault="0081250B" w:rsidP="0081250B">
      <w:pPr>
        <w:spacing w:after="0" w:line="240" w:lineRule="auto"/>
        <w:jc w:val="center"/>
        <w:rPr>
          <w:rFonts w:ascii="Times New Roman" w:hAnsi="Times New Roman"/>
          <w:b/>
          <w:noProof/>
          <w:sz w:val="20"/>
          <w:szCs w:val="20"/>
          <w:lang w:bidi="ar-SA"/>
        </w:rPr>
      </w:pPr>
      <w:r w:rsidRPr="0081250B">
        <w:rPr>
          <w:rFonts w:ascii="Times New Roman" w:hAnsi="Times New Roman"/>
          <w:b/>
          <w:noProof/>
          <w:sz w:val="20"/>
          <w:szCs w:val="20"/>
          <w:lang w:bidi="ar-SA"/>
        </w:rPr>
        <w:t>Abstract</w:t>
      </w:r>
    </w:p>
    <w:p w:rsidR="0081250B" w:rsidRPr="0081250B" w:rsidRDefault="0081250B" w:rsidP="0081250B">
      <w:pPr>
        <w:adjustRightInd w:val="0"/>
        <w:spacing w:after="0" w:line="240" w:lineRule="auto"/>
        <w:jc w:val="both"/>
        <w:rPr>
          <w:rFonts w:ascii="Times New Roman" w:hAnsi="Times New Roman"/>
          <w:sz w:val="20"/>
          <w:szCs w:val="20"/>
        </w:rPr>
      </w:pPr>
      <w:r w:rsidRPr="0081250B">
        <w:rPr>
          <w:rFonts w:ascii="Times New Roman" w:hAnsi="Times New Roman"/>
          <w:sz w:val="20"/>
          <w:szCs w:val="20"/>
        </w:rPr>
        <w:t xml:space="preserve">The utilization of natural corrosion inhibitor is an alternative of the uses of synthetic corrosion inhibitors and non-organic inhibitors.The selection of red palm oil as a natural corrosion inhibitor is because the oil rich in beta-carotene molecules and vitamin E contains in the oil is high in antioxidant properties. Beside that, the presences of heteroatom molecules in red palm oil will give better adsorption on the surface of the steel and thus prevent corrosion. This research is carried out to investigate the effectiveness of using red palm oil as corrosion inhibitor for </w:t>
      </w:r>
      <w:r w:rsidRPr="0081250B">
        <w:rPr>
          <w:rFonts w:ascii="Times New Roman" w:hAnsi="Times New Roman"/>
          <w:sz w:val="20"/>
          <w:szCs w:val="20"/>
        </w:rPr>
        <w:lastRenderedPageBreak/>
        <w:t xml:space="preserve">mild steel and carbon steel in 1 M hydrochloric acid solution. The aim of this research is to identify the functional group in the red palm oil and perform morphological analysis on the steel surface after being immersed in medium solution with inhibitor and medium solution without inhibitor. Based on weight loss and Tafel polarization method, both steels undergone the reduction in rate of corrosion and the efficiency of inhibitor increased with the addition of red palm oil. Based on the image captured by Scanning Electron Microscope, it is clearly showed that the surface of steel coated with red palm oil is less corroded compared to uncoated steel. The characterization of red palm oil using instruments such as Fourier Transform Infrared Spectrometer (FTIR) and Gas chromatography (GC) has prove the existence of a few heteroatom molecules that acts as an adsorbent on the surface of the steel. </w:t>
      </w:r>
    </w:p>
    <w:p w:rsidR="0081250B" w:rsidRPr="0081250B" w:rsidRDefault="0081250B" w:rsidP="0081250B">
      <w:pPr>
        <w:spacing w:after="0" w:line="240" w:lineRule="auto"/>
        <w:jc w:val="both"/>
        <w:outlineLvl w:val="0"/>
        <w:rPr>
          <w:rFonts w:ascii="Times New Roman" w:hAnsi="Times New Roman"/>
          <w:sz w:val="20"/>
          <w:szCs w:val="20"/>
        </w:rPr>
      </w:pPr>
    </w:p>
    <w:p w:rsidR="0081250B" w:rsidRDefault="0081250B" w:rsidP="0081250B">
      <w:pPr>
        <w:spacing w:after="0" w:line="240" w:lineRule="auto"/>
        <w:jc w:val="both"/>
        <w:outlineLvl w:val="0"/>
        <w:rPr>
          <w:rFonts w:ascii="Times New Roman" w:hAnsi="Times New Roman"/>
          <w:b/>
          <w:sz w:val="20"/>
          <w:szCs w:val="20"/>
        </w:rPr>
      </w:pPr>
      <w:r w:rsidRPr="0081250B">
        <w:rPr>
          <w:rFonts w:ascii="Times New Roman" w:hAnsi="Times New Roman"/>
          <w:b/>
          <w:sz w:val="20"/>
          <w:szCs w:val="20"/>
        </w:rPr>
        <w:t xml:space="preserve">Keywords: </w:t>
      </w:r>
      <w:r w:rsidRPr="0081250B">
        <w:rPr>
          <w:rFonts w:ascii="Times New Roman" w:hAnsi="Times New Roman"/>
          <w:bCs/>
          <w:sz w:val="20"/>
          <w:szCs w:val="20"/>
        </w:rPr>
        <w:t>red palm oil, corrosion inhibitor, carbon steel, mild steel</w:t>
      </w:r>
      <w:r w:rsidRPr="0081250B">
        <w:rPr>
          <w:rFonts w:ascii="Times New Roman" w:hAnsi="Times New Roman"/>
          <w:b/>
          <w:sz w:val="20"/>
          <w:szCs w:val="20"/>
        </w:rPr>
        <w:t xml:space="preserve"> </w:t>
      </w:r>
    </w:p>
    <w:p w:rsidR="0081250B" w:rsidRDefault="0081250B" w:rsidP="0081250B">
      <w:pPr>
        <w:spacing w:after="0" w:line="240" w:lineRule="auto"/>
        <w:jc w:val="both"/>
        <w:outlineLvl w:val="0"/>
        <w:rPr>
          <w:rFonts w:ascii="Times New Roman" w:hAnsi="Times New Roman"/>
          <w:b/>
          <w:sz w:val="20"/>
          <w:szCs w:val="20"/>
        </w:rPr>
      </w:pPr>
    </w:p>
    <w:p w:rsidR="0081250B" w:rsidRPr="00342751" w:rsidRDefault="0081250B" w:rsidP="0081250B">
      <w:pPr>
        <w:spacing w:after="0" w:line="240" w:lineRule="auto"/>
        <w:jc w:val="center"/>
        <w:outlineLvl w:val="0"/>
        <w:rPr>
          <w:rFonts w:ascii="Times New Roman" w:hAnsi="Times New Roman"/>
          <w:b/>
          <w:sz w:val="20"/>
          <w:szCs w:val="20"/>
        </w:rPr>
      </w:pPr>
      <w:r>
        <w:rPr>
          <w:rFonts w:ascii="Times New Roman" w:hAnsi="Times New Roman"/>
          <w:b/>
          <w:sz w:val="20"/>
          <w:szCs w:val="20"/>
        </w:rPr>
        <w:t>References</w:t>
      </w:r>
    </w:p>
    <w:p w:rsidR="0081250B" w:rsidRDefault="0081250B" w:rsidP="0081250B">
      <w:pPr>
        <w:pStyle w:val="EndNoteBibliography"/>
        <w:numPr>
          <w:ilvl w:val="0"/>
          <w:numId w:val="1"/>
        </w:numPr>
        <w:spacing w:after="0"/>
        <w:ind w:left="360"/>
        <w:rPr>
          <w:rFonts w:ascii="Times New Roman" w:hAnsi="Times New Roman" w:cs="Times New Roman"/>
          <w:sz w:val="20"/>
          <w:szCs w:val="20"/>
        </w:rPr>
      </w:pPr>
      <w:bookmarkStart w:id="1" w:name="_ENREF_23"/>
      <w:r w:rsidRPr="00342751">
        <w:rPr>
          <w:rFonts w:ascii="Times New Roman" w:hAnsi="Times New Roman" w:cs="Times New Roman"/>
          <w:sz w:val="20"/>
          <w:szCs w:val="20"/>
        </w:rPr>
        <w:t xml:space="preserve">Neville, A., Reyes, M. &amp; Xu, H.   (2002).   Examining Corrosion Effects and Corrosion/Erosion Interactions on Metallic Materials in Aqueous Slurries.  </w:t>
      </w:r>
      <w:r w:rsidRPr="00342751">
        <w:rPr>
          <w:rFonts w:ascii="Times New Roman" w:hAnsi="Times New Roman" w:cs="Times New Roman"/>
          <w:i/>
          <w:sz w:val="20"/>
          <w:szCs w:val="20"/>
        </w:rPr>
        <w:t>Tribology International,</w:t>
      </w:r>
      <w:r w:rsidRPr="00342751">
        <w:rPr>
          <w:rFonts w:ascii="Times New Roman" w:hAnsi="Times New Roman" w:cs="Times New Roman"/>
          <w:sz w:val="20"/>
          <w:szCs w:val="20"/>
        </w:rPr>
        <w:t xml:space="preserve">  35(10): 643-650.</w:t>
      </w:r>
      <w:bookmarkEnd w:id="1"/>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342751">
        <w:rPr>
          <w:rFonts w:ascii="Times New Roman" w:hAnsi="Times New Roman" w:cs="Times New Roman"/>
          <w:sz w:val="20"/>
          <w:szCs w:val="20"/>
        </w:rPr>
        <w:t xml:space="preserve">Fontana, M. G.   (2005).    </w:t>
      </w:r>
      <w:r w:rsidRPr="00342751">
        <w:rPr>
          <w:rFonts w:ascii="Times New Roman" w:hAnsi="Times New Roman" w:cs="Times New Roman"/>
          <w:i/>
          <w:sz w:val="20"/>
          <w:szCs w:val="20"/>
        </w:rPr>
        <w:t>Corrosion Engineering</w:t>
      </w:r>
      <w:r w:rsidRPr="00342751">
        <w:rPr>
          <w:rFonts w:ascii="Times New Roman" w:hAnsi="Times New Roman" w:cs="Times New Roman"/>
          <w:sz w:val="20"/>
          <w:szCs w:val="20"/>
        </w:rPr>
        <w:t>. Tata McGraw-Hill Education.</w:t>
      </w:r>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Raja, P. B. &amp; Sethuraman, M. G.   (2008).   Natural Products as Corrosion Inhibitor for Metals in Corrosive Media—a Review.  </w:t>
      </w:r>
      <w:r w:rsidRPr="0084393C">
        <w:rPr>
          <w:rFonts w:ascii="Times New Roman" w:hAnsi="Times New Roman" w:cs="Times New Roman"/>
          <w:i/>
          <w:sz w:val="20"/>
          <w:szCs w:val="20"/>
        </w:rPr>
        <w:t>Materials Letters,</w:t>
      </w:r>
      <w:r w:rsidRPr="0084393C">
        <w:rPr>
          <w:rFonts w:ascii="Times New Roman" w:hAnsi="Times New Roman" w:cs="Times New Roman"/>
          <w:sz w:val="20"/>
          <w:szCs w:val="20"/>
        </w:rPr>
        <w:t xml:space="preserve">  62(1): 113-116.</w:t>
      </w:r>
      <w:bookmarkStart w:id="2" w:name="_ENREF_19"/>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Kulekci, M. K.   (2008).   Magnesium and Its Alloys Applications in Automotive Industry.  </w:t>
      </w:r>
      <w:r w:rsidRPr="0084393C">
        <w:rPr>
          <w:rFonts w:ascii="Times New Roman" w:hAnsi="Times New Roman" w:cs="Times New Roman"/>
          <w:i/>
          <w:sz w:val="20"/>
          <w:szCs w:val="20"/>
        </w:rPr>
        <w:t>The International Journal of Advanced Manufacturing Technology,</w:t>
      </w:r>
      <w:r w:rsidRPr="0084393C">
        <w:rPr>
          <w:rFonts w:ascii="Times New Roman" w:hAnsi="Times New Roman" w:cs="Times New Roman"/>
          <w:sz w:val="20"/>
          <w:szCs w:val="20"/>
        </w:rPr>
        <w:t xml:space="preserve">  39(9-10): 851-865.</w:t>
      </w:r>
      <w:bookmarkStart w:id="3" w:name="_ENREF_8"/>
      <w:bookmarkEnd w:id="2"/>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Blustein, G., Rodriguez, J., Romanogli, R. &amp; Zinola, C. (2005).   Inhibition of Steel Corrosion by Calcium Benzoate Adsorption in Nitrate Solutions.  </w:t>
      </w:r>
      <w:r w:rsidRPr="0084393C">
        <w:rPr>
          <w:rFonts w:ascii="Times New Roman" w:hAnsi="Times New Roman" w:cs="Times New Roman"/>
          <w:i/>
          <w:sz w:val="20"/>
          <w:szCs w:val="20"/>
        </w:rPr>
        <w:t>Corrosion science,</w:t>
      </w:r>
      <w:r w:rsidRPr="0084393C">
        <w:rPr>
          <w:rFonts w:ascii="Times New Roman" w:hAnsi="Times New Roman" w:cs="Times New Roman"/>
          <w:sz w:val="20"/>
          <w:szCs w:val="20"/>
        </w:rPr>
        <w:t xml:space="preserve">  47(2): 369-383.</w:t>
      </w:r>
      <w:bookmarkStart w:id="4" w:name="_ENREF_15"/>
      <w:bookmarkEnd w:id="3"/>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Ebenso, E., Eddy, N. &amp; Odiongenyi, A.   (2008).   Corrosion Inhibitive Properties and Adsorption Behaviour of Ethanol Extract of Piper Guinensis as a Green Corrosion Inhibitor for Mild Steel in H</w:t>
      </w:r>
      <w:r w:rsidRPr="0084393C">
        <w:rPr>
          <w:rFonts w:ascii="Times New Roman" w:hAnsi="Times New Roman" w:cs="Times New Roman"/>
          <w:sz w:val="20"/>
          <w:szCs w:val="20"/>
          <w:vertAlign w:val="subscript"/>
        </w:rPr>
        <w:t>2</w:t>
      </w:r>
      <w:r w:rsidRPr="0084393C">
        <w:rPr>
          <w:rFonts w:ascii="Times New Roman" w:hAnsi="Times New Roman" w:cs="Times New Roman"/>
          <w:sz w:val="20"/>
          <w:szCs w:val="20"/>
        </w:rPr>
        <w:t>SO</w:t>
      </w:r>
      <w:r w:rsidRPr="0084393C">
        <w:rPr>
          <w:rFonts w:ascii="Times New Roman" w:hAnsi="Times New Roman" w:cs="Times New Roman"/>
          <w:sz w:val="20"/>
          <w:szCs w:val="20"/>
          <w:vertAlign w:val="subscript"/>
        </w:rPr>
        <w:t>4</w:t>
      </w:r>
      <w:r w:rsidRPr="0084393C">
        <w:rPr>
          <w:rFonts w:ascii="Times New Roman" w:hAnsi="Times New Roman" w:cs="Times New Roman"/>
          <w:sz w:val="20"/>
          <w:szCs w:val="20"/>
        </w:rPr>
        <w:t xml:space="preserve">.  </w:t>
      </w:r>
      <w:r w:rsidRPr="0084393C">
        <w:rPr>
          <w:rFonts w:ascii="Times New Roman" w:hAnsi="Times New Roman" w:cs="Times New Roman"/>
          <w:i/>
          <w:sz w:val="20"/>
          <w:szCs w:val="20"/>
        </w:rPr>
        <w:t>African Journal of Pure and Applied Chemistry,</w:t>
      </w:r>
      <w:r w:rsidRPr="0084393C">
        <w:rPr>
          <w:rFonts w:ascii="Times New Roman" w:hAnsi="Times New Roman" w:cs="Times New Roman"/>
          <w:sz w:val="20"/>
          <w:szCs w:val="20"/>
        </w:rPr>
        <w:t xml:space="preserve">  2(11): 107-115.</w:t>
      </w:r>
      <w:bookmarkStart w:id="5" w:name="_ENREF_29"/>
      <w:bookmarkEnd w:id="4"/>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Stanish, K., Hooton, R. D. &amp; Pantazopoulou, S. J.   (1999).   Corrosion Effects on Bond Strength in Reinforced Concrete.  </w:t>
      </w:r>
      <w:r w:rsidRPr="0084393C">
        <w:rPr>
          <w:rFonts w:ascii="Times New Roman" w:hAnsi="Times New Roman" w:cs="Times New Roman"/>
          <w:i/>
          <w:sz w:val="20"/>
          <w:szCs w:val="20"/>
        </w:rPr>
        <w:t>ACI Structural Journal,</w:t>
      </w:r>
      <w:r w:rsidRPr="0084393C">
        <w:rPr>
          <w:rFonts w:ascii="Times New Roman" w:hAnsi="Times New Roman" w:cs="Times New Roman"/>
          <w:sz w:val="20"/>
          <w:szCs w:val="20"/>
        </w:rPr>
        <w:t xml:space="preserve">  96(6): </w:t>
      </w:r>
      <w:bookmarkEnd w:id="5"/>
      <w:r w:rsidRPr="0084393C">
        <w:rPr>
          <w:rFonts w:ascii="Times New Roman" w:hAnsi="Times New Roman" w:cs="Times New Roman"/>
          <w:sz w:val="20"/>
          <w:szCs w:val="20"/>
        </w:rPr>
        <w:t>915-921.</w:t>
      </w:r>
      <w:bookmarkStart w:id="6" w:name="_ENREF_12"/>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Buchweishaija, J. &amp; Mhinzi, G.   (2008).   Natural Products as a Source of Environmentally Friendly Corrosion Inhibitors: The Case of Gum Exudate from Acacia Seyal Var. Seyal.  </w:t>
      </w:r>
      <w:r w:rsidRPr="0084393C">
        <w:rPr>
          <w:rFonts w:ascii="Times New Roman" w:hAnsi="Times New Roman" w:cs="Times New Roman"/>
          <w:i/>
          <w:sz w:val="20"/>
          <w:szCs w:val="20"/>
        </w:rPr>
        <w:t>Portugaliae Electrochimica Acta,</w:t>
      </w:r>
      <w:r w:rsidRPr="0084393C">
        <w:rPr>
          <w:rFonts w:ascii="Times New Roman" w:hAnsi="Times New Roman" w:cs="Times New Roman"/>
          <w:sz w:val="20"/>
          <w:szCs w:val="20"/>
        </w:rPr>
        <w:t xml:space="preserve">  26(3): 257-265.</w:t>
      </w:r>
      <w:bookmarkStart w:id="7" w:name="_ENREF_18"/>
      <w:bookmarkEnd w:id="6"/>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Kesavan, D., Gopiraman, M. &amp; Sulochana, N.   (2012).   Green Inhibitors for Corrosion of Metals: A Review.  </w:t>
      </w:r>
      <w:r w:rsidRPr="0084393C">
        <w:rPr>
          <w:rFonts w:ascii="Times New Roman" w:hAnsi="Times New Roman" w:cs="Times New Roman"/>
          <w:i/>
          <w:sz w:val="20"/>
          <w:szCs w:val="20"/>
        </w:rPr>
        <w:t>Chem. Sci. Rev. Lett</w:t>
      </w:r>
      <w:r w:rsidRPr="0084393C">
        <w:rPr>
          <w:rFonts w:ascii="Times New Roman" w:hAnsi="Times New Roman" w:cs="Times New Roman"/>
          <w:sz w:val="20"/>
          <w:szCs w:val="20"/>
        </w:rPr>
        <w:t xml:space="preserve"> , 1(1): 1-8.</w:t>
      </w:r>
      <w:bookmarkStart w:id="8" w:name="_ENREF_6"/>
      <w:bookmarkEnd w:id="7"/>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Basiron, Y. &amp; Weng, C. K.   (2004).   The Oil Palm and Its Sustainability.  </w:t>
      </w:r>
      <w:r w:rsidRPr="0084393C">
        <w:rPr>
          <w:rFonts w:ascii="Times New Roman" w:hAnsi="Times New Roman" w:cs="Times New Roman"/>
          <w:i/>
          <w:sz w:val="20"/>
          <w:szCs w:val="20"/>
        </w:rPr>
        <w:t>Journal of Oil Palm Research,</w:t>
      </w:r>
      <w:r w:rsidRPr="0084393C">
        <w:rPr>
          <w:rFonts w:ascii="Times New Roman" w:hAnsi="Times New Roman" w:cs="Times New Roman"/>
          <w:sz w:val="20"/>
          <w:szCs w:val="20"/>
        </w:rPr>
        <w:t xml:space="preserve">  16(1): </w:t>
      </w:r>
      <w:bookmarkEnd w:id="8"/>
      <w:r w:rsidRPr="0084393C">
        <w:rPr>
          <w:rFonts w:ascii="Times New Roman" w:hAnsi="Times New Roman" w:cs="Times New Roman"/>
          <w:sz w:val="20"/>
          <w:szCs w:val="20"/>
        </w:rPr>
        <w:t>1-10.</w:t>
      </w:r>
      <w:bookmarkStart w:id="9" w:name="_ENREF_25"/>
      <w:bookmarkStart w:id="10" w:name="_ENREF_26"/>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Quraishi, M., Ahmad, S. &amp; Ansari, M.   (1997).   Inhibition of Steel Corrosion by Some New Triazole Derivatives in Boiling Hydrochloric Acid.  </w:t>
      </w:r>
      <w:r w:rsidRPr="0084393C">
        <w:rPr>
          <w:rFonts w:ascii="Times New Roman" w:hAnsi="Times New Roman" w:cs="Times New Roman"/>
          <w:i/>
          <w:sz w:val="20"/>
          <w:szCs w:val="20"/>
        </w:rPr>
        <w:t>British Corrosion Journal,</w:t>
      </w:r>
      <w:r w:rsidRPr="0084393C">
        <w:rPr>
          <w:rFonts w:ascii="Times New Roman" w:hAnsi="Times New Roman" w:cs="Times New Roman"/>
          <w:sz w:val="20"/>
          <w:szCs w:val="20"/>
        </w:rPr>
        <w:t xml:space="preserve">  32(4): 297-300.</w:t>
      </w:r>
      <w:bookmarkStart w:id="11" w:name="_ENREF_4"/>
      <w:bookmarkEnd w:id="9"/>
      <w:bookmarkEnd w:id="10"/>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Amin, M. A., Shokry, H. &amp; Mabrouk, E.   (2012).   Nickel Corrosion Inhibition in Sulfuric Acid-Electrochemical Studies, Morphologies, and Theoretical Approach.  </w:t>
      </w:r>
      <w:r w:rsidRPr="0084393C">
        <w:rPr>
          <w:rFonts w:ascii="Times New Roman" w:hAnsi="Times New Roman" w:cs="Times New Roman"/>
          <w:i/>
          <w:sz w:val="20"/>
          <w:szCs w:val="20"/>
        </w:rPr>
        <w:t>Corrosion,</w:t>
      </w:r>
      <w:r w:rsidRPr="0084393C">
        <w:rPr>
          <w:rFonts w:ascii="Times New Roman" w:hAnsi="Times New Roman" w:cs="Times New Roman"/>
          <w:sz w:val="20"/>
          <w:szCs w:val="20"/>
        </w:rPr>
        <w:t xml:space="preserve">  68(8): 699-712.</w:t>
      </w:r>
      <w:bookmarkEnd w:id="11"/>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Salimon, J. &amp; Ahmed, W.A. (2012). Physicochemical Characteristics of Tropical Jatropha curcas Seed Oil. </w:t>
      </w:r>
      <w:r w:rsidRPr="0084393C">
        <w:rPr>
          <w:rFonts w:ascii="Times New Roman" w:hAnsi="Times New Roman" w:cs="Times New Roman"/>
          <w:i/>
          <w:iCs/>
          <w:sz w:val="20"/>
          <w:szCs w:val="20"/>
        </w:rPr>
        <w:t>Sains Malaysiana,</w:t>
      </w:r>
      <w:r w:rsidRPr="0084393C">
        <w:rPr>
          <w:rFonts w:ascii="Times New Roman" w:hAnsi="Times New Roman" w:cs="Times New Roman"/>
          <w:sz w:val="20"/>
          <w:szCs w:val="20"/>
        </w:rPr>
        <w:t xml:space="preserve"> 41(3): 313–317.</w:t>
      </w:r>
      <w:bookmarkStart w:id="12" w:name="_ENREF_14"/>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Dauqan, E. M., Sani, H. A., Abdullah, A. &amp; Kasim, Z. M.   (2011).   Fatty Acids Composition of Four Different Vegetable Oils (Red Palm Olein, Palm Olein, Corn Oil and Coconut Oil) by Gas Chromatography. In</w:t>
      </w:r>
      <w:r w:rsidRPr="0084393C">
        <w:rPr>
          <w:rFonts w:ascii="Times New Roman" w:hAnsi="Times New Roman" w:cs="Times New Roman"/>
          <w:i/>
          <w:sz w:val="20"/>
          <w:szCs w:val="20"/>
        </w:rPr>
        <w:t xml:space="preserve"> 2nd International Conference on Chemistry and Chemical Engineering, Chengdu, China</w:t>
      </w:r>
      <w:r w:rsidRPr="0084393C">
        <w:rPr>
          <w:rFonts w:ascii="Times New Roman" w:hAnsi="Times New Roman" w:cs="Times New Roman"/>
          <w:sz w:val="20"/>
          <w:szCs w:val="20"/>
        </w:rPr>
        <w:t>, hlm. 31-34.</w:t>
      </w:r>
      <w:bookmarkStart w:id="13" w:name="_ENREF_5"/>
      <w:bookmarkEnd w:id="12"/>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Asra Awizar, D., Othman, N. K., Daud, A. R., Jalar, A. &amp; Zulkafli, R.   (2013).   The Performance of Nanosilicate from Rice Husk Ash as Green Corrosion Inhibitor for Carbon Steel in 0.5 M HCl.  </w:t>
      </w:r>
      <w:r w:rsidRPr="0084393C">
        <w:rPr>
          <w:rFonts w:ascii="Times New Roman" w:hAnsi="Times New Roman" w:cs="Times New Roman"/>
          <w:i/>
          <w:sz w:val="20"/>
          <w:szCs w:val="20"/>
        </w:rPr>
        <w:t>Materials Science Forum</w:t>
      </w:r>
      <w:r w:rsidRPr="0084393C">
        <w:rPr>
          <w:rFonts w:ascii="Times New Roman" w:hAnsi="Times New Roman" w:cs="Times New Roman"/>
          <w:sz w:val="20"/>
          <w:szCs w:val="20"/>
        </w:rPr>
        <w:t>, 756: 266-272.</w:t>
      </w:r>
      <w:bookmarkEnd w:id="13"/>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Zulkafli, M.Y., Othman, N.K., Lazim, A.M. &amp; Jalar, A. (2013). Effect of Carboxylic Acid from Palm Kernel Oil for Corrosion Prevention. </w:t>
      </w:r>
      <w:r w:rsidRPr="0084393C">
        <w:rPr>
          <w:rFonts w:ascii="Times New Roman" w:hAnsi="Times New Roman" w:cs="Times New Roman"/>
          <w:i/>
          <w:iCs/>
          <w:sz w:val="20"/>
          <w:szCs w:val="20"/>
        </w:rPr>
        <w:t>International Journal of Basic &amp; Applied Sciences IJBAS-IJENS</w:t>
      </w:r>
      <w:r w:rsidRPr="0084393C">
        <w:rPr>
          <w:rFonts w:ascii="Times New Roman" w:hAnsi="Times New Roman" w:cs="Times New Roman"/>
          <w:sz w:val="20"/>
          <w:szCs w:val="20"/>
        </w:rPr>
        <w:t xml:space="preserve"> 13 (3): 29-32</w:t>
      </w:r>
      <w:bookmarkStart w:id="14" w:name="_ENREF_30"/>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Stern, M. &amp; Geary, A. L.   (1957).   Electrochemical Polarization I. A Theoretical Analysis of the Shape of Polarization Curves.  </w:t>
      </w:r>
      <w:r w:rsidRPr="0084393C">
        <w:rPr>
          <w:rFonts w:ascii="Times New Roman" w:hAnsi="Times New Roman" w:cs="Times New Roman"/>
          <w:i/>
          <w:sz w:val="20"/>
          <w:szCs w:val="20"/>
        </w:rPr>
        <w:t>Journal of the Electrochemical Society,</w:t>
      </w:r>
      <w:r w:rsidRPr="0084393C">
        <w:rPr>
          <w:rFonts w:ascii="Times New Roman" w:hAnsi="Times New Roman" w:cs="Times New Roman"/>
          <w:sz w:val="20"/>
          <w:szCs w:val="20"/>
        </w:rPr>
        <w:t xml:space="preserve">  104(1): 56-63.</w:t>
      </w:r>
      <w:bookmarkStart w:id="15" w:name="_ENREF_7"/>
      <w:bookmarkEnd w:id="14"/>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Bentiss, F., Lagrenee, M., Traisnel, M. &amp; Hornez, J.   (1999).   The Corrosion Inhibition of Mild Steel in Acidic Media by a New Triazole Derivative.  </w:t>
      </w:r>
      <w:r w:rsidRPr="0084393C">
        <w:rPr>
          <w:rFonts w:ascii="Times New Roman" w:hAnsi="Times New Roman" w:cs="Times New Roman"/>
          <w:i/>
          <w:sz w:val="20"/>
          <w:szCs w:val="20"/>
        </w:rPr>
        <w:t>Corrosion science,</w:t>
      </w:r>
      <w:r w:rsidRPr="0084393C">
        <w:rPr>
          <w:rFonts w:ascii="Times New Roman" w:hAnsi="Times New Roman" w:cs="Times New Roman"/>
          <w:sz w:val="20"/>
          <w:szCs w:val="20"/>
        </w:rPr>
        <w:t xml:space="preserve">  41(4): 789-803.</w:t>
      </w:r>
      <w:bookmarkEnd w:id="15"/>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Rani, B.E.A. &amp; Jasu, B.B.J. (2012). Green Inhibitors for Corrosion Protection of Metals and Alloys: An Overview. </w:t>
      </w:r>
      <w:r w:rsidRPr="0084393C">
        <w:rPr>
          <w:rFonts w:ascii="Times New Roman" w:hAnsi="Times New Roman" w:cs="Times New Roman"/>
          <w:i/>
          <w:iCs/>
          <w:sz w:val="20"/>
          <w:szCs w:val="20"/>
        </w:rPr>
        <w:t>International Journal of Corrosion,</w:t>
      </w:r>
      <w:r w:rsidRPr="0084393C">
        <w:rPr>
          <w:rFonts w:ascii="Times New Roman" w:hAnsi="Times New Roman" w:cs="Times New Roman"/>
          <w:sz w:val="20"/>
          <w:szCs w:val="20"/>
        </w:rPr>
        <w:t xml:space="preserve"> 2012:1-15.</w:t>
      </w:r>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rPr>
        <w:lastRenderedPageBreak/>
        <w:t xml:space="preserve">Mabrouk, E.M., Shokry, H. &amp; Abu Al-Naja, K.M. (2011). Inhibition of Aluminium Corrosion In Acid Solution by Mono- and Bis-Azo Naphthylamine Dyes. Part 1. </w:t>
      </w:r>
      <w:r w:rsidRPr="0084393C">
        <w:rPr>
          <w:rFonts w:ascii="Times New Roman" w:hAnsi="Times New Roman" w:cs="Times New Roman"/>
          <w:i/>
          <w:iCs/>
          <w:sz w:val="20"/>
          <w:szCs w:val="20"/>
        </w:rPr>
        <w:t>Chemistry of Metals and Alloys,</w:t>
      </w:r>
      <w:r w:rsidRPr="0084393C">
        <w:rPr>
          <w:rFonts w:ascii="Times New Roman" w:hAnsi="Times New Roman" w:cs="Times New Roman"/>
          <w:sz w:val="20"/>
          <w:szCs w:val="20"/>
        </w:rPr>
        <w:t xml:space="preserve"> 4(1-2): 98-106.</w:t>
      </w:r>
    </w:p>
    <w:p w:rsidR="0081250B" w:rsidRPr="0084393C"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sz w:val="20"/>
          <w:szCs w:val="20"/>
          <w:shd w:val="clear" w:color="auto" w:fill="FFFFFF"/>
        </w:rPr>
        <w:t>Abdallah, M. (2004). Guar Gum as Corrosion Inhibitor for Carbon Steel in Sulphuric Acid Solutions.</w:t>
      </w:r>
      <w:r w:rsidRPr="0084393C">
        <w:rPr>
          <w:rStyle w:val="apple-converted-space"/>
          <w:rFonts w:ascii="Times New Roman" w:hAnsi="Times New Roman" w:cs="Times New Roman"/>
          <w:sz w:val="20"/>
          <w:szCs w:val="20"/>
          <w:shd w:val="clear" w:color="auto" w:fill="FFFFFF"/>
        </w:rPr>
        <w:t> </w:t>
      </w:r>
      <w:r w:rsidRPr="0084393C">
        <w:rPr>
          <w:rFonts w:ascii="Times New Roman" w:hAnsi="Times New Roman" w:cs="Times New Roman"/>
          <w:i/>
          <w:sz w:val="20"/>
          <w:szCs w:val="20"/>
          <w:shd w:val="clear" w:color="auto" w:fill="FFFFFF"/>
        </w:rPr>
        <w:t>Portugaliae Electrochimica Acta,</w:t>
      </w:r>
      <w:r w:rsidRPr="0084393C">
        <w:rPr>
          <w:rFonts w:ascii="Times New Roman" w:hAnsi="Times New Roman" w:cs="Times New Roman"/>
          <w:sz w:val="20"/>
          <w:szCs w:val="20"/>
          <w:shd w:val="clear" w:color="auto" w:fill="FFFFFF"/>
        </w:rPr>
        <w:t xml:space="preserve"> 22(2): 161–175. </w:t>
      </w:r>
    </w:p>
    <w:p w:rsidR="0081250B" w:rsidRDefault="0081250B" w:rsidP="0081250B">
      <w:pPr>
        <w:pStyle w:val="EndNoteBibliography"/>
        <w:numPr>
          <w:ilvl w:val="0"/>
          <w:numId w:val="1"/>
        </w:numPr>
        <w:spacing w:after="0"/>
        <w:ind w:left="360"/>
        <w:rPr>
          <w:rFonts w:ascii="Times New Roman" w:hAnsi="Times New Roman" w:cs="Times New Roman"/>
          <w:sz w:val="20"/>
          <w:szCs w:val="20"/>
        </w:rPr>
      </w:pPr>
      <w:r w:rsidRPr="0084393C">
        <w:rPr>
          <w:rFonts w:ascii="Times New Roman" w:hAnsi="Times New Roman" w:cs="Times New Roman"/>
          <w:color w:val="000000"/>
          <w:sz w:val="20"/>
          <w:szCs w:val="20"/>
          <w:shd w:val="clear" w:color="auto" w:fill="FFFFFF"/>
        </w:rPr>
        <w:t xml:space="preserve">Raja, P.B. &amp; Sethuraman, M.G. (2008). Natural Products as Corrosion Inhibitor for Metals in Corrosion Media. </w:t>
      </w:r>
      <w:r w:rsidRPr="0084393C">
        <w:rPr>
          <w:rFonts w:ascii="Times New Roman" w:hAnsi="Times New Roman" w:cs="Times New Roman"/>
          <w:i/>
          <w:iCs/>
          <w:color w:val="000000"/>
          <w:sz w:val="20"/>
          <w:szCs w:val="20"/>
          <w:shd w:val="clear" w:color="auto" w:fill="FFFFFF"/>
        </w:rPr>
        <w:t>Materials Letters,</w:t>
      </w:r>
      <w:r w:rsidRPr="0084393C">
        <w:rPr>
          <w:rFonts w:ascii="Times New Roman" w:hAnsi="Times New Roman" w:cs="Times New Roman"/>
          <w:color w:val="000000"/>
          <w:sz w:val="20"/>
          <w:szCs w:val="20"/>
          <w:shd w:val="clear" w:color="auto" w:fill="FFFFFF"/>
        </w:rPr>
        <w:t xml:space="preserve"> 62(1): 113-116.</w:t>
      </w:r>
      <w:bookmarkStart w:id="16" w:name="_ENREF_13"/>
    </w:p>
    <w:p w:rsidR="000C2EE9" w:rsidRPr="0081250B" w:rsidRDefault="0081250B" w:rsidP="009C4C7A">
      <w:pPr>
        <w:pStyle w:val="EndNoteBibliography"/>
        <w:numPr>
          <w:ilvl w:val="0"/>
          <w:numId w:val="1"/>
        </w:numPr>
        <w:spacing w:after="0"/>
        <w:ind w:left="360"/>
      </w:pPr>
      <w:r w:rsidRPr="0081250B">
        <w:rPr>
          <w:rFonts w:ascii="Times New Roman" w:hAnsi="Times New Roman" w:cs="Times New Roman"/>
          <w:sz w:val="20"/>
          <w:szCs w:val="20"/>
        </w:rPr>
        <w:t xml:space="preserve">Chen, Y., Wang, X., Li, J., Lu, J. &amp; Wang, F.   (2007).   Long-Term Anticorrosion Behaviour of Polyaniline on Mild Steel.  </w:t>
      </w:r>
      <w:r w:rsidRPr="0081250B">
        <w:rPr>
          <w:rFonts w:ascii="Times New Roman" w:hAnsi="Times New Roman" w:cs="Times New Roman"/>
          <w:i/>
          <w:sz w:val="20"/>
          <w:szCs w:val="20"/>
        </w:rPr>
        <w:t>Corrosion science,</w:t>
      </w:r>
      <w:r w:rsidRPr="0081250B">
        <w:rPr>
          <w:rFonts w:ascii="Times New Roman" w:hAnsi="Times New Roman" w:cs="Times New Roman"/>
          <w:sz w:val="20"/>
          <w:szCs w:val="20"/>
        </w:rPr>
        <w:t xml:space="preserve">  49(7): 3052-3063</w:t>
      </w:r>
      <w:bookmarkEnd w:id="16"/>
      <w:r>
        <w:rPr>
          <w:rFonts w:ascii="Times New Roman" w:hAnsi="Times New Roman" w:cs="Times New Roman"/>
          <w:sz w:val="20"/>
          <w:szCs w:val="20"/>
        </w:rPr>
        <w:t>.</w:t>
      </w:r>
    </w:p>
    <w:p w:rsidR="0081250B" w:rsidRDefault="0081250B" w:rsidP="0081250B">
      <w:pPr>
        <w:pStyle w:val="EndNoteBibliography"/>
        <w:spacing w:after="0"/>
        <w:ind w:left="360"/>
      </w:pPr>
    </w:p>
    <w:sectPr w:rsidR="0081250B" w:rsidSect="0081250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6026"/>
    <w:multiLevelType w:val="hybridMultilevel"/>
    <w:tmpl w:val="5A18D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0B"/>
    <w:rsid w:val="000C2EE9"/>
    <w:rsid w:val="0081250B"/>
    <w:rsid w:val="00982BD7"/>
    <w:rsid w:val="00CE455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0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81250B"/>
    <w:pPr>
      <w:spacing w:line="240" w:lineRule="auto"/>
      <w:jc w:val="both"/>
    </w:pPr>
    <w:rPr>
      <w:rFonts w:ascii="Calibri" w:eastAsiaTheme="minorHAnsi" w:hAnsi="Calibri" w:cstheme="minorBidi"/>
      <w:noProof/>
      <w:lang w:bidi="ar-SA"/>
    </w:rPr>
  </w:style>
  <w:style w:type="character" w:customStyle="1" w:styleId="EndNoteBibliographyChar">
    <w:name w:val="EndNote Bibliography Char"/>
    <w:basedOn w:val="DefaultParagraphFont"/>
    <w:link w:val="EndNoteBibliography"/>
    <w:rsid w:val="0081250B"/>
    <w:rPr>
      <w:rFonts w:ascii="Calibri" w:hAnsi="Calibri"/>
      <w:noProof/>
    </w:rPr>
  </w:style>
  <w:style w:type="character" w:customStyle="1" w:styleId="apple-converted-space">
    <w:name w:val="apple-converted-space"/>
    <w:basedOn w:val="DefaultParagraphFont"/>
    <w:rsid w:val="00812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0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81250B"/>
    <w:pPr>
      <w:spacing w:line="240" w:lineRule="auto"/>
      <w:jc w:val="both"/>
    </w:pPr>
    <w:rPr>
      <w:rFonts w:ascii="Calibri" w:eastAsiaTheme="minorHAnsi" w:hAnsi="Calibri" w:cstheme="minorBidi"/>
      <w:noProof/>
      <w:lang w:bidi="ar-SA"/>
    </w:rPr>
  </w:style>
  <w:style w:type="character" w:customStyle="1" w:styleId="EndNoteBibliographyChar">
    <w:name w:val="EndNote Bibliography Char"/>
    <w:basedOn w:val="DefaultParagraphFont"/>
    <w:link w:val="EndNoteBibliography"/>
    <w:rsid w:val="0081250B"/>
    <w:rPr>
      <w:rFonts w:ascii="Calibri" w:hAnsi="Calibri"/>
      <w:noProof/>
    </w:rPr>
  </w:style>
  <w:style w:type="character" w:customStyle="1" w:styleId="apple-converted-space">
    <w:name w:val="apple-converted-space"/>
    <w:basedOn w:val="DefaultParagraphFont"/>
    <w:rsid w:val="0081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2015-07-31T01:02:00Z</dcterms:created>
  <dcterms:modified xsi:type="dcterms:W3CDTF">2015-08-17T04:00:00Z</dcterms:modified>
</cp:coreProperties>
</file>