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CE" w:rsidRDefault="00665ACE" w:rsidP="00665AC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4 (2015): 860 – 865</w:t>
      </w:r>
    </w:p>
    <w:p w:rsidR="00665ACE" w:rsidRDefault="00665ACE" w:rsidP="00665ACE">
      <w:pPr>
        <w:spacing w:after="0" w:line="240" w:lineRule="auto"/>
        <w:outlineLvl w:val="0"/>
        <w:rPr>
          <w:rFonts w:ascii="Times New Roman" w:hAnsi="Times New Roman"/>
          <w:sz w:val="24"/>
          <w:szCs w:val="24"/>
        </w:rPr>
      </w:pPr>
    </w:p>
    <w:p w:rsidR="00665ACE" w:rsidRDefault="00665ACE" w:rsidP="00665ACE">
      <w:pPr>
        <w:spacing w:after="0" w:line="240" w:lineRule="auto"/>
        <w:outlineLvl w:val="0"/>
        <w:rPr>
          <w:rFonts w:ascii="Times New Roman" w:hAnsi="Times New Roman"/>
          <w:sz w:val="24"/>
          <w:szCs w:val="24"/>
        </w:rPr>
      </w:pPr>
    </w:p>
    <w:p w:rsidR="00665ACE" w:rsidRPr="00665ACE" w:rsidRDefault="00665ACE" w:rsidP="00665ACE">
      <w:pPr>
        <w:spacing w:after="0" w:line="240" w:lineRule="auto"/>
        <w:outlineLvl w:val="0"/>
        <w:rPr>
          <w:rFonts w:ascii="Times New Roman" w:hAnsi="Times New Roman"/>
          <w:sz w:val="24"/>
          <w:szCs w:val="24"/>
        </w:rPr>
      </w:pPr>
    </w:p>
    <w:p w:rsidR="00665ACE" w:rsidRPr="00DB5E82" w:rsidRDefault="00665ACE" w:rsidP="00665ACE">
      <w:pPr>
        <w:spacing w:after="0" w:line="240" w:lineRule="auto"/>
        <w:jc w:val="center"/>
        <w:outlineLvl w:val="0"/>
        <w:rPr>
          <w:rFonts w:ascii="Times New Roman" w:hAnsi="Times New Roman"/>
          <w:sz w:val="28"/>
          <w:szCs w:val="28"/>
        </w:rPr>
      </w:pPr>
      <w:r w:rsidRPr="00DB5E82">
        <w:rPr>
          <w:rFonts w:ascii="Times New Roman" w:hAnsi="Times New Roman"/>
          <w:sz w:val="28"/>
          <w:szCs w:val="28"/>
        </w:rPr>
        <w:t>ISOLATION AND SCREENING OF THERMO-STABLE CELLULASE ENZYME FUNGAL PRODUCER AT DIFFERENT TEMPERATURE</w:t>
      </w:r>
    </w:p>
    <w:p w:rsidR="00665ACE" w:rsidRPr="00F447A7" w:rsidRDefault="00665ACE" w:rsidP="00665ACE">
      <w:pPr>
        <w:spacing w:after="0" w:line="240" w:lineRule="auto"/>
        <w:jc w:val="center"/>
        <w:rPr>
          <w:rFonts w:ascii="Times New Roman" w:hAnsi="Times New Roman"/>
          <w:noProof/>
          <w:sz w:val="24"/>
          <w:szCs w:val="24"/>
          <w:lang w:bidi="ar-SA"/>
        </w:rPr>
      </w:pPr>
    </w:p>
    <w:p w:rsidR="00665ACE" w:rsidRPr="00DB5E82" w:rsidRDefault="00665ACE" w:rsidP="00665ACE">
      <w:pPr>
        <w:spacing w:after="0" w:line="240" w:lineRule="auto"/>
        <w:jc w:val="center"/>
        <w:outlineLvl w:val="0"/>
        <w:rPr>
          <w:rFonts w:ascii="Times New Roman" w:hAnsi="Times New Roman"/>
          <w:sz w:val="24"/>
          <w:szCs w:val="24"/>
        </w:rPr>
      </w:pPr>
      <w:r w:rsidRPr="00DB5E82">
        <w:rPr>
          <w:rFonts w:ascii="Times New Roman" w:hAnsi="Times New Roman"/>
          <w:sz w:val="24"/>
          <w:szCs w:val="24"/>
        </w:rPr>
        <w:t>(Pengasingan dan Saringan Enzim Selulosa Tahan Haba dari Kulat pada Suhu yang Berbeza)</w:t>
      </w:r>
    </w:p>
    <w:p w:rsidR="00665ACE" w:rsidRPr="00F447A7" w:rsidRDefault="00665ACE" w:rsidP="00665ACE">
      <w:pPr>
        <w:spacing w:after="0" w:line="240" w:lineRule="auto"/>
        <w:jc w:val="center"/>
        <w:rPr>
          <w:rFonts w:ascii="Times New Roman" w:hAnsi="Times New Roman"/>
          <w:noProof/>
          <w:sz w:val="20"/>
          <w:szCs w:val="20"/>
          <w:lang w:bidi="ar-SA"/>
        </w:rPr>
      </w:pPr>
    </w:p>
    <w:p w:rsidR="00665ACE" w:rsidRPr="00531A78" w:rsidRDefault="00665ACE" w:rsidP="00665ACE">
      <w:pPr>
        <w:spacing w:after="0" w:line="240" w:lineRule="auto"/>
        <w:jc w:val="center"/>
        <w:outlineLvl w:val="0"/>
        <w:rPr>
          <w:rFonts w:ascii="Times New Roman" w:hAnsi="Times New Roman"/>
          <w:color w:val="548DD4"/>
          <w:sz w:val="20"/>
          <w:szCs w:val="20"/>
          <w:vertAlign w:val="superscript"/>
        </w:rPr>
      </w:pPr>
      <w:r w:rsidRPr="00531A78">
        <w:rPr>
          <w:rFonts w:ascii="Times New Roman" w:hAnsi="Times New Roman"/>
          <w:sz w:val="20"/>
          <w:szCs w:val="20"/>
        </w:rPr>
        <w:t>Noor Ashiqin Jamroo</w:t>
      </w:r>
      <w:r w:rsidRPr="00531A78">
        <w:rPr>
          <w:rFonts w:ascii="Times New Roman" w:hAnsi="Times New Roman"/>
          <w:sz w:val="20"/>
          <w:szCs w:val="20"/>
          <w:vertAlign w:val="superscript"/>
        </w:rPr>
        <w:t>1*</w:t>
      </w:r>
      <w:r w:rsidRPr="00531A78">
        <w:rPr>
          <w:rFonts w:ascii="Times New Roman" w:hAnsi="Times New Roman"/>
          <w:sz w:val="20"/>
          <w:szCs w:val="20"/>
        </w:rPr>
        <w:t>, Noor Azrimi Umor</w:t>
      </w:r>
      <w:r w:rsidRPr="00531A78">
        <w:rPr>
          <w:rFonts w:ascii="Times New Roman" w:hAnsi="Times New Roman"/>
          <w:sz w:val="20"/>
          <w:szCs w:val="20"/>
          <w:vertAlign w:val="superscript"/>
        </w:rPr>
        <w:t>1</w:t>
      </w:r>
      <w:r>
        <w:rPr>
          <w:rFonts w:ascii="Times New Roman" w:hAnsi="Times New Roman"/>
          <w:sz w:val="20"/>
          <w:szCs w:val="20"/>
        </w:rPr>
        <w:t xml:space="preserve">, </w:t>
      </w:r>
      <w:r w:rsidRPr="00531A78">
        <w:rPr>
          <w:rFonts w:ascii="Times New Roman" w:hAnsi="Times New Roman"/>
          <w:sz w:val="20"/>
          <w:szCs w:val="20"/>
        </w:rPr>
        <w:t>Kamsani</w:t>
      </w:r>
      <w:r w:rsidRPr="00531A78">
        <w:rPr>
          <w:rFonts w:ascii="Times New Roman" w:hAnsi="Times New Roman"/>
          <w:sz w:val="20"/>
          <w:szCs w:val="20"/>
          <w:vertAlign w:val="superscript"/>
        </w:rPr>
        <w:t xml:space="preserve"> 2</w:t>
      </w:r>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665ACE" w:rsidP="00665ACE">
      <w:pPr>
        <w:spacing w:after="0" w:line="240" w:lineRule="auto"/>
        <w:jc w:val="center"/>
        <w:outlineLvl w:val="0"/>
        <w:rPr>
          <w:rFonts w:ascii="Times New Roman" w:hAnsi="Times New Roman"/>
          <w:i/>
          <w:sz w:val="20"/>
          <w:szCs w:val="20"/>
        </w:rPr>
      </w:pPr>
      <w:r w:rsidRPr="00665ACE">
        <w:rPr>
          <w:rFonts w:ascii="Times New Roman" w:hAnsi="Times New Roman"/>
          <w:i/>
          <w:sz w:val="20"/>
          <w:szCs w:val="20"/>
          <w:vertAlign w:val="superscript"/>
        </w:rPr>
        <w:t>1</w:t>
      </w:r>
      <w:r w:rsidRPr="00665ACE">
        <w:rPr>
          <w:rFonts w:ascii="Times New Roman" w:hAnsi="Times New Roman"/>
          <w:i/>
          <w:sz w:val="20"/>
          <w:szCs w:val="20"/>
        </w:rPr>
        <w:t xml:space="preserve">Faculty of Applied Sciences, </w:t>
      </w:r>
    </w:p>
    <w:p w:rsidR="00665ACE" w:rsidRPr="00665ACE" w:rsidRDefault="00665ACE" w:rsidP="00665ACE">
      <w:pPr>
        <w:spacing w:after="0" w:line="240" w:lineRule="auto"/>
        <w:jc w:val="center"/>
        <w:outlineLvl w:val="0"/>
        <w:rPr>
          <w:rFonts w:ascii="Times New Roman" w:hAnsi="Times New Roman"/>
          <w:i/>
          <w:sz w:val="20"/>
          <w:szCs w:val="20"/>
        </w:rPr>
      </w:pPr>
      <w:r w:rsidRPr="00665ACE">
        <w:rPr>
          <w:rFonts w:ascii="Times New Roman" w:hAnsi="Times New Roman"/>
          <w:i/>
          <w:sz w:val="20"/>
          <w:szCs w:val="20"/>
        </w:rPr>
        <w:t>Universiti Teknologi MARA Negeri Sembilan, 72000 Kuala Pilah, Negeri Sembilan, Malaysia</w:t>
      </w:r>
    </w:p>
    <w:p w:rsidR="00665ACE" w:rsidRPr="00665ACE" w:rsidRDefault="00665ACE" w:rsidP="00665ACE">
      <w:pPr>
        <w:spacing w:after="0" w:line="240" w:lineRule="auto"/>
        <w:jc w:val="center"/>
        <w:outlineLvl w:val="0"/>
        <w:rPr>
          <w:rFonts w:ascii="Times New Roman" w:hAnsi="Times New Roman"/>
          <w:i/>
          <w:sz w:val="20"/>
          <w:szCs w:val="20"/>
        </w:rPr>
      </w:pPr>
      <w:r w:rsidRPr="00665ACE">
        <w:rPr>
          <w:rFonts w:ascii="Times New Roman" w:hAnsi="Times New Roman"/>
          <w:i/>
          <w:sz w:val="20"/>
          <w:szCs w:val="20"/>
          <w:vertAlign w:val="superscript"/>
        </w:rPr>
        <w:t>2</w:t>
      </w:r>
      <w:r w:rsidRPr="00665ACE">
        <w:rPr>
          <w:rFonts w:ascii="Times New Roman" w:hAnsi="Times New Roman"/>
          <w:i/>
          <w:sz w:val="20"/>
          <w:szCs w:val="20"/>
        </w:rPr>
        <w:t xml:space="preserve">Faculty of Applied Sciences, </w:t>
      </w:r>
    </w:p>
    <w:p w:rsidR="00665ACE" w:rsidRPr="00665ACE" w:rsidRDefault="00665ACE" w:rsidP="00665ACE">
      <w:pPr>
        <w:spacing w:after="0" w:line="240" w:lineRule="auto"/>
        <w:jc w:val="center"/>
        <w:outlineLvl w:val="0"/>
        <w:rPr>
          <w:rFonts w:ascii="Times New Roman" w:hAnsi="Times New Roman"/>
          <w:i/>
          <w:sz w:val="20"/>
          <w:szCs w:val="20"/>
        </w:rPr>
      </w:pPr>
      <w:r w:rsidRPr="00665ACE">
        <w:rPr>
          <w:rFonts w:ascii="Times New Roman" w:hAnsi="Times New Roman"/>
          <w:i/>
          <w:sz w:val="20"/>
          <w:szCs w:val="20"/>
        </w:rPr>
        <w:t>Universiti Teknologi MARA, 40450 Shah Alam, Malaysia</w:t>
      </w:r>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665ACE" w:rsidP="00665ACE">
      <w:pPr>
        <w:spacing w:after="0" w:line="240" w:lineRule="auto"/>
        <w:jc w:val="center"/>
        <w:rPr>
          <w:rFonts w:ascii="Times New Roman" w:hAnsi="Times New Roman"/>
          <w:i/>
          <w:noProof/>
          <w:sz w:val="20"/>
          <w:szCs w:val="20"/>
          <w:lang w:bidi="ar-SA"/>
        </w:rPr>
      </w:pPr>
      <w:r w:rsidRPr="00665ACE">
        <w:rPr>
          <w:rFonts w:ascii="Times New Roman" w:hAnsi="Times New Roman"/>
          <w:i/>
          <w:noProof/>
          <w:sz w:val="20"/>
          <w:szCs w:val="20"/>
          <w:lang w:bidi="ar-SA"/>
        </w:rPr>
        <w:t xml:space="preserve">*Corresponding author: </w:t>
      </w:r>
      <w:r w:rsidRPr="00665ACE">
        <w:rPr>
          <w:rFonts w:ascii="Times New Roman" w:hAnsi="Times New Roman"/>
          <w:i/>
          <w:sz w:val="20"/>
          <w:szCs w:val="20"/>
        </w:rPr>
        <w:t>noorashiqinjamroo@yahoo.com</w:t>
      </w:r>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D7210E" w:rsidP="00665ACE">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Received: ; Accepted: </w:t>
      </w:r>
      <w:bookmarkStart w:id="0" w:name="_GoBack"/>
      <w:bookmarkEnd w:id="0"/>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665ACE" w:rsidP="00665ACE">
      <w:pPr>
        <w:spacing w:after="0" w:line="240" w:lineRule="auto"/>
        <w:jc w:val="center"/>
        <w:rPr>
          <w:rFonts w:ascii="Times New Roman" w:hAnsi="Times New Roman"/>
          <w:noProof/>
          <w:sz w:val="20"/>
          <w:szCs w:val="20"/>
          <w:lang w:bidi="ar-SA"/>
        </w:rPr>
      </w:pPr>
    </w:p>
    <w:p w:rsidR="00665ACE" w:rsidRPr="00665ACE" w:rsidRDefault="00665ACE" w:rsidP="00665ACE">
      <w:pPr>
        <w:spacing w:after="0" w:line="240" w:lineRule="auto"/>
        <w:jc w:val="center"/>
        <w:rPr>
          <w:rFonts w:ascii="Times New Roman" w:hAnsi="Times New Roman"/>
          <w:b/>
          <w:noProof/>
          <w:sz w:val="20"/>
          <w:szCs w:val="20"/>
          <w:lang w:bidi="ar-SA"/>
        </w:rPr>
      </w:pPr>
      <w:r w:rsidRPr="00665ACE">
        <w:rPr>
          <w:rFonts w:ascii="Times New Roman" w:hAnsi="Times New Roman"/>
          <w:b/>
          <w:noProof/>
          <w:sz w:val="20"/>
          <w:szCs w:val="20"/>
          <w:lang w:bidi="ar-SA"/>
        </w:rPr>
        <w:t>Abstract</w:t>
      </w:r>
    </w:p>
    <w:p w:rsidR="00665ACE" w:rsidRPr="00665ACE" w:rsidRDefault="00665ACE" w:rsidP="00665ACE">
      <w:pPr>
        <w:spacing w:after="0" w:line="240" w:lineRule="auto"/>
        <w:jc w:val="both"/>
        <w:outlineLvl w:val="0"/>
        <w:rPr>
          <w:rFonts w:ascii="Times New Roman" w:hAnsi="Times New Roman"/>
          <w:sz w:val="20"/>
          <w:szCs w:val="20"/>
        </w:rPr>
      </w:pPr>
      <w:r w:rsidRPr="00665ACE">
        <w:rPr>
          <w:rFonts w:ascii="Times New Roman" w:hAnsi="Times New Roman"/>
          <w:sz w:val="20"/>
          <w:szCs w:val="20"/>
        </w:rPr>
        <w:t xml:space="preserve">Thermostable cellulase from fungi has high potential for industrial application. In this study, wild -type of fungal were isolate from different sources such as hot spring water, sea water, soft wood, rice straw and cow dung. The isolates were characterized by cultural and morphological observation. Based on morphological characteristics, the genera of all fungal cultures were identified namely </w:t>
      </w:r>
      <w:r w:rsidRPr="00665ACE">
        <w:rPr>
          <w:rFonts w:ascii="Times New Roman" w:hAnsi="Times New Roman"/>
          <w:i/>
          <w:sz w:val="20"/>
          <w:szCs w:val="20"/>
        </w:rPr>
        <w:t>Aspergillus fumigatus</w:t>
      </w:r>
      <w:r w:rsidRPr="00665ACE">
        <w:rPr>
          <w:rFonts w:ascii="Times New Roman" w:hAnsi="Times New Roman"/>
          <w:sz w:val="20"/>
          <w:szCs w:val="20"/>
        </w:rPr>
        <w:t>. The screening for thermostable cellulase were done using 2% carboxymethyl cellulose and congo red as an indicator at temperature 30˚C, 37˚C, 45˚C and 50˚C respectively. Out of 26 fungal isolates, only eight isolates were selected for further screening and showed the abilities to secrete cellulases by forming distinct halo zones on selective agar plate. The maximum halo zone ranging from 32mm to 35mm were obtained after 72 hour incubation at 50˚C by H2, SW1 and C1 isolates. As contrary other isolates showed halo zone range from 22 mm to 29 mm at same temperature. All the isolates showed the abilities to secrete cellulase enzyme at other temperature but lower when compared to 50˚C referred to the halo zone obtained. The SW1 isolates showed highest celluloytic index which was 2.93measured at 37 ˚C and 2.67 at 50˚C respectively.</w:t>
      </w:r>
    </w:p>
    <w:p w:rsidR="00665ACE" w:rsidRPr="00665ACE" w:rsidRDefault="00665ACE" w:rsidP="00665ACE">
      <w:pPr>
        <w:spacing w:after="0" w:line="240" w:lineRule="auto"/>
        <w:jc w:val="both"/>
        <w:outlineLvl w:val="0"/>
        <w:rPr>
          <w:rFonts w:ascii="Times New Roman" w:hAnsi="Times New Roman"/>
          <w:sz w:val="20"/>
          <w:szCs w:val="20"/>
        </w:rPr>
      </w:pPr>
    </w:p>
    <w:p w:rsidR="00665ACE" w:rsidRPr="00665ACE" w:rsidRDefault="00665ACE" w:rsidP="00665ACE">
      <w:pPr>
        <w:spacing w:after="0" w:line="240" w:lineRule="auto"/>
        <w:jc w:val="both"/>
        <w:outlineLvl w:val="0"/>
        <w:rPr>
          <w:rFonts w:ascii="Times New Roman" w:hAnsi="Times New Roman"/>
          <w:sz w:val="20"/>
          <w:szCs w:val="20"/>
        </w:rPr>
      </w:pPr>
      <w:r w:rsidRPr="00665ACE">
        <w:rPr>
          <w:rFonts w:ascii="Times New Roman" w:hAnsi="Times New Roman"/>
          <w:b/>
          <w:sz w:val="20"/>
          <w:szCs w:val="20"/>
        </w:rPr>
        <w:t xml:space="preserve">Keywords: </w:t>
      </w:r>
      <w:r w:rsidRPr="00665ACE">
        <w:rPr>
          <w:rFonts w:ascii="Times New Roman" w:hAnsi="Times New Roman"/>
          <w:sz w:val="20"/>
          <w:szCs w:val="20"/>
        </w:rPr>
        <w:t>celluloytic index, isolation, screening, thermostable cellulose</w:t>
      </w:r>
    </w:p>
    <w:p w:rsidR="00665ACE" w:rsidRPr="00665ACE" w:rsidRDefault="00665ACE" w:rsidP="00665ACE">
      <w:pPr>
        <w:spacing w:after="0" w:line="240" w:lineRule="auto"/>
        <w:jc w:val="center"/>
        <w:rPr>
          <w:rFonts w:ascii="Times New Roman" w:hAnsi="Times New Roman"/>
          <w:b/>
          <w:noProof/>
          <w:sz w:val="20"/>
          <w:szCs w:val="20"/>
          <w:lang w:bidi="ar-SA"/>
        </w:rPr>
      </w:pPr>
    </w:p>
    <w:p w:rsidR="00665ACE" w:rsidRPr="00665ACE" w:rsidRDefault="00665ACE" w:rsidP="00665ACE">
      <w:pPr>
        <w:spacing w:after="0" w:line="240" w:lineRule="auto"/>
        <w:jc w:val="center"/>
        <w:rPr>
          <w:rFonts w:ascii="Times New Roman" w:hAnsi="Times New Roman"/>
          <w:b/>
          <w:noProof/>
          <w:sz w:val="20"/>
          <w:szCs w:val="20"/>
          <w:lang w:bidi="ar-SA"/>
        </w:rPr>
      </w:pPr>
      <w:r w:rsidRPr="00665ACE">
        <w:rPr>
          <w:rFonts w:ascii="Times New Roman" w:hAnsi="Times New Roman"/>
          <w:b/>
          <w:noProof/>
          <w:sz w:val="20"/>
          <w:szCs w:val="20"/>
          <w:lang w:bidi="ar-SA"/>
        </w:rPr>
        <w:t>Abstrak</w:t>
      </w:r>
    </w:p>
    <w:p w:rsidR="00665ACE" w:rsidRPr="00665ACE" w:rsidRDefault="00665ACE" w:rsidP="00665ACE">
      <w:pPr>
        <w:spacing w:after="0" w:line="240" w:lineRule="auto"/>
        <w:jc w:val="both"/>
        <w:outlineLvl w:val="0"/>
        <w:rPr>
          <w:rFonts w:ascii="Times New Roman" w:hAnsi="Times New Roman"/>
          <w:sz w:val="20"/>
          <w:szCs w:val="20"/>
        </w:rPr>
      </w:pPr>
      <w:r w:rsidRPr="00665ACE">
        <w:rPr>
          <w:rFonts w:ascii="Times New Roman" w:hAnsi="Times New Roman"/>
          <w:sz w:val="20"/>
          <w:szCs w:val="20"/>
        </w:rPr>
        <w:t xml:space="preserve">Enzim selulosa tahan haba yang diperolehi daripada kulat sangat berpotensi untuk kegunaan industri. Di dalam kajian ini, kulat yang diperolehi adalah dari sumber  kolam air panas, air laut, kayu lembut, jerami padi dan juga dari najis lembu. Melalui pemerhatian, didapati kulat yang di kultur adalah dari genus </w:t>
      </w:r>
      <w:r w:rsidRPr="00665ACE">
        <w:rPr>
          <w:rFonts w:ascii="Times New Roman" w:hAnsi="Times New Roman"/>
          <w:i/>
          <w:sz w:val="20"/>
          <w:szCs w:val="20"/>
        </w:rPr>
        <w:t xml:space="preserve">Aspergillus fumigatus. </w:t>
      </w:r>
      <w:r w:rsidRPr="00665ACE">
        <w:rPr>
          <w:rFonts w:ascii="Times New Roman" w:hAnsi="Times New Roman"/>
          <w:sz w:val="20"/>
          <w:szCs w:val="20"/>
        </w:rPr>
        <w:t>Ujian dilakukan untuk memastikan bahawa kulat yang di kultur adalah dari yang tahan haba dengan menggunakan 2% selulosa dan congo red sebagai pewarna dan di kultur pada suhu yang berbeza iaitu 30˚C, 37˚C, 45˚C dan 50˚C. Daripada 26 kulat yang di kultur, hanya lapan kultur kulat yang telah dipilih untuk pemeriksaan lanjut dan menunjukkan kebolehan untuk merembeskan enzim selulosa dengan membentuk zon halo berbeza pada plat agar medium. Zon halo maksimum antara 32 mm hingga 35 mm telah diperolehi selepas 72 jam pengeraman di 50˚C oleh H2, SW1 dan C1 diasingkan. Seperti yang di perolehi  menunjukkan pelbagai zon halo dari 22 mm hingga 29 mm pada suhu yang sama. Semua kulat  menunjukkan kebolehan untuk merembeskan enzim selulosa pada suhu yang lain tetapi lebih rendah berbanding 50˚C yang disebut zon halo yang diperolehi. The SW1 menunjukkan indeks cellulolitik tertinggi iaitu 2.93 di ukur  pada suhu 37˚ C dan 2.67 di 50˚C masing-masing.</w:t>
      </w:r>
    </w:p>
    <w:p w:rsidR="00665ACE" w:rsidRPr="00665ACE" w:rsidRDefault="00665ACE" w:rsidP="00665ACE">
      <w:pPr>
        <w:spacing w:after="0" w:line="240" w:lineRule="auto"/>
        <w:jc w:val="both"/>
        <w:rPr>
          <w:rFonts w:ascii="Times New Roman" w:hAnsi="Times New Roman"/>
          <w:sz w:val="20"/>
          <w:szCs w:val="20"/>
        </w:rPr>
      </w:pPr>
    </w:p>
    <w:p w:rsidR="00665ACE" w:rsidRPr="00665ACE" w:rsidRDefault="00665ACE" w:rsidP="00665ACE">
      <w:pPr>
        <w:spacing w:after="0" w:line="240" w:lineRule="auto"/>
        <w:jc w:val="both"/>
        <w:outlineLvl w:val="0"/>
        <w:rPr>
          <w:rFonts w:ascii="Times New Roman" w:hAnsi="Times New Roman"/>
          <w:sz w:val="20"/>
          <w:szCs w:val="20"/>
        </w:rPr>
      </w:pPr>
      <w:r w:rsidRPr="00665ACE">
        <w:rPr>
          <w:rFonts w:ascii="Times New Roman" w:hAnsi="Times New Roman"/>
          <w:b/>
          <w:sz w:val="20"/>
          <w:szCs w:val="20"/>
        </w:rPr>
        <w:t xml:space="preserve">Kata kunci: </w:t>
      </w:r>
      <w:r w:rsidRPr="00665ACE">
        <w:rPr>
          <w:rFonts w:ascii="Times New Roman" w:hAnsi="Times New Roman"/>
          <w:sz w:val="20"/>
          <w:szCs w:val="20"/>
        </w:rPr>
        <w:t>indeks selulolitik, pengasingan, penapisan, selulosa tahan panas</w:t>
      </w:r>
    </w:p>
    <w:p w:rsidR="00665ACE" w:rsidRPr="00665ACE" w:rsidRDefault="00665ACE" w:rsidP="00665ACE">
      <w:pPr>
        <w:spacing w:after="0" w:line="240" w:lineRule="auto"/>
        <w:jc w:val="both"/>
        <w:outlineLvl w:val="0"/>
        <w:rPr>
          <w:rFonts w:ascii="Times New Roman" w:hAnsi="Times New Roman"/>
          <w:sz w:val="20"/>
          <w:szCs w:val="20"/>
        </w:rPr>
      </w:pPr>
    </w:p>
    <w:p w:rsidR="00665ACE" w:rsidRPr="00F447A7" w:rsidRDefault="00665ACE" w:rsidP="00665AC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Ang, S. K., Shaza, E. M., Adibah, Y. , Suraini, A. A. and Madihah M. S (2013). Production of cellulases and xylanase by Aspergillus fumigatus SK1 using untreated oil palm trunk through solid state fermentation. </w:t>
      </w:r>
      <w:r w:rsidRPr="00452DD1">
        <w:rPr>
          <w:rFonts w:ascii="Times New Roman" w:hAnsi="Times New Roman"/>
          <w:i/>
          <w:sz w:val="20"/>
          <w:szCs w:val="20"/>
        </w:rPr>
        <w:t>Process Biochemistry</w:t>
      </w:r>
      <w:r w:rsidRPr="00452DD1">
        <w:rPr>
          <w:rFonts w:ascii="Times New Roman" w:hAnsi="Times New Roman"/>
          <w:sz w:val="20"/>
          <w:szCs w:val="20"/>
        </w:rPr>
        <w:t xml:space="preserve"> 48: 1293–1302.</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Adesina, F. C. and Onilude, A. A. (2013). Isolation, identification and screening of xylanase and glucanase-producing microfungi from degrading wood in Nigeria. </w:t>
      </w:r>
      <w:r w:rsidRPr="00452DD1">
        <w:rPr>
          <w:rFonts w:ascii="Times New Roman" w:hAnsi="Times New Roman"/>
          <w:i/>
          <w:sz w:val="20"/>
          <w:szCs w:val="20"/>
        </w:rPr>
        <w:t xml:space="preserve">African Journal of Agricultural Research </w:t>
      </w:r>
      <w:r w:rsidRPr="00452DD1">
        <w:rPr>
          <w:rFonts w:ascii="Times New Roman" w:hAnsi="Times New Roman"/>
          <w:sz w:val="20"/>
          <w:szCs w:val="20"/>
        </w:rPr>
        <w:t>8(34): 4414-4421.</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Krisana, A., Rutchadaporn, S., Jarupan, G., Lily, E., Sutipa, T. and  Kanyawim, K. (2005). Endo-1,4-β-xylanase from Aspergillus cf. niger BCC14405 isolated in Thailand: purification, characterization andgene isolation. </w:t>
      </w:r>
      <w:r w:rsidRPr="00452DD1">
        <w:rPr>
          <w:rFonts w:ascii="Times New Roman" w:hAnsi="Times New Roman"/>
          <w:i/>
          <w:sz w:val="20"/>
          <w:szCs w:val="20"/>
        </w:rPr>
        <w:t>J. Biochem. Mol. Biol</w:t>
      </w:r>
      <w:r w:rsidRPr="00452DD1">
        <w:rPr>
          <w:rFonts w:ascii="Times New Roman" w:hAnsi="Times New Roman"/>
          <w:sz w:val="20"/>
          <w:szCs w:val="20"/>
        </w:rPr>
        <w:t xml:space="preserve"> 38:17-23.</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Dhillon, G. S., Brar, S. K., Verma, M. and Tyagi, R. D. (2010). Recent advances in citric acid bio-production and recovery. </w:t>
      </w:r>
      <w:r w:rsidRPr="00452DD1">
        <w:rPr>
          <w:rFonts w:ascii="Times New Roman" w:hAnsi="Times New Roman"/>
          <w:i/>
          <w:sz w:val="20"/>
          <w:szCs w:val="20"/>
        </w:rPr>
        <w:t>Food Bioprocessing Technology</w:t>
      </w:r>
      <w:r w:rsidRPr="00452DD1">
        <w:rPr>
          <w:rFonts w:ascii="Times New Roman" w:hAnsi="Times New Roman"/>
          <w:sz w:val="20"/>
          <w:szCs w:val="20"/>
        </w:rPr>
        <w:t xml:space="preserve"> 47:353–357. </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Murray, P. R., Baron, E., Pfaller, M., Tenover, F. and Yolken, M. (Eds.). (1999). Manual of clinical microbiology (7th ed.). Washington: ASM Press:</w:t>
      </w:r>
      <w:r w:rsidRPr="00452DD1">
        <w:rPr>
          <w:rFonts w:ascii="Times New Roman" w:hAnsi="Times New Roman"/>
          <w:sz w:val="20"/>
          <w:szCs w:val="20"/>
          <w:shd w:val="clear" w:color="auto" w:fill="FFFFFF"/>
        </w:rPr>
        <w:t xml:space="preserve"> 1242–1258</w:t>
      </w:r>
      <w:r w:rsidRPr="00452DD1">
        <w:rPr>
          <w:rFonts w:ascii="Times New Roman" w:hAnsi="Times New Roman"/>
          <w:sz w:val="20"/>
          <w:szCs w:val="20"/>
        </w:rPr>
        <w:t>.</w:t>
      </w:r>
    </w:p>
    <w:p w:rsidR="00665ACE"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Reetika, H.S.O and Kocher (2013).Selection of Thermophilic Fungi for Production of Cellulases Under Submerged and Solid-State Fermentation Conditions. </w:t>
      </w:r>
      <w:r w:rsidRPr="00452DD1">
        <w:rPr>
          <w:rFonts w:ascii="Times New Roman" w:hAnsi="Times New Roman"/>
          <w:i/>
          <w:sz w:val="20"/>
          <w:szCs w:val="20"/>
        </w:rPr>
        <w:t>Indian Journal of Applied Research</w:t>
      </w:r>
      <w:r w:rsidRPr="00452DD1">
        <w:rPr>
          <w:rFonts w:ascii="Times New Roman" w:hAnsi="Times New Roman"/>
          <w:sz w:val="20"/>
          <w:szCs w:val="20"/>
        </w:rPr>
        <w:t xml:space="preserve"> 3(10):13-15.</w:t>
      </w:r>
    </w:p>
    <w:p w:rsidR="00665ACE" w:rsidRPr="00452DD1" w:rsidRDefault="00665ACE" w:rsidP="00665ACE">
      <w:pPr>
        <w:widowControl w:val="0"/>
        <w:autoSpaceDE w:val="0"/>
        <w:autoSpaceDN w:val="0"/>
        <w:spacing w:after="0" w:line="240" w:lineRule="auto"/>
        <w:ind w:left="360"/>
        <w:jc w:val="both"/>
        <w:outlineLvl w:val="0"/>
        <w:rPr>
          <w:rFonts w:ascii="Times New Roman" w:hAnsi="Times New Roman"/>
          <w:sz w:val="20"/>
          <w:szCs w:val="20"/>
        </w:rPr>
      </w:pP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Maki. M., Leung K. T. and Qin W. (2009). The prospects of cellulase-producing bacteria for the bioconversion of lignocellulosic biomass. </w:t>
      </w:r>
      <w:r w:rsidRPr="00452DD1">
        <w:rPr>
          <w:rFonts w:ascii="Times New Roman" w:hAnsi="Times New Roman"/>
          <w:i/>
          <w:sz w:val="20"/>
          <w:szCs w:val="20"/>
        </w:rPr>
        <w:t>International Journal of Biological Sciences</w:t>
      </w:r>
      <w:r w:rsidRPr="00452DD1">
        <w:rPr>
          <w:rFonts w:ascii="Times New Roman" w:hAnsi="Times New Roman"/>
          <w:sz w:val="20"/>
          <w:szCs w:val="20"/>
        </w:rPr>
        <w:t xml:space="preserve"> 5:500–516.</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Mandels, M. and Weber, J.(1969).The production of cellulases. </w:t>
      </w:r>
      <w:r w:rsidRPr="00452DD1">
        <w:rPr>
          <w:rFonts w:ascii="Times New Roman" w:hAnsi="Times New Roman"/>
          <w:i/>
          <w:sz w:val="20"/>
          <w:szCs w:val="20"/>
        </w:rPr>
        <w:t xml:space="preserve">Adv Chem Ser </w:t>
      </w:r>
      <w:r w:rsidRPr="00452DD1">
        <w:rPr>
          <w:rFonts w:ascii="Times New Roman" w:hAnsi="Times New Roman"/>
          <w:sz w:val="20"/>
          <w:szCs w:val="20"/>
        </w:rPr>
        <w:t xml:space="preserve"> 95:391–414.</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Bakri, Y., Jawhar, M. and Arabi, M.I.E. (2008). Improvement of xylanase production by Cochliobolus sativus in solid state fermentation. </w:t>
      </w:r>
      <w:r w:rsidRPr="00452DD1">
        <w:rPr>
          <w:rFonts w:ascii="Times New Roman" w:hAnsi="Times New Roman"/>
          <w:i/>
          <w:sz w:val="20"/>
          <w:szCs w:val="20"/>
        </w:rPr>
        <w:t>Braz. J. Microbiol</w:t>
      </w:r>
      <w:r w:rsidRPr="00452DD1">
        <w:rPr>
          <w:rFonts w:ascii="Times New Roman" w:hAnsi="Times New Roman"/>
          <w:sz w:val="20"/>
          <w:szCs w:val="20"/>
        </w:rPr>
        <w:t>, 39: 602-614.</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Rahna, K. R., Nair, P. and Balasaravanan,  T. (2012). Isolation, Identification and Characterization of Efficient Cellulolytic Fungi from Natural Resources. </w:t>
      </w:r>
      <w:r w:rsidRPr="00452DD1">
        <w:rPr>
          <w:rFonts w:ascii="Times New Roman" w:hAnsi="Times New Roman"/>
          <w:i/>
          <w:sz w:val="20"/>
          <w:szCs w:val="20"/>
        </w:rPr>
        <w:t>International Journal of Microbial Resource Technology</w:t>
      </w:r>
      <w:r w:rsidRPr="00452DD1">
        <w:rPr>
          <w:rFonts w:ascii="Times New Roman" w:hAnsi="Times New Roman"/>
          <w:sz w:val="20"/>
          <w:szCs w:val="20"/>
        </w:rPr>
        <w:t xml:space="preserve"> 1(4):379-387.</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Moretti, M. M. S., Bocchini-Martins, D. A., Da Silva, R., Rodrigues, A, Sette, L. D. and Gomes, E. (2012). Selection of thermophilic and thermotolerant fungi for the production ofcellulases and xylanases under solid-state fermentation. </w:t>
      </w:r>
      <w:r w:rsidRPr="00452DD1">
        <w:rPr>
          <w:rFonts w:ascii="Times New Roman" w:hAnsi="Times New Roman"/>
          <w:i/>
          <w:sz w:val="20"/>
          <w:szCs w:val="20"/>
        </w:rPr>
        <w:t>Brazilian Journal of Microbiology</w:t>
      </w:r>
      <w:r w:rsidRPr="00452DD1">
        <w:rPr>
          <w:rFonts w:ascii="Times New Roman" w:hAnsi="Times New Roman"/>
          <w:sz w:val="20"/>
          <w:szCs w:val="20"/>
        </w:rPr>
        <w:t xml:space="preserve"> 4: 1062-1071.</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Ten, L. N., Im, W. T., Kim, M. K., Kang, M. S. and Lee, S. T. (2004). Development of a plate technique for screening of polysaccharide- degrading microorganisms by using a mixture of insoluble chromogenic substrates. </w:t>
      </w:r>
      <w:r w:rsidRPr="00452DD1">
        <w:rPr>
          <w:rFonts w:ascii="Times New Roman" w:hAnsi="Times New Roman"/>
          <w:i/>
          <w:sz w:val="20"/>
          <w:szCs w:val="20"/>
        </w:rPr>
        <w:t>Journal of Microbiological Methods</w:t>
      </w:r>
      <w:r w:rsidRPr="00452DD1">
        <w:rPr>
          <w:rFonts w:ascii="Times New Roman" w:hAnsi="Times New Roman"/>
          <w:sz w:val="20"/>
          <w:szCs w:val="20"/>
        </w:rPr>
        <w:t xml:space="preserve"> 6(3): 375–382.</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Khokhar, I., Haider, M. S., Mushtaq S. and Mukhtar I. (2012). Isolation and screening of highly cellulolytic filamentous fungi. </w:t>
      </w:r>
      <w:r w:rsidRPr="00452DD1">
        <w:rPr>
          <w:rFonts w:ascii="Times New Roman" w:hAnsi="Times New Roman"/>
          <w:i/>
          <w:sz w:val="20"/>
          <w:szCs w:val="20"/>
        </w:rPr>
        <w:t>Journal of Applied Sciences Environmental Management</w:t>
      </w:r>
      <w:r w:rsidRPr="00452DD1">
        <w:rPr>
          <w:rFonts w:ascii="Times New Roman" w:hAnsi="Times New Roman"/>
          <w:sz w:val="20"/>
          <w:szCs w:val="20"/>
        </w:rPr>
        <w:t xml:space="preserve"> 16: 223-226.</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Teather, R. M. and Wood. P. J.  (1982). Use of Congo red-polysaccharide interactions in enumeration and characterization of cellulolytic bacteria from the bovine rumen.  </w:t>
      </w:r>
      <w:r w:rsidRPr="00452DD1">
        <w:rPr>
          <w:rFonts w:ascii="Times New Roman" w:hAnsi="Times New Roman"/>
          <w:i/>
          <w:sz w:val="20"/>
          <w:szCs w:val="20"/>
        </w:rPr>
        <w:t>Applied and Environmental Microbiology</w:t>
      </w:r>
      <w:r w:rsidRPr="00452DD1">
        <w:rPr>
          <w:rFonts w:ascii="Times New Roman" w:hAnsi="Times New Roman"/>
          <w:sz w:val="20"/>
          <w:szCs w:val="20"/>
        </w:rPr>
        <w:t xml:space="preserve"> 43(4): 777–780.</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A. Sazci., A. Radford, and K. Erenler.(1986). Detection of cellulolytic fungi by using Congo red as an indicator: a comparative study with the dinitrosalicyclic acid reagent method. </w:t>
      </w:r>
      <w:r w:rsidRPr="00452DD1">
        <w:rPr>
          <w:rFonts w:ascii="Times New Roman" w:hAnsi="Times New Roman"/>
          <w:i/>
          <w:sz w:val="20"/>
          <w:szCs w:val="20"/>
        </w:rPr>
        <w:t>Journal of Applied Bacteriology</w:t>
      </w:r>
      <w:r w:rsidRPr="00452DD1">
        <w:rPr>
          <w:rFonts w:ascii="Times New Roman" w:hAnsi="Times New Roman"/>
          <w:sz w:val="20"/>
          <w:szCs w:val="20"/>
        </w:rPr>
        <w:t xml:space="preserve"> 61(6): 559–562.</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Peterson. R., Grinyer, J., Joss, J., Khan, A. and Nevalainen, H. (2009). Fungal proteins with mannanase activity identified directly from a Congo Red stained zymogram by mass spectrometry. </w:t>
      </w:r>
      <w:r w:rsidRPr="00452DD1">
        <w:rPr>
          <w:rFonts w:ascii="Times New Roman" w:hAnsi="Times New Roman"/>
          <w:i/>
          <w:sz w:val="20"/>
          <w:szCs w:val="20"/>
        </w:rPr>
        <w:t>Journal of Microbiological Methods</w:t>
      </w:r>
      <w:r w:rsidRPr="00452DD1">
        <w:rPr>
          <w:rFonts w:ascii="Times New Roman" w:hAnsi="Times New Roman"/>
          <w:sz w:val="20"/>
          <w:szCs w:val="20"/>
        </w:rPr>
        <w:t xml:space="preserve"> 79(3): 374–377.</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Rodriguez- Couto, S. and Sanroman, M. A. (2005). Application of solid-state fermentation to ligninolytic enzyme production. </w:t>
      </w:r>
      <w:r w:rsidRPr="00452DD1">
        <w:rPr>
          <w:rFonts w:ascii="Times New Roman" w:hAnsi="Times New Roman"/>
          <w:i/>
          <w:sz w:val="20"/>
          <w:szCs w:val="20"/>
        </w:rPr>
        <w:t>Journal of Biochemical Engineering</w:t>
      </w:r>
      <w:r w:rsidRPr="00452DD1">
        <w:rPr>
          <w:rFonts w:ascii="Times New Roman" w:hAnsi="Times New Roman"/>
          <w:sz w:val="20"/>
          <w:szCs w:val="20"/>
        </w:rPr>
        <w:t>, 22: 211–219.</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Maheshwari, R., Bharadwaj, G. and Bath, M. K. (2000). Thermophilic fungi: their physiology and enzymes. </w:t>
      </w:r>
      <w:r w:rsidRPr="00452DD1">
        <w:rPr>
          <w:rFonts w:ascii="Times New Roman" w:hAnsi="Times New Roman"/>
          <w:i/>
          <w:sz w:val="20"/>
          <w:szCs w:val="20"/>
        </w:rPr>
        <w:t>Microbiology Molecular Biology Review</w:t>
      </w:r>
      <w:r w:rsidRPr="00452DD1">
        <w:rPr>
          <w:rFonts w:ascii="Times New Roman" w:hAnsi="Times New Roman"/>
          <w:sz w:val="20"/>
          <w:szCs w:val="20"/>
        </w:rPr>
        <w:t xml:space="preserve"> 64: 461-488. </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Leite, R. S. R., Alves-Prado, H. F., Cabral, H., Pagnocca, F. C., Gomes, E. and Da Silva, R. (2008). Production and characteristics comparison of crude β-glucosidase produced by microorganisms </w:t>
      </w:r>
      <w:r w:rsidRPr="00452DD1">
        <w:rPr>
          <w:rFonts w:ascii="Times New Roman" w:hAnsi="Times New Roman"/>
          <w:i/>
          <w:sz w:val="20"/>
          <w:szCs w:val="20"/>
        </w:rPr>
        <w:t>Thermoascus aurantiacus</w:t>
      </w:r>
      <w:r w:rsidRPr="00452DD1">
        <w:rPr>
          <w:rFonts w:ascii="Times New Roman" w:hAnsi="Times New Roman"/>
          <w:sz w:val="20"/>
          <w:szCs w:val="20"/>
        </w:rPr>
        <w:t xml:space="preserve"> and </w:t>
      </w:r>
      <w:r w:rsidRPr="00452DD1">
        <w:rPr>
          <w:rFonts w:ascii="Times New Roman" w:hAnsi="Times New Roman"/>
          <w:i/>
          <w:sz w:val="20"/>
          <w:szCs w:val="20"/>
        </w:rPr>
        <w:t>Aureobasidium pullulans</w:t>
      </w:r>
      <w:r w:rsidRPr="00452DD1">
        <w:rPr>
          <w:rFonts w:ascii="Times New Roman" w:hAnsi="Times New Roman"/>
          <w:sz w:val="20"/>
          <w:szCs w:val="20"/>
        </w:rPr>
        <w:t xml:space="preserve"> in agricultural wastes. </w:t>
      </w:r>
      <w:r w:rsidRPr="00452DD1">
        <w:rPr>
          <w:rFonts w:ascii="Times New Roman" w:hAnsi="Times New Roman"/>
          <w:i/>
          <w:sz w:val="20"/>
          <w:szCs w:val="20"/>
        </w:rPr>
        <w:t xml:space="preserve">Enzyme Microbial Technology </w:t>
      </w:r>
      <w:r w:rsidRPr="00452DD1">
        <w:rPr>
          <w:rFonts w:ascii="Times New Roman" w:hAnsi="Times New Roman"/>
          <w:sz w:val="20"/>
          <w:szCs w:val="20"/>
        </w:rPr>
        <w:t>43: 391-395.</w:t>
      </w:r>
    </w:p>
    <w:p w:rsidR="00665ACE" w:rsidRPr="00452DD1" w:rsidRDefault="00665ACE" w:rsidP="00665ACE">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452DD1">
        <w:rPr>
          <w:rFonts w:ascii="Times New Roman" w:hAnsi="Times New Roman"/>
          <w:sz w:val="20"/>
          <w:szCs w:val="20"/>
        </w:rPr>
        <w:t xml:space="preserve">Genansounou, E. (2010). Production and use of lignocellulosic bioethanol in Europe: current situation and </w:t>
      </w:r>
      <w:r w:rsidRPr="00452DD1">
        <w:rPr>
          <w:rFonts w:ascii="Times New Roman" w:hAnsi="Times New Roman"/>
          <w:sz w:val="20"/>
          <w:szCs w:val="20"/>
        </w:rPr>
        <w:lastRenderedPageBreak/>
        <w:t xml:space="preserve">perspective. </w:t>
      </w:r>
      <w:r w:rsidRPr="00452DD1">
        <w:rPr>
          <w:rFonts w:ascii="Times New Roman" w:hAnsi="Times New Roman"/>
          <w:i/>
          <w:sz w:val="20"/>
          <w:szCs w:val="20"/>
        </w:rPr>
        <w:t>Bioresource Technology</w:t>
      </w:r>
      <w:r w:rsidRPr="00452DD1">
        <w:rPr>
          <w:rFonts w:ascii="Times New Roman" w:hAnsi="Times New Roman"/>
          <w:sz w:val="20"/>
          <w:szCs w:val="20"/>
        </w:rPr>
        <w:t xml:space="preserve"> 101: 4842 – 4850. </w:t>
      </w:r>
    </w:p>
    <w:p w:rsidR="00665ACE" w:rsidRPr="00665ACE" w:rsidRDefault="00665ACE" w:rsidP="00665ACE">
      <w:pPr>
        <w:spacing w:after="0" w:line="240" w:lineRule="auto"/>
        <w:jc w:val="both"/>
        <w:outlineLvl w:val="0"/>
        <w:rPr>
          <w:rFonts w:ascii="Times New Roman" w:hAnsi="Times New Roman"/>
          <w:b/>
          <w:sz w:val="20"/>
          <w:szCs w:val="20"/>
        </w:rPr>
      </w:pPr>
    </w:p>
    <w:p w:rsidR="002D4A13" w:rsidRPr="00665ACE" w:rsidRDefault="002D4A13">
      <w:pPr>
        <w:rPr>
          <w:sz w:val="20"/>
          <w:szCs w:val="20"/>
        </w:rPr>
      </w:pPr>
    </w:p>
    <w:sectPr w:rsidR="002D4A13" w:rsidRPr="00665ACE" w:rsidSect="00665AC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3817"/>
    <w:multiLevelType w:val="hybridMultilevel"/>
    <w:tmpl w:val="FF1ED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CE"/>
    <w:rsid w:val="002D4A13"/>
    <w:rsid w:val="00665ACE"/>
    <w:rsid w:val="00D0718B"/>
    <w:rsid w:val="00D40B1F"/>
    <w:rsid w:val="00D7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C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2015-08-05T14:46:00Z</dcterms:created>
  <dcterms:modified xsi:type="dcterms:W3CDTF">2015-08-05T15:13:00Z</dcterms:modified>
</cp:coreProperties>
</file>