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7B9" w:rsidRDefault="00D607B9" w:rsidP="00D607B9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19 No 3 (2015): 520 – 530</w:t>
      </w:r>
    </w:p>
    <w:p w:rsidR="00D607B9" w:rsidRDefault="00D607B9" w:rsidP="00D607B9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D607B9" w:rsidRDefault="00D607B9" w:rsidP="00D607B9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D607B9" w:rsidRPr="00D607B9" w:rsidRDefault="00D607B9" w:rsidP="00D607B9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D607B9" w:rsidRPr="00E71166" w:rsidRDefault="00D607B9" w:rsidP="00D607B9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71166">
        <w:rPr>
          <w:rFonts w:ascii="Times New Roman" w:hAnsi="Times New Roman"/>
          <w:sz w:val="28"/>
          <w:szCs w:val="28"/>
        </w:rPr>
        <w:t xml:space="preserve">SYNTHESIS, STRUCTURAL AND SPECTROSCOPIC STUDIES OF PALLADIUM(II) METALLO-MACROCYLES CONTAINING ANCILLARY BLOCKING LIGANDS AND </w:t>
      </w:r>
      <w:r w:rsidRPr="00E71166">
        <w:rPr>
          <w:rFonts w:ascii="Times New Roman" w:hAnsi="Times New Roman"/>
          <w:i/>
          <w:sz w:val="28"/>
          <w:szCs w:val="28"/>
        </w:rPr>
        <w:t>N,N’</w:t>
      </w:r>
      <w:r w:rsidRPr="00E71166">
        <w:rPr>
          <w:rFonts w:ascii="Times New Roman" w:hAnsi="Times New Roman"/>
          <w:sz w:val="28"/>
          <w:szCs w:val="28"/>
        </w:rPr>
        <w:t>-2,6-</w:t>
      </w:r>
      <w:r w:rsidRPr="00E71166">
        <w:rPr>
          <w:rFonts w:ascii="Times New Roman" w:hAnsi="Times New Roman"/>
          <w:i/>
          <w:sz w:val="28"/>
          <w:szCs w:val="28"/>
        </w:rPr>
        <w:t>BIS</w:t>
      </w:r>
      <w:r w:rsidRPr="00E71166">
        <w:rPr>
          <w:rFonts w:ascii="Times New Roman" w:hAnsi="Times New Roman"/>
          <w:sz w:val="28"/>
          <w:szCs w:val="28"/>
        </w:rPr>
        <w:t xml:space="preserve">(3-PYRIDYLMETHYL)PYRIDINE DICARBOXAMIDE </w:t>
      </w:r>
    </w:p>
    <w:p w:rsidR="00D607B9" w:rsidRPr="00F447A7" w:rsidRDefault="00D607B9" w:rsidP="00D607B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D607B9" w:rsidRPr="00E71166" w:rsidRDefault="00D607B9" w:rsidP="00D607B9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E71166">
        <w:rPr>
          <w:rFonts w:ascii="Times New Roman" w:hAnsi="Times New Roman"/>
          <w:sz w:val="24"/>
          <w:szCs w:val="24"/>
        </w:rPr>
        <w:t>(Sintesis, Struktur Dan Kajian Spektroskopik Makrosiklik-Berlogam Paladium(II) Terkandung Ligan Sampingan dan 2,6-</w:t>
      </w:r>
      <w:r w:rsidRPr="00E71166">
        <w:rPr>
          <w:rFonts w:ascii="Times New Roman" w:hAnsi="Times New Roman"/>
          <w:i/>
          <w:sz w:val="24"/>
          <w:szCs w:val="24"/>
        </w:rPr>
        <w:t>Bis</w:t>
      </w:r>
      <w:r w:rsidRPr="00E71166">
        <w:rPr>
          <w:rFonts w:ascii="Times New Roman" w:hAnsi="Times New Roman"/>
          <w:sz w:val="24"/>
          <w:szCs w:val="24"/>
        </w:rPr>
        <w:t>(3-Piridilmetil)Piridin Dikarbosamida)</w:t>
      </w:r>
    </w:p>
    <w:p w:rsidR="00D607B9" w:rsidRPr="00F447A7" w:rsidRDefault="00D607B9" w:rsidP="00D607B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607B9" w:rsidRPr="001B7037" w:rsidRDefault="00D607B9" w:rsidP="00D607B9">
      <w:pPr>
        <w:pStyle w:val="BBAuthorName"/>
        <w:spacing w:after="0" w:line="240" w:lineRule="auto"/>
        <w:rPr>
          <w:rFonts w:ascii="Times New Roman" w:hAnsi="Times New Roman"/>
          <w:i w:val="0"/>
          <w:sz w:val="20"/>
        </w:rPr>
      </w:pPr>
      <w:r w:rsidRPr="001B7037">
        <w:rPr>
          <w:rFonts w:ascii="Times New Roman" w:hAnsi="Times New Roman"/>
          <w:i w:val="0"/>
          <w:sz w:val="20"/>
        </w:rPr>
        <w:t>Maisara Abdul Kadir</w:t>
      </w:r>
      <w:r>
        <w:rPr>
          <w:rFonts w:ascii="Times New Roman" w:hAnsi="Times New Roman"/>
          <w:i w:val="0"/>
          <w:sz w:val="20"/>
          <w:vertAlign w:val="superscript"/>
        </w:rPr>
        <w:t xml:space="preserve"> 1</w:t>
      </w:r>
      <w:r w:rsidRPr="00306976">
        <w:rPr>
          <w:rFonts w:ascii="Times New Roman" w:hAnsi="Times New Roman"/>
          <w:i w:val="0"/>
          <w:sz w:val="20"/>
        </w:rPr>
        <w:t>*</w:t>
      </w:r>
      <w:r w:rsidRPr="001B7037">
        <w:rPr>
          <w:rFonts w:ascii="Times New Roman" w:hAnsi="Times New Roman"/>
          <w:i w:val="0"/>
          <w:sz w:val="20"/>
        </w:rPr>
        <w:t>, Rafidah Ramli</w:t>
      </w:r>
      <w:r w:rsidRPr="001B7037">
        <w:rPr>
          <w:rFonts w:ascii="Times New Roman" w:hAnsi="Times New Roman"/>
          <w:i w:val="0"/>
          <w:sz w:val="20"/>
          <w:vertAlign w:val="superscript"/>
        </w:rPr>
        <w:t xml:space="preserve"> 1</w:t>
      </w:r>
      <w:r w:rsidRPr="001B7037">
        <w:rPr>
          <w:rFonts w:ascii="Times New Roman" w:hAnsi="Times New Roman"/>
          <w:i w:val="0"/>
          <w:sz w:val="20"/>
        </w:rPr>
        <w:t>, Nursyazwani Kassim</w:t>
      </w:r>
      <w:r w:rsidRPr="001B7037">
        <w:rPr>
          <w:rFonts w:ascii="Times New Roman" w:hAnsi="Times New Roman"/>
          <w:i w:val="0"/>
          <w:sz w:val="20"/>
          <w:vertAlign w:val="superscript"/>
        </w:rPr>
        <w:t>1</w:t>
      </w:r>
      <w:r w:rsidRPr="001B7037">
        <w:rPr>
          <w:rFonts w:ascii="Times New Roman" w:hAnsi="Times New Roman"/>
          <w:i w:val="0"/>
          <w:sz w:val="20"/>
        </w:rPr>
        <w:t>, Nafisah Mansor</w:t>
      </w:r>
      <w:r w:rsidRPr="001B7037">
        <w:rPr>
          <w:rFonts w:ascii="Times New Roman" w:hAnsi="Times New Roman"/>
          <w:i w:val="0"/>
          <w:sz w:val="20"/>
          <w:vertAlign w:val="superscript"/>
        </w:rPr>
        <w:t>1</w:t>
      </w:r>
      <w:r w:rsidRPr="001B7037">
        <w:rPr>
          <w:rFonts w:ascii="Times New Roman" w:hAnsi="Times New Roman"/>
          <w:i w:val="0"/>
          <w:sz w:val="20"/>
        </w:rPr>
        <w:t>,</w:t>
      </w:r>
      <w:r>
        <w:rPr>
          <w:rFonts w:ascii="Times New Roman" w:hAnsi="Times New Roman"/>
          <w:i w:val="0"/>
          <w:sz w:val="20"/>
        </w:rPr>
        <w:t xml:space="preserve"> </w:t>
      </w:r>
      <w:r w:rsidRPr="001B7037">
        <w:rPr>
          <w:rFonts w:ascii="Times New Roman" w:hAnsi="Times New Roman"/>
          <w:i w:val="0"/>
          <w:sz w:val="20"/>
        </w:rPr>
        <w:t xml:space="preserve">Christopher James Sumby </w:t>
      </w:r>
      <w:r w:rsidRPr="001B7037">
        <w:rPr>
          <w:rFonts w:ascii="Times New Roman" w:hAnsi="Times New Roman"/>
          <w:i w:val="0"/>
          <w:sz w:val="20"/>
          <w:vertAlign w:val="superscript"/>
        </w:rPr>
        <w:t>2</w:t>
      </w:r>
    </w:p>
    <w:p w:rsidR="00D607B9" w:rsidRPr="00D607B9" w:rsidRDefault="00D607B9" w:rsidP="00D607B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607B9" w:rsidRPr="00D607B9" w:rsidRDefault="00D607B9" w:rsidP="00D607B9">
      <w:pPr>
        <w:pStyle w:val="BCAuthorAddress"/>
        <w:spacing w:after="0" w:line="240" w:lineRule="auto"/>
        <w:rPr>
          <w:rFonts w:ascii="Times New Roman" w:hAnsi="Times New Roman"/>
          <w:i/>
          <w:sz w:val="20"/>
        </w:rPr>
      </w:pPr>
      <w:r w:rsidRPr="00D607B9">
        <w:rPr>
          <w:rFonts w:ascii="Times New Roman" w:hAnsi="Times New Roman"/>
          <w:i/>
          <w:sz w:val="20"/>
          <w:vertAlign w:val="superscript"/>
        </w:rPr>
        <w:t>1</w:t>
      </w:r>
      <w:r w:rsidRPr="00D607B9">
        <w:rPr>
          <w:rFonts w:ascii="Times New Roman" w:hAnsi="Times New Roman"/>
          <w:i/>
          <w:sz w:val="20"/>
        </w:rPr>
        <w:t xml:space="preserve">School of Fundamental Science, </w:t>
      </w:r>
    </w:p>
    <w:p w:rsidR="00D607B9" w:rsidRPr="00D607B9" w:rsidRDefault="00D607B9" w:rsidP="00D607B9">
      <w:pPr>
        <w:pStyle w:val="BCAuthorAddress"/>
        <w:spacing w:after="0" w:line="240" w:lineRule="auto"/>
        <w:rPr>
          <w:rFonts w:ascii="Times New Roman" w:hAnsi="Times New Roman"/>
          <w:i/>
          <w:sz w:val="20"/>
        </w:rPr>
      </w:pPr>
      <w:r w:rsidRPr="00D607B9">
        <w:rPr>
          <w:rFonts w:ascii="Times New Roman" w:hAnsi="Times New Roman"/>
          <w:i/>
          <w:sz w:val="20"/>
        </w:rPr>
        <w:t>Universiti Malaysia Terengganu, 21030 Kuala Terengganu, Terengganu, Malaysia.</w:t>
      </w:r>
    </w:p>
    <w:p w:rsidR="00D607B9" w:rsidRPr="00D607B9" w:rsidRDefault="00D607B9" w:rsidP="00D607B9">
      <w:pPr>
        <w:pStyle w:val="BCAuthorAddress"/>
        <w:spacing w:after="0" w:line="240" w:lineRule="auto"/>
        <w:rPr>
          <w:rFonts w:ascii="Times New Roman" w:hAnsi="Times New Roman"/>
          <w:i/>
          <w:sz w:val="20"/>
        </w:rPr>
      </w:pPr>
      <w:r w:rsidRPr="00D607B9">
        <w:rPr>
          <w:rFonts w:ascii="Times New Roman" w:hAnsi="Times New Roman"/>
          <w:i/>
          <w:sz w:val="20"/>
          <w:vertAlign w:val="superscript"/>
        </w:rPr>
        <w:t xml:space="preserve">2 </w:t>
      </w:r>
      <w:r w:rsidRPr="00D607B9">
        <w:rPr>
          <w:rFonts w:ascii="Times New Roman" w:hAnsi="Times New Roman"/>
          <w:i/>
          <w:sz w:val="20"/>
        </w:rPr>
        <w:t xml:space="preserve">School of Chemistry &amp; Physics, </w:t>
      </w:r>
    </w:p>
    <w:p w:rsidR="00D607B9" w:rsidRPr="00D607B9" w:rsidRDefault="00D607B9" w:rsidP="00D607B9">
      <w:pPr>
        <w:pStyle w:val="BCAuthorAddress"/>
        <w:spacing w:after="0" w:line="240" w:lineRule="auto"/>
        <w:rPr>
          <w:rFonts w:ascii="Times New Roman" w:hAnsi="Times New Roman"/>
          <w:i/>
          <w:sz w:val="20"/>
        </w:rPr>
      </w:pPr>
      <w:r w:rsidRPr="00D607B9">
        <w:rPr>
          <w:rFonts w:ascii="Times New Roman" w:hAnsi="Times New Roman"/>
          <w:i/>
          <w:sz w:val="20"/>
        </w:rPr>
        <w:t xml:space="preserve">The University of Adelaide, 5005 Adelaide, Australia </w:t>
      </w:r>
    </w:p>
    <w:p w:rsidR="00D607B9" w:rsidRPr="00D607B9" w:rsidRDefault="00D607B9" w:rsidP="00D607B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607B9" w:rsidRPr="00D607B9" w:rsidRDefault="00D607B9" w:rsidP="00D607B9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D607B9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D607B9">
        <w:rPr>
          <w:rFonts w:ascii="Times New Roman" w:hAnsi="Times New Roman"/>
          <w:i/>
          <w:sz w:val="20"/>
          <w:szCs w:val="20"/>
        </w:rPr>
        <w:t>maisara@umt.edu.my</w:t>
      </w:r>
    </w:p>
    <w:p w:rsidR="00D607B9" w:rsidRPr="00D607B9" w:rsidRDefault="00D607B9" w:rsidP="00D607B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607B9" w:rsidRPr="00D607B9" w:rsidRDefault="00D607B9" w:rsidP="00D607B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607B9" w:rsidRPr="00D607B9" w:rsidRDefault="00D607B9" w:rsidP="00D607B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D607B9">
        <w:rPr>
          <w:rFonts w:ascii="Times New Roman" w:hAnsi="Times New Roman"/>
          <w:noProof/>
          <w:sz w:val="20"/>
          <w:szCs w:val="20"/>
          <w:lang w:bidi="ar-SA"/>
        </w:rPr>
        <w:t>Received: 22 March 2015; Accepted: 18 May 2015</w:t>
      </w:r>
    </w:p>
    <w:p w:rsidR="00D607B9" w:rsidRPr="00D607B9" w:rsidRDefault="00D607B9" w:rsidP="00D607B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607B9" w:rsidRPr="00D607B9" w:rsidRDefault="00D607B9" w:rsidP="00D607B9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D607B9" w:rsidRPr="00D607B9" w:rsidRDefault="00D607B9" w:rsidP="00D607B9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D607B9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D607B9" w:rsidRPr="00D607B9" w:rsidRDefault="00D607B9" w:rsidP="00D607B9">
      <w:pPr>
        <w:pStyle w:val="TAMainText"/>
        <w:spacing w:line="240" w:lineRule="auto"/>
        <w:ind w:firstLine="0"/>
        <w:rPr>
          <w:rFonts w:ascii="Times New Roman" w:hAnsi="Times New Roman"/>
          <w:sz w:val="20"/>
        </w:rPr>
      </w:pPr>
      <w:r w:rsidRPr="00D607B9">
        <w:rPr>
          <w:rFonts w:ascii="Times New Roman" w:hAnsi="Times New Roman"/>
          <w:sz w:val="20"/>
        </w:rPr>
        <w:t xml:space="preserve">Reaction between </w:t>
      </w:r>
      <w:r w:rsidRPr="00D607B9">
        <w:rPr>
          <w:rFonts w:ascii="Times New Roman" w:hAnsi="Times New Roman"/>
          <w:i/>
          <w:sz w:val="20"/>
        </w:rPr>
        <w:t>N,N’</w:t>
      </w:r>
      <w:r w:rsidRPr="00D607B9">
        <w:rPr>
          <w:rFonts w:ascii="Times New Roman" w:hAnsi="Times New Roman"/>
          <w:sz w:val="20"/>
        </w:rPr>
        <w:t>-2,6-</w:t>
      </w:r>
      <w:r w:rsidRPr="00D607B9">
        <w:rPr>
          <w:rFonts w:ascii="Times New Roman" w:hAnsi="Times New Roman"/>
          <w:i/>
          <w:sz w:val="20"/>
        </w:rPr>
        <w:t>bis</w:t>
      </w:r>
      <w:r w:rsidRPr="00D607B9">
        <w:rPr>
          <w:rFonts w:ascii="Times New Roman" w:hAnsi="Times New Roman"/>
          <w:sz w:val="20"/>
        </w:rPr>
        <w:t>(3-pyridylmethyl)pyridine dicarboxamide (</w:t>
      </w:r>
      <w:r w:rsidRPr="00D607B9">
        <w:rPr>
          <w:rFonts w:ascii="Times New Roman" w:hAnsi="Times New Roman"/>
          <w:b/>
          <w:sz w:val="20"/>
        </w:rPr>
        <w:t>L</w:t>
      </w:r>
      <w:r w:rsidRPr="00D607B9">
        <w:rPr>
          <w:rFonts w:ascii="Times New Roman" w:hAnsi="Times New Roman"/>
          <w:sz w:val="20"/>
        </w:rPr>
        <w:t>) with dichloropalladium(II) 2,2’-bipyridine [PdCl</w:t>
      </w:r>
      <w:r w:rsidRPr="00D607B9">
        <w:rPr>
          <w:rFonts w:ascii="Times New Roman" w:hAnsi="Times New Roman"/>
          <w:sz w:val="20"/>
          <w:vertAlign w:val="subscript"/>
        </w:rPr>
        <w:t>2</w:t>
      </w:r>
      <w:r w:rsidRPr="00D607B9">
        <w:rPr>
          <w:rFonts w:ascii="Times New Roman" w:hAnsi="Times New Roman"/>
          <w:sz w:val="20"/>
        </w:rPr>
        <w:t>(2,2’-bipy)] and dichloropalladium(II) ethylenediamine [PdCl</w:t>
      </w:r>
      <w:r w:rsidRPr="00D607B9">
        <w:rPr>
          <w:rFonts w:ascii="Times New Roman" w:hAnsi="Times New Roman"/>
          <w:sz w:val="20"/>
          <w:vertAlign w:val="subscript"/>
        </w:rPr>
        <w:t>2</w:t>
      </w:r>
      <w:r w:rsidRPr="00D607B9">
        <w:rPr>
          <w:rFonts w:ascii="Times New Roman" w:hAnsi="Times New Roman"/>
          <w:sz w:val="20"/>
        </w:rPr>
        <w:t>(en)] gave rise to two novel metallo-macrocycles, [Pd(</w:t>
      </w:r>
      <w:r w:rsidRPr="00D607B9">
        <w:rPr>
          <w:rFonts w:ascii="Times New Roman" w:hAnsi="Times New Roman"/>
          <w:b/>
          <w:sz w:val="20"/>
        </w:rPr>
        <w:t>L</w:t>
      </w:r>
      <w:r w:rsidRPr="00D607B9">
        <w:rPr>
          <w:rFonts w:ascii="Times New Roman" w:hAnsi="Times New Roman"/>
          <w:sz w:val="20"/>
        </w:rPr>
        <w:t>)(2,2’-bipy)](PF</w:t>
      </w:r>
      <w:r w:rsidRPr="00D607B9">
        <w:rPr>
          <w:rFonts w:ascii="Times New Roman" w:hAnsi="Times New Roman"/>
          <w:sz w:val="20"/>
          <w:vertAlign w:val="subscript"/>
        </w:rPr>
        <w:t>6</w:t>
      </w:r>
      <w:r w:rsidRPr="00D607B9">
        <w:rPr>
          <w:rFonts w:ascii="Times New Roman" w:hAnsi="Times New Roman"/>
          <w:sz w:val="20"/>
        </w:rPr>
        <w:t>)</w:t>
      </w:r>
      <w:r w:rsidRPr="00D607B9">
        <w:rPr>
          <w:rFonts w:ascii="Times New Roman" w:hAnsi="Times New Roman"/>
          <w:sz w:val="20"/>
          <w:vertAlign w:val="subscript"/>
        </w:rPr>
        <w:t>2</w:t>
      </w:r>
      <w:r w:rsidRPr="00D607B9">
        <w:rPr>
          <w:rFonts w:ascii="Times New Roman" w:hAnsi="Times New Roman"/>
          <w:sz w:val="20"/>
        </w:rPr>
        <w:t xml:space="preserve"> (</w:t>
      </w:r>
      <w:r w:rsidRPr="00D607B9">
        <w:rPr>
          <w:rFonts w:ascii="Times New Roman" w:hAnsi="Times New Roman"/>
          <w:b/>
          <w:sz w:val="20"/>
        </w:rPr>
        <w:t>A1</w:t>
      </w:r>
      <w:r w:rsidRPr="00D607B9">
        <w:rPr>
          <w:rFonts w:ascii="Times New Roman" w:hAnsi="Times New Roman"/>
          <w:sz w:val="20"/>
        </w:rPr>
        <w:t xml:space="preserve">) and </w:t>
      </w:r>
      <w:r w:rsidRPr="00D607B9">
        <w:rPr>
          <w:rFonts w:ascii="Times New Roman" w:hAnsi="Times New Roman"/>
          <w:b/>
          <w:sz w:val="20"/>
        </w:rPr>
        <w:t>[</w:t>
      </w:r>
      <w:r w:rsidRPr="00D607B9">
        <w:rPr>
          <w:rFonts w:ascii="Times New Roman" w:hAnsi="Times New Roman"/>
          <w:sz w:val="20"/>
        </w:rPr>
        <w:t>Pd(en)(</w:t>
      </w:r>
      <w:r w:rsidRPr="00D607B9">
        <w:rPr>
          <w:rFonts w:ascii="Times New Roman" w:hAnsi="Times New Roman"/>
          <w:b/>
          <w:sz w:val="20"/>
        </w:rPr>
        <w:t>L</w:t>
      </w:r>
      <w:r w:rsidRPr="00D607B9">
        <w:rPr>
          <w:rFonts w:ascii="Times New Roman" w:hAnsi="Times New Roman"/>
          <w:sz w:val="20"/>
        </w:rPr>
        <w:t>)](PF</w:t>
      </w:r>
      <w:r w:rsidRPr="00D607B9">
        <w:rPr>
          <w:rFonts w:ascii="Times New Roman" w:hAnsi="Times New Roman"/>
          <w:sz w:val="20"/>
          <w:vertAlign w:val="subscript"/>
        </w:rPr>
        <w:t>6</w:t>
      </w:r>
      <w:r w:rsidRPr="00D607B9">
        <w:rPr>
          <w:rFonts w:ascii="Times New Roman" w:hAnsi="Times New Roman"/>
          <w:sz w:val="20"/>
        </w:rPr>
        <w:t>)</w:t>
      </w:r>
      <w:r w:rsidRPr="00D607B9">
        <w:rPr>
          <w:rFonts w:ascii="Times New Roman" w:hAnsi="Times New Roman"/>
          <w:sz w:val="20"/>
          <w:vertAlign w:val="subscript"/>
        </w:rPr>
        <w:t>2</w:t>
      </w:r>
      <w:r w:rsidRPr="00D607B9">
        <w:rPr>
          <w:rFonts w:ascii="Times New Roman" w:hAnsi="Times New Roman"/>
          <w:sz w:val="20"/>
        </w:rPr>
        <w:t>·H</w:t>
      </w:r>
      <w:r w:rsidRPr="00D607B9">
        <w:rPr>
          <w:rFonts w:ascii="Times New Roman" w:hAnsi="Times New Roman"/>
          <w:sz w:val="20"/>
          <w:vertAlign w:val="subscript"/>
        </w:rPr>
        <w:t>2</w:t>
      </w:r>
      <w:r w:rsidRPr="00D607B9">
        <w:rPr>
          <w:rFonts w:ascii="Times New Roman" w:hAnsi="Times New Roman"/>
          <w:sz w:val="20"/>
        </w:rPr>
        <w:t>O·2CH</w:t>
      </w:r>
      <w:r w:rsidRPr="00D607B9">
        <w:rPr>
          <w:rFonts w:ascii="Times New Roman" w:hAnsi="Times New Roman"/>
          <w:sz w:val="20"/>
          <w:vertAlign w:val="subscript"/>
        </w:rPr>
        <w:t>3</w:t>
      </w:r>
      <w:r w:rsidRPr="00D607B9">
        <w:rPr>
          <w:rFonts w:ascii="Times New Roman" w:hAnsi="Times New Roman"/>
          <w:sz w:val="20"/>
        </w:rPr>
        <w:t xml:space="preserve">OH </w:t>
      </w:r>
      <w:r w:rsidRPr="00D607B9">
        <w:rPr>
          <w:rFonts w:ascii="Times New Roman" w:hAnsi="Times New Roman"/>
          <w:sz w:val="20"/>
          <w:vertAlign w:val="subscript"/>
        </w:rPr>
        <w:t xml:space="preserve"> </w:t>
      </w:r>
      <w:r w:rsidRPr="00D607B9">
        <w:rPr>
          <w:rFonts w:ascii="Times New Roman" w:hAnsi="Times New Roman"/>
          <w:sz w:val="20"/>
        </w:rPr>
        <w:t>(</w:t>
      </w:r>
      <w:r w:rsidRPr="00D607B9">
        <w:rPr>
          <w:rFonts w:ascii="Times New Roman" w:hAnsi="Times New Roman"/>
          <w:b/>
          <w:sz w:val="20"/>
        </w:rPr>
        <w:t>A2</w:t>
      </w:r>
      <w:r w:rsidRPr="00D607B9">
        <w:rPr>
          <w:rFonts w:ascii="Times New Roman" w:hAnsi="Times New Roman"/>
          <w:sz w:val="20"/>
        </w:rPr>
        <w:t xml:space="preserve">), respectively. These complexes were characterized by spectroscopic techniques such as </w:t>
      </w:r>
      <w:r w:rsidRPr="00D607B9">
        <w:rPr>
          <w:rFonts w:ascii="Times New Roman" w:hAnsi="Times New Roman"/>
          <w:sz w:val="20"/>
          <w:lang w:val="ms-MY"/>
        </w:rPr>
        <w:t>Fourier Transform Infrared (FT-IR), Nuclear Magnetic Resonance (NMR)</w:t>
      </w:r>
      <w:r w:rsidRPr="00D607B9">
        <w:rPr>
          <w:rFonts w:ascii="Times New Roman" w:hAnsi="Times New Roman"/>
          <w:sz w:val="20"/>
        </w:rPr>
        <w:t>, electrospray ionization mass spectrometry (ESI-MS) and elemental analysis. The studies on the interactions between the protons of the ligand and the protons of the ancillary ligands (etc. bipy, en) of the complexes</w:t>
      </w:r>
      <w:r w:rsidRPr="00D607B9">
        <w:rPr>
          <w:rFonts w:ascii="Times New Roman" w:hAnsi="Times New Roman"/>
          <w:b/>
          <w:sz w:val="20"/>
        </w:rPr>
        <w:t xml:space="preserve"> </w:t>
      </w:r>
      <w:r w:rsidRPr="00D607B9">
        <w:rPr>
          <w:rFonts w:ascii="Times New Roman" w:hAnsi="Times New Roman"/>
          <w:sz w:val="20"/>
        </w:rPr>
        <w:t xml:space="preserve">were identified by using two dimensional NMR techniques such as </w:t>
      </w:r>
      <w:r w:rsidRPr="00D607B9">
        <w:rPr>
          <w:rStyle w:val="st"/>
          <w:rFonts w:ascii="Times New Roman" w:hAnsi="Times New Roman"/>
          <w:sz w:val="20"/>
        </w:rPr>
        <w:t>Nuclear Overhauser Spectroscopy</w:t>
      </w:r>
      <w:r w:rsidRPr="00D607B9">
        <w:rPr>
          <w:rFonts w:ascii="Times New Roman" w:hAnsi="Times New Roman"/>
          <w:sz w:val="20"/>
        </w:rPr>
        <w:t xml:space="preserve"> (2D NOESY) and </w:t>
      </w:r>
      <w:r w:rsidRPr="00D607B9">
        <w:rPr>
          <w:rStyle w:val="st"/>
          <w:rFonts w:ascii="Times New Roman" w:hAnsi="Times New Roman"/>
          <w:sz w:val="20"/>
        </w:rPr>
        <w:t>correlation spectroscopy</w:t>
      </w:r>
      <w:r w:rsidRPr="00D607B9">
        <w:rPr>
          <w:rFonts w:ascii="Times New Roman" w:hAnsi="Times New Roman"/>
          <w:sz w:val="20"/>
        </w:rPr>
        <w:t xml:space="preserve"> (COSY). X-ray crystallography shows that complex </w:t>
      </w:r>
      <w:r w:rsidRPr="00D607B9">
        <w:rPr>
          <w:rFonts w:ascii="Times New Roman" w:hAnsi="Times New Roman"/>
          <w:b/>
          <w:sz w:val="20"/>
        </w:rPr>
        <w:t>A2</w:t>
      </w:r>
      <w:r w:rsidRPr="00D607B9">
        <w:rPr>
          <w:rFonts w:ascii="Times New Roman" w:hAnsi="Times New Roman"/>
          <w:sz w:val="20"/>
        </w:rPr>
        <w:t xml:space="preserve"> form a bowl-like structure with one hexafluorophosphate anions encapsulated in the molecule cavity.  The hexafluorophosphate anions form weak interaction with the ancillary ligand ethylenediamine (N-H</w:t>
      </w:r>
      <w:r w:rsidRPr="00D607B9">
        <w:rPr>
          <w:rFonts w:ascii="Times New Roman" w:hAnsi="Times New Roman"/>
          <w:sz w:val="20"/>
          <w:vertAlign w:val="superscript"/>
        </w:rPr>
        <w:t>…</w:t>
      </w:r>
      <w:r w:rsidRPr="00D607B9">
        <w:rPr>
          <w:rFonts w:ascii="Times New Roman" w:hAnsi="Times New Roman"/>
          <w:sz w:val="20"/>
        </w:rPr>
        <w:t xml:space="preserve">F, </w:t>
      </w:r>
      <w:r w:rsidRPr="00D607B9">
        <w:rPr>
          <w:rFonts w:ascii="Times New Roman" w:hAnsi="Times New Roman"/>
          <w:i/>
          <w:sz w:val="20"/>
        </w:rPr>
        <w:t>d</w:t>
      </w:r>
      <w:r w:rsidRPr="00D607B9">
        <w:rPr>
          <w:rFonts w:ascii="Times New Roman" w:hAnsi="Times New Roman"/>
          <w:sz w:val="20"/>
        </w:rPr>
        <w:t xml:space="preserve"> = 2.379, </w:t>
      </w:r>
      <w:r w:rsidRPr="00D607B9">
        <w:rPr>
          <w:rFonts w:ascii="Times New Roman" w:hAnsi="Times New Roman"/>
          <w:i/>
          <w:sz w:val="20"/>
        </w:rPr>
        <w:t>D</w:t>
      </w:r>
      <w:r w:rsidRPr="00D607B9">
        <w:rPr>
          <w:rFonts w:ascii="Times New Roman" w:hAnsi="Times New Roman"/>
          <w:sz w:val="20"/>
        </w:rPr>
        <w:t xml:space="preserve"> = 3.113 Å) which stabilized by weak C-H</w:t>
      </w:r>
      <w:r w:rsidRPr="00D607B9">
        <w:rPr>
          <w:rFonts w:ascii="Times New Roman" w:hAnsi="Times New Roman"/>
          <w:sz w:val="20"/>
          <w:vertAlign w:val="superscript"/>
        </w:rPr>
        <w:sym w:font="Symbol" w:char="F0BC"/>
      </w:r>
      <w:r w:rsidRPr="00D607B9">
        <w:rPr>
          <w:rFonts w:ascii="Times New Roman" w:hAnsi="Times New Roman"/>
          <w:sz w:val="20"/>
        </w:rPr>
        <w:t>F hydrogen bonding.  The presence of weak anion-</w:t>
      </w:r>
      <w:r w:rsidRPr="00D607B9">
        <w:rPr>
          <w:rFonts w:ascii="Times New Roman" w:hAnsi="Times New Roman"/>
          <w:sz w:val="20"/>
        </w:rPr>
        <w:sym w:font="Symbol" w:char="F070"/>
      </w:r>
      <w:r w:rsidRPr="00D607B9">
        <w:rPr>
          <w:rFonts w:ascii="Times New Roman" w:hAnsi="Times New Roman"/>
          <w:sz w:val="20"/>
        </w:rPr>
        <w:t xml:space="preserve"> contact is also observed between the anion and the central pyridine of the metallo-macrocycle. Further analysis by </w:t>
      </w:r>
      <w:r w:rsidRPr="00D607B9">
        <w:rPr>
          <w:rStyle w:val="st"/>
          <w:rFonts w:ascii="Times New Roman" w:hAnsi="Times New Roman"/>
          <w:sz w:val="20"/>
        </w:rPr>
        <w:t>diffusion-ordered spectroscopy</w:t>
      </w:r>
      <w:r w:rsidRPr="00D607B9">
        <w:rPr>
          <w:rFonts w:ascii="Times New Roman" w:hAnsi="Times New Roman"/>
          <w:sz w:val="20"/>
        </w:rPr>
        <w:t xml:space="preserve"> (DOSY) has shown that the diffusion rates of complexes </w:t>
      </w:r>
      <w:r w:rsidRPr="00D607B9">
        <w:rPr>
          <w:rFonts w:ascii="Times New Roman" w:hAnsi="Times New Roman"/>
          <w:b/>
          <w:sz w:val="20"/>
        </w:rPr>
        <w:t>A1</w:t>
      </w:r>
      <w:r w:rsidRPr="00D607B9">
        <w:rPr>
          <w:rFonts w:ascii="Times New Roman" w:hAnsi="Times New Roman"/>
          <w:sz w:val="20"/>
        </w:rPr>
        <w:t xml:space="preserve"> and </w:t>
      </w:r>
      <w:r w:rsidRPr="00D607B9">
        <w:rPr>
          <w:rFonts w:ascii="Times New Roman" w:hAnsi="Times New Roman"/>
          <w:b/>
          <w:sz w:val="20"/>
        </w:rPr>
        <w:t>A2</w:t>
      </w:r>
      <w:r w:rsidRPr="00D607B9">
        <w:rPr>
          <w:rFonts w:ascii="Times New Roman" w:hAnsi="Times New Roman"/>
          <w:sz w:val="20"/>
        </w:rPr>
        <w:t xml:space="preserve"> are lower from the theoretical value. This might be due to the complexing of hexafluorophosphate anions that increase the hydrodynamic radii of the complexes.</w:t>
      </w:r>
    </w:p>
    <w:p w:rsidR="00D607B9" w:rsidRPr="00D607B9" w:rsidRDefault="00D607B9" w:rsidP="00D607B9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D607B9" w:rsidRPr="00D607B9" w:rsidRDefault="00D607B9" w:rsidP="00D607B9">
      <w:pPr>
        <w:pStyle w:val="TAMainText"/>
        <w:spacing w:line="240" w:lineRule="auto"/>
        <w:ind w:firstLine="0"/>
        <w:rPr>
          <w:rFonts w:ascii="Times New Roman" w:hAnsi="Times New Roman"/>
          <w:sz w:val="20"/>
        </w:rPr>
      </w:pPr>
      <w:r w:rsidRPr="00D607B9">
        <w:rPr>
          <w:rFonts w:ascii="Times New Roman" w:hAnsi="Times New Roman"/>
          <w:b/>
          <w:sz w:val="20"/>
        </w:rPr>
        <w:t>Keywords</w:t>
      </w:r>
      <w:r w:rsidRPr="00D607B9">
        <w:rPr>
          <w:rFonts w:ascii="Times New Roman" w:hAnsi="Times New Roman"/>
          <w:sz w:val="20"/>
        </w:rPr>
        <w:t>: flexible, anion-</w:t>
      </w:r>
      <w:r w:rsidRPr="00D607B9">
        <w:rPr>
          <w:rFonts w:ascii="Times New Roman" w:hAnsi="Times New Roman"/>
          <w:sz w:val="20"/>
        </w:rPr>
        <w:sym w:font="Symbol" w:char="F070"/>
      </w:r>
      <w:r w:rsidRPr="00D607B9">
        <w:rPr>
          <w:rFonts w:ascii="Times New Roman" w:hAnsi="Times New Roman"/>
          <w:sz w:val="20"/>
        </w:rPr>
        <w:t>, hydrogen bonding, palladium, metallo-macrocycles</w:t>
      </w:r>
    </w:p>
    <w:p w:rsidR="00D607B9" w:rsidRPr="00D607B9" w:rsidRDefault="00D607B9" w:rsidP="00D607B9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</w:p>
    <w:p w:rsidR="00D607B9" w:rsidRPr="00D607B9" w:rsidRDefault="00D607B9" w:rsidP="00D607B9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D607B9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D607B9" w:rsidRPr="00D607B9" w:rsidRDefault="00D607B9" w:rsidP="00D607B9">
      <w:pPr>
        <w:pStyle w:val="TAMainText"/>
        <w:spacing w:line="240" w:lineRule="auto"/>
        <w:ind w:firstLine="0"/>
        <w:rPr>
          <w:rFonts w:ascii="Times New Roman" w:hAnsi="Times New Roman"/>
          <w:sz w:val="20"/>
        </w:rPr>
      </w:pPr>
      <w:r w:rsidRPr="00D607B9">
        <w:rPr>
          <w:rFonts w:ascii="Times New Roman" w:hAnsi="Times New Roman"/>
          <w:sz w:val="20"/>
        </w:rPr>
        <w:t>Tindak balas antara ligan 2,6-</w:t>
      </w:r>
      <w:r w:rsidRPr="00D607B9">
        <w:rPr>
          <w:rFonts w:ascii="Times New Roman" w:hAnsi="Times New Roman"/>
          <w:i/>
          <w:sz w:val="20"/>
        </w:rPr>
        <w:t>bis</w:t>
      </w:r>
      <w:r w:rsidRPr="00D607B9">
        <w:rPr>
          <w:rFonts w:ascii="Times New Roman" w:hAnsi="Times New Roman"/>
          <w:sz w:val="20"/>
        </w:rPr>
        <w:t>(3-piridilmetil)piridin dikarbosamida (</w:t>
      </w:r>
      <w:r w:rsidRPr="00D607B9">
        <w:rPr>
          <w:rFonts w:ascii="Times New Roman" w:hAnsi="Times New Roman"/>
          <w:b/>
          <w:sz w:val="20"/>
        </w:rPr>
        <w:t>L</w:t>
      </w:r>
      <w:r w:rsidRPr="00D607B9">
        <w:rPr>
          <w:rFonts w:ascii="Times New Roman" w:hAnsi="Times New Roman"/>
          <w:sz w:val="20"/>
        </w:rPr>
        <w:t>) dengan dikloropaladium(II) 2,2’-bipiridin[PdCl</w:t>
      </w:r>
      <w:r w:rsidRPr="00D607B9">
        <w:rPr>
          <w:rFonts w:ascii="Times New Roman" w:hAnsi="Times New Roman"/>
          <w:sz w:val="20"/>
          <w:vertAlign w:val="subscript"/>
        </w:rPr>
        <w:t>2</w:t>
      </w:r>
      <w:r w:rsidRPr="00D607B9">
        <w:rPr>
          <w:rFonts w:ascii="Times New Roman" w:hAnsi="Times New Roman"/>
          <w:sz w:val="20"/>
        </w:rPr>
        <w:t>(2,2’-bipy)] dan dikloropaladium(II) etilenadiamina [PdCl</w:t>
      </w:r>
      <w:r w:rsidRPr="00D607B9">
        <w:rPr>
          <w:rFonts w:ascii="Times New Roman" w:hAnsi="Times New Roman"/>
          <w:sz w:val="20"/>
          <w:vertAlign w:val="subscript"/>
        </w:rPr>
        <w:t>2</w:t>
      </w:r>
      <w:r w:rsidRPr="00D607B9">
        <w:rPr>
          <w:rFonts w:ascii="Times New Roman" w:hAnsi="Times New Roman"/>
          <w:sz w:val="20"/>
        </w:rPr>
        <w:t>(en)] telah memberikan dua makrosiklik- berlogam yang baru, masing-masing sebagai [Pd(</w:t>
      </w:r>
      <w:r w:rsidRPr="00D607B9">
        <w:rPr>
          <w:rFonts w:ascii="Times New Roman" w:hAnsi="Times New Roman"/>
          <w:b/>
          <w:sz w:val="20"/>
        </w:rPr>
        <w:t>L</w:t>
      </w:r>
      <w:r w:rsidRPr="00D607B9">
        <w:rPr>
          <w:rFonts w:ascii="Times New Roman" w:hAnsi="Times New Roman"/>
          <w:sz w:val="20"/>
        </w:rPr>
        <w:t>)(2,2’-bipy)](PF</w:t>
      </w:r>
      <w:r w:rsidRPr="00D607B9">
        <w:rPr>
          <w:rFonts w:ascii="Times New Roman" w:hAnsi="Times New Roman"/>
          <w:sz w:val="20"/>
          <w:vertAlign w:val="subscript"/>
        </w:rPr>
        <w:t>6</w:t>
      </w:r>
      <w:r w:rsidRPr="00D607B9">
        <w:rPr>
          <w:rFonts w:ascii="Times New Roman" w:hAnsi="Times New Roman"/>
          <w:sz w:val="20"/>
        </w:rPr>
        <w:t>)</w:t>
      </w:r>
      <w:r w:rsidRPr="00D607B9">
        <w:rPr>
          <w:rFonts w:ascii="Times New Roman" w:hAnsi="Times New Roman"/>
          <w:sz w:val="20"/>
          <w:vertAlign w:val="subscript"/>
        </w:rPr>
        <w:t>2</w:t>
      </w:r>
      <w:r w:rsidRPr="00D607B9">
        <w:rPr>
          <w:rFonts w:ascii="Times New Roman" w:hAnsi="Times New Roman"/>
          <w:sz w:val="20"/>
        </w:rPr>
        <w:t xml:space="preserve"> (</w:t>
      </w:r>
      <w:r w:rsidRPr="00D607B9">
        <w:rPr>
          <w:rFonts w:ascii="Times New Roman" w:hAnsi="Times New Roman"/>
          <w:b/>
          <w:sz w:val="20"/>
        </w:rPr>
        <w:t>A1</w:t>
      </w:r>
      <w:r w:rsidRPr="00D607B9">
        <w:rPr>
          <w:rFonts w:ascii="Times New Roman" w:hAnsi="Times New Roman"/>
          <w:sz w:val="20"/>
        </w:rPr>
        <w:t xml:space="preserve">) dan </w:t>
      </w:r>
      <w:r w:rsidRPr="00D607B9">
        <w:rPr>
          <w:rFonts w:ascii="Times New Roman" w:hAnsi="Times New Roman"/>
          <w:b/>
          <w:sz w:val="20"/>
        </w:rPr>
        <w:t>[</w:t>
      </w:r>
      <w:r w:rsidRPr="00D607B9">
        <w:rPr>
          <w:rFonts w:ascii="Times New Roman" w:hAnsi="Times New Roman"/>
          <w:sz w:val="20"/>
        </w:rPr>
        <w:t>Pd(en)(</w:t>
      </w:r>
      <w:r w:rsidRPr="00D607B9">
        <w:rPr>
          <w:rFonts w:ascii="Times New Roman" w:hAnsi="Times New Roman"/>
          <w:b/>
          <w:sz w:val="20"/>
        </w:rPr>
        <w:t>L</w:t>
      </w:r>
      <w:r w:rsidRPr="00D607B9">
        <w:rPr>
          <w:rFonts w:ascii="Times New Roman" w:hAnsi="Times New Roman"/>
          <w:sz w:val="20"/>
        </w:rPr>
        <w:t>)](PF</w:t>
      </w:r>
      <w:r w:rsidRPr="00D607B9">
        <w:rPr>
          <w:rFonts w:ascii="Times New Roman" w:hAnsi="Times New Roman"/>
          <w:sz w:val="20"/>
          <w:vertAlign w:val="subscript"/>
        </w:rPr>
        <w:t>6</w:t>
      </w:r>
      <w:r w:rsidRPr="00D607B9">
        <w:rPr>
          <w:rFonts w:ascii="Times New Roman" w:hAnsi="Times New Roman"/>
          <w:sz w:val="20"/>
        </w:rPr>
        <w:t>)</w:t>
      </w:r>
      <w:r w:rsidRPr="00D607B9">
        <w:rPr>
          <w:rFonts w:ascii="Times New Roman" w:hAnsi="Times New Roman"/>
          <w:sz w:val="20"/>
          <w:vertAlign w:val="subscript"/>
        </w:rPr>
        <w:t>2</w:t>
      </w:r>
      <w:r w:rsidRPr="00D607B9">
        <w:rPr>
          <w:rFonts w:ascii="Times New Roman" w:hAnsi="Times New Roman"/>
          <w:sz w:val="20"/>
        </w:rPr>
        <w:t>·H</w:t>
      </w:r>
      <w:r w:rsidRPr="00D607B9">
        <w:rPr>
          <w:rFonts w:ascii="Times New Roman" w:hAnsi="Times New Roman"/>
          <w:sz w:val="20"/>
          <w:vertAlign w:val="subscript"/>
        </w:rPr>
        <w:t>2</w:t>
      </w:r>
      <w:r w:rsidRPr="00D607B9">
        <w:rPr>
          <w:rFonts w:ascii="Times New Roman" w:hAnsi="Times New Roman"/>
          <w:sz w:val="20"/>
        </w:rPr>
        <w:t>O·2CH</w:t>
      </w:r>
      <w:r w:rsidRPr="00D607B9">
        <w:rPr>
          <w:rFonts w:ascii="Times New Roman" w:hAnsi="Times New Roman"/>
          <w:sz w:val="20"/>
          <w:vertAlign w:val="subscript"/>
        </w:rPr>
        <w:t>3</w:t>
      </w:r>
      <w:r w:rsidRPr="00D607B9">
        <w:rPr>
          <w:rFonts w:ascii="Times New Roman" w:hAnsi="Times New Roman"/>
          <w:sz w:val="20"/>
        </w:rPr>
        <w:t xml:space="preserve">OH </w:t>
      </w:r>
      <w:r w:rsidRPr="00D607B9">
        <w:rPr>
          <w:rFonts w:ascii="Times New Roman" w:hAnsi="Times New Roman"/>
          <w:sz w:val="20"/>
          <w:vertAlign w:val="subscript"/>
        </w:rPr>
        <w:t xml:space="preserve"> </w:t>
      </w:r>
      <w:r w:rsidRPr="00D607B9">
        <w:rPr>
          <w:rFonts w:ascii="Times New Roman" w:hAnsi="Times New Roman"/>
          <w:sz w:val="20"/>
        </w:rPr>
        <w:t>(</w:t>
      </w:r>
      <w:r w:rsidRPr="00D607B9">
        <w:rPr>
          <w:rFonts w:ascii="Times New Roman" w:hAnsi="Times New Roman"/>
          <w:b/>
          <w:sz w:val="20"/>
        </w:rPr>
        <w:t>A2</w:t>
      </w:r>
      <w:r w:rsidRPr="00D607B9">
        <w:rPr>
          <w:rFonts w:ascii="Times New Roman" w:hAnsi="Times New Roman"/>
          <w:sz w:val="20"/>
        </w:rPr>
        <w:t xml:space="preserve">). Kompleks ini telah dicirikan dengan kaedah spektroskopi seperti </w:t>
      </w:r>
      <w:r w:rsidRPr="00D607B9">
        <w:rPr>
          <w:rFonts w:ascii="Times New Roman" w:hAnsi="Times New Roman"/>
          <w:sz w:val="20"/>
          <w:lang w:val="ms-MY"/>
        </w:rPr>
        <w:t xml:space="preserve">Fourier Pengubah Inframerah (FT-IR), Nukleus Magnetik Resonan (NMR), elektrosemburan </w:t>
      </w:r>
      <w:r w:rsidRPr="00D607B9">
        <w:rPr>
          <w:rFonts w:ascii="Times New Roman" w:hAnsi="Times New Roman"/>
          <w:sz w:val="20"/>
        </w:rPr>
        <w:t xml:space="preserve">pengionan spektrometri jisim (ESI-MS) and analisis unsur. </w:t>
      </w:r>
      <w:r w:rsidRPr="00D607B9">
        <w:rPr>
          <w:rFonts w:ascii="Times New Roman" w:hAnsi="Times New Roman"/>
          <w:sz w:val="20"/>
        </w:rPr>
        <w:lastRenderedPageBreak/>
        <w:t xml:space="preserve">Kajian interaksi antara proton terhadap ligan serta proton terhadap ligan sampingan (seperti bipy, en) dalam kompleks dikenalpasti dengan menggunakan teknik NMR dua dimensi seperti spektroskopi </w:t>
      </w:r>
      <w:r w:rsidRPr="00D607B9">
        <w:rPr>
          <w:rStyle w:val="st"/>
          <w:rFonts w:ascii="Times New Roman" w:hAnsi="Times New Roman"/>
          <w:sz w:val="20"/>
        </w:rPr>
        <w:t>Nuklear Overhauser</w:t>
      </w:r>
      <w:r w:rsidRPr="00D607B9">
        <w:rPr>
          <w:rFonts w:ascii="Times New Roman" w:hAnsi="Times New Roman"/>
          <w:sz w:val="20"/>
        </w:rPr>
        <w:t xml:space="preserve"> (2D NOESY) and </w:t>
      </w:r>
      <w:r w:rsidRPr="00D607B9">
        <w:rPr>
          <w:rStyle w:val="st"/>
          <w:rFonts w:ascii="Times New Roman" w:hAnsi="Times New Roman"/>
          <w:sz w:val="20"/>
        </w:rPr>
        <w:t>spektroskopi Korelasi</w:t>
      </w:r>
      <w:r w:rsidRPr="00D607B9">
        <w:rPr>
          <w:rFonts w:ascii="Times New Roman" w:hAnsi="Times New Roman"/>
          <w:sz w:val="20"/>
        </w:rPr>
        <w:t xml:space="preserve"> (COSY). Kajian X-ray kristalografi menunjukkan bahawa kompleks </w:t>
      </w:r>
      <w:r w:rsidRPr="00D607B9">
        <w:rPr>
          <w:rFonts w:ascii="Times New Roman" w:hAnsi="Times New Roman"/>
          <w:b/>
          <w:sz w:val="20"/>
        </w:rPr>
        <w:t>A2</w:t>
      </w:r>
      <w:r w:rsidRPr="00D607B9">
        <w:rPr>
          <w:rFonts w:ascii="Times New Roman" w:hAnsi="Times New Roman"/>
          <w:sz w:val="20"/>
        </w:rPr>
        <w:t xml:space="preserve"> membentuk struktur mangkuk dengan satu anion heksafluorofosfat terperangkap dalam kaviti molekul. Anion heksafluorofosfat membentuk ikatan lemah dengan ko-ligan etilenadiamina (N-H</w:t>
      </w:r>
      <w:r w:rsidRPr="00D607B9">
        <w:rPr>
          <w:rFonts w:ascii="Times New Roman" w:hAnsi="Times New Roman"/>
          <w:sz w:val="20"/>
          <w:vertAlign w:val="superscript"/>
        </w:rPr>
        <w:t>…</w:t>
      </w:r>
      <w:r w:rsidRPr="00D607B9">
        <w:rPr>
          <w:rFonts w:ascii="Times New Roman" w:hAnsi="Times New Roman"/>
          <w:sz w:val="20"/>
        </w:rPr>
        <w:t xml:space="preserve">F, </w:t>
      </w:r>
      <w:r w:rsidRPr="00D607B9">
        <w:rPr>
          <w:rFonts w:ascii="Times New Roman" w:hAnsi="Times New Roman"/>
          <w:i/>
          <w:sz w:val="20"/>
        </w:rPr>
        <w:t>d</w:t>
      </w:r>
      <w:r w:rsidRPr="00D607B9">
        <w:rPr>
          <w:rFonts w:ascii="Times New Roman" w:hAnsi="Times New Roman"/>
          <w:sz w:val="20"/>
        </w:rPr>
        <w:t xml:space="preserve"> = 2.379, </w:t>
      </w:r>
      <w:r w:rsidRPr="00D607B9">
        <w:rPr>
          <w:rFonts w:ascii="Times New Roman" w:hAnsi="Times New Roman"/>
          <w:i/>
          <w:sz w:val="20"/>
        </w:rPr>
        <w:t>D</w:t>
      </w:r>
      <w:r w:rsidRPr="00D607B9">
        <w:rPr>
          <w:rFonts w:ascii="Times New Roman" w:hAnsi="Times New Roman"/>
          <w:sz w:val="20"/>
        </w:rPr>
        <w:t xml:space="preserve"> = 3.113 Å) dan distabilkan oleh ikatan hidrogen C-H</w:t>
      </w:r>
      <w:r w:rsidRPr="00D607B9">
        <w:rPr>
          <w:rFonts w:ascii="Times New Roman" w:hAnsi="Times New Roman"/>
          <w:sz w:val="20"/>
          <w:vertAlign w:val="superscript"/>
        </w:rPr>
        <w:sym w:font="Symbol" w:char="F0BC"/>
      </w:r>
      <w:r w:rsidRPr="00D607B9">
        <w:rPr>
          <w:rFonts w:ascii="Times New Roman" w:hAnsi="Times New Roman"/>
          <w:sz w:val="20"/>
        </w:rPr>
        <w:t>F. Kehadiran ikatan lemah anion-</w:t>
      </w:r>
      <w:r w:rsidRPr="00D607B9">
        <w:rPr>
          <w:rFonts w:ascii="Times New Roman" w:hAnsi="Times New Roman"/>
          <w:sz w:val="20"/>
        </w:rPr>
        <w:sym w:font="Symbol" w:char="F070"/>
      </w:r>
      <w:r w:rsidRPr="00D607B9">
        <w:rPr>
          <w:rFonts w:ascii="Times New Roman" w:hAnsi="Times New Roman"/>
          <w:sz w:val="20"/>
        </w:rPr>
        <w:t xml:space="preserve"> juga dilihat di antara anion dengan pusat piridin makrosiklik-berlogam itu. Analisis seterusnya menggunakan spektroskopi sebaran turutan (DOSY) menunjukkan kadar sebaran yang rendah oleh </w:t>
      </w:r>
      <w:r w:rsidRPr="00D607B9">
        <w:rPr>
          <w:rFonts w:ascii="Times New Roman" w:hAnsi="Times New Roman"/>
          <w:b/>
          <w:sz w:val="20"/>
        </w:rPr>
        <w:t>A1</w:t>
      </w:r>
      <w:r w:rsidRPr="00D607B9">
        <w:rPr>
          <w:rFonts w:ascii="Times New Roman" w:hAnsi="Times New Roman"/>
          <w:sz w:val="20"/>
        </w:rPr>
        <w:t xml:space="preserve"> dan </w:t>
      </w:r>
      <w:r w:rsidRPr="00D607B9">
        <w:rPr>
          <w:rFonts w:ascii="Times New Roman" w:hAnsi="Times New Roman"/>
          <w:b/>
          <w:sz w:val="20"/>
        </w:rPr>
        <w:t>A2</w:t>
      </w:r>
      <w:r w:rsidRPr="00D607B9">
        <w:rPr>
          <w:rFonts w:ascii="Times New Roman" w:hAnsi="Times New Roman"/>
          <w:sz w:val="20"/>
        </w:rPr>
        <w:t xml:space="preserve"> berbanding nilai teori. Ini mungkin disebabkan oleh pengkompleksan anion heksafluorofosfat yang meningkatkan jejari hidrodinamik kompleks tersebut.</w:t>
      </w:r>
    </w:p>
    <w:p w:rsidR="00D607B9" w:rsidRPr="00D607B9" w:rsidRDefault="00D607B9" w:rsidP="00D607B9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D5631B" w:rsidRDefault="00D607B9" w:rsidP="00D607B9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D607B9">
        <w:rPr>
          <w:rFonts w:ascii="Times New Roman" w:hAnsi="Times New Roman"/>
          <w:b/>
          <w:sz w:val="20"/>
          <w:szCs w:val="20"/>
        </w:rPr>
        <w:t xml:space="preserve">Kata kunci: </w:t>
      </w:r>
      <w:r w:rsidRPr="00D607B9">
        <w:rPr>
          <w:rFonts w:ascii="Times New Roman" w:hAnsi="Times New Roman"/>
          <w:sz w:val="20"/>
          <w:szCs w:val="20"/>
        </w:rPr>
        <w:t>ligan, ikatan anion-</w:t>
      </w:r>
      <w:r w:rsidRPr="00D607B9">
        <w:rPr>
          <w:rFonts w:ascii="Times New Roman" w:hAnsi="Times New Roman"/>
          <w:sz w:val="20"/>
          <w:szCs w:val="20"/>
        </w:rPr>
        <w:sym w:font="Symbol" w:char="F070"/>
      </w:r>
      <w:r w:rsidRPr="00D607B9">
        <w:rPr>
          <w:rFonts w:ascii="Times New Roman" w:hAnsi="Times New Roman"/>
          <w:sz w:val="20"/>
          <w:szCs w:val="20"/>
        </w:rPr>
        <w:t>, ikatan hidrogen, palladium, makrosiklik-berlogam</w:t>
      </w:r>
    </w:p>
    <w:p w:rsidR="00D607B9" w:rsidRDefault="00D607B9" w:rsidP="00D607B9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D607B9" w:rsidRPr="00F447A7" w:rsidRDefault="00D607B9" w:rsidP="00D607B9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D607B9" w:rsidRPr="00B7233B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sz w:val="20"/>
          <w:szCs w:val="20"/>
        </w:rPr>
        <w:t>Allendorf, M. D., Bauer, C. A., Bhakta, R. K., and Houk, R. J. T. (</w:t>
      </w:r>
      <w:r w:rsidRPr="00B7233B">
        <w:rPr>
          <w:rFonts w:ascii="Times New Roman" w:hAnsi="Times New Roman"/>
          <w:bCs/>
          <w:sz w:val="20"/>
          <w:szCs w:val="20"/>
        </w:rPr>
        <w:t>2009).</w:t>
      </w:r>
      <w:r w:rsidRPr="00B7233B">
        <w:rPr>
          <w:rFonts w:ascii="Times New Roman" w:hAnsi="Times New Roman"/>
          <w:sz w:val="20"/>
          <w:szCs w:val="20"/>
        </w:rPr>
        <w:t xml:space="preserve"> Luminescent Metal-Organic Frameworks.</w:t>
      </w:r>
      <w:r w:rsidRPr="00B7233B">
        <w:rPr>
          <w:rFonts w:ascii="Times New Roman" w:hAnsi="Times New Roman"/>
          <w:bCs/>
          <w:sz w:val="20"/>
          <w:szCs w:val="20"/>
        </w:rPr>
        <w:t xml:space="preserve"> </w:t>
      </w:r>
      <w:r w:rsidRPr="00B7233B">
        <w:rPr>
          <w:rFonts w:ascii="Times New Roman" w:hAnsi="Times New Roman"/>
          <w:i/>
          <w:iCs/>
          <w:sz w:val="20"/>
          <w:szCs w:val="20"/>
        </w:rPr>
        <w:t>Chem. Soc. Rev.</w:t>
      </w:r>
      <w:r w:rsidRPr="00B7233B">
        <w:rPr>
          <w:rFonts w:ascii="Times New Roman" w:hAnsi="Times New Roman"/>
          <w:iCs/>
          <w:sz w:val="20"/>
          <w:szCs w:val="20"/>
        </w:rPr>
        <w:t xml:space="preserve"> </w:t>
      </w:r>
      <w:r w:rsidRPr="00B7233B">
        <w:rPr>
          <w:rFonts w:ascii="Times New Roman" w:hAnsi="Times New Roman"/>
          <w:bCs/>
          <w:sz w:val="20"/>
          <w:szCs w:val="20"/>
        </w:rPr>
        <w:t>38:</w:t>
      </w:r>
      <w:r w:rsidRPr="00B7233B">
        <w:rPr>
          <w:rFonts w:ascii="Times New Roman" w:hAnsi="Times New Roman"/>
          <w:sz w:val="20"/>
          <w:szCs w:val="20"/>
        </w:rPr>
        <w:t xml:space="preserve"> 1330 </w:t>
      </w:r>
      <w:r w:rsidRPr="00B7233B">
        <w:rPr>
          <w:rFonts w:ascii="Times New Roman" w:hAnsi="Times New Roman"/>
          <w:noProof/>
          <w:sz w:val="20"/>
          <w:szCs w:val="20"/>
        </w:rPr>
        <w:t>– 1352.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sz w:val="20"/>
          <w:szCs w:val="20"/>
        </w:rPr>
        <w:t xml:space="preserve">Filby, M. H. and Steed, J. W. (2006). A Modular Approach to Organic, Coordination Complex and Polymer-Based Podand Hosts for Anions. </w:t>
      </w:r>
      <w:r w:rsidRPr="00B7233B">
        <w:rPr>
          <w:rFonts w:ascii="Times New Roman" w:hAnsi="Times New Roman"/>
          <w:i/>
          <w:sz w:val="20"/>
          <w:szCs w:val="20"/>
        </w:rPr>
        <w:t>Coord. Chem. Rev</w:t>
      </w:r>
      <w:r w:rsidRPr="00B7233B">
        <w:rPr>
          <w:rFonts w:ascii="Times New Roman" w:hAnsi="Times New Roman"/>
          <w:sz w:val="20"/>
          <w:szCs w:val="20"/>
        </w:rPr>
        <w:t>. 250: 3200 – 3218.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sz w:val="20"/>
          <w:szCs w:val="20"/>
        </w:rPr>
        <w:t xml:space="preserve">Yao, L.Y., Qin, L., Xie, T. Z., Li, Y.  Z. and Yu, S. Y. (2011). Synthesis and Anion Sensing of Water-Soluble Metallomacrocycles. </w:t>
      </w:r>
      <w:r w:rsidRPr="00B7233B">
        <w:rPr>
          <w:rFonts w:ascii="Times New Roman" w:hAnsi="Times New Roman"/>
          <w:i/>
          <w:sz w:val="20"/>
          <w:szCs w:val="20"/>
        </w:rPr>
        <w:t>Inorg. Chem</w:t>
      </w:r>
      <w:r w:rsidRPr="00B7233B">
        <w:rPr>
          <w:rFonts w:ascii="Times New Roman" w:hAnsi="Times New Roman"/>
          <w:sz w:val="20"/>
          <w:szCs w:val="20"/>
        </w:rPr>
        <w:t>. 50: 6055 – 6062.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sz w:val="20"/>
          <w:szCs w:val="20"/>
        </w:rPr>
        <w:t xml:space="preserve">Mullen, K. M. and Beer, P. D. (2009). Sulfate Anion Templation of Macrocycles, Capsules, Interpenetrated and Interlocked Structures. </w:t>
      </w:r>
      <w:r w:rsidRPr="00B7233B">
        <w:rPr>
          <w:rFonts w:ascii="Times New Roman" w:hAnsi="Times New Roman"/>
          <w:i/>
          <w:sz w:val="20"/>
          <w:szCs w:val="20"/>
        </w:rPr>
        <w:t>Chem. Soc. Rev,</w:t>
      </w:r>
      <w:r w:rsidRPr="00B7233B">
        <w:rPr>
          <w:rFonts w:ascii="Times New Roman" w:hAnsi="Times New Roman"/>
          <w:sz w:val="20"/>
          <w:szCs w:val="20"/>
        </w:rPr>
        <w:t xml:space="preserve"> 38: 1701 – 1713.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sz w:val="20"/>
          <w:szCs w:val="20"/>
        </w:rPr>
        <w:t xml:space="preserve">Hasenknopf, B., Lehn, J. M., Kneisel, B. O., Baum, G. and Fenske, D. (1996). Self-Assembly of a Circular Double Helicate. </w:t>
      </w:r>
      <w:r w:rsidRPr="00B7233B">
        <w:rPr>
          <w:rFonts w:ascii="Times New Roman" w:hAnsi="Times New Roman"/>
          <w:i/>
          <w:sz w:val="20"/>
          <w:szCs w:val="20"/>
        </w:rPr>
        <w:t>Angew. Chem. Int. Ed. Engl</w:t>
      </w:r>
      <w:r w:rsidRPr="00B7233B">
        <w:rPr>
          <w:rFonts w:ascii="Times New Roman" w:hAnsi="Times New Roman"/>
          <w:sz w:val="20"/>
          <w:szCs w:val="20"/>
        </w:rPr>
        <w:t>. 35: 1838 – 1840.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sz w:val="20"/>
          <w:szCs w:val="20"/>
        </w:rPr>
        <w:t xml:space="preserve">Fujita, M., Umemoto, K., Yoshizawa, M., Fujita, N., Kusukawa, T. and Biradha, K. (2001). Molecular Paneling via Coordination. </w:t>
      </w:r>
      <w:r w:rsidRPr="00B7233B">
        <w:rPr>
          <w:rFonts w:ascii="Times New Roman" w:hAnsi="Times New Roman"/>
          <w:i/>
          <w:sz w:val="20"/>
          <w:szCs w:val="20"/>
        </w:rPr>
        <w:t>Chem. Commun</w:t>
      </w:r>
      <w:r w:rsidRPr="00B7233B">
        <w:rPr>
          <w:rFonts w:ascii="Times New Roman" w:hAnsi="Times New Roman"/>
          <w:sz w:val="20"/>
          <w:szCs w:val="20"/>
        </w:rPr>
        <w:t>. 509 – 518.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sz w:val="20"/>
          <w:szCs w:val="20"/>
        </w:rPr>
        <w:t xml:space="preserve">McMorran, D. A. and Steel, P. J. (1998). The First Coordinatively Saturated, Quadruply Stranded Helicate and Its Encapsulation of A Hexafluorophosphate Anion. </w:t>
      </w:r>
      <w:r w:rsidRPr="00B7233B">
        <w:rPr>
          <w:rFonts w:ascii="Times New Roman" w:hAnsi="Times New Roman"/>
          <w:i/>
          <w:sz w:val="20"/>
          <w:szCs w:val="20"/>
        </w:rPr>
        <w:t>Angew. Chem. Int. Ed</w:t>
      </w:r>
      <w:r w:rsidRPr="00B7233B">
        <w:rPr>
          <w:rFonts w:ascii="Times New Roman" w:hAnsi="Times New Roman"/>
          <w:sz w:val="20"/>
          <w:szCs w:val="20"/>
        </w:rPr>
        <w:t>. 37: 3295 – 3297.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sz w:val="20"/>
          <w:szCs w:val="20"/>
        </w:rPr>
        <w:t xml:space="preserve">Fleming, J. S., Mann, K. L. V., Carraz, C. A., Psillakis, E., Jeffery, J. C., McCleverty, J. A. and Ward, M. D. (1998). Anion-Templated Assembly of a Supramolecular Cage Complex. </w:t>
      </w:r>
      <w:r w:rsidRPr="00B7233B">
        <w:rPr>
          <w:rFonts w:ascii="Times New Roman" w:hAnsi="Times New Roman"/>
          <w:i/>
          <w:sz w:val="20"/>
          <w:szCs w:val="20"/>
        </w:rPr>
        <w:t>Angew.</w:t>
      </w:r>
      <w:r w:rsidRPr="00B7233B">
        <w:rPr>
          <w:rFonts w:ascii="Times New Roman" w:hAnsi="Times New Roman"/>
          <w:sz w:val="20"/>
          <w:szCs w:val="20"/>
        </w:rPr>
        <w:t xml:space="preserve"> </w:t>
      </w:r>
      <w:r w:rsidRPr="00B7233B">
        <w:rPr>
          <w:rFonts w:ascii="Times New Roman" w:hAnsi="Times New Roman"/>
          <w:i/>
          <w:sz w:val="20"/>
          <w:szCs w:val="20"/>
        </w:rPr>
        <w:t>Chem. Int. Ed. Engl</w:t>
      </w:r>
      <w:r w:rsidRPr="00B7233B">
        <w:rPr>
          <w:rFonts w:ascii="Times New Roman" w:hAnsi="Times New Roman"/>
          <w:sz w:val="20"/>
          <w:szCs w:val="20"/>
        </w:rPr>
        <w:t>. 37 (9): 1279 – 1281.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sz w:val="20"/>
          <w:szCs w:val="20"/>
        </w:rPr>
        <w:t xml:space="preserve">Beer, P. D., and Gale, P. A. (2001). Anion Recognition and Sensing: The State of The Art and Future Perspectives. </w:t>
      </w:r>
      <w:r w:rsidRPr="00B7233B">
        <w:rPr>
          <w:rFonts w:ascii="Times New Roman" w:hAnsi="Times New Roman"/>
          <w:i/>
          <w:sz w:val="20"/>
          <w:szCs w:val="20"/>
        </w:rPr>
        <w:t>Angew. Chem. Int. Ed. Engl.</w:t>
      </w:r>
      <w:r w:rsidRPr="00B7233B">
        <w:rPr>
          <w:rFonts w:ascii="Times New Roman" w:hAnsi="Times New Roman"/>
          <w:sz w:val="20"/>
          <w:szCs w:val="20"/>
        </w:rPr>
        <w:t xml:space="preserve"> 40 (3): 486 – 516.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sz w:val="20"/>
          <w:szCs w:val="20"/>
        </w:rPr>
        <w:t xml:space="preserve">Villar, R. (2003). Anion-Templated Synthesis. </w:t>
      </w:r>
      <w:r w:rsidRPr="00B7233B">
        <w:rPr>
          <w:rFonts w:ascii="Times New Roman" w:hAnsi="Times New Roman"/>
          <w:i/>
          <w:sz w:val="20"/>
          <w:szCs w:val="20"/>
        </w:rPr>
        <w:t>Angew.</w:t>
      </w:r>
      <w:r w:rsidRPr="00B7233B">
        <w:rPr>
          <w:rFonts w:ascii="Times New Roman" w:hAnsi="Times New Roman"/>
          <w:sz w:val="20"/>
          <w:szCs w:val="20"/>
        </w:rPr>
        <w:t xml:space="preserve"> </w:t>
      </w:r>
      <w:r w:rsidRPr="00B7233B">
        <w:rPr>
          <w:rFonts w:ascii="Times New Roman" w:hAnsi="Times New Roman"/>
          <w:i/>
          <w:sz w:val="20"/>
          <w:szCs w:val="20"/>
        </w:rPr>
        <w:t>Chem. Int. Ed. Engl</w:t>
      </w:r>
      <w:r w:rsidRPr="00B7233B">
        <w:rPr>
          <w:rFonts w:ascii="Times New Roman" w:hAnsi="Times New Roman"/>
          <w:sz w:val="20"/>
          <w:szCs w:val="20"/>
        </w:rPr>
        <w:t>. 42: 1460 – 1477.</w:t>
      </w:r>
      <w:r w:rsidRPr="00B7233B">
        <w:rPr>
          <w:rFonts w:ascii="Times New Roman" w:hAnsi="Times New Roman"/>
          <w:noProof/>
          <w:sz w:val="20"/>
          <w:szCs w:val="20"/>
        </w:rPr>
        <w:t xml:space="preserve"> 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noProof/>
          <w:sz w:val="20"/>
          <w:szCs w:val="20"/>
        </w:rPr>
        <w:t xml:space="preserve">Mu, Y.J., Yu, L.N., Jiang, X.F., Yu, S.Y. and Yamaguchi, K., 2014. Self-assembly of an organo-palladium  molecular basket that encapsulates cobalticarborane anion in water. </w:t>
      </w:r>
      <w:r w:rsidRPr="00B7233B">
        <w:rPr>
          <w:rFonts w:ascii="Times New Roman" w:hAnsi="Times New Roman"/>
          <w:i/>
          <w:noProof/>
          <w:sz w:val="20"/>
          <w:szCs w:val="20"/>
        </w:rPr>
        <w:t>Inorg. Chem. Commun.</w:t>
      </w:r>
      <w:r w:rsidRPr="00B7233B">
        <w:rPr>
          <w:rFonts w:ascii="Times New Roman" w:hAnsi="Times New Roman"/>
          <w:noProof/>
          <w:sz w:val="20"/>
          <w:szCs w:val="20"/>
        </w:rPr>
        <w:t xml:space="preserve"> 44: 119 – 123.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noProof/>
          <w:sz w:val="20"/>
          <w:szCs w:val="20"/>
        </w:rPr>
        <w:t xml:space="preserve">Abdul-Kadir, M., Hanton, L. R. and Sumby, C. J. (2011). Self-Assembled Metallo-Macrocycle Based Coordination Polymers with Unsymmetrical Amide Ligands. </w:t>
      </w:r>
      <w:r w:rsidRPr="00B7233B">
        <w:rPr>
          <w:rFonts w:ascii="Times New Roman" w:hAnsi="Times New Roman"/>
          <w:i/>
          <w:noProof/>
          <w:sz w:val="20"/>
          <w:szCs w:val="20"/>
        </w:rPr>
        <w:t>Dalton Trans.</w:t>
      </w:r>
      <w:r w:rsidRPr="00B7233B">
        <w:rPr>
          <w:rFonts w:ascii="Times New Roman" w:hAnsi="Times New Roman"/>
          <w:noProof/>
          <w:sz w:val="20"/>
          <w:szCs w:val="20"/>
        </w:rPr>
        <w:t xml:space="preserve"> 40: 12374 – 12380.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noProof/>
          <w:sz w:val="20"/>
          <w:szCs w:val="20"/>
        </w:rPr>
        <w:t>Abdul-Kadir, M., Hanton, L. R. and Sumby, C. J. (</w:t>
      </w:r>
      <w:r w:rsidRPr="00B7233B">
        <w:rPr>
          <w:rFonts w:ascii="Times New Roman" w:hAnsi="Times New Roman"/>
          <w:bCs/>
          <w:sz w:val="20"/>
          <w:szCs w:val="20"/>
        </w:rPr>
        <w:t xml:space="preserve">2012). </w:t>
      </w:r>
      <w:r w:rsidRPr="00B7233B">
        <w:rPr>
          <w:rFonts w:ascii="Times New Roman" w:hAnsi="Times New Roman"/>
          <w:noProof/>
          <w:sz w:val="20"/>
          <w:szCs w:val="20"/>
        </w:rPr>
        <w:t xml:space="preserve">Building Blocks for Coordination Polymers: Self-Assembled Cleft-Like and Planar Discrete Metallo-Macrocyclic Complexes. </w:t>
      </w:r>
      <w:r w:rsidRPr="00B7233B">
        <w:rPr>
          <w:rFonts w:ascii="Times New Roman" w:hAnsi="Times New Roman"/>
          <w:i/>
          <w:noProof/>
          <w:sz w:val="20"/>
          <w:szCs w:val="20"/>
        </w:rPr>
        <w:t>Dalton Trans.</w:t>
      </w:r>
      <w:r w:rsidRPr="00B7233B">
        <w:rPr>
          <w:rFonts w:ascii="Times New Roman" w:hAnsi="Times New Roman"/>
          <w:noProof/>
          <w:sz w:val="20"/>
          <w:szCs w:val="20"/>
        </w:rPr>
        <w:t xml:space="preserve"> 41: 4497 – 4505. 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noProof/>
          <w:sz w:val="20"/>
          <w:szCs w:val="20"/>
        </w:rPr>
        <w:t>Abdul-Kadir, M., Clements, P. R., Hanton, L. R., Hollis, C. A. and Sumby, C. J. (2012).</w:t>
      </w:r>
      <w:r w:rsidRPr="00B7233B">
        <w:rPr>
          <w:rFonts w:ascii="Times New Roman" w:hAnsi="Times New Roman"/>
          <w:sz w:val="20"/>
          <w:szCs w:val="20"/>
        </w:rPr>
        <w:t xml:space="preserve"> </w:t>
      </w:r>
      <w:r w:rsidRPr="00B7233B">
        <w:rPr>
          <w:rFonts w:ascii="Times New Roman" w:hAnsi="Times New Roman"/>
          <w:noProof/>
          <w:sz w:val="20"/>
          <w:szCs w:val="20"/>
        </w:rPr>
        <w:t xml:space="preserve">Pre-Organisation or A Hydrogen Bonding Mismatch: Silver (I) Diamide Ligand Coordination Polymers Versus Discrete Metallo-Macrocyclic Assemblies. </w:t>
      </w:r>
      <w:r w:rsidRPr="00B7233B">
        <w:rPr>
          <w:rFonts w:ascii="Times New Roman" w:hAnsi="Times New Roman"/>
          <w:i/>
          <w:noProof/>
          <w:sz w:val="20"/>
          <w:szCs w:val="20"/>
        </w:rPr>
        <w:t>Supramol. Chem.</w:t>
      </w:r>
      <w:r w:rsidRPr="00B7233B">
        <w:rPr>
          <w:rFonts w:ascii="Times New Roman" w:hAnsi="Times New Roman"/>
          <w:noProof/>
          <w:sz w:val="20"/>
          <w:szCs w:val="20"/>
        </w:rPr>
        <w:t xml:space="preserve"> 24 (8): 627 – 640.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noProof/>
          <w:sz w:val="20"/>
          <w:szCs w:val="20"/>
        </w:rPr>
        <w:t xml:space="preserve">Kadir, M. A., Mansor, N., Yusof, M. S. M. and Sumby, C. J. (2014). </w:t>
      </w:r>
      <w:r w:rsidRPr="00B7233B">
        <w:rPr>
          <w:rFonts w:ascii="Times New Roman" w:hAnsi="Times New Roman"/>
          <w:sz w:val="20"/>
          <w:szCs w:val="20"/>
          <w:shd w:val="clear" w:color="auto" w:fill="FFFFFF"/>
        </w:rPr>
        <w:t xml:space="preserve">Synthesis and Crystal Structure of </w:t>
      </w:r>
      <w:r w:rsidRPr="00B7233B">
        <w:rPr>
          <w:rFonts w:ascii="Times New Roman" w:hAnsi="Times New Roman"/>
          <w:i/>
          <w:sz w:val="20"/>
          <w:szCs w:val="20"/>
          <w:shd w:val="clear" w:color="auto" w:fill="FFFFFF"/>
        </w:rPr>
        <w:t>N</w:t>
      </w:r>
      <w:r w:rsidRPr="00B7233B">
        <w:rPr>
          <w:rFonts w:ascii="Times New Roman" w:hAnsi="Times New Roman"/>
          <w:sz w:val="20"/>
          <w:szCs w:val="20"/>
          <w:shd w:val="clear" w:color="auto" w:fill="FFFFFF"/>
        </w:rPr>
        <w:t>-6-[(4-Pyridylamino) Carbonyl]-Pyridine-2-Carboxylic Acid Methyl Ester Zinc Complex.</w:t>
      </w:r>
      <w:r w:rsidRPr="00B7233B">
        <w:rPr>
          <w:rFonts w:ascii="Times New Roman" w:hAnsi="Times New Roman"/>
          <w:noProof/>
          <w:sz w:val="20"/>
          <w:szCs w:val="20"/>
        </w:rPr>
        <w:t xml:space="preserve"> </w:t>
      </w:r>
      <w:r w:rsidRPr="00B7233B">
        <w:rPr>
          <w:rFonts w:ascii="Times New Roman" w:hAnsi="Times New Roman"/>
          <w:i/>
          <w:noProof/>
          <w:sz w:val="20"/>
          <w:szCs w:val="20"/>
        </w:rPr>
        <w:t xml:space="preserve">Complex Metals. </w:t>
      </w:r>
      <w:r w:rsidRPr="00B7233B">
        <w:rPr>
          <w:rFonts w:ascii="Times New Roman" w:hAnsi="Times New Roman"/>
          <w:noProof/>
          <w:sz w:val="20"/>
          <w:szCs w:val="20"/>
        </w:rPr>
        <w:t>1 (1): 32 – 37.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noProof/>
          <w:sz w:val="20"/>
          <w:szCs w:val="20"/>
        </w:rPr>
        <w:t xml:space="preserve">Sheldrick, G. M. (1990). </w:t>
      </w:r>
      <w:r w:rsidRPr="00B7233B">
        <w:rPr>
          <w:rFonts w:ascii="Times New Roman" w:hAnsi="Times New Roman"/>
          <w:bCs/>
          <w:noProof/>
          <w:sz w:val="20"/>
          <w:szCs w:val="20"/>
        </w:rPr>
        <w:t>Phase Annealing in </w:t>
      </w:r>
      <w:r w:rsidRPr="00B7233B">
        <w:rPr>
          <w:rFonts w:ascii="Times New Roman" w:hAnsi="Times New Roman"/>
          <w:bCs/>
          <w:i/>
          <w:iCs/>
          <w:noProof/>
          <w:sz w:val="20"/>
          <w:szCs w:val="20"/>
        </w:rPr>
        <w:t>SHELX</w:t>
      </w:r>
      <w:r w:rsidRPr="00B7233B">
        <w:rPr>
          <w:rFonts w:ascii="Times New Roman" w:hAnsi="Times New Roman"/>
          <w:bCs/>
          <w:noProof/>
          <w:sz w:val="20"/>
          <w:szCs w:val="20"/>
        </w:rPr>
        <w:t>-90: Direct Methods for Larger Structures.</w:t>
      </w:r>
      <w:r w:rsidRPr="00B7233B">
        <w:rPr>
          <w:rFonts w:ascii="Times New Roman" w:hAnsi="Times New Roman"/>
          <w:noProof/>
          <w:sz w:val="20"/>
          <w:szCs w:val="20"/>
        </w:rPr>
        <w:t xml:space="preserve"> </w:t>
      </w:r>
      <w:r w:rsidRPr="00B7233B">
        <w:rPr>
          <w:rFonts w:ascii="Times New Roman" w:hAnsi="Times New Roman"/>
          <w:i/>
          <w:noProof/>
          <w:sz w:val="20"/>
          <w:szCs w:val="20"/>
        </w:rPr>
        <w:t>Acta Cryst.</w:t>
      </w:r>
      <w:r w:rsidRPr="00B7233B">
        <w:rPr>
          <w:rFonts w:ascii="Times New Roman" w:hAnsi="Times New Roman"/>
          <w:noProof/>
          <w:sz w:val="20"/>
          <w:szCs w:val="20"/>
        </w:rPr>
        <w:t xml:space="preserve"> A 46: 467 – 473.</w:t>
      </w:r>
      <w:bookmarkStart w:id="0" w:name="_ENREF_13"/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noProof/>
          <w:sz w:val="20"/>
          <w:szCs w:val="20"/>
        </w:rPr>
        <w:t>Sheldrick, G. M. (1997). SHELXL-97 Program for Crystal Structure Refinement. University of Gottingen, Gottingen, Germany</w:t>
      </w:r>
      <w:bookmarkEnd w:id="0"/>
      <w:r w:rsidRPr="00B7233B">
        <w:rPr>
          <w:rFonts w:ascii="Times New Roman" w:hAnsi="Times New Roman"/>
          <w:noProof/>
          <w:sz w:val="20"/>
          <w:szCs w:val="20"/>
        </w:rPr>
        <w:t>.</w:t>
      </w:r>
      <w:bookmarkStart w:id="1" w:name="_ENREF_14"/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noProof/>
          <w:sz w:val="20"/>
          <w:szCs w:val="20"/>
        </w:rPr>
        <w:t xml:space="preserve">Barbour. L. J. (2001). X-Seed — A Software Tool for Supramolecular Crystallography. </w:t>
      </w:r>
      <w:r w:rsidRPr="00B7233B">
        <w:rPr>
          <w:rFonts w:ascii="Times New Roman" w:hAnsi="Times New Roman"/>
          <w:i/>
          <w:noProof/>
          <w:sz w:val="20"/>
          <w:szCs w:val="20"/>
        </w:rPr>
        <w:t>Supramol. Chem.</w:t>
      </w:r>
      <w:r w:rsidRPr="00B7233B">
        <w:rPr>
          <w:rFonts w:ascii="Times New Roman" w:hAnsi="Times New Roman"/>
          <w:noProof/>
          <w:sz w:val="20"/>
          <w:szCs w:val="20"/>
        </w:rPr>
        <w:t xml:space="preserve"> 1 (4-6): 189 – 191.</w:t>
      </w:r>
      <w:bookmarkStart w:id="2" w:name="_ENREF_15"/>
      <w:bookmarkEnd w:id="1"/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noProof/>
          <w:sz w:val="20"/>
          <w:szCs w:val="20"/>
        </w:rPr>
        <w:t>Persistence of Vision Raytracer Pty. Ltd, P.R., 2003-2008. Williamstown, Australia.</w:t>
      </w:r>
      <w:bookmarkStart w:id="3" w:name="_ENREF_16"/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noProof/>
          <w:sz w:val="20"/>
          <w:szCs w:val="20"/>
        </w:rPr>
        <w:lastRenderedPageBreak/>
        <w:t>Sheldrick, G. M. (1997). CIFTAB Program For Generation Of Crystallographic Tables. University of Gottingen, Gottingen, Germany</w:t>
      </w:r>
      <w:bookmarkEnd w:id="3"/>
      <w:r w:rsidRPr="00B7233B">
        <w:rPr>
          <w:rFonts w:ascii="Times New Roman" w:hAnsi="Times New Roman"/>
          <w:noProof/>
          <w:sz w:val="20"/>
          <w:szCs w:val="20"/>
        </w:rPr>
        <w:t>.</w:t>
      </w:r>
      <w:bookmarkEnd w:id="2"/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noProof/>
          <w:sz w:val="20"/>
          <w:szCs w:val="20"/>
        </w:rPr>
        <w:t xml:space="preserve">Sumby, C. J., and Hanton, L. R. (2009). Syntheses and Studies of Flexible Amide Ligands: A Toolkit For Studying Metallo-Supramolecular Assemblies for Anion Binding. </w:t>
      </w:r>
      <w:r w:rsidRPr="00B7233B">
        <w:rPr>
          <w:rFonts w:ascii="Times New Roman" w:hAnsi="Times New Roman"/>
          <w:i/>
          <w:noProof/>
          <w:sz w:val="20"/>
          <w:szCs w:val="20"/>
        </w:rPr>
        <w:t xml:space="preserve">Tetrahedron. </w:t>
      </w:r>
      <w:r w:rsidRPr="00B7233B">
        <w:rPr>
          <w:rFonts w:ascii="Times New Roman" w:hAnsi="Times New Roman"/>
          <w:noProof/>
          <w:sz w:val="20"/>
          <w:szCs w:val="20"/>
        </w:rPr>
        <w:t xml:space="preserve">65: 4681-4691. 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noProof/>
          <w:sz w:val="20"/>
          <w:szCs w:val="20"/>
        </w:rPr>
        <w:t xml:space="preserve">McCormick, B. J., Jaynes, Jr., and Kaplan, R. I. (1972). Dichloro(ethylenediamine) Palladium (II) and (2,2′-bipyridine)dichloro Palladium (II). </w:t>
      </w:r>
      <w:r w:rsidRPr="00B7233B">
        <w:rPr>
          <w:rFonts w:ascii="Times New Roman" w:hAnsi="Times New Roman"/>
          <w:i/>
          <w:noProof/>
          <w:sz w:val="20"/>
          <w:szCs w:val="20"/>
        </w:rPr>
        <w:t>Inorg. Synth</w:t>
      </w:r>
      <w:r w:rsidRPr="00B7233B">
        <w:rPr>
          <w:rFonts w:ascii="Times New Roman" w:hAnsi="Times New Roman"/>
          <w:noProof/>
          <w:sz w:val="20"/>
          <w:szCs w:val="20"/>
        </w:rPr>
        <w:t xml:space="preserve">.  13: 216 – 218.  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noProof/>
          <w:sz w:val="20"/>
          <w:szCs w:val="20"/>
        </w:rPr>
        <w:t xml:space="preserve">Qin, Z., Jennings, M. C. and Puddephatt, R. J. (2003). </w:t>
      </w:r>
      <w:r w:rsidRPr="00B7233B">
        <w:rPr>
          <w:rFonts w:ascii="Times New Roman" w:hAnsi="Times New Roman"/>
          <w:bCs/>
          <w:noProof/>
          <w:sz w:val="20"/>
          <w:szCs w:val="20"/>
        </w:rPr>
        <w:t>Self-Assembly in Palladium(II) and Platinum(II) Chemistry: The biomimetic Approach.</w:t>
      </w:r>
      <w:r w:rsidRPr="00B7233B">
        <w:rPr>
          <w:rFonts w:ascii="Times New Roman" w:hAnsi="Times New Roman"/>
          <w:noProof/>
          <w:sz w:val="20"/>
          <w:szCs w:val="20"/>
        </w:rPr>
        <w:t xml:space="preserve"> </w:t>
      </w:r>
      <w:r w:rsidRPr="00B7233B">
        <w:rPr>
          <w:rFonts w:ascii="Times New Roman" w:hAnsi="Times New Roman"/>
          <w:i/>
          <w:iCs/>
          <w:noProof/>
          <w:sz w:val="20"/>
          <w:szCs w:val="20"/>
        </w:rPr>
        <w:t>Inorg. Chem.</w:t>
      </w:r>
      <w:r w:rsidRPr="00B7233B">
        <w:rPr>
          <w:rFonts w:ascii="Times New Roman" w:hAnsi="Times New Roman"/>
          <w:noProof/>
          <w:sz w:val="20"/>
          <w:szCs w:val="20"/>
        </w:rPr>
        <w:t xml:space="preserve"> 42: 1956 </w:t>
      </w:r>
      <w:r w:rsidRPr="00B7233B">
        <w:rPr>
          <w:rFonts w:ascii="Times New Roman" w:hAnsi="Times New Roman"/>
          <w:sz w:val="20"/>
          <w:szCs w:val="20"/>
        </w:rPr>
        <w:t xml:space="preserve">– </w:t>
      </w:r>
      <w:r w:rsidRPr="00B7233B">
        <w:rPr>
          <w:rFonts w:ascii="Times New Roman" w:hAnsi="Times New Roman"/>
          <w:noProof/>
          <w:sz w:val="20"/>
          <w:szCs w:val="20"/>
        </w:rPr>
        <w:t>1965.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noProof/>
          <w:sz w:val="20"/>
          <w:szCs w:val="20"/>
        </w:rPr>
        <w:t>McMorran, D. A., and Steel, P. J. (1998). The First Coordinatively Saturated, Quadruply Stranded Helicate and Its Encapsulation of a Hexafluorophosphate Anion.</w:t>
      </w:r>
      <w:r w:rsidRPr="00B7233B">
        <w:rPr>
          <w:rFonts w:ascii="Times New Roman" w:hAnsi="Times New Roman"/>
          <w:b/>
          <w:noProof/>
          <w:sz w:val="20"/>
          <w:szCs w:val="20"/>
        </w:rPr>
        <w:t xml:space="preserve"> </w:t>
      </w:r>
      <w:r w:rsidRPr="00B7233B">
        <w:rPr>
          <w:rFonts w:ascii="Times New Roman" w:hAnsi="Times New Roman"/>
          <w:i/>
          <w:sz w:val="20"/>
          <w:szCs w:val="20"/>
        </w:rPr>
        <w:t>Angew.</w:t>
      </w:r>
      <w:r w:rsidRPr="00B7233B">
        <w:rPr>
          <w:rFonts w:ascii="Times New Roman" w:hAnsi="Times New Roman"/>
          <w:sz w:val="20"/>
          <w:szCs w:val="20"/>
        </w:rPr>
        <w:t xml:space="preserve"> </w:t>
      </w:r>
      <w:r w:rsidRPr="00B7233B">
        <w:rPr>
          <w:rFonts w:ascii="Times New Roman" w:hAnsi="Times New Roman"/>
          <w:i/>
          <w:sz w:val="20"/>
          <w:szCs w:val="20"/>
        </w:rPr>
        <w:t>Chem. Int. Ed. Engl</w:t>
      </w:r>
      <w:r w:rsidRPr="00B7233B">
        <w:rPr>
          <w:rFonts w:ascii="Times New Roman" w:hAnsi="Times New Roman"/>
          <w:sz w:val="20"/>
          <w:szCs w:val="20"/>
        </w:rPr>
        <w:t>.</w:t>
      </w:r>
      <w:r w:rsidRPr="00B7233B">
        <w:rPr>
          <w:rFonts w:ascii="Times New Roman" w:hAnsi="Times New Roman"/>
          <w:noProof/>
          <w:sz w:val="20"/>
          <w:szCs w:val="20"/>
        </w:rPr>
        <w:t xml:space="preserve"> </w:t>
      </w:r>
      <w:r w:rsidRPr="00B7233B">
        <w:rPr>
          <w:rFonts w:ascii="Times New Roman" w:hAnsi="Times New Roman"/>
          <w:iCs/>
          <w:noProof/>
          <w:sz w:val="20"/>
          <w:szCs w:val="20"/>
        </w:rPr>
        <w:t>37</w:t>
      </w:r>
      <w:r w:rsidRPr="00B7233B">
        <w:rPr>
          <w:rFonts w:ascii="Times New Roman" w:hAnsi="Times New Roman"/>
          <w:noProof/>
          <w:sz w:val="20"/>
          <w:szCs w:val="20"/>
        </w:rPr>
        <w:t xml:space="preserve">: 3295 </w:t>
      </w:r>
      <w:r w:rsidRPr="00B7233B">
        <w:rPr>
          <w:rFonts w:ascii="Times New Roman" w:hAnsi="Times New Roman"/>
          <w:sz w:val="20"/>
          <w:szCs w:val="20"/>
        </w:rPr>
        <w:t xml:space="preserve">– </w:t>
      </w:r>
      <w:r w:rsidRPr="00B7233B">
        <w:rPr>
          <w:rFonts w:ascii="Times New Roman" w:hAnsi="Times New Roman"/>
          <w:noProof/>
          <w:sz w:val="20"/>
          <w:szCs w:val="20"/>
        </w:rPr>
        <w:t>3297.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noProof/>
          <w:sz w:val="20"/>
          <w:szCs w:val="20"/>
        </w:rPr>
        <w:t xml:space="preserve">Yuan, H., Thomas, L., and Woo, L. K. (1996). Synthesis and Characterization of Mono-, Bis- and Tetrakis-Pyridyltriarylporphyrin Pd(II) and Pt(II) Supramolecular Assemblies. Molecular Structure of a Pd-Linked Bisporphyrin Complex1. </w:t>
      </w:r>
      <w:r w:rsidRPr="00B7233B">
        <w:rPr>
          <w:rFonts w:ascii="Times New Roman" w:hAnsi="Times New Roman"/>
          <w:i/>
          <w:iCs/>
          <w:noProof/>
          <w:sz w:val="20"/>
          <w:szCs w:val="20"/>
        </w:rPr>
        <w:t>Inorg. Chem.</w:t>
      </w:r>
      <w:r w:rsidRPr="00B7233B">
        <w:rPr>
          <w:rFonts w:ascii="Times New Roman" w:hAnsi="Times New Roman"/>
          <w:noProof/>
          <w:sz w:val="20"/>
          <w:szCs w:val="20"/>
        </w:rPr>
        <w:t xml:space="preserve"> </w:t>
      </w:r>
      <w:r w:rsidRPr="00B7233B">
        <w:rPr>
          <w:rFonts w:ascii="Times New Roman" w:hAnsi="Times New Roman"/>
          <w:i/>
          <w:iCs/>
          <w:noProof/>
          <w:sz w:val="20"/>
          <w:szCs w:val="20"/>
        </w:rPr>
        <w:t>35</w:t>
      </w:r>
      <w:r w:rsidRPr="00B7233B">
        <w:rPr>
          <w:rFonts w:ascii="Times New Roman" w:hAnsi="Times New Roman"/>
          <w:noProof/>
          <w:sz w:val="20"/>
          <w:szCs w:val="20"/>
        </w:rPr>
        <w:t xml:space="preserve"> (10): 2808 </w:t>
      </w:r>
      <w:r w:rsidRPr="00B7233B">
        <w:rPr>
          <w:rFonts w:ascii="Times New Roman" w:hAnsi="Times New Roman"/>
          <w:sz w:val="20"/>
          <w:szCs w:val="20"/>
        </w:rPr>
        <w:t xml:space="preserve">– </w:t>
      </w:r>
      <w:r w:rsidRPr="00B7233B">
        <w:rPr>
          <w:rFonts w:ascii="Times New Roman" w:hAnsi="Times New Roman"/>
          <w:noProof/>
          <w:sz w:val="20"/>
          <w:szCs w:val="20"/>
        </w:rPr>
        <w:t>2817.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noProof/>
          <w:sz w:val="20"/>
          <w:szCs w:val="20"/>
        </w:rPr>
        <w:t xml:space="preserve">Krishnan, V. V. (1997). Determination of Oligomeric State of Proteins in Solution from Pulsed-Field-Gradient Self-Diffusion Coefficient Measurements. A Comparison of Experimental, Theoretical, and Hard-Sphere Approximated Values. </w:t>
      </w:r>
      <w:r w:rsidRPr="00B7233B">
        <w:rPr>
          <w:rFonts w:ascii="Times New Roman" w:hAnsi="Times New Roman"/>
          <w:i/>
          <w:iCs/>
          <w:noProof/>
          <w:sz w:val="20"/>
          <w:szCs w:val="20"/>
        </w:rPr>
        <w:t>J. Magn. Reson.</w:t>
      </w:r>
      <w:r w:rsidRPr="00B7233B">
        <w:rPr>
          <w:rFonts w:ascii="Times New Roman" w:hAnsi="Times New Roman"/>
          <w:noProof/>
          <w:sz w:val="20"/>
          <w:szCs w:val="20"/>
        </w:rPr>
        <w:t xml:space="preserve"> </w:t>
      </w:r>
      <w:r w:rsidRPr="00B7233B">
        <w:rPr>
          <w:rFonts w:ascii="Times New Roman" w:hAnsi="Times New Roman"/>
          <w:iCs/>
          <w:noProof/>
          <w:sz w:val="20"/>
          <w:szCs w:val="20"/>
        </w:rPr>
        <w:t>124</w:t>
      </w:r>
      <w:r w:rsidRPr="00B7233B">
        <w:rPr>
          <w:rFonts w:ascii="Times New Roman" w:hAnsi="Times New Roman"/>
          <w:noProof/>
          <w:sz w:val="20"/>
          <w:szCs w:val="20"/>
        </w:rPr>
        <w:t xml:space="preserve"> (2): 468 </w:t>
      </w:r>
      <w:r w:rsidRPr="00B7233B">
        <w:rPr>
          <w:rFonts w:ascii="Times New Roman" w:hAnsi="Times New Roman"/>
          <w:sz w:val="20"/>
          <w:szCs w:val="20"/>
        </w:rPr>
        <w:t xml:space="preserve">– </w:t>
      </w:r>
      <w:r w:rsidRPr="00B7233B">
        <w:rPr>
          <w:rFonts w:ascii="Times New Roman" w:hAnsi="Times New Roman"/>
          <w:noProof/>
          <w:sz w:val="20"/>
          <w:szCs w:val="20"/>
        </w:rPr>
        <w:t>473.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noProof/>
          <w:sz w:val="20"/>
          <w:szCs w:val="20"/>
        </w:rPr>
        <w:t xml:space="preserve">Takeharu, H., Mutsumi K., Midori C. and Yoshimasa F. (2005). A New Self-Assembling Capsule via Metal Coordination </w:t>
      </w:r>
      <w:r w:rsidRPr="00B7233B">
        <w:rPr>
          <w:rFonts w:ascii="Times New Roman" w:hAnsi="Times New Roman"/>
          <w:i/>
          <w:noProof/>
          <w:sz w:val="20"/>
          <w:szCs w:val="20"/>
        </w:rPr>
        <w:t>Chem. Commun</w:t>
      </w:r>
      <w:r w:rsidRPr="00B7233B">
        <w:rPr>
          <w:rFonts w:ascii="Times New Roman" w:hAnsi="Times New Roman"/>
          <w:noProof/>
          <w:sz w:val="20"/>
          <w:szCs w:val="20"/>
        </w:rPr>
        <w:t>. 2321</w:t>
      </w:r>
      <w:r w:rsidRPr="00B7233B">
        <w:rPr>
          <w:rFonts w:ascii="Times New Roman" w:hAnsi="Times New Roman"/>
          <w:sz w:val="20"/>
          <w:szCs w:val="20"/>
        </w:rPr>
        <w:t xml:space="preserve"> – </w:t>
      </w:r>
      <w:r w:rsidRPr="00B7233B">
        <w:rPr>
          <w:rFonts w:ascii="Times New Roman" w:hAnsi="Times New Roman"/>
          <w:noProof/>
          <w:sz w:val="20"/>
          <w:szCs w:val="20"/>
        </w:rPr>
        <w:t>2323.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noProof/>
          <w:sz w:val="20"/>
          <w:szCs w:val="20"/>
        </w:rPr>
        <w:t xml:space="preserve">Qin, Z., Jennings, M. C. and Puddephatt, R. J.(2002). Crosslinking A Palladium(II) Polymer Gives a Laminated Sheet Structure. </w:t>
      </w:r>
      <w:r w:rsidRPr="00B7233B">
        <w:rPr>
          <w:rFonts w:ascii="Times New Roman" w:hAnsi="Times New Roman"/>
          <w:i/>
          <w:iCs/>
          <w:noProof/>
          <w:sz w:val="20"/>
          <w:szCs w:val="20"/>
        </w:rPr>
        <w:t xml:space="preserve">Chem. Commun. </w:t>
      </w:r>
      <w:r w:rsidRPr="00B7233B">
        <w:rPr>
          <w:rFonts w:ascii="Times New Roman" w:hAnsi="Times New Roman"/>
          <w:noProof/>
          <w:sz w:val="20"/>
          <w:szCs w:val="20"/>
        </w:rPr>
        <w:t xml:space="preserve">(4): 354 </w:t>
      </w:r>
      <w:r w:rsidRPr="00B7233B">
        <w:rPr>
          <w:rFonts w:ascii="Times New Roman" w:hAnsi="Times New Roman"/>
          <w:sz w:val="20"/>
          <w:szCs w:val="20"/>
        </w:rPr>
        <w:t xml:space="preserve">– </w:t>
      </w:r>
      <w:r w:rsidRPr="00B7233B">
        <w:rPr>
          <w:rFonts w:ascii="Times New Roman" w:hAnsi="Times New Roman"/>
          <w:noProof/>
          <w:sz w:val="20"/>
          <w:szCs w:val="20"/>
        </w:rPr>
        <w:t>355.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noProof/>
          <w:sz w:val="20"/>
          <w:szCs w:val="20"/>
        </w:rPr>
        <w:t xml:space="preserve">Hardouin-Lerouge, M., Hudhomme, P. and Salle, M. (2011). Molecular Clips and Tweezers Hosting Neutral Guests. </w:t>
      </w:r>
      <w:r w:rsidRPr="00B7233B">
        <w:rPr>
          <w:rFonts w:ascii="Times New Roman" w:hAnsi="Times New Roman"/>
          <w:i/>
          <w:iCs/>
          <w:noProof/>
          <w:sz w:val="20"/>
          <w:szCs w:val="20"/>
        </w:rPr>
        <w:t xml:space="preserve">Chemical Society Reviews. </w:t>
      </w:r>
      <w:r w:rsidRPr="00B7233B">
        <w:rPr>
          <w:rFonts w:ascii="Times New Roman" w:hAnsi="Times New Roman"/>
          <w:iCs/>
          <w:noProof/>
          <w:sz w:val="20"/>
          <w:szCs w:val="20"/>
        </w:rPr>
        <w:t>40</w:t>
      </w:r>
      <w:r w:rsidRPr="00B7233B">
        <w:rPr>
          <w:rFonts w:ascii="Times New Roman" w:hAnsi="Times New Roman"/>
          <w:noProof/>
          <w:sz w:val="20"/>
          <w:szCs w:val="20"/>
        </w:rPr>
        <w:t xml:space="preserve"> (1): 30 </w:t>
      </w:r>
      <w:r w:rsidRPr="00B7233B">
        <w:rPr>
          <w:rFonts w:ascii="Times New Roman" w:hAnsi="Times New Roman"/>
          <w:sz w:val="20"/>
          <w:szCs w:val="20"/>
        </w:rPr>
        <w:t xml:space="preserve">– </w:t>
      </w:r>
      <w:r w:rsidRPr="00B7233B">
        <w:rPr>
          <w:rFonts w:ascii="Times New Roman" w:hAnsi="Times New Roman"/>
          <w:noProof/>
          <w:sz w:val="20"/>
          <w:szCs w:val="20"/>
        </w:rPr>
        <w:t>43.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noProof/>
          <w:sz w:val="20"/>
          <w:szCs w:val="20"/>
        </w:rPr>
        <w:t xml:space="preserve">Ning, G. H., Yao, L. Y., Liu, L. X., Xie, T. Z., Li, Y. Z., Qin, Y., Pan, Y. J. and Yu, S. Y. (2010).Self-Assembly and Host−Guest Interaction of Metallomacrocycles Using Fluorescent Dipyrazole Linker with Dimetallic Clips. </w:t>
      </w:r>
      <w:r w:rsidRPr="00B7233B">
        <w:rPr>
          <w:rFonts w:ascii="Times New Roman" w:hAnsi="Times New Roman"/>
          <w:i/>
          <w:iCs/>
          <w:noProof/>
          <w:sz w:val="20"/>
          <w:szCs w:val="20"/>
        </w:rPr>
        <w:t xml:space="preserve">Inorg. Chem. </w:t>
      </w:r>
      <w:r w:rsidRPr="00B7233B">
        <w:rPr>
          <w:rFonts w:ascii="Times New Roman" w:hAnsi="Times New Roman"/>
          <w:iCs/>
          <w:noProof/>
          <w:sz w:val="20"/>
          <w:szCs w:val="20"/>
        </w:rPr>
        <w:t>49</w:t>
      </w:r>
      <w:r w:rsidRPr="00B7233B">
        <w:rPr>
          <w:rFonts w:ascii="Times New Roman" w:hAnsi="Times New Roman"/>
          <w:noProof/>
          <w:sz w:val="20"/>
          <w:szCs w:val="20"/>
        </w:rPr>
        <w:t xml:space="preserve"> (17): 7783 </w:t>
      </w:r>
      <w:r w:rsidRPr="00B7233B">
        <w:rPr>
          <w:rFonts w:ascii="Times New Roman" w:hAnsi="Times New Roman"/>
          <w:sz w:val="20"/>
          <w:szCs w:val="20"/>
        </w:rPr>
        <w:t xml:space="preserve">– </w:t>
      </w:r>
      <w:r w:rsidRPr="00B7233B">
        <w:rPr>
          <w:rFonts w:ascii="Times New Roman" w:hAnsi="Times New Roman"/>
          <w:noProof/>
          <w:sz w:val="20"/>
          <w:szCs w:val="20"/>
        </w:rPr>
        <w:t>7792.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noProof/>
          <w:sz w:val="20"/>
          <w:szCs w:val="20"/>
        </w:rPr>
        <w:t xml:space="preserve">Ning, G-H., Xie, T-Z., Pan, Y-J., Li, Y-Z. and  Yu, S-Y. (2010). </w:t>
      </w:r>
      <w:r w:rsidRPr="00B7233B">
        <w:rPr>
          <w:rFonts w:ascii="Times New Roman" w:hAnsi="Times New Roman"/>
          <w:bCs/>
          <w:noProof/>
          <w:sz w:val="20"/>
          <w:szCs w:val="20"/>
        </w:rPr>
        <w:t xml:space="preserve">Self-Assembly of Bowl-Like Trinuclear Metallo-Macrocycles. </w:t>
      </w:r>
      <w:r w:rsidRPr="00B7233B">
        <w:rPr>
          <w:rFonts w:ascii="Times New Roman" w:hAnsi="Times New Roman"/>
          <w:i/>
          <w:noProof/>
          <w:sz w:val="20"/>
          <w:szCs w:val="20"/>
        </w:rPr>
        <w:t xml:space="preserve">Dalton Trans. </w:t>
      </w:r>
      <w:r w:rsidRPr="00B7233B">
        <w:rPr>
          <w:rFonts w:ascii="Times New Roman" w:hAnsi="Times New Roman"/>
          <w:noProof/>
          <w:sz w:val="20"/>
          <w:szCs w:val="20"/>
        </w:rPr>
        <w:t xml:space="preserve">39: 3203 </w:t>
      </w:r>
      <w:r w:rsidRPr="00B7233B">
        <w:rPr>
          <w:rFonts w:ascii="Times New Roman" w:hAnsi="Times New Roman"/>
          <w:sz w:val="20"/>
          <w:szCs w:val="20"/>
        </w:rPr>
        <w:t xml:space="preserve">– </w:t>
      </w:r>
      <w:r w:rsidRPr="00B7233B">
        <w:rPr>
          <w:rFonts w:ascii="Times New Roman" w:hAnsi="Times New Roman"/>
          <w:noProof/>
          <w:sz w:val="20"/>
          <w:szCs w:val="20"/>
        </w:rPr>
        <w:t>3211.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noProof/>
          <w:sz w:val="20"/>
          <w:szCs w:val="20"/>
        </w:rPr>
        <w:t xml:space="preserve">Zangrando, E., Casanova, M. and Alessio, E. (2008). Trinuclear Metallacycles: Metallatriangles and Much More. </w:t>
      </w:r>
      <w:r w:rsidRPr="00B7233B">
        <w:rPr>
          <w:rFonts w:ascii="Times New Roman" w:hAnsi="Times New Roman"/>
          <w:i/>
          <w:noProof/>
          <w:sz w:val="20"/>
          <w:szCs w:val="20"/>
        </w:rPr>
        <w:t>Chem. Rev.</w:t>
      </w:r>
      <w:r w:rsidRPr="00B7233B">
        <w:rPr>
          <w:rFonts w:ascii="Times New Roman" w:hAnsi="Times New Roman"/>
          <w:noProof/>
          <w:sz w:val="20"/>
          <w:szCs w:val="20"/>
        </w:rPr>
        <w:t xml:space="preserve"> 108: 4979 – 5013.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noProof/>
          <w:sz w:val="20"/>
          <w:szCs w:val="20"/>
        </w:rPr>
        <w:t>Liu, L-X., Huang, H-P., Li, X., Sun, Q-F., Sun, C-R., Li, Y-Z. and Yu, S-Y. (2008). Coordination Molecular Hats Binding Acetonitrile v</w:t>
      </w:r>
      <w:r w:rsidRPr="00B7233B">
        <w:rPr>
          <w:rFonts w:ascii="Times New Roman" w:hAnsi="Times New Roman"/>
          <w:i/>
          <w:iCs/>
          <w:noProof/>
          <w:sz w:val="20"/>
          <w:szCs w:val="20"/>
        </w:rPr>
        <w:t>ia</w:t>
      </w:r>
      <w:r w:rsidRPr="00B7233B">
        <w:rPr>
          <w:rFonts w:ascii="Times New Roman" w:hAnsi="Times New Roman"/>
          <w:noProof/>
          <w:sz w:val="20"/>
          <w:szCs w:val="20"/>
        </w:rPr>
        <w:t xml:space="preserve"> C–H∙∙∙Π Interactions. </w:t>
      </w:r>
      <w:r w:rsidRPr="00B7233B">
        <w:rPr>
          <w:rFonts w:ascii="Times New Roman" w:hAnsi="Times New Roman"/>
          <w:i/>
          <w:noProof/>
          <w:sz w:val="20"/>
          <w:szCs w:val="20"/>
        </w:rPr>
        <w:t>Dalton Trans.</w:t>
      </w:r>
      <w:r w:rsidRPr="00B7233B">
        <w:rPr>
          <w:rFonts w:ascii="Times New Roman" w:hAnsi="Times New Roman"/>
          <w:noProof/>
          <w:sz w:val="20"/>
          <w:szCs w:val="20"/>
        </w:rPr>
        <w:t>1544</w:t>
      </w:r>
      <w:r w:rsidRPr="00B7233B">
        <w:rPr>
          <w:rFonts w:ascii="Times New Roman" w:hAnsi="Times New Roman"/>
          <w:sz w:val="20"/>
          <w:szCs w:val="20"/>
        </w:rPr>
        <w:t xml:space="preserve"> – </w:t>
      </w:r>
      <w:r w:rsidRPr="00B7233B">
        <w:rPr>
          <w:rFonts w:ascii="Times New Roman" w:hAnsi="Times New Roman"/>
          <w:noProof/>
          <w:sz w:val="20"/>
          <w:szCs w:val="20"/>
        </w:rPr>
        <w:t>1546.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bCs/>
          <w:noProof/>
          <w:sz w:val="20"/>
          <w:szCs w:val="20"/>
        </w:rPr>
        <w:t xml:space="preserve">Maekawa, M., Konaka, H., Minematsu, T., Kuroda-Sowa, T., Munakata, M. and Kitagawa, S. (2007). </w:t>
      </w:r>
      <w:r w:rsidRPr="00B7233B">
        <w:rPr>
          <w:rFonts w:ascii="Times New Roman" w:hAnsi="Times New Roman"/>
          <w:noProof/>
          <w:sz w:val="20"/>
          <w:szCs w:val="20"/>
        </w:rPr>
        <w:t xml:space="preserve">Bowl-Shaped Cu(I) Metallamacrocyclic Ethylene and Carbonyl Adducts as Structural Analogues of Organic Calixarenes. </w:t>
      </w:r>
      <w:r w:rsidRPr="00B7233B">
        <w:rPr>
          <w:rFonts w:ascii="Times New Roman" w:hAnsi="Times New Roman"/>
          <w:i/>
          <w:noProof/>
          <w:sz w:val="20"/>
          <w:szCs w:val="20"/>
        </w:rPr>
        <w:t xml:space="preserve">Chem. Commun. </w:t>
      </w:r>
      <w:r w:rsidRPr="00B7233B">
        <w:rPr>
          <w:rFonts w:ascii="Times New Roman" w:hAnsi="Times New Roman"/>
          <w:noProof/>
          <w:sz w:val="20"/>
          <w:szCs w:val="20"/>
        </w:rPr>
        <w:t>5179</w:t>
      </w:r>
      <w:r w:rsidRPr="00B7233B">
        <w:rPr>
          <w:rFonts w:ascii="Times New Roman" w:hAnsi="Times New Roman"/>
          <w:sz w:val="20"/>
          <w:szCs w:val="20"/>
        </w:rPr>
        <w:t xml:space="preserve"> – </w:t>
      </w:r>
      <w:r w:rsidRPr="00B7233B">
        <w:rPr>
          <w:rFonts w:ascii="Times New Roman" w:hAnsi="Times New Roman"/>
          <w:noProof/>
          <w:sz w:val="20"/>
          <w:szCs w:val="20"/>
        </w:rPr>
        <w:t>5181.</w:t>
      </w:r>
    </w:p>
    <w:p w:rsidR="00D607B9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bCs/>
          <w:noProof/>
          <w:sz w:val="20"/>
          <w:szCs w:val="20"/>
        </w:rPr>
        <w:t xml:space="preserve">Maekawa, M., Kitagawa, S., Kuroda-Sowa, T. and Munakata, M. (2006). Sandwich-Shaped Silver(I) Metallomacrocycles Encapsulating </w:t>
      </w:r>
      <w:r w:rsidRPr="00B7233B">
        <w:rPr>
          <w:rFonts w:ascii="Times New Roman" w:hAnsi="Times New Roman"/>
          <w:noProof/>
          <w:sz w:val="20"/>
          <w:szCs w:val="20"/>
        </w:rPr>
        <w:t>A XF</w:t>
      </w:r>
      <w:r w:rsidRPr="00B7233B">
        <w:rPr>
          <w:rFonts w:ascii="Times New Roman" w:hAnsi="Times New Roman"/>
          <w:noProof/>
          <w:sz w:val="20"/>
          <w:szCs w:val="20"/>
          <w:vertAlign w:val="subscript"/>
        </w:rPr>
        <w:t>6</w:t>
      </w:r>
      <w:r w:rsidRPr="00B7233B">
        <w:rPr>
          <w:rFonts w:ascii="Times New Roman" w:hAnsi="Times New Roman"/>
          <w:noProof/>
          <w:sz w:val="20"/>
          <w:szCs w:val="20"/>
          <w:vertAlign w:val="superscript"/>
        </w:rPr>
        <w:t>2−</w:t>
      </w:r>
      <w:r w:rsidRPr="00B7233B">
        <w:rPr>
          <w:rFonts w:ascii="Times New Roman" w:hAnsi="Times New Roman"/>
          <w:noProof/>
          <w:sz w:val="20"/>
          <w:szCs w:val="20"/>
        </w:rPr>
        <w:t xml:space="preserve"> (X = Si, Ge And Sn) Anion. </w:t>
      </w:r>
      <w:r w:rsidRPr="00B7233B">
        <w:rPr>
          <w:rFonts w:ascii="Times New Roman" w:hAnsi="Times New Roman"/>
          <w:i/>
          <w:noProof/>
          <w:sz w:val="20"/>
          <w:szCs w:val="20"/>
        </w:rPr>
        <w:t xml:space="preserve">Chem. Commun. </w:t>
      </w:r>
      <w:r w:rsidRPr="00B7233B">
        <w:rPr>
          <w:rFonts w:ascii="Times New Roman" w:hAnsi="Times New Roman"/>
          <w:noProof/>
          <w:sz w:val="20"/>
          <w:szCs w:val="20"/>
        </w:rPr>
        <w:t>2161</w:t>
      </w:r>
      <w:r w:rsidRPr="00B7233B">
        <w:rPr>
          <w:rFonts w:ascii="Times New Roman" w:hAnsi="Times New Roman"/>
          <w:sz w:val="20"/>
          <w:szCs w:val="20"/>
        </w:rPr>
        <w:t xml:space="preserve"> – </w:t>
      </w:r>
      <w:r w:rsidRPr="00B7233B">
        <w:rPr>
          <w:rFonts w:ascii="Times New Roman" w:hAnsi="Times New Roman"/>
          <w:noProof/>
          <w:sz w:val="20"/>
          <w:szCs w:val="20"/>
        </w:rPr>
        <w:t>2163.</w:t>
      </w:r>
    </w:p>
    <w:p w:rsidR="00D607B9" w:rsidRPr="00B7233B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bCs/>
          <w:noProof/>
          <w:sz w:val="20"/>
          <w:szCs w:val="20"/>
        </w:rPr>
        <w:t xml:space="preserve">Hay, B. P., and Bryantsev, V. S. (2008). </w:t>
      </w:r>
      <w:r w:rsidRPr="00B7233B">
        <w:rPr>
          <w:rFonts w:ascii="Times New Roman" w:hAnsi="Times New Roman"/>
          <w:noProof/>
          <w:sz w:val="20"/>
          <w:szCs w:val="20"/>
        </w:rPr>
        <w:t>Anion–Arene Adducts: C–H Hydrogen Bonding, Anion–P Interaction, and Carbon Bonding Motifs</w:t>
      </w:r>
      <w:r w:rsidRPr="00B7233B">
        <w:rPr>
          <w:rFonts w:ascii="Times New Roman" w:hAnsi="Times New Roman"/>
          <w:i/>
          <w:noProof/>
          <w:sz w:val="20"/>
          <w:szCs w:val="20"/>
        </w:rPr>
        <w:t xml:space="preserve">. </w:t>
      </w:r>
      <w:r w:rsidRPr="00B7233B">
        <w:rPr>
          <w:rFonts w:ascii="Times New Roman" w:hAnsi="Times New Roman"/>
          <w:bCs/>
          <w:i/>
          <w:noProof/>
          <w:sz w:val="20"/>
          <w:szCs w:val="20"/>
        </w:rPr>
        <w:t>Chem. Commun.</w:t>
      </w:r>
      <w:r w:rsidRPr="00B7233B">
        <w:rPr>
          <w:rFonts w:ascii="Times New Roman" w:hAnsi="Times New Roman"/>
          <w:bCs/>
          <w:noProof/>
          <w:sz w:val="20"/>
          <w:szCs w:val="20"/>
        </w:rPr>
        <w:t xml:space="preserve"> 2417 </w:t>
      </w:r>
      <w:r w:rsidRPr="00B7233B">
        <w:rPr>
          <w:rFonts w:ascii="Times New Roman" w:hAnsi="Times New Roman"/>
          <w:sz w:val="20"/>
          <w:szCs w:val="20"/>
        </w:rPr>
        <w:t xml:space="preserve">– </w:t>
      </w:r>
      <w:r w:rsidRPr="00B7233B">
        <w:rPr>
          <w:rFonts w:ascii="Times New Roman" w:hAnsi="Times New Roman"/>
          <w:bCs/>
          <w:noProof/>
          <w:sz w:val="20"/>
          <w:szCs w:val="20"/>
        </w:rPr>
        <w:t>2428.</w:t>
      </w:r>
    </w:p>
    <w:p w:rsidR="00D607B9" w:rsidRPr="00B7233B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noProof/>
          <w:sz w:val="20"/>
          <w:szCs w:val="20"/>
        </w:rPr>
        <w:t xml:space="preserve">Mooibroek, T. J., Black, C. A., Gamez, P., and Reedijk, J. (2008). </w:t>
      </w:r>
      <w:r w:rsidRPr="00B7233B">
        <w:rPr>
          <w:rFonts w:ascii="Times New Roman" w:hAnsi="Times New Roman"/>
          <w:bCs/>
          <w:noProof/>
          <w:sz w:val="20"/>
          <w:szCs w:val="20"/>
        </w:rPr>
        <w:t xml:space="preserve">What’s New in the Realm of Anion−π Binding Interactions? Putting the Anion−π Interaction in Perspective. </w:t>
      </w:r>
      <w:r w:rsidRPr="00B7233B">
        <w:rPr>
          <w:rFonts w:ascii="Times New Roman" w:hAnsi="Times New Roman"/>
          <w:bCs/>
          <w:i/>
          <w:iCs/>
          <w:noProof/>
          <w:sz w:val="20"/>
          <w:szCs w:val="20"/>
        </w:rPr>
        <w:t>Cryst. Growth Des</w:t>
      </w:r>
      <w:r w:rsidRPr="00B7233B">
        <w:rPr>
          <w:rFonts w:ascii="Times New Roman" w:hAnsi="Times New Roman"/>
          <w:bCs/>
          <w:iCs/>
          <w:noProof/>
          <w:sz w:val="20"/>
          <w:szCs w:val="20"/>
        </w:rPr>
        <w:t xml:space="preserve">. 8: 1082 </w:t>
      </w:r>
      <w:r w:rsidRPr="00B7233B">
        <w:rPr>
          <w:rFonts w:ascii="Times New Roman" w:hAnsi="Times New Roman"/>
          <w:sz w:val="20"/>
          <w:szCs w:val="20"/>
        </w:rPr>
        <w:t xml:space="preserve">– </w:t>
      </w:r>
      <w:r w:rsidRPr="00B7233B">
        <w:rPr>
          <w:rFonts w:ascii="Times New Roman" w:hAnsi="Times New Roman"/>
          <w:bCs/>
          <w:iCs/>
          <w:noProof/>
          <w:sz w:val="20"/>
          <w:szCs w:val="20"/>
        </w:rPr>
        <w:t xml:space="preserve">1093. </w:t>
      </w:r>
    </w:p>
    <w:p w:rsidR="00D607B9" w:rsidRPr="00B7233B" w:rsidRDefault="00D607B9" w:rsidP="00D607B9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noProof/>
          <w:sz w:val="20"/>
          <w:szCs w:val="20"/>
        </w:rPr>
      </w:pPr>
      <w:r w:rsidRPr="00B7233B">
        <w:rPr>
          <w:rFonts w:ascii="Times New Roman" w:hAnsi="Times New Roman"/>
          <w:bCs/>
          <w:noProof/>
          <w:sz w:val="20"/>
          <w:szCs w:val="20"/>
        </w:rPr>
        <w:t xml:space="preserve">Bowman-James, K. (2005). Alfred Werner Revisited:  The Coordination Chemistry of Anions. </w:t>
      </w:r>
      <w:r w:rsidRPr="00B7233B">
        <w:rPr>
          <w:rFonts w:ascii="Times New Roman" w:hAnsi="Times New Roman"/>
          <w:bCs/>
          <w:i/>
          <w:iCs/>
          <w:noProof/>
          <w:sz w:val="20"/>
          <w:szCs w:val="20"/>
        </w:rPr>
        <w:t xml:space="preserve">Acc. Chem. Res. </w:t>
      </w:r>
      <w:r w:rsidRPr="00B7233B">
        <w:rPr>
          <w:rFonts w:ascii="Times New Roman" w:hAnsi="Times New Roman"/>
          <w:bCs/>
          <w:iCs/>
          <w:noProof/>
          <w:sz w:val="20"/>
          <w:szCs w:val="20"/>
        </w:rPr>
        <w:t xml:space="preserve">38: 671 </w:t>
      </w:r>
      <w:r w:rsidRPr="00B7233B">
        <w:rPr>
          <w:rFonts w:ascii="Times New Roman" w:hAnsi="Times New Roman"/>
          <w:sz w:val="20"/>
          <w:szCs w:val="20"/>
        </w:rPr>
        <w:t xml:space="preserve">– </w:t>
      </w:r>
      <w:r w:rsidRPr="00B7233B">
        <w:rPr>
          <w:rFonts w:ascii="Times New Roman" w:hAnsi="Times New Roman"/>
          <w:bCs/>
          <w:iCs/>
          <w:noProof/>
          <w:sz w:val="20"/>
          <w:szCs w:val="20"/>
        </w:rPr>
        <w:t xml:space="preserve">678. </w:t>
      </w:r>
    </w:p>
    <w:p w:rsidR="00D607B9" w:rsidRPr="00D607B9" w:rsidRDefault="00D607B9" w:rsidP="00D607B9">
      <w:pPr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  <w:bookmarkStart w:id="4" w:name="_GoBack"/>
      <w:bookmarkEnd w:id="4"/>
    </w:p>
    <w:sectPr w:rsidR="00D607B9" w:rsidRPr="00D607B9" w:rsidSect="00D607B9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038D"/>
    <w:multiLevelType w:val="hybridMultilevel"/>
    <w:tmpl w:val="9E42C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B9"/>
    <w:rsid w:val="00D0718B"/>
    <w:rsid w:val="00D40B1F"/>
    <w:rsid w:val="00D5631B"/>
    <w:rsid w:val="00D6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B9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AuthorName">
    <w:name w:val="BB_Author_Name"/>
    <w:basedOn w:val="Normal"/>
    <w:next w:val="Normal"/>
    <w:rsid w:val="00D607B9"/>
    <w:pPr>
      <w:spacing w:after="240" w:line="480" w:lineRule="auto"/>
      <w:jc w:val="center"/>
    </w:pPr>
    <w:rPr>
      <w:rFonts w:ascii="Times" w:hAnsi="Times"/>
      <w:i/>
      <w:sz w:val="24"/>
      <w:szCs w:val="20"/>
      <w:lang w:bidi="ar-SA"/>
    </w:rPr>
  </w:style>
  <w:style w:type="paragraph" w:customStyle="1" w:styleId="BCAuthorAddress">
    <w:name w:val="BC_Author_Address"/>
    <w:basedOn w:val="Normal"/>
    <w:next w:val="Normal"/>
    <w:rsid w:val="00D607B9"/>
    <w:pPr>
      <w:spacing w:after="240" w:line="480" w:lineRule="auto"/>
      <w:jc w:val="center"/>
    </w:pPr>
    <w:rPr>
      <w:rFonts w:ascii="Times" w:hAnsi="Times"/>
      <w:sz w:val="24"/>
      <w:szCs w:val="20"/>
      <w:lang w:bidi="ar-SA"/>
    </w:rPr>
  </w:style>
  <w:style w:type="paragraph" w:customStyle="1" w:styleId="TAMainText">
    <w:name w:val="TA_Main_Text"/>
    <w:basedOn w:val="Normal"/>
    <w:uiPriority w:val="99"/>
    <w:rsid w:val="00D607B9"/>
    <w:pPr>
      <w:spacing w:after="0" w:line="480" w:lineRule="auto"/>
      <w:ind w:firstLine="202"/>
      <w:jc w:val="both"/>
    </w:pPr>
    <w:rPr>
      <w:rFonts w:ascii="Times" w:hAnsi="Times"/>
      <w:sz w:val="24"/>
      <w:szCs w:val="20"/>
      <w:lang w:bidi="ar-SA"/>
    </w:rPr>
  </w:style>
  <w:style w:type="character" w:customStyle="1" w:styleId="st">
    <w:name w:val="st"/>
    <w:basedOn w:val="DefaultParagraphFont"/>
    <w:rsid w:val="00D607B9"/>
  </w:style>
  <w:style w:type="paragraph" w:styleId="ListParagraph">
    <w:name w:val="List Paragraph"/>
    <w:basedOn w:val="Normal"/>
    <w:uiPriority w:val="34"/>
    <w:qFormat/>
    <w:rsid w:val="00D607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7B9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AuthorName">
    <w:name w:val="BB_Author_Name"/>
    <w:basedOn w:val="Normal"/>
    <w:next w:val="Normal"/>
    <w:rsid w:val="00D607B9"/>
    <w:pPr>
      <w:spacing w:after="240" w:line="480" w:lineRule="auto"/>
      <w:jc w:val="center"/>
    </w:pPr>
    <w:rPr>
      <w:rFonts w:ascii="Times" w:hAnsi="Times"/>
      <w:i/>
      <w:sz w:val="24"/>
      <w:szCs w:val="20"/>
      <w:lang w:bidi="ar-SA"/>
    </w:rPr>
  </w:style>
  <w:style w:type="paragraph" w:customStyle="1" w:styleId="BCAuthorAddress">
    <w:name w:val="BC_Author_Address"/>
    <w:basedOn w:val="Normal"/>
    <w:next w:val="Normal"/>
    <w:rsid w:val="00D607B9"/>
    <w:pPr>
      <w:spacing w:after="240" w:line="480" w:lineRule="auto"/>
      <w:jc w:val="center"/>
    </w:pPr>
    <w:rPr>
      <w:rFonts w:ascii="Times" w:hAnsi="Times"/>
      <w:sz w:val="24"/>
      <w:szCs w:val="20"/>
      <w:lang w:bidi="ar-SA"/>
    </w:rPr>
  </w:style>
  <w:style w:type="paragraph" w:customStyle="1" w:styleId="TAMainText">
    <w:name w:val="TA_Main_Text"/>
    <w:basedOn w:val="Normal"/>
    <w:uiPriority w:val="99"/>
    <w:rsid w:val="00D607B9"/>
    <w:pPr>
      <w:spacing w:after="0" w:line="480" w:lineRule="auto"/>
      <w:ind w:firstLine="202"/>
      <w:jc w:val="both"/>
    </w:pPr>
    <w:rPr>
      <w:rFonts w:ascii="Times" w:hAnsi="Times"/>
      <w:sz w:val="24"/>
      <w:szCs w:val="20"/>
      <w:lang w:bidi="ar-SA"/>
    </w:rPr>
  </w:style>
  <w:style w:type="character" w:customStyle="1" w:styleId="st">
    <w:name w:val="st"/>
    <w:basedOn w:val="DefaultParagraphFont"/>
    <w:rsid w:val="00D607B9"/>
  </w:style>
  <w:style w:type="paragraph" w:styleId="ListParagraph">
    <w:name w:val="List Paragraph"/>
    <w:basedOn w:val="Normal"/>
    <w:uiPriority w:val="34"/>
    <w:qFormat/>
    <w:rsid w:val="00D60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1</cp:revision>
  <dcterms:created xsi:type="dcterms:W3CDTF">2015-06-03T03:06:00Z</dcterms:created>
  <dcterms:modified xsi:type="dcterms:W3CDTF">2015-06-03T03:08:00Z</dcterms:modified>
</cp:coreProperties>
</file>