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71" w:rsidRDefault="00EE0171" w:rsidP="00EE0171">
      <w:pPr>
        <w:spacing w:after="0" w:line="240" w:lineRule="auto"/>
        <w:rPr>
          <w:rFonts w:ascii="Times New Roman" w:hAnsi="Times New Roman"/>
          <w:sz w:val="24"/>
          <w:szCs w:val="24"/>
        </w:rPr>
      </w:pPr>
      <w:r>
        <w:rPr>
          <w:rFonts w:ascii="Times New Roman" w:hAnsi="Times New Roman"/>
          <w:sz w:val="24"/>
          <w:szCs w:val="24"/>
        </w:rPr>
        <w:t>Malaysian Journal of Analytical Sciences Vol 19 No 3 (2015): 557 – 564</w:t>
      </w:r>
    </w:p>
    <w:p w:rsidR="00EE0171" w:rsidRDefault="00EE0171" w:rsidP="00EE0171">
      <w:pPr>
        <w:spacing w:after="0" w:line="240" w:lineRule="auto"/>
        <w:rPr>
          <w:rFonts w:ascii="Times New Roman" w:hAnsi="Times New Roman"/>
          <w:sz w:val="24"/>
          <w:szCs w:val="24"/>
        </w:rPr>
      </w:pPr>
    </w:p>
    <w:p w:rsidR="00EE0171" w:rsidRDefault="00EE0171" w:rsidP="00EE0171">
      <w:pPr>
        <w:spacing w:after="0" w:line="240" w:lineRule="auto"/>
        <w:rPr>
          <w:rFonts w:ascii="Times New Roman" w:hAnsi="Times New Roman"/>
          <w:sz w:val="24"/>
          <w:szCs w:val="24"/>
        </w:rPr>
      </w:pPr>
    </w:p>
    <w:p w:rsidR="00EE0171" w:rsidRPr="00EE0171" w:rsidRDefault="00EE0171" w:rsidP="00EE0171">
      <w:pPr>
        <w:spacing w:after="0" w:line="240" w:lineRule="auto"/>
        <w:rPr>
          <w:rFonts w:ascii="Times New Roman" w:hAnsi="Times New Roman"/>
          <w:sz w:val="24"/>
          <w:szCs w:val="24"/>
        </w:rPr>
      </w:pPr>
    </w:p>
    <w:p w:rsidR="00EE0171" w:rsidRPr="00111474" w:rsidRDefault="00EE0171" w:rsidP="00EE0171">
      <w:pPr>
        <w:spacing w:after="0" w:line="240" w:lineRule="auto"/>
        <w:jc w:val="center"/>
        <w:rPr>
          <w:rFonts w:ascii="Times New Roman" w:hAnsi="Times New Roman"/>
          <w:sz w:val="28"/>
        </w:rPr>
      </w:pPr>
      <w:r w:rsidRPr="00111474">
        <w:rPr>
          <w:rFonts w:ascii="Times New Roman" w:hAnsi="Times New Roman"/>
          <w:sz w:val="28"/>
        </w:rPr>
        <w:t>SPECTROFLUORIMETRIC DETERMINATION OF BRASSINOSTEROIDS PLANT HORMONES IN BIO-EXTRACT SAMPLES</w:t>
      </w:r>
    </w:p>
    <w:p w:rsidR="00EE0171" w:rsidRPr="00802DCC" w:rsidRDefault="00EE0171" w:rsidP="00EE0171">
      <w:pPr>
        <w:spacing w:after="0" w:line="240" w:lineRule="auto"/>
        <w:jc w:val="center"/>
        <w:rPr>
          <w:rFonts w:ascii="Times New Roman" w:hAnsi="Times New Roman"/>
          <w:noProof/>
          <w:sz w:val="24"/>
          <w:szCs w:val="24"/>
          <w:lang w:bidi="ar-SA"/>
        </w:rPr>
      </w:pPr>
    </w:p>
    <w:p w:rsidR="00EE0171" w:rsidRDefault="00EE0171" w:rsidP="00EE0171">
      <w:pPr>
        <w:spacing w:after="0" w:line="240" w:lineRule="auto"/>
        <w:jc w:val="center"/>
        <w:rPr>
          <w:rFonts w:ascii="Times New Roman" w:hAnsi="Times New Roman"/>
          <w:sz w:val="24"/>
          <w:szCs w:val="24"/>
        </w:rPr>
      </w:pPr>
      <w:r w:rsidRPr="00111474">
        <w:rPr>
          <w:rFonts w:ascii="Times New Roman" w:hAnsi="Times New Roman"/>
          <w:sz w:val="24"/>
          <w:szCs w:val="24"/>
        </w:rPr>
        <w:t xml:space="preserve">(Penentuan spektrofluorimetrik bagi Hormon Tumbuhan Brassinosteroids dalam Sampel </w:t>
      </w:r>
    </w:p>
    <w:p w:rsidR="00EE0171" w:rsidRPr="00111474" w:rsidRDefault="00EE0171" w:rsidP="00EE0171">
      <w:pPr>
        <w:spacing w:after="0" w:line="240" w:lineRule="auto"/>
        <w:jc w:val="center"/>
        <w:rPr>
          <w:rFonts w:ascii="Times New Roman" w:hAnsi="Times New Roman"/>
          <w:sz w:val="24"/>
          <w:szCs w:val="24"/>
        </w:rPr>
      </w:pPr>
      <w:r w:rsidRPr="00111474">
        <w:rPr>
          <w:rFonts w:ascii="Times New Roman" w:hAnsi="Times New Roman"/>
          <w:sz w:val="24"/>
          <w:szCs w:val="24"/>
        </w:rPr>
        <w:t>Bio-Ekstrak)</w:t>
      </w:r>
    </w:p>
    <w:p w:rsidR="00EE0171" w:rsidRPr="00802DCC" w:rsidRDefault="00EE0171" w:rsidP="00EE0171">
      <w:pPr>
        <w:spacing w:after="0" w:line="240" w:lineRule="auto"/>
        <w:jc w:val="center"/>
        <w:rPr>
          <w:rFonts w:ascii="Times New Roman" w:hAnsi="Times New Roman"/>
          <w:noProof/>
          <w:sz w:val="20"/>
          <w:szCs w:val="20"/>
          <w:lang w:bidi="ar-SA"/>
        </w:rPr>
      </w:pPr>
    </w:p>
    <w:p w:rsidR="00EE0171" w:rsidRPr="00A10006" w:rsidRDefault="00EE0171" w:rsidP="00EE0171">
      <w:pPr>
        <w:spacing w:after="0" w:line="240" w:lineRule="auto"/>
        <w:jc w:val="center"/>
        <w:rPr>
          <w:rFonts w:ascii="Times New Roman" w:eastAsia="Calibri" w:hAnsi="Times New Roman"/>
          <w:color w:val="FF0000"/>
          <w:sz w:val="20"/>
          <w:szCs w:val="20"/>
        </w:rPr>
      </w:pPr>
      <w:r w:rsidRPr="00A10006">
        <w:rPr>
          <w:rFonts w:ascii="Times New Roman" w:eastAsia="Calibri" w:hAnsi="Times New Roman"/>
          <w:sz w:val="20"/>
          <w:szCs w:val="20"/>
        </w:rPr>
        <w:t>Napa Tangtreamjitmun</w:t>
      </w:r>
      <w:r w:rsidRPr="0001438B">
        <w:rPr>
          <w:rFonts w:ascii="Times New Roman" w:eastAsia="Calibri" w:hAnsi="Times New Roman"/>
          <w:sz w:val="20"/>
          <w:szCs w:val="20"/>
        </w:rPr>
        <w:t xml:space="preserve">* </w:t>
      </w:r>
      <w:r>
        <w:rPr>
          <w:rFonts w:ascii="Times New Roman" w:eastAsia="Calibri" w:hAnsi="Times New Roman"/>
          <w:sz w:val="20"/>
          <w:szCs w:val="20"/>
        </w:rPr>
        <w:t xml:space="preserve">and </w:t>
      </w:r>
      <w:r w:rsidRPr="00A10006">
        <w:rPr>
          <w:rFonts w:ascii="Times New Roman" w:eastAsia="Calibri" w:hAnsi="Times New Roman"/>
          <w:sz w:val="20"/>
          <w:szCs w:val="20"/>
        </w:rPr>
        <w:t>Kanokporn Chindaphan</w:t>
      </w:r>
    </w:p>
    <w:p w:rsidR="00EE0171" w:rsidRPr="00EE0171" w:rsidRDefault="00EE0171" w:rsidP="00EE0171">
      <w:pPr>
        <w:spacing w:after="0" w:line="240" w:lineRule="auto"/>
        <w:jc w:val="center"/>
        <w:rPr>
          <w:rFonts w:ascii="Times New Roman" w:hAnsi="Times New Roman"/>
          <w:noProof/>
          <w:sz w:val="20"/>
          <w:szCs w:val="20"/>
          <w:lang w:bidi="ar-SA"/>
        </w:rPr>
      </w:pPr>
    </w:p>
    <w:p w:rsidR="00EE0171" w:rsidRPr="00EE0171" w:rsidRDefault="00EE0171" w:rsidP="00EE0171">
      <w:pPr>
        <w:spacing w:after="0" w:line="240" w:lineRule="auto"/>
        <w:jc w:val="center"/>
        <w:rPr>
          <w:rFonts w:ascii="Times New Roman" w:eastAsia="Calibri" w:hAnsi="Times New Roman"/>
          <w:i/>
          <w:iCs/>
          <w:sz w:val="20"/>
          <w:szCs w:val="20"/>
        </w:rPr>
      </w:pPr>
      <w:r w:rsidRPr="00EE0171">
        <w:rPr>
          <w:rFonts w:ascii="Times New Roman" w:eastAsia="Calibri" w:hAnsi="Times New Roman"/>
          <w:i/>
          <w:iCs/>
          <w:sz w:val="20"/>
          <w:szCs w:val="20"/>
        </w:rPr>
        <w:t xml:space="preserve">Department of Chemistry, </w:t>
      </w:r>
    </w:p>
    <w:p w:rsidR="00EE0171" w:rsidRPr="00EE0171" w:rsidRDefault="00EE0171" w:rsidP="00EE0171">
      <w:pPr>
        <w:spacing w:after="0" w:line="240" w:lineRule="auto"/>
        <w:jc w:val="center"/>
        <w:rPr>
          <w:rFonts w:ascii="Times New Roman" w:eastAsia="Calibri" w:hAnsi="Times New Roman"/>
          <w:i/>
          <w:iCs/>
          <w:sz w:val="20"/>
          <w:szCs w:val="20"/>
        </w:rPr>
      </w:pPr>
      <w:r w:rsidRPr="00EE0171">
        <w:rPr>
          <w:rFonts w:ascii="Times New Roman" w:eastAsia="Calibri" w:hAnsi="Times New Roman"/>
          <w:i/>
          <w:iCs/>
          <w:sz w:val="20"/>
          <w:szCs w:val="20"/>
        </w:rPr>
        <w:t xml:space="preserve">Faculty of Science, </w:t>
      </w:r>
    </w:p>
    <w:p w:rsidR="00EE0171" w:rsidRPr="00EE0171" w:rsidRDefault="00EE0171" w:rsidP="00EE0171">
      <w:pPr>
        <w:spacing w:after="0" w:line="240" w:lineRule="auto"/>
        <w:jc w:val="center"/>
        <w:rPr>
          <w:rFonts w:ascii="Times New Roman" w:eastAsia="Calibri" w:hAnsi="Times New Roman"/>
          <w:i/>
          <w:iCs/>
          <w:color w:val="FF0000"/>
          <w:sz w:val="20"/>
          <w:szCs w:val="20"/>
        </w:rPr>
      </w:pPr>
      <w:r w:rsidRPr="00EE0171">
        <w:rPr>
          <w:rFonts w:ascii="Times New Roman" w:eastAsia="Calibri" w:hAnsi="Times New Roman"/>
          <w:i/>
          <w:iCs/>
          <w:sz w:val="20"/>
          <w:szCs w:val="20"/>
          <w:lang w:val="en-NZ"/>
        </w:rPr>
        <w:t>Burapha University, Mueang,</w:t>
      </w:r>
      <w:r w:rsidRPr="00EE0171">
        <w:rPr>
          <w:rFonts w:ascii="Times New Roman" w:eastAsia="Calibri" w:hAnsi="Times New Roman"/>
          <w:i/>
          <w:iCs/>
          <w:color w:val="FF0000"/>
          <w:sz w:val="20"/>
          <w:szCs w:val="20"/>
        </w:rPr>
        <w:t xml:space="preserve"> </w:t>
      </w:r>
      <w:r w:rsidRPr="00EE0171">
        <w:rPr>
          <w:rFonts w:ascii="Times New Roman" w:eastAsia="Calibri" w:hAnsi="Times New Roman"/>
          <w:i/>
          <w:iCs/>
          <w:sz w:val="20"/>
          <w:szCs w:val="20"/>
          <w:lang w:val="en-NZ"/>
        </w:rPr>
        <w:t xml:space="preserve">Chonburi, </w:t>
      </w:r>
      <w:r w:rsidRPr="00EE0171">
        <w:rPr>
          <w:rFonts w:ascii="Times New Roman" w:eastAsia="Calibri" w:hAnsi="Times New Roman"/>
          <w:i/>
          <w:iCs/>
          <w:sz w:val="20"/>
          <w:szCs w:val="20"/>
        </w:rPr>
        <w:t>20131 Thailand</w:t>
      </w:r>
    </w:p>
    <w:p w:rsidR="00EE0171" w:rsidRPr="00EE0171" w:rsidRDefault="00EE0171" w:rsidP="00EE0171">
      <w:pPr>
        <w:spacing w:after="0" w:line="240" w:lineRule="auto"/>
        <w:jc w:val="center"/>
        <w:rPr>
          <w:rFonts w:ascii="Times New Roman" w:hAnsi="Times New Roman"/>
          <w:noProof/>
          <w:sz w:val="20"/>
          <w:szCs w:val="20"/>
          <w:lang w:bidi="ar-SA"/>
        </w:rPr>
      </w:pPr>
    </w:p>
    <w:p w:rsidR="00EE0171" w:rsidRPr="00EE0171" w:rsidRDefault="00EE0171" w:rsidP="00EE0171">
      <w:pPr>
        <w:spacing w:after="0" w:line="240" w:lineRule="auto"/>
        <w:jc w:val="center"/>
        <w:rPr>
          <w:rFonts w:ascii="Times New Roman" w:hAnsi="Times New Roman"/>
          <w:i/>
          <w:noProof/>
          <w:sz w:val="20"/>
          <w:szCs w:val="20"/>
          <w:lang w:bidi="ar-SA"/>
        </w:rPr>
      </w:pPr>
      <w:r w:rsidRPr="00EE0171">
        <w:rPr>
          <w:rFonts w:ascii="Times New Roman" w:hAnsi="Times New Roman"/>
          <w:i/>
          <w:noProof/>
          <w:sz w:val="20"/>
          <w:szCs w:val="20"/>
          <w:lang w:bidi="ar-SA"/>
        </w:rPr>
        <w:t xml:space="preserve">*Corresponding author: </w:t>
      </w:r>
      <w:r w:rsidRPr="00EE0171">
        <w:rPr>
          <w:rFonts w:ascii="Times New Roman" w:eastAsia="Calibri" w:hAnsi="Times New Roman"/>
          <w:bCs/>
          <w:i/>
          <w:iCs/>
          <w:sz w:val="20"/>
          <w:szCs w:val="20"/>
        </w:rPr>
        <w:t>napa@buu.ac.th</w:t>
      </w:r>
    </w:p>
    <w:p w:rsidR="00EE0171" w:rsidRPr="00EE0171" w:rsidRDefault="00EE0171" w:rsidP="00EE0171">
      <w:pPr>
        <w:spacing w:after="0" w:line="240" w:lineRule="auto"/>
        <w:jc w:val="center"/>
        <w:rPr>
          <w:rFonts w:ascii="Times New Roman" w:hAnsi="Times New Roman"/>
          <w:i/>
          <w:noProof/>
          <w:sz w:val="20"/>
          <w:szCs w:val="20"/>
          <w:lang w:bidi="ar-SA"/>
        </w:rPr>
      </w:pPr>
    </w:p>
    <w:p w:rsidR="00EE0171" w:rsidRPr="00EE0171" w:rsidRDefault="00EE0171" w:rsidP="00EE0171">
      <w:pPr>
        <w:spacing w:after="0" w:line="240" w:lineRule="auto"/>
        <w:jc w:val="center"/>
        <w:rPr>
          <w:rFonts w:ascii="Times New Roman" w:hAnsi="Times New Roman"/>
          <w:i/>
          <w:noProof/>
          <w:sz w:val="20"/>
          <w:szCs w:val="20"/>
          <w:lang w:bidi="ar-SA"/>
        </w:rPr>
      </w:pPr>
    </w:p>
    <w:p w:rsidR="00EE0171" w:rsidRPr="00EE0171" w:rsidRDefault="00EE0171" w:rsidP="00EE0171">
      <w:pPr>
        <w:spacing w:after="0" w:line="240" w:lineRule="auto"/>
        <w:jc w:val="center"/>
        <w:rPr>
          <w:rFonts w:ascii="Times New Roman" w:hAnsi="Times New Roman"/>
          <w:noProof/>
          <w:sz w:val="20"/>
          <w:szCs w:val="20"/>
          <w:lang w:bidi="ar-SA"/>
        </w:rPr>
      </w:pPr>
      <w:r w:rsidRPr="00EE0171">
        <w:rPr>
          <w:rFonts w:ascii="Times New Roman" w:hAnsi="Times New Roman"/>
          <w:noProof/>
          <w:sz w:val="20"/>
          <w:szCs w:val="20"/>
          <w:lang w:bidi="ar-SA"/>
        </w:rPr>
        <w:t>Received: 13 April 2015; Accepted: 19 May 2015</w:t>
      </w:r>
    </w:p>
    <w:p w:rsidR="00EE0171" w:rsidRPr="00EE0171" w:rsidRDefault="00EE0171" w:rsidP="00EE0171">
      <w:pPr>
        <w:spacing w:after="0" w:line="240" w:lineRule="auto"/>
        <w:jc w:val="center"/>
        <w:rPr>
          <w:rFonts w:ascii="Times New Roman" w:hAnsi="Times New Roman"/>
          <w:noProof/>
          <w:sz w:val="20"/>
          <w:szCs w:val="20"/>
          <w:lang w:bidi="ar-SA"/>
        </w:rPr>
      </w:pPr>
    </w:p>
    <w:p w:rsidR="00EE0171" w:rsidRPr="00EE0171" w:rsidRDefault="00EE0171" w:rsidP="00EE0171">
      <w:pPr>
        <w:spacing w:after="0" w:line="240" w:lineRule="auto"/>
        <w:jc w:val="center"/>
        <w:rPr>
          <w:rFonts w:ascii="Times New Roman" w:hAnsi="Times New Roman"/>
          <w:noProof/>
          <w:sz w:val="20"/>
          <w:szCs w:val="20"/>
          <w:lang w:bidi="ar-SA"/>
        </w:rPr>
      </w:pPr>
    </w:p>
    <w:p w:rsidR="00EE0171" w:rsidRPr="00EE0171" w:rsidRDefault="00EE0171" w:rsidP="00EE0171">
      <w:pPr>
        <w:spacing w:after="0" w:line="240" w:lineRule="auto"/>
        <w:jc w:val="center"/>
        <w:rPr>
          <w:rFonts w:ascii="Times New Roman" w:hAnsi="Times New Roman"/>
          <w:b/>
          <w:noProof/>
          <w:sz w:val="20"/>
          <w:szCs w:val="20"/>
          <w:lang w:bidi="ar-SA"/>
        </w:rPr>
      </w:pPr>
      <w:r w:rsidRPr="00EE0171">
        <w:rPr>
          <w:rFonts w:ascii="Times New Roman" w:hAnsi="Times New Roman"/>
          <w:b/>
          <w:noProof/>
          <w:sz w:val="20"/>
          <w:szCs w:val="20"/>
          <w:lang w:bidi="ar-SA"/>
        </w:rPr>
        <w:t>Abstract</w:t>
      </w:r>
    </w:p>
    <w:p w:rsidR="00EE0171" w:rsidRPr="00EE0171" w:rsidRDefault="00EE0171" w:rsidP="00EE0171">
      <w:pPr>
        <w:spacing w:after="0" w:line="240" w:lineRule="auto"/>
        <w:jc w:val="both"/>
        <w:rPr>
          <w:rFonts w:ascii="Times New Roman" w:hAnsi="Times New Roman"/>
          <w:b/>
          <w:bCs/>
          <w:sz w:val="20"/>
          <w:szCs w:val="20"/>
        </w:rPr>
      </w:pPr>
      <w:r w:rsidRPr="00EE0171">
        <w:rPr>
          <w:rFonts w:ascii="Times New Roman" w:hAnsi="Times New Roman"/>
          <w:sz w:val="20"/>
          <w:szCs w:val="20"/>
        </w:rPr>
        <w:t xml:space="preserve">A spectrofluorometric method was developed for determination of brassinosteroids plant hormones based on the reaction between brassinolide and </w:t>
      </w:r>
      <w:r w:rsidRPr="00EE0171">
        <w:rPr>
          <w:rFonts w:ascii="Times New Roman" w:hAnsi="Times New Roman"/>
          <w:i/>
          <w:iCs/>
          <w:sz w:val="20"/>
          <w:szCs w:val="20"/>
        </w:rPr>
        <w:t>m</w:t>
      </w:r>
      <w:r w:rsidRPr="00EE0171">
        <w:rPr>
          <w:rFonts w:ascii="Times New Roman" w:hAnsi="Times New Roman"/>
          <w:sz w:val="20"/>
          <w:szCs w:val="20"/>
        </w:rPr>
        <w:t xml:space="preserve">-dansylaminophenylboronic acid. </w:t>
      </w:r>
      <w:r w:rsidRPr="00EE0171">
        <w:rPr>
          <w:rFonts w:ascii="Times New Roman" w:eastAsia="SimSun" w:hAnsi="Times New Roman"/>
          <w:sz w:val="20"/>
          <w:szCs w:val="20"/>
          <w:lang w:eastAsia="zh-CN"/>
        </w:rPr>
        <w:t xml:space="preserve">90 µM of </w:t>
      </w:r>
      <w:r w:rsidRPr="00EE0171">
        <w:rPr>
          <w:rFonts w:ascii="Times New Roman" w:hAnsi="Times New Roman"/>
          <w:i/>
          <w:iCs/>
          <w:sz w:val="20"/>
          <w:szCs w:val="20"/>
        </w:rPr>
        <w:t>m</w:t>
      </w:r>
      <w:r w:rsidRPr="00EE0171">
        <w:rPr>
          <w:rFonts w:ascii="Times New Roman" w:hAnsi="Times New Roman"/>
          <w:sz w:val="20"/>
          <w:szCs w:val="20"/>
        </w:rPr>
        <w:t>-dansylaminophenylboronic acid</w:t>
      </w:r>
      <w:r w:rsidRPr="00EE0171">
        <w:rPr>
          <w:rFonts w:ascii="Times New Roman" w:eastAsia="SimSun" w:hAnsi="Times New Roman"/>
          <w:sz w:val="20"/>
          <w:szCs w:val="20"/>
          <w:lang w:eastAsia="zh-CN"/>
        </w:rPr>
        <w:t xml:space="preserve"> solution was chosen as the optimal concentration of the reagent. </w:t>
      </w:r>
      <w:r w:rsidRPr="00EE0171">
        <w:rPr>
          <w:rFonts w:ascii="Times New Roman" w:hAnsi="Times New Roman"/>
          <w:sz w:val="20"/>
          <w:szCs w:val="20"/>
        </w:rPr>
        <w:t>The temperature of the reaction was 30°C (room temperature) for 20 min duration in 5 mM phosphate buffer solution, pH 7. The excitation and emission wavelengths were 380 nm and 505 nm, respectively. Under optimal condition, linearity was found in the range 1-5</w:t>
      </w:r>
      <w:r w:rsidRPr="00EE0171">
        <w:rPr>
          <w:rFonts w:ascii="Times New Roman" w:eastAsia="SimSun" w:hAnsi="Times New Roman"/>
          <w:sz w:val="20"/>
          <w:szCs w:val="20"/>
          <w:lang w:eastAsia="zh-CN"/>
        </w:rPr>
        <w:t>0 µ</w:t>
      </w:r>
      <w:r w:rsidRPr="00EE0171">
        <w:rPr>
          <w:rFonts w:ascii="Times New Roman" w:hAnsi="Times New Roman"/>
          <w:sz w:val="20"/>
          <w:szCs w:val="20"/>
        </w:rPr>
        <w:t>M. Standard addition was used for the brassinosteroids determination in bio-extract samples, without any sample preparation. Limit of detection (3</w:t>
      </w:r>
      <w:r w:rsidRPr="00EE0171">
        <w:rPr>
          <w:rFonts w:ascii="Times New Roman" w:hAnsi="Times New Roman"/>
          <w:i/>
          <w:iCs/>
          <w:sz w:val="20"/>
          <w:szCs w:val="20"/>
        </w:rPr>
        <w:t>SD</w:t>
      </w:r>
      <w:r w:rsidRPr="00EE0171">
        <w:rPr>
          <w:rFonts w:ascii="Times New Roman" w:hAnsi="Times New Roman"/>
          <w:sz w:val="20"/>
          <w:szCs w:val="20"/>
        </w:rPr>
        <w:t xml:space="preserve">, n=10) of 0.24 </w:t>
      </w:r>
      <w:r w:rsidRPr="00EE0171">
        <w:rPr>
          <w:rFonts w:ascii="Times New Roman" w:eastAsia="SimSun" w:hAnsi="Times New Roman"/>
          <w:sz w:val="20"/>
          <w:szCs w:val="20"/>
          <w:lang w:eastAsia="zh-CN"/>
        </w:rPr>
        <w:t>µ</w:t>
      </w:r>
      <w:r w:rsidRPr="00EE0171">
        <w:rPr>
          <w:rFonts w:ascii="Times New Roman" w:hAnsi="Times New Roman"/>
          <w:sz w:val="20"/>
          <w:szCs w:val="20"/>
        </w:rPr>
        <w:t>M and limit of quantitation (10</w:t>
      </w:r>
      <w:r w:rsidRPr="00EE0171">
        <w:rPr>
          <w:rFonts w:ascii="Times New Roman" w:hAnsi="Times New Roman"/>
          <w:i/>
          <w:iCs/>
          <w:sz w:val="20"/>
          <w:szCs w:val="20"/>
        </w:rPr>
        <w:t>SD,</w:t>
      </w:r>
      <w:r w:rsidRPr="00EE0171">
        <w:rPr>
          <w:rFonts w:ascii="Times New Roman" w:hAnsi="Times New Roman"/>
          <w:sz w:val="20"/>
          <w:szCs w:val="20"/>
        </w:rPr>
        <w:t xml:space="preserve"> n=10) of 0.48 </w:t>
      </w:r>
      <w:r w:rsidRPr="00EE0171">
        <w:rPr>
          <w:rFonts w:ascii="Times New Roman" w:eastAsia="SimSun" w:hAnsi="Times New Roman"/>
          <w:sz w:val="20"/>
          <w:szCs w:val="20"/>
          <w:lang w:eastAsia="zh-CN"/>
        </w:rPr>
        <w:t>µ</w:t>
      </w:r>
      <w:r w:rsidRPr="00EE0171">
        <w:rPr>
          <w:rFonts w:ascii="Times New Roman" w:hAnsi="Times New Roman"/>
          <w:sz w:val="20"/>
          <w:szCs w:val="20"/>
        </w:rPr>
        <w:t>M were obtained using sample blank with this standard addition method.</w:t>
      </w:r>
      <w:r w:rsidRPr="00EE0171">
        <w:rPr>
          <w:rFonts w:ascii="Times New Roman" w:hAnsi="Times New Roman"/>
          <w:color w:val="000000"/>
          <w:sz w:val="20"/>
          <w:szCs w:val="20"/>
        </w:rPr>
        <w:t xml:space="preserve"> Result was demonstrated to be a suitable semi-quantitative technique and was applied successfully for the determination of </w:t>
      </w:r>
      <w:r w:rsidRPr="00EE0171">
        <w:rPr>
          <w:rFonts w:ascii="Times New Roman" w:hAnsi="Times New Roman"/>
          <w:sz w:val="20"/>
          <w:szCs w:val="20"/>
        </w:rPr>
        <w:t>total brassinosteroids plant hormones</w:t>
      </w:r>
      <w:r w:rsidRPr="00EE0171">
        <w:rPr>
          <w:rFonts w:ascii="Times New Roman" w:hAnsi="Times New Roman"/>
          <w:color w:val="000000"/>
          <w:sz w:val="20"/>
          <w:szCs w:val="20"/>
        </w:rPr>
        <w:t xml:space="preserve"> equivalent to brassinolide.</w:t>
      </w:r>
      <w:r w:rsidRPr="00EE0171">
        <w:rPr>
          <w:rFonts w:ascii="Times New Roman" w:hAnsi="Times New Roman"/>
          <w:sz w:val="20"/>
          <w:szCs w:val="20"/>
        </w:rPr>
        <w:t xml:space="preserve">  </w:t>
      </w:r>
    </w:p>
    <w:p w:rsidR="00EE0171" w:rsidRPr="00EE0171" w:rsidRDefault="00EE0171" w:rsidP="00EE0171">
      <w:pPr>
        <w:spacing w:after="0" w:line="240" w:lineRule="auto"/>
        <w:jc w:val="both"/>
        <w:rPr>
          <w:rFonts w:ascii="Times New Roman" w:hAnsi="Times New Roman"/>
          <w:b/>
          <w:bCs/>
          <w:sz w:val="20"/>
          <w:szCs w:val="20"/>
        </w:rPr>
      </w:pPr>
    </w:p>
    <w:p w:rsidR="00EE0171" w:rsidRPr="00EE0171" w:rsidRDefault="00EE0171" w:rsidP="00EE0171">
      <w:pPr>
        <w:spacing w:after="0" w:line="240" w:lineRule="auto"/>
        <w:jc w:val="both"/>
        <w:rPr>
          <w:rFonts w:ascii="Times New Roman" w:hAnsi="Times New Roman"/>
          <w:sz w:val="20"/>
          <w:szCs w:val="20"/>
        </w:rPr>
      </w:pPr>
      <w:r w:rsidRPr="00EE0171">
        <w:rPr>
          <w:rFonts w:ascii="Times New Roman" w:hAnsi="Times New Roman"/>
          <w:b/>
          <w:bCs/>
          <w:sz w:val="20"/>
          <w:szCs w:val="20"/>
        </w:rPr>
        <w:t xml:space="preserve">Keywords: </w:t>
      </w:r>
      <w:r w:rsidRPr="00EE0171">
        <w:rPr>
          <w:rFonts w:ascii="Times New Roman" w:hAnsi="Times New Roman"/>
          <w:sz w:val="20"/>
          <w:szCs w:val="20"/>
        </w:rPr>
        <w:t>brassinolide, brassinosteroids,</w:t>
      </w:r>
      <w:r w:rsidRPr="00EE0171">
        <w:rPr>
          <w:rFonts w:ascii="Times New Roman" w:hAnsi="Times New Roman"/>
          <w:i/>
          <w:iCs/>
          <w:sz w:val="20"/>
          <w:szCs w:val="20"/>
        </w:rPr>
        <w:t xml:space="preserve"> m</w:t>
      </w:r>
      <w:r w:rsidRPr="00EE0171">
        <w:rPr>
          <w:rFonts w:ascii="Times New Roman" w:hAnsi="Times New Roman"/>
          <w:sz w:val="20"/>
          <w:szCs w:val="20"/>
        </w:rPr>
        <w:t>-dansylaminophenylboronic acid, bio-extract, spectrofluorometry</w:t>
      </w:r>
    </w:p>
    <w:p w:rsidR="00EE0171" w:rsidRPr="00EE0171" w:rsidRDefault="00EE0171" w:rsidP="00EE0171">
      <w:pPr>
        <w:spacing w:after="0" w:line="240" w:lineRule="auto"/>
        <w:jc w:val="center"/>
        <w:rPr>
          <w:rFonts w:ascii="Times New Roman" w:hAnsi="Times New Roman"/>
          <w:noProof/>
          <w:sz w:val="20"/>
          <w:szCs w:val="20"/>
          <w:lang w:bidi="ar-SA"/>
        </w:rPr>
      </w:pPr>
    </w:p>
    <w:p w:rsidR="00EE0171" w:rsidRPr="00EE0171" w:rsidRDefault="00EE0171" w:rsidP="00EE0171">
      <w:pPr>
        <w:spacing w:after="0" w:line="240" w:lineRule="auto"/>
        <w:jc w:val="center"/>
        <w:rPr>
          <w:rFonts w:ascii="Times New Roman" w:hAnsi="Times New Roman"/>
          <w:b/>
          <w:noProof/>
          <w:sz w:val="20"/>
          <w:szCs w:val="20"/>
          <w:lang w:bidi="ar-SA"/>
        </w:rPr>
      </w:pPr>
      <w:r w:rsidRPr="00EE0171">
        <w:rPr>
          <w:rFonts w:ascii="Times New Roman" w:hAnsi="Times New Roman"/>
          <w:b/>
          <w:noProof/>
          <w:sz w:val="20"/>
          <w:szCs w:val="20"/>
          <w:lang w:bidi="ar-SA"/>
        </w:rPr>
        <w:t>Abstrak</w:t>
      </w:r>
    </w:p>
    <w:p w:rsidR="00EE0171" w:rsidRPr="00EE0171" w:rsidRDefault="00EE0171" w:rsidP="00EE0171">
      <w:pPr>
        <w:spacing w:after="0" w:line="240" w:lineRule="auto"/>
        <w:jc w:val="thaiDistribute"/>
        <w:rPr>
          <w:rFonts w:ascii="Times New Roman" w:hAnsi="Times New Roman"/>
          <w:sz w:val="20"/>
          <w:szCs w:val="20"/>
        </w:rPr>
      </w:pPr>
      <w:r w:rsidRPr="00EE0171">
        <w:rPr>
          <w:rFonts w:ascii="Times New Roman" w:hAnsi="Times New Roman"/>
          <w:sz w:val="20"/>
          <w:szCs w:val="20"/>
        </w:rPr>
        <w:t xml:space="preserve">Kaedah spektroflourometrik telah dibangunkan bagi penentuan hormon tumbuhan brassinosteroids berdasarkan tindak balas antara brassinolide dan asid m-dansylaminofenilboronik. 90 μM larutan asid m-dansylaminofenilboronik dipilih sebagai reagen pada kepekatan optimum. Suhu tindak balas adalah 30 °C (suhu bilik) untuk tempoh 20 min di dalam 5 mM larutan penimbal fosfat, pH 7. Panjang gelombang pengujaan dan pancaran masing – masing adalah 380 nm dan 505 nm. Di bawah keadaan optimum, kelinearan diperolehi di dalam julat 1-50 μM. Penambahan larutan piawai digunakan bagi penentuan brassinosteroids di dalam sampel bio-ekstrak, tanpa sebarang penyediaan sampel. Had pengesanan (3SD, n = 10) iaitu 0.24 μM dan had kuatifikasi (10SD, n = 10) iaitu 0.48 μM telah diperolehi dengan menggunakan sampel pengosong dan larutan piawai yang ditambah. Keputusan menunjukkan bahawa kaedah semi kuantitatif ini sesuai dan boleh diaplikasikan bagi penentuan jumlah hormon brassinosteroids di dalam tumbuhan yang bersamaan dengan kandungan brassinolide. </w:t>
      </w:r>
    </w:p>
    <w:p w:rsidR="00EE0171" w:rsidRPr="00EE0171" w:rsidRDefault="00EE0171" w:rsidP="00EE0171">
      <w:pPr>
        <w:spacing w:after="0" w:line="240" w:lineRule="auto"/>
        <w:jc w:val="thaiDistribute"/>
        <w:rPr>
          <w:rFonts w:ascii="Times New Roman" w:hAnsi="Times New Roman"/>
          <w:sz w:val="20"/>
          <w:szCs w:val="20"/>
        </w:rPr>
      </w:pPr>
    </w:p>
    <w:p w:rsidR="00C75ADD" w:rsidRDefault="00EE0171" w:rsidP="00EE0171">
      <w:pPr>
        <w:spacing w:after="0" w:line="240" w:lineRule="auto"/>
        <w:jc w:val="thaiDistribute"/>
        <w:rPr>
          <w:rFonts w:ascii="Times New Roman" w:hAnsi="Times New Roman"/>
          <w:sz w:val="20"/>
          <w:szCs w:val="20"/>
        </w:rPr>
      </w:pPr>
      <w:r w:rsidRPr="00EE0171">
        <w:rPr>
          <w:rFonts w:ascii="Times New Roman" w:hAnsi="Times New Roman"/>
          <w:b/>
          <w:bCs/>
          <w:sz w:val="20"/>
          <w:szCs w:val="20"/>
        </w:rPr>
        <w:t xml:space="preserve">Kata kunci: </w:t>
      </w:r>
      <w:r w:rsidRPr="00EE0171">
        <w:rPr>
          <w:rFonts w:ascii="Times New Roman" w:hAnsi="Times New Roman"/>
          <w:sz w:val="20"/>
          <w:szCs w:val="20"/>
        </w:rPr>
        <w:t>brassinolide, brassinosteroids,</w:t>
      </w:r>
      <w:r w:rsidRPr="00EE0171">
        <w:rPr>
          <w:rFonts w:ascii="Times New Roman" w:hAnsi="Times New Roman"/>
          <w:i/>
          <w:iCs/>
          <w:sz w:val="20"/>
          <w:szCs w:val="20"/>
        </w:rPr>
        <w:t xml:space="preserve"> </w:t>
      </w:r>
      <w:r w:rsidRPr="00EE0171">
        <w:rPr>
          <w:rFonts w:ascii="Times New Roman" w:hAnsi="Times New Roman"/>
          <w:iCs/>
          <w:sz w:val="20"/>
          <w:szCs w:val="20"/>
        </w:rPr>
        <w:t xml:space="preserve">asid </w:t>
      </w:r>
      <w:r w:rsidRPr="00EE0171">
        <w:rPr>
          <w:rFonts w:ascii="Times New Roman" w:hAnsi="Times New Roman"/>
          <w:i/>
          <w:iCs/>
          <w:sz w:val="20"/>
          <w:szCs w:val="20"/>
        </w:rPr>
        <w:t>m</w:t>
      </w:r>
      <w:r w:rsidRPr="00EE0171">
        <w:rPr>
          <w:rFonts w:ascii="Times New Roman" w:hAnsi="Times New Roman"/>
          <w:sz w:val="20"/>
          <w:szCs w:val="20"/>
        </w:rPr>
        <w:t>-dansylaminofenilboronik, bio-ekstrak, spektroflourometri</w:t>
      </w:r>
    </w:p>
    <w:p w:rsidR="00EE0171" w:rsidRDefault="00EE0171" w:rsidP="00EE0171">
      <w:pPr>
        <w:spacing w:after="0" w:line="240" w:lineRule="auto"/>
        <w:jc w:val="thaiDistribute"/>
        <w:rPr>
          <w:rFonts w:ascii="Times New Roman" w:hAnsi="Times New Roman"/>
          <w:sz w:val="20"/>
          <w:szCs w:val="20"/>
        </w:rPr>
      </w:pPr>
    </w:p>
    <w:p w:rsidR="00EE0171" w:rsidRPr="00802DCC" w:rsidRDefault="00EE0171" w:rsidP="00EE017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lastRenderedPageBreak/>
        <w:t xml:space="preserve">Pachthong, C., Supyen, D., Buddhasukh, D. and Jatisatienr, A. (2006). Isolation and Characterization of Brassinolide and Castasterone in the Pollen of Pumpkin. </w:t>
      </w:r>
      <w:r w:rsidRPr="005910B7">
        <w:rPr>
          <w:rFonts w:ascii="Times New Roman" w:hAnsi="Times New Roman"/>
          <w:i/>
          <w:iCs/>
          <w:sz w:val="20"/>
          <w:szCs w:val="20"/>
        </w:rPr>
        <w:t>Chiang Mai Journal of Science</w:t>
      </w:r>
      <w:r w:rsidRPr="005910B7">
        <w:rPr>
          <w:rFonts w:ascii="Times New Roman" w:hAnsi="Times New Roman"/>
          <w:color w:val="000000"/>
          <w:sz w:val="20"/>
          <w:szCs w:val="20"/>
        </w:rPr>
        <w:t>,</w:t>
      </w:r>
      <w:r w:rsidRPr="005910B7">
        <w:rPr>
          <w:rFonts w:ascii="Times New Roman" w:hAnsi="Times New Roman"/>
          <w:sz w:val="20"/>
          <w:szCs w:val="20"/>
        </w:rPr>
        <w:t xml:space="preserve"> 33 (1): 95-101.</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Mitchell, J. W., Mandava, N. B., Worley, J. F., Plimmer, J. R. and Smith, M. V. (1970). Brassins – a new family of plant hormones from rape pollen.</w:t>
      </w:r>
      <w:r w:rsidRPr="005910B7">
        <w:rPr>
          <w:rFonts w:ascii="Times New Roman" w:hAnsi="Times New Roman"/>
          <w:i/>
          <w:iCs/>
          <w:sz w:val="20"/>
          <w:szCs w:val="20"/>
        </w:rPr>
        <w:t xml:space="preserve"> Nature</w:t>
      </w:r>
      <w:r w:rsidRPr="005910B7">
        <w:rPr>
          <w:rFonts w:ascii="Times New Roman" w:hAnsi="Times New Roman"/>
          <w:color w:val="000000"/>
          <w:sz w:val="20"/>
          <w:szCs w:val="20"/>
        </w:rPr>
        <w:t>,</w:t>
      </w:r>
      <w:r w:rsidRPr="005910B7">
        <w:rPr>
          <w:rFonts w:ascii="Times New Roman" w:hAnsi="Times New Roman"/>
          <w:sz w:val="20"/>
          <w:szCs w:val="20"/>
        </w:rPr>
        <w:t xml:space="preserve"> 225: 1065-1066.</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Borisevich, N.A., Raichenok, T. F., Khripach, V. A., Zhabinskii, V. N. and Ivanova, G. V. (2008). Solution electronic spectra of brassinosteroid and a synthesized conjugate of a steroid and a fluorescencent label. </w:t>
      </w:r>
      <w:r w:rsidRPr="005910B7">
        <w:rPr>
          <w:rFonts w:ascii="Times New Roman" w:hAnsi="Times New Roman"/>
          <w:i/>
          <w:iCs/>
          <w:sz w:val="20"/>
          <w:szCs w:val="20"/>
        </w:rPr>
        <w:t>Journal of Applied Spectroscopy</w:t>
      </w:r>
      <w:r w:rsidRPr="005910B7">
        <w:rPr>
          <w:rFonts w:ascii="Times New Roman" w:hAnsi="Times New Roman"/>
          <w:color w:val="000000"/>
          <w:sz w:val="20"/>
          <w:szCs w:val="20"/>
        </w:rPr>
        <w:t>,</w:t>
      </w:r>
      <w:r w:rsidRPr="005910B7">
        <w:rPr>
          <w:rFonts w:ascii="Times New Roman" w:hAnsi="Times New Roman"/>
          <w:sz w:val="20"/>
          <w:szCs w:val="20"/>
        </w:rPr>
        <w:t xml:space="preserve"> 75 (1): 75-79.</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Huo, F., Wang, X., Han, Y., Bai, Y., Zhang, W., Yuan, H. and Liu, H. (2012). A new derivatization approach for the rapid and sensitive analysis of  brassinosteroids by using ultra high performance liquid chromatography electrospray ionization triple quadrupole mass spectrometry. </w:t>
      </w:r>
      <w:r w:rsidRPr="005910B7">
        <w:rPr>
          <w:rFonts w:ascii="Times New Roman" w:hAnsi="Times New Roman"/>
          <w:i/>
          <w:iCs/>
          <w:sz w:val="20"/>
          <w:szCs w:val="20"/>
        </w:rPr>
        <w:t>Talanta</w:t>
      </w:r>
      <w:r w:rsidRPr="005910B7">
        <w:rPr>
          <w:rFonts w:ascii="Times New Roman" w:hAnsi="Times New Roman"/>
          <w:color w:val="000000"/>
          <w:sz w:val="20"/>
          <w:szCs w:val="20"/>
        </w:rPr>
        <w:t>,</w:t>
      </w:r>
      <w:r w:rsidRPr="005910B7">
        <w:rPr>
          <w:rFonts w:ascii="Times New Roman" w:hAnsi="Times New Roman"/>
          <w:sz w:val="20"/>
          <w:szCs w:val="20"/>
        </w:rPr>
        <w:t xml:space="preserve"> 99: 420-425.</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Kitsuwa, T., Takatsuto, S., Fujimoto, Y. and Ikekawa, N. (1988). Determination of Trace Brassinosteroids by High Performance Liquid Chromatography. </w:t>
      </w:r>
      <w:r w:rsidRPr="005910B7">
        <w:rPr>
          <w:rFonts w:ascii="Times New Roman" w:hAnsi="Times New Roman"/>
          <w:i/>
          <w:iCs/>
          <w:sz w:val="20"/>
          <w:szCs w:val="20"/>
        </w:rPr>
        <w:t>Analytical Sciences</w:t>
      </w:r>
      <w:r w:rsidRPr="005910B7">
        <w:rPr>
          <w:rFonts w:ascii="Times New Roman" w:hAnsi="Times New Roman"/>
          <w:color w:val="000000"/>
          <w:sz w:val="20"/>
          <w:szCs w:val="20"/>
        </w:rPr>
        <w:t>,</w:t>
      </w:r>
      <w:r w:rsidRPr="005910B7">
        <w:rPr>
          <w:rFonts w:ascii="Times New Roman" w:hAnsi="Times New Roman"/>
          <w:sz w:val="20"/>
          <w:szCs w:val="20"/>
        </w:rPr>
        <w:t xml:space="preserve"> 4: 533-535.</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Okamoto, N., Takatsuto, S. and Tejima, I. (1990). Determination of traces of natural brassinosteroids as dansylaminophenylboronates by liquid chromatography with fluorimetric detection. </w:t>
      </w:r>
      <w:r w:rsidRPr="005910B7">
        <w:rPr>
          <w:rFonts w:ascii="Times New Roman" w:hAnsi="Times New Roman"/>
          <w:i/>
          <w:iCs/>
          <w:sz w:val="20"/>
          <w:szCs w:val="20"/>
        </w:rPr>
        <w:t>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228: 101-106.</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Omote, K., Okamoto, N. and Takatsuto, S. (1989). High-performance liquid chromatography of brassinosteroids in plants with derivatization using 9-phenanthreneboronic acid. </w:t>
      </w:r>
      <w:r w:rsidRPr="005910B7">
        <w:rPr>
          <w:rFonts w:ascii="Times New Roman" w:hAnsi="Times New Roman"/>
          <w:i/>
          <w:iCs/>
          <w:sz w:val="20"/>
          <w:szCs w:val="20"/>
        </w:rPr>
        <w:t>Journal of Chromatography</w:t>
      </w:r>
      <w:r w:rsidRPr="005910B7">
        <w:rPr>
          <w:rFonts w:ascii="Times New Roman" w:hAnsi="Times New Roman"/>
          <w:color w:val="000000"/>
          <w:sz w:val="20"/>
          <w:szCs w:val="20"/>
        </w:rPr>
        <w:t>,</w:t>
      </w:r>
      <w:r w:rsidRPr="005910B7">
        <w:rPr>
          <w:rFonts w:ascii="Times New Roman" w:hAnsi="Times New Roman"/>
          <w:sz w:val="20"/>
          <w:szCs w:val="20"/>
        </w:rPr>
        <w:t xml:space="preserve"> 469: 424-428.</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Gamoh, K. and Takatsuto. S. (1989). A boronic acid derivative as a highly sensitive fluorescence derivatization reagent for brassinosteroids in liquid chromatography.</w:t>
      </w:r>
      <w:r w:rsidRPr="005910B7">
        <w:rPr>
          <w:rFonts w:ascii="Times New Roman" w:hAnsi="Times New Roman"/>
          <w:i/>
          <w:iCs/>
          <w:sz w:val="20"/>
          <w:szCs w:val="20"/>
        </w:rPr>
        <w:t xml:space="preserve"> 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222: 201-204.</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Takatsuto, S., Omote, K., Gamoh, K.</w:t>
      </w:r>
      <w:r>
        <w:rPr>
          <w:rFonts w:ascii="Times New Roman" w:hAnsi="Times New Roman"/>
          <w:sz w:val="20"/>
          <w:szCs w:val="20"/>
        </w:rPr>
        <w:t xml:space="preserve"> and </w:t>
      </w:r>
      <w:r w:rsidRPr="005910B7">
        <w:rPr>
          <w:rFonts w:ascii="Times New Roman" w:hAnsi="Times New Roman"/>
          <w:sz w:val="20"/>
          <w:szCs w:val="20"/>
        </w:rPr>
        <w:t>Ishibashi, M. (1990). Identification of Brassinolide and Castasterone in Buckwheat (</w:t>
      </w:r>
      <w:r w:rsidRPr="005910B7">
        <w:rPr>
          <w:rFonts w:ascii="Times New Roman" w:hAnsi="Times New Roman"/>
          <w:i/>
          <w:iCs/>
          <w:sz w:val="20"/>
          <w:szCs w:val="20"/>
        </w:rPr>
        <w:t>Fagopyrum esculentum Moench</w:t>
      </w:r>
      <w:r w:rsidRPr="005910B7">
        <w:rPr>
          <w:rFonts w:ascii="Times New Roman" w:hAnsi="Times New Roman"/>
          <w:sz w:val="20"/>
          <w:szCs w:val="20"/>
        </w:rPr>
        <w:t xml:space="preserve">)  Pollen. </w:t>
      </w:r>
      <w:r w:rsidRPr="005910B7">
        <w:rPr>
          <w:rFonts w:ascii="Times New Roman" w:hAnsi="Times New Roman"/>
          <w:i/>
          <w:iCs/>
          <w:sz w:val="20"/>
          <w:szCs w:val="20"/>
        </w:rPr>
        <w:t>Agricultural Biology and Chemistry</w:t>
      </w:r>
      <w:r w:rsidRPr="005910B7">
        <w:rPr>
          <w:rFonts w:ascii="Times New Roman" w:hAnsi="Times New Roman"/>
          <w:color w:val="000000"/>
          <w:sz w:val="20"/>
          <w:szCs w:val="20"/>
        </w:rPr>
        <w:t>,</w:t>
      </w:r>
      <w:r w:rsidRPr="005910B7">
        <w:rPr>
          <w:rFonts w:ascii="Times New Roman" w:hAnsi="Times New Roman"/>
          <w:sz w:val="20"/>
          <w:szCs w:val="20"/>
        </w:rPr>
        <w:t xml:space="preserve"> 54 (3): 757-762.</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5910B7">
        <w:rPr>
          <w:rFonts w:ascii="Times New Roman" w:hAnsi="Times New Roman"/>
          <w:sz w:val="20"/>
          <w:szCs w:val="20"/>
        </w:rPr>
        <w:t>Winter, J., Schneider, B., Meyenburg, S., Strack, D.</w:t>
      </w:r>
      <w:r>
        <w:rPr>
          <w:rFonts w:ascii="Times New Roman" w:hAnsi="Times New Roman"/>
          <w:sz w:val="20"/>
          <w:szCs w:val="20"/>
        </w:rPr>
        <w:t xml:space="preserve"> and </w:t>
      </w:r>
      <w:r w:rsidRPr="005910B7">
        <w:rPr>
          <w:rFonts w:ascii="Times New Roman" w:hAnsi="Times New Roman"/>
          <w:sz w:val="20"/>
          <w:szCs w:val="20"/>
        </w:rPr>
        <w:t xml:space="preserve">Adam, G. (1999). Monitoring brassinosteroid biosynthetic enzymes by fluorescent tagging and HPLC analysis of their substrates and products. </w:t>
      </w:r>
      <w:r w:rsidRPr="005910B7">
        <w:rPr>
          <w:rFonts w:ascii="Times New Roman" w:hAnsi="Times New Roman"/>
          <w:i/>
          <w:iCs/>
          <w:sz w:val="20"/>
          <w:szCs w:val="20"/>
        </w:rPr>
        <w:t>Phytochemistry</w:t>
      </w:r>
      <w:r w:rsidRPr="005910B7">
        <w:rPr>
          <w:rFonts w:ascii="Times New Roman" w:hAnsi="Times New Roman"/>
          <w:color w:val="000000"/>
          <w:sz w:val="20"/>
          <w:szCs w:val="20"/>
        </w:rPr>
        <w:t>,</w:t>
      </w:r>
      <w:r w:rsidRPr="005910B7">
        <w:rPr>
          <w:rFonts w:ascii="Times New Roman" w:hAnsi="Times New Roman"/>
          <w:sz w:val="20"/>
          <w:szCs w:val="20"/>
        </w:rPr>
        <w:t xml:space="preserve"> 51: 237-242. </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Bajguz, A. (2011). </w:t>
      </w:r>
      <w:r w:rsidRPr="00F87190">
        <w:rPr>
          <w:rFonts w:ascii="Times New Roman" w:hAnsi="Times New Roman"/>
          <w:i/>
          <w:iCs/>
          <w:sz w:val="20"/>
          <w:szCs w:val="20"/>
        </w:rPr>
        <w:t>Brassinosteroids: A Class of Plant Hormone. Chapter 1: Brassinosteroids-Occurrence and chemical structures in plants</w:t>
      </w:r>
      <w:r w:rsidRPr="00F87190">
        <w:rPr>
          <w:rFonts w:ascii="Times New Roman" w:hAnsi="Times New Roman"/>
          <w:sz w:val="20"/>
          <w:szCs w:val="20"/>
        </w:rPr>
        <w:t xml:space="preserve">, S. Hayat, </w:t>
      </w:r>
      <w:r>
        <w:rPr>
          <w:rFonts w:ascii="Times New Roman" w:hAnsi="Times New Roman"/>
          <w:sz w:val="20"/>
          <w:szCs w:val="20"/>
        </w:rPr>
        <w:t xml:space="preserve">A. </w:t>
      </w:r>
      <w:r w:rsidRPr="00F87190">
        <w:rPr>
          <w:rFonts w:ascii="Times New Roman" w:hAnsi="Times New Roman"/>
          <w:sz w:val="20"/>
          <w:szCs w:val="20"/>
        </w:rPr>
        <w:t xml:space="preserve">Ahmad, editor. </w:t>
      </w:r>
      <w:r w:rsidRPr="00F87190">
        <w:rPr>
          <w:rFonts w:ascii="Times New Roman" w:hAnsi="Times New Roman"/>
          <w:i/>
          <w:iCs/>
          <w:sz w:val="20"/>
          <w:szCs w:val="20"/>
        </w:rPr>
        <w:t>Springer</w:t>
      </w:r>
      <w:r w:rsidRPr="00F87190">
        <w:rPr>
          <w:rFonts w:ascii="Times New Roman" w:hAnsi="Times New Roman"/>
          <w:sz w:val="20"/>
          <w:szCs w:val="20"/>
        </w:rPr>
        <w:t>: New York, U.S.A.: pp. 1-28.</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Clouse, S. D. (2004). Regulators of Growth: Brassinosteroids. In </w:t>
      </w:r>
      <w:r>
        <w:rPr>
          <w:rFonts w:ascii="Times New Roman" w:hAnsi="Times New Roman"/>
          <w:i/>
          <w:iCs/>
          <w:sz w:val="20"/>
          <w:szCs w:val="20"/>
        </w:rPr>
        <w:t>Encyclopedia</w:t>
      </w:r>
      <w:r w:rsidRPr="00F87190">
        <w:rPr>
          <w:rFonts w:ascii="Times New Roman" w:hAnsi="Times New Roman"/>
          <w:i/>
          <w:iCs/>
          <w:sz w:val="20"/>
          <w:szCs w:val="20"/>
        </w:rPr>
        <w:t xml:space="preserve"> of Applied Plant Sciences</w:t>
      </w:r>
      <w:r w:rsidRPr="00F87190">
        <w:rPr>
          <w:rFonts w:ascii="Times New Roman" w:hAnsi="Times New Roman"/>
          <w:sz w:val="20"/>
          <w:szCs w:val="20"/>
        </w:rPr>
        <w:t>. Elsevier: Amsterdam, Netherlands: pp. 1026-1035.</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Srivastava, L.M. (2002). Chapter 9 : Brassinosteroids. In</w:t>
      </w:r>
      <w:r w:rsidRPr="00F87190">
        <w:rPr>
          <w:rFonts w:ascii="Times New Roman" w:hAnsi="Times New Roman"/>
          <w:i/>
          <w:iCs/>
          <w:sz w:val="20"/>
          <w:szCs w:val="20"/>
        </w:rPr>
        <w:t xml:space="preserve"> Plant Growth and Development: Hormones and Environment</w:t>
      </w:r>
      <w:r w:rsidRPr="00F87190">
        <w:rPr>
          <w:rFonts w:ascii="Times New Roman" w:hAnsi="Times New Roman"/>
          <w:sz w:val="20"/>
          <w:szCs w:val="20"/>
        </w:rPr>
        <w:t>. Academic Press: Elsevier Science, U.S.A.: pp. 205-215.</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Peng, B. and </w:t>
      </w:r>
      <w:r w:rsidRPr="00F87190">
        <w:rPr>
          <w:rFonts w:ascii="Times New Roman" w:hAnsi="Times New Roman"/>
          <w:sz w:val="20"/>
          <w:szCs w:val="20"/>
        </w:rPr>
        <w:t xml:space="preserve">Qin, Y. (2008). Lipophilic Polymer Membrane Optical Sensor with a Synthetic Receptor for Saccharide Detection. </w:t>
      </w:r>
      <w:r w:rsidRPr="00F87190">
        <w:rPr>
          <w:rFonts w:ascii="Times New Roman" w:hAnsi="Times New Roman"/>
          <w:i/>
          <w:iCs/>
          <w:sz w:val="20"/>
          <w:szCs w:val="20"/>
        </w:rPr>
        <w:t>Analytical Chemistry</w:t>
      </w:r>
      <w:r w:rsidRPr="00F87190">
        <w:rPr>
          <w:rFonts w:ascii="Times New Roman" w:hAnsi="Times New Roman"/>
          <w:color w:val="000000"/>
          <w:sz w:val="20"/>
          <w:szCs w:val="20"/>
        </w:rPr>
        <w:t>,</w:t>
      </w:r>
      <w:r w:rsidRPr="00F87190">
        <w:rPr>
          <w:rFonts w:ascii="Times New Roman" w:hAnsi="Times New Roman"/>
          <w:sz w:val="20"/>
          <w:szCs w:val="20"/>
        </w:rPr>
        <w:t xml:space="preserve"> 80(15): </w:t>
      </w:r>
      <w:r>
        <w:rPr>
          <w:rFonts w:ascii="Times New Roman" w:hAnsi="Times New Roman"/>
          <w:sz w:val="20"/>
          <w:szCs w:val="20"/>
        </w:rPr>
        <w:t>6137–6141.</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Perrin, D. D. and </w:t>
      </w:r>
      <w:r w:rsidRPr="00F87190">
        <w:rPr>
          <w:rFonts w:ascii="Times New Roman" w:hAnsi="Times New Roman"/>
          <w:sz w:val="20"/>
          <w:szCs w:val="20"/>
        </w:rPr>
        <w:t xml:space="preserve">Dempsey, B. (1974). </w:t>
      </w:r>
      <w:r w:rsidRPr="00F87190">
        <w:rPr>
          <w:rFonts w:ascii="Times New Roman" w:hAnsi="Times New Roman"/>
          <w:i/>
          <w:iCs/>
          <w:sz w:val="20"/>
          <w:szCs w:val="20"/>
        </w:rPr>
        <w:t>Buffers for pH and Metal Ion Control</w:t>
      </w:r>
      <w:r w:rsidRPr="00F87190">
        <w:rPr>
          <w:rFonts w:ascii="Times New Roman" w:hAnsi="Times New Roman"/>
          <w:sz w:val="20"/>
          <w:szCs w:val="20"/>
        </w:rPr>
        <w:t xml:space="preserve">; Chapman and Hall Ltd.: London, U.K.: pp.117-123. </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Luis, G. P., Granda, M., Badia, R., Diaz-Garcia, M. E. (1998). Selective fluorescent chemosensor for fructose. </w:t>
      </w:r>
      <w:r w:rsidRPr="00F87190">
        <w:rPr>
          <w:rFonts w:ascii="Times New Roman" w:hAnsi="Times New Roman"/>
          <w:i/>
          <w:iCs/>
          <w:sz w:val="20"/>
          <w:szCs w:val="20"/>
        </w:rPr>
        <w:t>Analyst</w:t>
      </w:r>
      <w:r w:rsidRPr="00F87190">
        <w:rPr>
          <w:rFonts w:ascii="Times New Roman" w:hAnsi="Times New Roman"/>
          <w:color w:val="000000"/>
          <w:sz w:val="20"/>
          <w:szCs w:val="20"/>
        </w:rPr>
        <w:t>,</w:t>
      </w:r>
      <w:r w:rsidRPr="00F87190">
        <w:rPr>
          <w:rFonts w:ascii="Times New Roman" w:hAnsi="Times New Roman"/>
          <w:sz w:val="20"/>
          <w:szCs w:val="20"/>
        </w:rPr>
        <w:t xml:space="preserve"> 123: 155–158. </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Seckin, Z. E. (2004). </w:t>
      </w:r>
      <w:r w:rsidRPr="00F87190">
        <w:rPr>
          <w:rFonts w:ascii="Times New Roman" w:hAnsi="Times New Roman"/>
          <w:i/>
          <w:iCs/>
          <w:sz w:val="20"/>
          <w:szCs w:val="20"/>
        </w:rPr>
        <w:t xml:space="preserve">Fluorescence determination of monosaccharides and  </w:t>
      </w:r>
      <w:r>
        <w:rPr>
          <w:rFonts w:ascii="Times New Roman" w:hAnsi="Times New Roman"/>
          <w:i/>
          <w:iCs/>
          <w:sz w:val="20"/>
          <w:szCs w:val="20"/>
        </w:rPr>
        <w:t xml:space="preserve">catecholamines by usin </w:t>
      </w:r>
      <w:r w:rsidRPr="00F87190">
        <w:rPr>
          <w:rFonts w:ascii="Times New Roman" w:hAnsi="Times New Roman"/>
          <w:i/>
          <w:iCs/>
          <w:sz w:val="20"/>
          <w:szCs w:val="20"/>
        </w:rPr>
        <w:t>dansylaminophenyl boronic acid</w:t>
      </w:r>
      <w:r>
        <w:rPr>
          <w:rFonts w:ascii="Times New Roman" w:hAnsi="Times New Roman"/>
          <w:sz w:val="20"/>
          <w:szCs w:val="20"/>
        </w:rPr>
        <w:t xml:space="preserve">. Master’s thesis, </w:t>
      </w:r>
      <w:r w:rsidRPr="00F87190">
        <w:rPr>
          <w:rFonts w:ascii="Times New Roman" w:hAnsi="Times New Roman"/>
          <w:sz w:val="20"/>
          <w:szCs w:val="20"/>
        </w:rPr>
        <w:t>Department of Chemistry, The Middle East Technical University.</w:t>
      </w:r>
    </w:p>
    <w:p w:rsidR="00EE0171" w:rsidRDefault="00EE0171" w:rsidP="00EE0171">
      <w:pPr>
        <w:pStyle w:val="ListParagraph"/>
        <w:numPr>
          <w:ilvl w:val="0"/>
          <w:numId w:val="1"/>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Valeur, B. (2001). </w:t>
      </w:r>
      <w:r w:rsidRPr="00F87190">
        <w:rPr>
          <w:rFonts w:ascii="Times New Roman" w:hAnsi="Times New Roman"/>
          <w:i/>
          <w:iCs/>
          <w:sz w:val="20"/>
          <w:szCs w:val="20"/>
        </w:rPr>
        <w:t>Molecular Fluorescence: Principles and Applications</w:t>
      </w:r>
      <w:r w:rsidRPr="00F87190">
        <w:rPr>
          <w:rFonts w:ascii="Times New Roman" w:hAnsi="Times New Roman"/>
          <w:sz w:val="20"/>
          <w:szCs w:val="20"/>
        </w:rPr>
        <w:t>. Wiley-VCH Verlag GmbH, Germany.</w:t>
      </w:r>
    </w:p>
    <w:p w:rsidR="00EE0171" w:rsidRPr="00EE0171" w:rsidRDefault="00EE0171" w:rsidP="00EE0171">
      <w:pPr>
        <w:pStyle w:val="ListParagraph"/>
        <w:spacing w:after="0" w:line="240" w:lineRule="auto"/>
        <w:ind w:left="360"/>
        <w:jc w:val="both"/>
        <w:rPr>
          <w:rFonts w:ascii="Times New Roman" w:hAnsi="Times New Roman"/>
          <w:sz w:val="20"/>
          <w:szCs w:val="20"/>
        </w:rPr>
      </w:pPr>
      <w:bookmarkStart w:id="0" w:name="_GoBack"/>
      <w:bookmarkEnd w:id="0"/>
    </w:p>
    <w:sectPr w:rsidR="00EE0171" w:rsidRPr="00EE0171" w:rsidSect="00EE017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77481"/>
    <w:multiLevelType w:val="hybridMultilevel"/>
    <w:tmpl w:val="91AA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71"/>
    <w:rsid w:val="00C75ADD"/>
    <w:rsid w:val="00D0718B"/>
    <w:rsid w:val="00D40B1F"/>
    <w:rsid w:val="00EE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7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7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2015-06-04T01:26:00Z</dcterms:created>
  <dcterms:modified xsi:type="dcterms:W3CDTF">2015-06-04T01:29:00Z</dcterms:modified>
</cp:coreProperties>
</file>