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CF3B48" w:rsidRPr="00525516" w:rsidRDefault="00CF3B48" w:rsidP="00CF3B48">
      <w:pPr>
        <w:spacing w:after="0" w:line="240" w:lineRule="auto"/>
        <w:ind w:right="288"/>
        <w:jc w:val="center"/>
        <w:rPr>
          <w:rFonts w:ascii="Times New Roman" w:hAnsi="Times New Roman"/>
          <w:sz w:val="28"/>
          <w:szCs w:val="28"/>
        </w:rPr>
      </w:pPr>
      <w:r w:rsidRPr="00525516">
        <w:rPr>
          <w:rFonts w:ascii="Times New Roman" w:hAnsi="Times New Roman"/>
          <w:sz w:val="28"/>
          <w:szCs w:val="28"/>
        </w:rPr>
        <w:t>SOLID STATE SELF-HEALING SYSTEM: EFFECTS OF USING IMMISCIBLE HEALING AGENTS</w:t>
      </w:r>
    </w:p>
    <w:p w:rsidR="00CF3B48" w:rsidRPr="00802DCC" w:rsidRDefault="00CF3B48" w:rsidP="00CF3B48">
      <w:pPr>
        <w:spacing w:after="0" w:line="240" w:lineRule="auto"/>
        <w:jc w:val="center"/>
        <w:rPr>
          <w:rFonts w:ascii="Times New Roman" w:hAnsi="Times New Roman"/>
          <w:noProof/>
          <w:sz w:val="24"/>
          <w:szCs w:val="24"/>
          <w:lang w:bidi="ar-SA"/>
        </w:rPr>
      </w:pPr>
    </w:p>
    <w:p w:rsidR="00CF3B48" w:rsidRPr="00525516" w:rsidRDefault="00CF3B48" w:rsidP="00CF3B48">
      <w:pPr>
        <w:spacing w:after="0" w:line="240" w:lineRule="auto"/>
        <w:jc w:val="center"/>
        <w:rPr>
          <w:rFonts w:ascii="Times New Roman" w:hAnsi="Times New Roman"/>
          <w:sz w:val="24"/>
          <w:szCs w:val="24"/>
        </w:rPr>
      </w:pPr>
      <w:r w:rsidRPr="00525516">
        <w:rPr>
          <w:rFonts w:ascii="Times New Roman" w:hAnsi="Times New Roman"/>
          <w:sz w:val="24"/>
          <w:szCs w:val="24"/>
        </w:rPr>
        <w:t>(Sistem Swa-pemulihan Keadaan Pepejal: Kesan Menggunakan Agen Pemulihan Tidak Larut)</w:t>
      </w:r>
    </w:p>
    <w:p w:rsidR="00CF3B48" w:rsidRPr="00802DCC" w:rsidRDefault="00CF3B48" w:rsidP="00CF3B48">
      <w:pPr>
        <w:spacing w:after="0" w:line="240" w:lineRule="auto"/>
        <w:jc w:val="center"/>
        <w:rPr>
          <w:rFonts w:ascii="Times New Roman" w:hAnsi="Times New Roman"/>
          <w:noProof/>
          <w:sz w:val="20"/>
          <w:szCs w:val="20"/>
          <w:lang w:bidi="ar-SA"/>
        </w:rPr>
      </w:pPr>
    </w:p>
    <w:p w:rsidR="00CF3B48" w:rsidRPr="005547D3" w:rsidRDefault="00697D8A" w:rsidP="00CF3B48">
      <w:pPr>
        <w:spacing w:after="0" w:line="240" w:lineRule="auto"/>
        <w:jc w:val="center"/>
        <w:rPr>
          <w:rFonts w:ascii="Times New Roman" w:hAnsi="Times New Roman"/>
          <w:sz w:val="20"/>
          <w:szCs w:val="20"/>
        </w:rPr>
      </w:pPr>
      <w:r>
        <w:rPr>
          <w:rFonts w:ascii="Times New Roman" w:hAnsi="Times New Roman"/>
          <w:sz w:val="20"/>
          <w:szCs w:val="20"/>
        </w:rPr>
        <w:t>Noo</w:t>
      </w:r>
      <w:bookmarkStart w:id="0" w:name="_GoBack"/>
      <w:bookmarkEnd w:id="0"/>
      <w:r w:rsidR="00F5033F">
        <w:rPr>
          <w:rFonts w:ascii="Times New Roman" w:hAnsi="Times New Roman"/>
          <w:sz w:val="20"/>
          <w:szCs w:val="20"/>
        </w:rPr>
        <w:t xml:space="preserve">r Nabilah </w:t>
      </w:r>
      <w:r w:rsidR="00CF3B48">
        <w:rPr>
          <w:rFonts w:ascii="Times New Roman" w:hAnsi="Times New Roman"/>
          <w:sz w:val="20"/>
          <w:szCs w:val="20"/>
        </w:rPr>
        <w:t xml:space="preserve">Muhamad and </w:t>
      </w:r>
      <w:r w:rsidR="00CF3B48" w:rsidRPr="005547D3">
        <w:rPr>
          <w:rFonts w:ascii="Times New Roman" w:hAnsi="Times New Roman"/>
          <w:sz w:val="20"/>
          <w:szCs w:val="20"/>
        </w:rPr>
        <w:t xml:space="preserve"> Mohd Suzeren</w:t>
      </w:r>
      <w:r w:rsidR="00F5033F">
        <w:rPr>
          <w:rFonts w:ascii="Times New Roman" w:hAnsi="Times New Roman"/>
          <w:sz w:val="20"/>
          <w:szCs w:val="20"/>
        </w:rPr>
        <w:t xml:space="preserve"> Mohd Jamil</w:t>
      </w:r>
      <w:r w:rsidR="00CF3B48" w:rsidRPr="005547D3">
        <w:rPr>
          <w:rFonts w:ascii="Times New Roman" w:hAnsi="Times New Roman"/>
          <w:sz w:val="20"/>
          <w:szCs w:val="20"/>
        </w:rPr>
        <w:t>*</w:t>
      </w:r>
    </w:p>
    <w:p w:rsidR="00CF3B48" w:rsidRPr="00802DCC" w:rsidRDefault="00CF3B48" w:rsidP="00CF3B48">
      <w:pPr>
        <w:spacing w:after="0" w:line="240" w:lineRule="auto"/>
        <w:jc w:val="center"/>
        <w:rPr>
          <w:rFonts w:ascii="Times New Roman" w:hAnsi="Times New Roman"/>
          <w:noProof/>
          <w:sz w:val="18"/>
          <w:szCs w:val="18"/>
          <w:lang w:bidi="ar-SA"/>
        </w:rPr>
      </w:pPr>
    </w:p>
    <w:p w:rsidR="00CF3B48" w:rsidRDefault="00CF3B48" w:rsidP="00CF3B48">
      <w:pPr>
        <w:spacing w:after="0" w:line="240" w:lineRule="auto"/>
        <w:jc w:val="center"/>
        <w:rPr>
          <w:rFonts w:ascii="Times New Roman" w:hAnsi="Times New Roman"/>
          <w:i/>
          <w:sz w:val="18"/>
          <w:szCs w:val="18"/>
        </w:rPr>
      </w:pPr>
      <w:r w:rsidRPr="00E40B10">
        <w:rPr>
          <w:rFonts w:ascii="Times New Roman" w:hAnsi="Times New Roman"/>
          <w:i/>
          <w:sz w:val="18"/>
          <w:szCs w:val="18"/>
        </w:rPr>
        <w:t xml:space="preserve">School of Chemical Sciences and Food Technology, </w:t>
      </w:r>
    </w:p>
    <w:p w:rsidR="00CF3B48" w:rsidRPr="00E40B10" w:rsidRDefault="00CF3B48" w:rsidP="00CF3B48">
      <w:pPr>
        <w:spacing w:after="0" w:line="240" w:lineRule="auto"/>
        <w:jc w:val="center"/>
        <w:rPr>
          <w:rFonts w:ascii="Times New Roman" w:hAnsi="Times New Roman"/>
          <w:i/>
          <w:sz w:val="18"/>
          <w:szCs w:val="18"/>
        </w:rPr>
      </w:pPr>
      <w:r w:rsidRPr="00E40B10">
        <w:rPr>
          <w:rFonts w:ascii="Times New Roman" w:hAnsi="Times New Roman"/>
          <w:i/>
          <w:sz w:val="18"/>
          <w:szCs w:val="18"/>
        </w:rPr>
        <w:t>Faculty of Science and Technology,</w:t>
      </w:r>
    </w:p>
    <w:p w:rsidR="00CF3B48" w:rsidRPr="00E40B10" w:rsidRDefault="00CF3B48" w:rsidP="00CF3B48">
      <w:pPr>
        <w:spacing w:after="0" w:line="240" w:lineRule="auto"/>
        <w:jc w:val="center"/>
        <w:rPr>
          <w:rFonts w:ascii="Times New Roman" w:hAnsi="Times New Roman"/>
          <w:i/>
          <w:sz w:val="18"/>
          <w:szCs w:val="18"/>
        </w:rPr>
      </w:pPr>
      <w:r w:rsidRPr="00E40B10">
        <w:rPr>
          <w:rFonts w:ascii="Times New Roman" w:hAnsi="Times New Roman"/>
          <w:i/>
          <w:sz w:val="18"/>
          <w:szCs w:val="18"/>
        </w:rPr>
        <w:t xml:space="preserve">Universiti Kebangsaan Malaysia, </w:t>
      </w:r>
      <w:r>
        <w:rPr>
          <w:rFonts w:ascii="Times New Roman" w:hAnsi="Times New Roman"/>
          <w:i/>
          <w:sz w:val="18"/>
          <w:szCs w:val="18"/>
        </w:rPr>
        <w:t>43600 Bangi, Selangor, Malaysia</w:t>
      </w:r>
    </w:p>
    <w:p w:rsidR="00CF3B48" w:rsidRPr="00802DCC" w:rsidRDefault="00CF3B48" w:rsidP="00CF3B48">
      <w:pPr>
        <w:spacing w:after="0" w:line="240" w:lineRule="auto"/>
        <w:jc w:val="center"/>
        <w:rPr>
          <w:rFonts w:ascii="Times New Roman" w:hAnsi="Times New Roman"/>
          <w:noProof/>
          <w:sz w:val="18"/>
          <w:szCs w:val="18"/>
          <w:lang w:bidi="ar-SA"/>
        </w:rPr>
      </w:pPr>
    </w:p>
    <w:p w:rsidR="00CF3B48" w:rsidRDefault="00CF3B48" w:rsidP="00CF3B48">
      <w:pPr>
        <w:spacing w:after="0" w:line="240" w:lineRule="auto"/>
        <w:jc w:val="center"/>
        <w:rPr>
          <w:rFonts w:ascii="Times New Roman" w:hAnsi="Times New Roman"/>
          <w:i/>
          <w:sz w:val="18"/>
          <w:szCs w:val="18"/>
        </w:rPr>
      </w:pPr>
      <w:r w:rsidRPr="00802DCC">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E705C4">
        <w:rPr>
          <w:rFonts w:ascii="Times New Roman" w:hAnsi="Times New Roman"/>
          <w:i/>
          <w:sz w:val="18"/>
          <w:szCs w:val="18"/>
        </w:rPr>
        <w:t>suzeren@ukm.edu.my</w:t>
      </w:r>
    </w:p>
    <w:p w:rsidR="00CF3B48" w:rsidRDefault="00CF3B48" w:rsidP="00CF3B48">
      <w:pPr>
        <w:spacing w:after="0" w:line="240" w:lineRule="auto"/>
        <w:jc w:val="center"/>
        <w:rPr>
          <w:rFonts w:ascii="Times New Roman" w:hAnsi="Times New Roman"/>
          <w:i/>
          <w:noProof/>
          <w:sz w:val="18"/>
          <w:szCs w:val="18"/>
          <w:lang w:bidi="ar-SA"/>
        </w:rPr>
      </w:pPr>
    </w:p>
    <w:p w:rsidR="00CF3B48" w:rsidRDefault="00CF3B48" w:rsidP="00CF3B48">
      <w:pPr>
        <w:spacing w:after="0" w:line="240" w:lineRule="auto"/>
        <w:jc w:val="center"/>
        <w:rPr>
          <w:rFonts w:ascii="Times New Roman" w:hAnsi="Times New Roman"/>
          <w:i/>
          <w:noProof/>
          <w:sz w:val="18"/>
          <w:szCs w:val="18"/>
          <w:lang w:bidi="ar-SA"/>
        </w:rPr>
      </w:pPr>
    </w:p>
    <w:p w:rsidR="00CF3B48" w:rsidRPr="00E41EE7" w:rsidRDefault="00CF3B48" w:rsidP="00CF3B48">
      <w:pPr>
        <w:spacing w:after="0" w:line="240" w:lineRule="auto"/>
        <w:jc w:val="center"/>
        <w:rPr>
          <w:rFonts w:ascii="Times New Roman" w:hAnsi="Times New Roman"/>
          <w:noProof/>
          <w:sz w:val="18"/>
          <w:szCs w:val="18"/>
          <w:lang w:bidi="ar-SA"/>
        </w:rPr>
      </w:pPr>
      <w:r w:rsidRPr="00E41EE7">
        <w:rPr>
          <w:rFonts w:ascii="Times New Roman" w:hAnsi="Times New Roman"/>
          <w:noProof/>
          <w:sz w:val="18"/>
          <w:szCs w:val="18"/>
          <w:lang w:bidi="ar-SA"/>
        </w:rPr>
        <w:t xml:space="preserve">Received: </w:t>
      </w:r>
      <w:r>
        <w:rPr>
          <w:rFonts w:ascii="Times New Roman" w:hAnsi="Times New Roman"/>
          <w:noProof/>
          <w:sz w:val="18"/>
          <w:szCs w:val="18"/>
          <w:lang w:bidi="ar-SA"/>
        </w:rPr>
        <w:t>8 December 2014</w:t>
      </w:r>
      <w:r w:rsidRPr="00E41EE7">
        <w:rPr>
          <w:rFonts w:ascii="Times New Roman" w:hAnsi="Times New Roman"/>
          <w:noProof/>
          <w:sz w:val="18"/>
          <w:szCs w:val="18"/>
          <w:lang w:bidi="ar-SA"/>
        </w:rPr>
        <w:t>; Accepted:</w:t>
      </w:r>
      <w:r>
        <w:rPr>
          <w:rFonts w:ascii="Times New Roman" w:hAnsi="Times New Roman"/>
          <w:noProof/>
          <w:sz w:val="18"/>
          <w:szCs w:val="18"/>
          <w:lang w:bidi="ar-SA"/>
        </w:rPr>
        <w:t xml:space="preserve"> 14 January 2015</w:t>
      </w:r>
    </w:p>
    <w:p w:rsidR="00CF3B48" w:rsidRPr="00802DCC" w:rsidRDefault="00CF3B48" w:rsidP="00CF3B48">
      <w:pPr>
        <w:spacing w:after="0" w:line="240" w:lineRule="auto"/>
        <w:jc w:val="center"/>
        <w:rPr>
          <w:rFonts w:ascii="Times New Roman" w:hAnsi="Times New Roman"/>
          <w:noProof/>
          <w:sz w:val="18"/>
          <w:szCs w:val="18"/>
          <w:lang w:bidi="ar-SA"/>
        </w:rPr>
      </w:pPr>
    </w:p>
    <w:p w:rsidR="00CF3B48" w:rsidRPr="00802DCC" w:rsidRDefault="00CF3B48" w:rsidP="00CF3B48">
      <w:pPr>
        <w:spacing w:after="0" w:line="240" w:lineRule="auto"/>
        <w:jc w:val="center"/>
        <w:rPr>
          <w:rFonts w:ascii="Times New Roman" w:hAnsi="Times New Roman"/>
          <w:noProof/>
          <w:sz w:val="18"/>
          <w:szCs w:val="18"/>
          <w:lang w:bidi="ar-SA"/>
        </w:rPr>
      </w:pPr>
    </w:p>
    <w:p w:rsidR="00CF3B48" w:rsidRPr="00802DCC" w:rsidRDefault="00CF3B48" w:rsidP="00CF3B4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CF3B48" w:rsidRPr="00881030" w:rsidRDefault="00CF3B48" w:rsidP="00CF3B48">
      <w:pPr>
        <w:pStyle w:val="Abstract"/>
        <w:spacing w:before="0"/>
        <w:ind w:left="0" w:right="0"/>
        <w:rPr>
          <w:szCs w:val="18"/>
        </w:rPr>
      </w:pPr>
      <w:r w:rsidRPr="00881030">
        <w:rPr>
          <w:szCs w:val="18"/>
        </w:rPr>
        <w:t>The solid state self-healing system was obtained by employs a thermosetting epoxy resin, into which a thermoplastic is dissolved. The aim of this study is to identify the effect of using immiscible healing agents, which are polyvinyl chloride and polyvinyl alcohol, on solid state self-healing system. Healing was achieved by heating the fractured resins to a specific temperature; above their glass transition temperature (</w:t>
      </w:r>
      <w:r w:rsidRPr="00881030">
        <w:rPr>
          <w:i/>
          <w:szCs w:val="18"/>
        </w:rPr>
        <w:t>Tg</w:t>
      </w:r>
      <w:r w:rsidRPr="00881030">
        <w:rPr>
          <w:szCs w:val="18"/>
        </w:rPr>
        <w:t>) which obtained from dynamic mechanical analysis (DMA) in order for thermal expansion to occur. The thermal properties and bonding formed in the epoxy resins were characterized by means of Fourier Transform Infrared Spectroscopy (FTIR). Izod impact test was performed in preliminary work. Further work then has been done using compact tension test to demonstrate details self-healing capability of the different specimens. Under compact tension test, it was found that healable resin with PVC has highest healing efficiency followed PVA with 7.4% and 3% of average percentage healing efficiencies respectively. These results are due to the different solubility parameters of the thermoset/network and thermoplastic polymer which led to the phase separation. Morphological studies using microscope optic prove the fracture-healing process and morphological properties of the resins.</w:t>
      </w:r>
    </w:p>
    <w:p w:rsidR="00CF3B48" w:rsidRPr="00881030" w:rsidRDefault="00CF3B48" w:rsidP="00CF3B48">
      <w:pPr>
        <w:pStyle w:val="Abstract"/>
        <w:spacing w:before="0"/>
        <w:ind w:left="0" w:right="0"/>
        <w:rPr>
          <w:szCs w:val="18"/>
        </w:rPr>
      </w:pPr>
    </w:p>
    <w:p w:rsidR="00CF3B48" w:rsidRPr="00802DCC" w:rsidRDefault="00CF3B48" w:rsidP="00CF3B48">
      <w:pPr>
        <w:pStyle w:val="Abstract"/>
        <w:spacing w:before="0"/>
        <w:ind w:left="0" w:right="0"/>
        <w:rPr>
          <w:szCs w:val="18"/>
        </w:rPr>
      </w:pPr>
      <w:r w:rsidRPr="00881030">
        <w:rPr>
          <w:b/>
          <w:szCs w:val="18"/>
        </w:rPr>
        <w:t>Keywords:</w:t>
      </w:r>
      <w:r>
        <w:rPr>
          <w:szCs w:val="18"/>
        </w:rPr>
        <w:t xml:space="preserve"> s</w:t>
      </w:r>
      <w:r w:rsidRPr="00881030">
        <w:rPr>
          <w:szCs w:val="18"/>
        </w:rPr>
        <w:t>olid state self-healing; healing effieciency; co</w:t>
      </w:r>
      <w:r>
        <w:rPr>
          <w:szCs w:val="18"/>
        </w:rPr>
        <w:t>mpact tension test; impact test</w:t>
      </w:r>
    </w:p>
    <w:p w:rsidR="00CF3B48" w:rsidRPr="00802DCC" w:rsidRDefault="00CF3B48" w:rsidP="00CF3B48">
      <w:pPr>
        <w:spacing w:after="0" w:line="240" w:lineRule="auto"/>
        <w:jc w:val="center"/>
        <w:rPr>
          <w:rFonts w:ascii="Times New Roman" w:hAnsi="Times New Roman"/>
          <w:noProof/>
          <w:sz w:val="18"/>
          <w:szCs w:val="18"/>
          <w:lang w:bidi="ar-SA"/>
        </w:rPr>
      </w:pPr>
    </w:p>
    <w:p w:rsidR="00CF3B48" w:rsidRPr="00802DCC" w:rsidRDefault="00CF3B48" w:rsidP="00CF3B4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CF3B48" w:rsidRPr="00E40B10" w:rsidRDefault="00CF3B48" w:rsidP="00CF3B48">
      <w:pPr>
        <w:spacing w:after="0" w:line="240" w:lineRule="auto"/>
        <w:jc w:val="both"/>
        <w:rPr>
          <w:rFonts w:ascii="Times New Roman" w:hAnsi="Times New Roman"/>
          <w:sz w:val="18"/>
          <w:szCs w:val="18"/>
        </w:rPr>
      </w:pPr>
      <w:r w:rsidRPr="00E40B10">
        <w:rPr>
          <w:rFonts w:ascii="Times New Roman" w:hAnsi="Times New Roman"/>
          <w:sz w:val="18"/>
          <w:szCs w:val="18"/>
        </w:rPr>
        <w:t>Sistem swa-pemulihan keadaan pepejal disediakan dengan melarutkan polimer termoplastik dalam resin epoksi termoset. Tujuan kajian ini dijalankan adalah untuk mengenalpasti kesan menggunakan agen pemulihan tidak larut, iaitu polivinil klorida dan polivinil alkohol, ke atas sistem swa-pemulihan keadaan pepejal. Pemulihan telah dicapai dengan memanaskan resin yang telah patah atau retak pada suhu spesifik, iaitu di atas suhu peralihan kaca (</w:t>
      </w:r>
      <w:r w:rsidRPr="00E40B10">
        <w:rPr>
          <w:rFonts w:ascii="Times New Roman" w:hAnsi="Times New Roman"/>
          <w:i/>
          <w:sz w:val="18"/>
          <w:szCs w:val="18"/>
        </w:rPr>
        <w:t>T</w:t>
      </w:r>
      <w:r w:rsidRPr="00E40B10">
        <w:rPr>
          <w:rFonts w:ascii="Times New Roman" w:hAnsi="Times New Roman"/>
          <w:i/>
          <w:sz w:val="18"/>
          <w:szCs w:val="18"/>
          <w:vertAlign w:val="subscript"/>
        </w:rPr>
        <w:t>g</w:t>
      </w:r>
      <w:r w:rsidRPr="00E40B10">
        <w:rPr>
          <w:rFonts w:ascii="Times New Roman" w:hAnsi="Times New Roman"/>
          <w:sz w:val="18"/>
          <w:szCs w:val="18"/>
        </w:rPr>
        <w:t xml:space="preserve">) yang diperoleh dari analisis mekanikal dinamik (DMA) bagi membolehkan pengembangan terma berlaku. Sifat terma dan ikatan yang terbentuk dalam resin epoksi dicirikan menggunakan Spektroskopi Inframerah Transformasi (FTIR). Ujian impak Izod telah dijalankan dalam kerja permulaan. Ujian tekanan padat telah seterusnya dijalankan bagi mengkaji kebolehan swa-pemulihan specimen yang berbeza dengan lebih terperinci. Hasil daripada ujian tekanan padat, resin pemulihan dengan agen pemulihan PVC menunjukkan keberkesanan pemulihan yang tertinggi diikuti dengan agen pemulihan PVA, dengan masing-masing memiliki purata peratusan keberkesanan pemulihan 7.4% dan 3%. Keadaan ini adalah disebabkan oleh perbezaan parameter kelarutan polimer termoset dan termoplastik yang membawa kepada pemisahan fasa. Pencirian morfologi menggunakan mikroskop optik membuktikan proses patah-pulih dan sifat morfologi resin.   </w:t>
      </w:r>
    </w:p>
    <w:p w:rsidR="00CF3B48" w:rsidRPr="00E40B10" w:rsidRDefault="00CF3B48" w:rsidP="00CF3B48">
      <w:pPr>
        <w:spacing w:after="0" w:line="240" w:lineRule="auto"/>
        <w:jc w:val="both"/>
        <w:rPr>
          <w:rFonts w:ascii="Times New Roman" w:hAnsi="Times New Roman"/>
          <w:b/>
          <w:sz w:val="18"/>
          <w:szCs w:val="18"/>
        </w:rPr>
      </w:pPr>
    </w:p>
    <w:p w:rsidR="00CF3B48" w:rsidRPr="00802DCC" w:rsidRDefault="00CF3B48" w:rsidP="00CF3B48">
      <w:pPr>
        <w:pStyle w:val="Abstract"/>
        <w:spacing w:before="0"/>
        <w:ind w:left="0" w:right="0"/>
        <w:rPr>
          <w:szCs w:val="18"/>
        </w:rPr>
      </w:pPr>
      <w:r w:rsidRPr="00E40B10">
        <w:rPr>
          <w:b/>
          <w:szCs w:val="18"/>
        </w:rPr>
        <w:t xml:space="preserve">Kata kunci: </w:t>
      </w:r>
      <w:r w:rsidRPr="00E40B10">
        <w:rPr>
          <w:szCs w:val="18"/>
        </w:rPr>
        <w:t>Swa-pemulihan keadaan pepejal; keberkesanan pemulihan; u</w:t>
      </w:r>
      <w:r>
        <w:rPr>
          <w:szCs w:val="18"/>
        </w:rPr>
        <w:t>jian tekanan padat; ujian impak</w:t>
      </w:r>
    </w:p>
    <w:p w:rsidR="00CF3B48" w:rsidRDefault="00CF3B48" w:rsidP="00CF3B48">
      <w:pPr>
        <w:spacing w:after="0" w:line="240" w:lineRule="auto"/>
        <w:jc w:val="center"/>
        <w:rPr>
          <w:rFonts w:ascii="Times New Roman" w:hAnsi="Times New Roman"/>
          <w:noProof/>
          <w:sz w:val="20"/>
          <w:szCs w:val="20"/>
          <w:lang w:bidi="ar-SA"/>
        </w:rPr>
      </w:pPr>
    </w:p>
    <w:p w:rsidR="00CF3B48" w:rsidRPr="00531BCF" w:rsidRDefault="00CF3B48" w:rsidP="00CF3B48">
      <w:pPr>
        <w:spacing w:after="0" w:line="240" w:lineRule="auto"/>
        <w:jc w:val="center"/>
        <w:rPr>
          <w:rFonts w:ascii="Times New Roman" w:hAnsi="Times New Roman"/>
          <w:noProof/>
          <w:sz w:val="20"/>
          <w:szCs w:val="20"/>
          <w:lang w:bidi="ar-SA"/>
        </w:rPr>
      </w:pPr>
    </w:p>
    <w:p w:rsidR="00CF3B48" w:rsidRPr="00802DCC" w:rsidRDefault="00CF3B48" w:rsidP="00CF3B4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CF3B48" w:rsidRPr="00E40B10" w:rsidRDefault="00CF3B48" w:rsidP="00CF3B48">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 xml:space="preserve">Advanced thermosetting polymer composites are susceptible to damage induced by mechanical, chemical, thermal, UV radiation, or a combination of these factors [1]. This could lead to the formation of micro cracks deep within the </w:t>
      </w:r>
      <w:r w:rsidRPr="00E40B10">
        <w:rPr>
          <w:rFonts w:ascii="Times New Roman" w:hAnsi="Times New Roman"/>
          <w:sz w:val="20"/>
          <w:szCs w:val="20"/>
        </w:rPr>
        <w:lastRenderedPageBreak/>
        <w:t xml:space="preserve">structure where detection and external intervention are difficult or impossible </w:t>
      </w:r>
      <w:r w:rsidRPr="00E40B10">
        <w:rPr>
          <w:rFonts w:ascii="Times New Roman" w:hAnsi="Times New Roman"/>
          <w:sz w:val="20"/>
          <w:szCs w:val="20"/>
        </w:rPr>
        <w:fldChar w:fldCharType="begin">
          <w:fldData xml:space="preserve">PEVuZE5vdGU+PENpdGU+PEF1dGhvcj5QYW5nPC9BdXRob3I+PFllYXI+MjAwNWE8L1llYXI+PFJl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PEVuZE5vdGU+PENpdGU+PEF1dGhvcj5QYW5nPC9BdXRob3I+PFllYXI+MjAwNWE8L1llYXI+PFJl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 w:tooltip="Pang, 2005 #129" w:history="1">
        <w:r w:rsidRPr="00E40B10">
          <w:rPr>
            <w:rFonts w:ascii="Times New Roman" w:hAnsi="Times New Roman"/>
            <w:noProof/>
            <w:sz w:val="20"/>
            <w:szCs w:val="20"/>
          </w:rPr>
          <w:t>1-4</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w:t>
      </w:r>
      <w:r>
        <w:rPr>
          <w:rFonts w:ascii="Times New Roman" w:hAnsi="Times New Roman"/>
          <w:sz w:val="20"/>
          <w:szCs w:val="20"/>
        </w:rPr>
        <w:t xml:space="preserve"> </w:t>
      </w:r>
      <w:r w:rsidRPr="00E40B10">
        <w:rPr>
          <w:rFonts w:ascii="Times New Roman" w:hAnsi="Times New Roman"/>
          <w:sz w:val="20"/>
          <w:szCs w:val="20"/>
        </w:rPr>
        <w:t xml:space="preserve">In response, the concept of self-healing polymeric materials was proposed as a mean of healing invisible micro cracks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&lt;EndNote&gt;&lt;Cite&gt;&lt;Author&gt;Jud&lt;/Author&gt;&lt;Year&gt;1981&lt;/Year&gt;&lt;RecNum&gt;166&lt;/RecNum&gt;&lt;DisplayText&gt;[5]&lt;/DisplayText&gt;&lt;record&gt;&lt;rec-number&gt;166&lt;/rec-number&gt;&lt;foreign-keys&gt;&lt;key app="EN" db-id="ep9fpstwvv0ex0e5pxfxzvp2wse900avf092"&gt;166&lt;/key&gt;&lt;/foreign-keys&gt;&lt;ref-type name="Journal Article"&gt;17&lt;/ref-type&gt;&lt;contributors&gt;&lt;authors&gt;&lt;author&gt;Jud, K.&lt;/author&gt;&lt;author&gt;Kausch, H. H.&lt;/author&gt;&lt;author&gt;Williams, J. G.&lt;/author&gt;&lt;/authors&gt;&lt;/contributors&gt;&lt;titles&gt;&lt;title&gt;Fracture mechanics studies of crack healing and welding of polymers&lt;/title&gt;&lt;secondary-title&gt;Journal of Materials Science&lt;/secondary-title&gt;&lt;alt-title&gt;J Mater Sci&lt;/alt-title&gt;&lt;/titles&gt;&lt;periodical&gt;&lt;full-title&gt;Journal of Materials Science&lt;/full-title&gt;&lt;/periodical&gt;&lt;pages&gt;204-210&lt;/pages&gt;&lt;volume&gt;16&lt;/volume&gt;&lt;number&gt;1&lt;/number&gt;&lt;dates&gt;&lt;year&gt;1981&lt;/year&gt;&lt;pub-dates&gt;&lt;date&gt;1981/01/01&lt;/date&gt;&lt;/pub-dates&gt;&lt;/dates&gt;&lt;publisher&gt;Kluwer Academic Publishers&lt;/publisher&gt;&lt;isbn&gt;0022-2461&lt;/isbn&gt;&lt;urls&gt;&lt;related-urls&gt;&lt;url&gt;http://dx.doi.org/10.1007/BF00552073&lt;/url&gt;&lt;/related-urls&gt;&lt;/urls&gt;&lt;electronic-resource-num&gt;10.1007/bf00552073&lt;/electronic-resource-num&gt;&lt;language&gt;English&lt;/language&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5" w:tooltip="Jud, 1981 #166" w:history="1">
        <w:r w:rsidRPr="00E40B10">
          <w:rPr>
            <w:rFonts w:ascii="Times New Roman" w:hAnsi="Times New Roman"/>
            <w:noProof/>
            <w:sz w:val="20"/>
            <w:szCs w:val="20"/>
          </w:rPr>
          <w:t>5</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This self-healing concept or basic mechanism has been inspired from biological systems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&lt;EndNote&gt;&lt;Cite&gt;&lt;Author&gt;Trask&lt;/Author&gt;&lt;Year&gt;2007&lt;/Year&gt;&lt;RecNum&gt;123&lt;/RecNum&gt;&lt;DisplayText&gt;[6]&lt;/DisplayText&gt;&lt;record&gt;&lt;rec-number&gt;123&lt;/rec-number&gt;&lt;foreign-keys&gt;&lt;key app="EN" db-id="ep9fpstwvv0ex0e5pxfxzvp2wse900avf092"&gt;123&lt;/key&gt;&lt;/foreign-keys&gt;&lt;ref-type name="Journal Article"&gt;17&lt;/ref-type&gt;&lt;contributors&gt;&lt;authors&gt;&lt;author&gt; Trask, R. S.&lt;/author&gt;&lt;author&gt;  Williams, H. R. &lt;/author&gt;&lt;author&gt; Bond, I. P.&lt;/author&gt;&lt;/authors&gt;&lt;/contributors&gt;&lt;titles&gt;&lt;title&gt;Self-healing polymer composites: mimicking nature to enhance performance&lt;/title&gt;&lt;secondary-title&gt;Bioinspiration &amp;amp; Biomimetics&lt;/secondary-title&gt;&lt;/titles&gt;&lt;periodical&gt;&lt;full-title&gt;Bioinspiration &amp;amp; Biomimetics&lt;/full-title&gt;&lt;/periodical&gt;&lt;pages&gt;1-12&lt;/pages&gt;&lt;volume&gt;2&lt;/volume&gt;&lt;number&gt;1&lt;/number&gt;&lt;dates&gt;&lt;year&gt;2007&lt;/year&gt;&lt;/dates&gt;&lt;urls&gt;&lt;/urls&gt;&lt;/record&gt;&lt;/Cite&gt;&lt;/EndNote&gt;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6" w:tooltip="Trask, 2007 #123" w:history="1">
        <w:r w:rsidRPr="00E40B10">
          <w:rPr>
            <w:rFonts w:ascii="Times New Roman" w:hAnsi="Times New Roman"/>
            <w:noProof/>
            <w:sz w:val="20"/>
            <w:szCs w:val="20"/>
          </w:rPr>
          <w:t>6</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Intrinsic systems of self-healing materials possess a latent self-healing functionality that is triggered by damage or by an external stimulus; i.e., heat or intense photo illumination </w:t>
      </w:r>
      <w:r w:rsidRPr="00E40B10">
        <w:rPr>
          <w:rFonts w:ascii="Times New Roman" w:hAnsi="Times New Roman"/>
          <w:sz w:val="20"/>
          <w:szCs w:val="20"/>
        </w:rPr>
        <w:fldChar w:fldCharType="begin">
          <w:fldData xml:space="preserve">PEVuZE5vdGU+PENpdGU+PEF1dGhvcj5LYWxpc3RhPC9BdXRob3I+PFllYXI+MjAwNzwvWWVhcj48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PEVuZE5vdGU+PENpdGU+PEF1dGhvcj5LYWxpc3RhPC9BdXRob3I+PFllYXI+MjAwNzwvWWVhcj48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2" w:tooltip="Wu, 2008 #109" w:history="1">
        <w:r w:rsidRPr="00E40B10">
          <w:rPr>
            <w:rFonts w:ascii="Times New Roman" w:hAnsi="Times New Roman"/>
            <w:noProof/>
            <w:sz w:val="20"/>
            <w:szCs w:val="20"/>
          </w:rPr>
          <w:t>2</w:t>
        </w:r>
      </w:hyperlink>
      <w:r w:rsidRPr="00E40B10">
        <w:rPr>
          <w:rFonts w:ascii="Times New Roman" w:hAnsi="Times New Roman"/>
          <w:noProof/>
          <w:sz w:val="20"/>
          <w:szCs w:val="20"/>
        </w:rPr>
        <w:t xml:space="preserve">, </w:t>
      </w:r>
      <w:hyperlink w:anchor="_ENREF_7" w:tooltip="Kalista, 2007 #151" w:history="1">
        <w:r w:rsidRPr="00E40B10">
          <w:rPr>
            <w:rFonts w:ascii="Times New Roman" w:hAnsi="Times New Roman"/>
            <w:noProof/>
            <w:sz w:val="20"/>
            <w:szCs w:val="20"/>
          </w:rPr>
          <w:t>7</w:t>
        </w:r>
      </w:hyperlink>
      <w:r w:rsidRPr="00E40B10">
        <w:rPr>
          <w:rFonts w:ascii="Times New Roman" w:hAnsi="Times New Roman"/>
          <w:noProof/>
          <w:sz w:val="20"/>
          <w:szCs w:val="20"/>
        </w:rPr>
        <w:t xml:space="preserve">, </w:t>
      </w:r>
      <w:hyperlink w:anchor="_ENREF_8" w:tooltip="Murphy, 2010 #141" w:history="1">
        <w:r w:rsidRPr="00E40B10">
          <w:rPr>
            <w:rFonts w:ascii="Times New Roman" w:hAnsi="Times New Roman"/>
            <w:noProof/>
            <w:sz w:val="20"/>
            <w:szCs w:val="20"/>
          </w:rPr>
          <w:t>8</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These materials rely on chain mobility and entanglement, reversible polymerizations, melting of thermoplastic phases, hydrogen bonding, or ionic interactions to initiate self-healing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&lt;EndNote&gt;&lt;Cite&gt;&lt;Author&gt;Blaiszik&lt;/Author&gt;&lt;Year&gt;2010&lt;/Year&gt;&lt;RecNum&gt;29&lt;/RecNum&gt;&lt;DisplayText&gt;[9]&lt;/DisplayText&gt;&lt;record&gt;&lt;rec-number&gt;29&lt;/rec-number&gt;&lt;foreign-keys&gt;&lt;key app="EN" db-id="ep9fpstwvv0ex0e5pxfxzvp2wse900avf092"&gt;29&lt;/key&gt;&lt;/foreign-keys&gt;&lt;ref-type name="Journal Article"&gt;17&lt;/ref-type&gt;&lt;contributors&gt;&lt;authors&gt;&lt;author&gt;Blaiszik, B. J. &lt;/author&gt;&lt;author&gt;Kramer, S. L. B.&lt;/author&gt;&lt;author&gt;Olugebefola, S. C.&lt;/author&gt;&lt;author&gt;Moore, J. S.&lt;/author&gt;&lt;author&gt;Sottos, N. R.&lt;/author&gt;&lt;author&gt;White, S. R.&lt;/author&gt;&lt;/authors&gt;&lt;/contributors&gt;&lt;titles&gt;&lt;title&gt;Self-Healing Polymers and Composites&lt;/title&gt;&lt;secondary-title&gt;Annual Review of Materials Research&lt;/secondary-title&gt;&lt;/titles&gt;&lt;periodical&gt;&lt;full-title&gt;Annual Review of Materials Research&lt;/full-title&gt;&lt;/periodical&gt;&lt;volume&gt;40&lt;/volume&gt;&lt;section&gt;179-211&lt;/section&gt;&lt;dates&gt;&lt;year&gt;2010&lt;/year&gt;&lt;/dates&gt;&lt;pub-location&gt;Sheffield&lt;/pub-location&gt;&lt;publisher&gt;Sheffield Hallam University&lt;/publisher&gt;&lt;urls&gt;&lt;/urls&gt;&lt;/record&gt;&lt;/Cite&gt;&lt;/EndNote&gt;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9" w:tooltip="Blaiszik, 2010 #29" w:history="1">
        <w:r w:rsidRPr="00E40B10">
          <w:rPr>
            <w:rFonts w:ascii="Times New Roman" w:hAnsi="Times New Roman"/>
            <w:noProof/>
            <w:sz w:val="20"/>
            <w:szCs w:val="20"/>
          </w:rPr>
          <w:t>9</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Because each of these reactions is reversible, multiple healing events are possible.</w:t>
      </w:r>
    </w:p>
    <w:p w:rsidR="00CF3B48" w:rsidRDefault="00CF3B48" w:rsidP="00CF3B48">
      <w:pPr>
        <w:pStyle w:val="ListParagraph"/>
        <w:spacing w:after="0" w:line="240" w:lineRule="auto"/>
        <w:ind w:left="0"/>
        <w:jc w:val="both"/>
        <w:rPr>
          <w:rFonts w:ascii="Times New Roman" w:hAnsi="Times New Roman"/>
          <w:sz w:val="20"/>
          <w:szCs w:val="20"/>
        </w:rPr>
      </w:pPr>
    </w:p>
    <w:p w:rsidR="00CF3B48" w:rsidRPr="00E40B10" w:rsidRDefault="00CF3B48" w:rsidP="00CF3B48">
      <w:pPr>
        <w:pStyle w:val="ListParagraph"/>
        <w:spacing w:after="0" w:line="240" w:lineRule="auto"/>
        <w:ind w:left="0"/>
        <w:jc w:val="both"/>
      </w:pPr>
      <w:r w:rsidRPr="00E40B10">
        <w:rPr>
          <w:rFonts w:ascii="Times New Roman" w:hAnsi="Times New Roman"/>
          <w:sz w:val="20"/>
          <w:szCs w:val="20"/>
        </w:rPr>
        <w:t xml:space="preserve">A solid-state healable system was identified as an alternative technology for intrinsic self-healing system </w:t>
      </w:r>
      <w:r w:rsidRPr="00E40B10">
        <w:rPr>
          <w:rFonts w:ascii="Times New Roman" w:hAnsi="Times New Roman"/>
          <w:sz w:val="20"/>
          <w:szCs w:val="20"/>
        </w:rPr>
        <w:fldChar w:fldCharType="begin">
          <w:fldData xml:space="preserve">PEVuZE5vdGU+PENpdGU+PEF1dGhvcj5Ib3U8L0F1dGhvcj48WWVhcj4yMDAyPC9ZZWFyPjxSZWNO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PEVuZE5vdGU+PENpdGU+PEF1dGhvcj5Ib3U8L0F1dGhvcj48WWVhcj4yMDAyPC9ZZWFyPjxSZWNO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0" w:tooltip="Hou, 2002 #385" w:history="1">
        <w:r w:rsidRPr="00E40B10">
          <w:rPr>
            <w:rFonts w:ascii="Times New Roman" w:hAnsi="Times New Roman"/>
            <w:noProof/>
            <w:sz w:val="20"/>
            <w:szCs w:val="20"/>
          </w:rPr>
          <w:t>10-13</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This system employs a thermosetting resin as a matrix of which a thermoplastic is dissolved. Upon healing a fractured resin system, the thermoplastic materials can become mobile above a particular temperature and diffuse throughout the thermosetting matrix. Some chains bridging closed cracks and thereby facilitating healing. The solubility parameters are matched so that the ‘healing agent’ remains uniformly dissolved in the matrix without phase separation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&lt;EndNote&gt;&lt;Cite&gt;&lt;Author&gt;Hayes&lt;/Author&gt;&lt;Year&gt;2007a&lt;/Year&gt;&lt;RecNum&gt;340&lt;/RecNum&gt;&lt;DisplayText&gt;[13]&lt;/DisplayText&gt;&lt;record&gt;&lt;rec-number&gt;340&lt;/rec-number&gt;&lt;foreign-keys&gt;&lt;key app="EN" db-id="ep9fpstwvv0ex0e5pxfxzvp2wse900avf092"&gt;340&lt;/key&gt;&lt;/foreign-keys&gt;&lt;ref-type name="Journal Article"&gt;17&lt;/ref-type&gt;&lt;contributors&gt;&lt;authors&gt;&lt;author&gt;Hayes, S. A. &lt;/author&gt;&lt;author&gt;Jones, F. R. &lt;/author&gt;&lt;author&gt;Marshiya, K. &lt;/author&gt;&lt;author&gt;Zhang, W. &lt;/author&gt;&lt;/authors&gt;&lt;/contributors&gt;&lt;titles&gt;&lt;title&gt;A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Manufacturing&lt;/full-title&gt;&lt;/periodical&gt;&lt;pages&gt;1116-1120&lt;/pages&gt;&lt;volume&gt;38&lt;/volume&gt;&lt;number&gt;4&lt;/number&gt;&lt;keywords&gt;&lt;keyword&gt;Self-healing&lt;/keyword&gt;&lt;keyword&gt;B. Damage tolerance&lt;/keyword&gt;&lt;keyword&gt;B. Fracture toughness&lt;/keyword&gt;&lt;keyword&gt;A. Smart materials&lt;/keyword&gt;&lt;/keywords&gt;&lt;dates&gt;&lt;year&gt;2007 a&lt;/year&gt;&lt;/dates&gt;&lt;isbn&gt;1359-835X&lt;/isbn&gt;&lt;urls&gt;&lt;related-urls&gt;&lt;url&gt;http://www.sciencedirect.com/science/article/pii/S1359835X06001886&lt;/url&gt;&lt;/related-urls&gt;&lt;/urls&gt;&lt;electronic-resource-num&gt;http://dx.doi.org/10.1016/j.compositesa.2006.06.008&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3" w:tooltip="Hayes, 2007 a #340" w:history="1">
        <w:r w:rsidRPr="00E40B10">
          <w:rPr>
            <w:rFonts w:ascii="Times New Roman" w:hAnsi="Times New Roman"/>
            <w:noProof/>
            <w:sz w:val="20"/>
            <w:szCs w:val="20"/>
          </w:rPr>
          <w:t>13</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w:t>
      </w:r>
      <w:r w:rsidRPr="00E40B10">
        <w:t xml:space="preserve"> </w:t>
      </w:r>
    </w:p>
    <w:p w:rsidR="00CF3B48" w:rsidRDefault="00CF3B48" w:rsidP="00CF3B48">
      <w:pPr>
        <w:pStyle w:val="ListParagraph"/>
        <w:spacing w:after="0" w:line="240" w:lineRule="auto"/>
        <w:ind w:left="0"/>
        <w:jc w:val="both"/>
        <w:rPr>
          <w:rFonts w:ascii="Times New Roman" w:hAnsi="Times New Roman"/>
          <w:sz w:val="20"/>
          <w:szCs w:val="20"/>
        </w:rPr>
      </w:pPr>
    </w:p>
    <w:p w:rsidR="00CF3B48" w:rsidRPr="00E40B10" w:rsidRDefault="00CF3B48" w:rsidP="00CF3B48">
      <w:pPr>
        <w:pStyle w:val="ListParagraph"/>
        <w:spacing w:after="0" w:line="240" w:lineRule="auto"/>
        <w:ind w:left="0"/>
        <w:jc w:val="both"/>
      </w:pPr>
      <w:r w:rsidRPr="00E40B10">
        <w:rPr>
          <w:rFonts w:ascii="Times New Roman" w:hAnsi="Times New Roman"/>
          <w:sz w:val="20"/>
          <w:szCs w:val="20"/>
        </w:rPr>
        <w:t xml:space="preserve">In other studies, Meure and colleagues </w:t>
      </w:r>
      <w:r w:rsidRPr="00E40B10">
        <w:rPr>
          <w:rFonts w:ascii="Times New Roman" w:hAnsi="Times New Roman"/>
          <w:sz w:val="20"/>
          <w:szCs w:val="20"/>
        </w:rPr>
        <w:fldChar w:fldCharType="begin">
          <w:fldData xml:space="preserve">PEVuZE5vdGU+PENpdGU+PEF1dGhvcj5NZXVyZTwvQXV0aG9yPjxZZWFyPjIwMTI8L1llYXI+PFJl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PEVuZE5vdGU+PENpdGU+PEF1dGhvcj5NZXVyZTwvQXV0aG9yPjxZZWFyPjIwMTI8L1llYXI+PFJl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4" w:tooltip="Meure, 2012 #49" w:history="1">
        <w:r w:rsidRPr="00E40B10">
          <w:rPr>
            <w:rFonts w:ascii="Times New Roman" w:hAnsi="Times New Roman"/>
            <w:noProof/>
            <w:sz w:val="20"/>
            <w:szCs w:val="20"/>
          </w:rPr>
          <w:t>14</w:t>
        </w:r>
      </w:hyperlink>
      <w:r w:rsidRPr="00E40B10">
        <w:rPr>
          <w:rFonts w:ascii="Times New Roman" w:hAnsi="Times New Roman"/>
          <w:noProof/>
          <w:sz w:val="20"/>
          <w:szCs w:val="20"/>
        </w:rPr>
        <w:t xml:space="preserve">, </w:t>
      </w:r>
      <w:hyperlink w:anchor="_ENREF_15" w:tooltip="Meure, 2009 #260" w:history="1">
        <w:r w:rsidRPr="00E40B10">
          <w:rPr>
            <w:rFonts w:ascii="Times New Roman" w:hAnsi="Times New Roman"/>
            <w:noProof/>
            <w:sz w:val="20"/>
            <w:szCs w:val="20"/>
          </w:rPr>
          <w:t>15</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studied the healable resin with polyethylene-co-methacrylic acid (EMAA) as immiscible healing agent. This healing agent restores strength to the damaged resin via binding within EMAA and between the EMAA and the epoxy resin.</w:t>
      </w:r>
      <w:r w:rsidRPr="00E40B10">
        <w:t xml:space="preserve"> </w:t>
      </w:r>
      <w:r w:rsidRPr="00E40B10">
        <w:rPr>
          <w:rFonts w:ascii="Times New Roman" w:hAnsi="Times New Roman"/>
          <w:sz w:val="20"/>
          <w:szCs w:val="20"/>
        </w:rPr>
        <w:t>The recovery system of healable resin with immiscible healing agent used the ‘brick and mortar’ concept where healing agent act as brick and resin act as mortar. As heating the system, the brick will undergo thermal expansion and viscous ﬂow which leads to healing across the fracture plane in the epoxy resin. Microscopy also showed that small bubbles in the EMAA particles act as a new healing agent delivery mechanism wherein expansion during heating forced larger volumes of healing agent into the damaged region of the resin.</w:t>
      </w:r>
    </w:p>
    <w:p w:rsidR="00CF3B48" w:rsidRPr="00E40B10" w:rsidRDefault="00CF3B48" w:rsidP="00CF3B48">
      <w:pPr>
        <w:pStyle w:val="ListParagraph"/>
        <w:spacing w:after="0" w:line="240" w:lineRule="auto"/>
        <w:ind w:left="0"/>
        <w:jc w:val="both"/>
        <w:rPr>
          <w:rFonts w:ascii="Times New Roman" w:hAnsi="Times New Roman"/>
          <w:sz w:val="20"/>
          <w:szCs w:val="20"/>
        </w:rPr>
      </w:pPr>
    </w:p>
    <w:p w:rsidR="00CF3B48" w:rsidRPr="00881030" w:rsidRDefault="00CF3B48" w:rsidP="00CF3B48">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 xml:space="preserve">The work reported herein represents the crack-healing study of new linear polymers as immiscible healing agents which are polyvinyl chloride and polyvinyl alcohol, on solid state self-healing using standard epoxy resin. The efficiency for healing damage of the healable resin of each linear polymer was examined. </w:t>
      </w:r>
    </w:p>
    <w:p w:rsidR="00CF3B48" w:rsidRPr="00802DCC" w:rsidRDefault="00CF3B48" w:rsidP="00CF3B48">
      <w:pPr>
        <w:spacing w:after="0" w:line="240" w:lineRule="auto"/>
        <w:jc w:val="center"/>
        <w:rPr>
          <w:rFonts w:ascii="Times New Roman" w:hAnsi="Times New Roman"/>
          <w:noProof/>
          <w:sz w:val="20"/>
          <w:szCs w:val="20"/>
          <w:lang w:bidi="ar-SA"/>
        </w:rPr>
      </w:pPr>
    </w:p>
    <w:p w:rsidR="00CF3B48" w:rsidRPr="00802DCC" w:rsidRDefault="00CF3B48" w:rsidP="00CF3B4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CF3B48" w:rsidRPr="00E40B10" w:rsidRDefault="00CF3B48" w:rsidP="00CF3B48">
      <w:pPr>
        <w:spacing w:after="0" w:line="240" w:lineRule="auto"/>
        <w:jc w:val="both"/>
        <w:rPr>
          <w:rFonts w:ascii="Times New Roman" w:hAnsi="Times New Roman"/>
          <w:b/>
          <w:sz w:val="20"/>
          <w:szCs w:val="20"/>
        </w:rPr>
      </w:pPr>
      <w:r w:rsidRPr="00E40B10">
        <w:rPr>
          <w:rFonts w:ascii="Times New Roman" w:hAnsi="Times New Roman"/>
          <w:b/>
          <w:sz w:val="20"/>
          <w:szCs w:val="20"/>
        </w:rPr>
        <w:t>Materials</w:t>
      </w:r>
    </w:p>
    <w:p w:rsidR="00CF3B48" w:rsidRPr="00E40B10" w:rsidRDefault="00CF3B48" w:rsidP="00CF3B48">
      <w:pPr>
        <w:pStyle w:val="ListParagraph"/>
        <w:spacing w:after="0" w:line="240" w:lineRule="auto"/>
        <w:ind w:left="0"/>
        <w:jc w:val="both"/>
        <w:rPr>
          <w:rFonts w:ascii="Times New Roman" w:hAnsi="Times New Roman"/>
          <w:sz w:val="18"/>
          <w:szCs w:val="18"/>
        </w:rPr>
      </w:pPr>
      <w:r w:rsidRPr="00E40B10">
        <w:rPr>
          <w:rFonts w:ascii="Times New Roman" w:hAnsi="Times New Roman"/>
          <w:sz w:val="20"/>
          <w:szCs w:val="20"/>
        </w:rPr>
        <w:t xml:space="preserve">The matrix system was chosen to be a blend of base thermosetting resin, diglycidyl ether of bisphenol-A (DGEBA) with </w:t>
      </w:r>
      <w:r w:rsidRPr="00E40B10">
        <w:rPr>
          <w:rFonts w:ascii="Times New Roman" w:hAnsi="Times New Roman"/>
          <w:i/>
          <w:position w:val="-6"/>
          <w:sz w:val="20"/>
          <w:szCs w:val="20"/>
        </w:rPr>
        <w:object w:dxaOrig="4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pt" o:ole="">
            <v:imagedata r:id="rId10" o:title=""/>
          </v:shape>
          <o:OLEObject Type="Embed" ProgID="Equation.3" ShapeID="_x0000_i1025" DrawAspect="Content" ObjectID="_1489912959" r:id="rId11"/>
        </w:object>
      </w:r>
      <w:r w:rsidRPr="00E40B10">
        <w:rPr>
          <w:rFonts w:ascii="Times New Roman" w:hAnsi="Times New Roman"/>
          <w:sz w:val="20"/>
          <w:szCs w:val="20"/>
        </w:rPr>
        <w:t xml:space="preserve"> of 384.36g/mol, cured with nadic methylene anhydride (NMA) and Benzyldimethylamine (BDMA), purchased from Sigma–Aldrich. Stoichiometric ratios of 100.0, 81.2 and 2.0 for epoxy-hardener-catalyst mixture were used. Different linear thermoplastic polymers were used as healing agents, which are polyvinyl chloride with </w:t>
      </w:r>
      <w:r w:rsidRPr="00E40B10">
        <w:rPr>
          <w:rFonts w:ascii="Times New Roman" w:hAnsi="Times New Roman"/>
          <w:i/>
          <w:position w:val="-6"/>
          <w:sz w:val="20"/>
          <w:szCs w:val="20"/>
        </w:rPr>
        <w:object w:dxaOrig="460" w:dyaOrig="340">
          <v:shape id="_x0000_i1026" type="#_x0000_t75" style="width:19.5pt;height:15pt" o:ole="">
            <v:imagedata r:id="rId12" o:title=""/>
          </v:shape>
          <o:OLEObject Type="Embed" ProgID="Equation.3" ShapeID="_x0000_i1026" DrawAspect="Content" ObjectID="_1489912960" r:id="rId13"/>
        </w:object>
      </w:r>
      <w:r w:rsidRPr="00E40B10">
        <w:rPr>
          <w:rFonts w:ascii="Times New Roman" w:hAnsi="Times New Roman"/>
          <w:sz w:val="20"/>
          <w:szCs w:val="20"/>
        </w:rPr>
        <w:t xml:space="preserve"> of 43,000 g/mol, and polyvinyl alcohol with </w:t>
      </w:r>
      <w:r w:rsidRPr="00E40B10">
        <w:rPr>
          <w:rFonts w:ascii="Times New Roman" w:hAnsi="Times New Roman"/>
          <w:i/>
          <w:position w:val="-6"/>
          <w:sz w:val="20"/>
          <w:szCs w:val="20"/>
        </w:rPr>
        <w:object w:dxaOrig="460" w:dyaOrig="340">
          <v:shape id="_x0000_i1027" type="#_x0000_t75" style="width:19.5pt;height:15pt" o:ole="">
            <v:imagedata r:id="rId12" o:title=""/>
          </v:shape>
          <o:OLEObject Type="Embed" ProgID="Equation.3" ShapeID="_x0000_i1027" DrawAspect="Content" ObjectID="_1489912961" r:id="rId14"/>
        </w:object>
      </w:r>
      <w:r w:rsidRPr="00E40B10">
        <w:rPr>
          <w:rFonts w:ascii="Times New Roman" w:hAnsi="Times New Roman"/>
          <w:sz w:val="20"/>
          <w:szCs w:val="20"/>
        </w:rPr>
        <w:t xml:space="preserve"> of 10,000 g/mol.</w:t>
      </w:r>
    </w:p>
    <w:p w:rsidR="00CF3B48" w:rsidRPr="00E40B10" w:rsidRDefault="00CF3B48" w:rsidP="00CF3B48">
      <w:pPr>
        <w:spacing w:after="0" w:line="240" w:lineRule="auto"/>
        <w:jc w:val="both"/>
        <w:rPr>
          <w:rFonts w:ascii="Times New Roman" w:hAnsi="Times New Roman"/>
          <w:b/>
          <w:sz w:val="20"/>
          <w:szCs w:val="20"/>
        </w:rPr>
      </w:pPr>
    </w:p>
    <w:p w:rsidR="00CF3B48" w:rsidRPr="00E40B10" w:rsidRDefault="00CF3B48" w:rsidP="00CF3B48">
      <w:pPr>
        <w:spacing w:after="0" w:line="240" w:lineRule="auto"/>
        <w:jc w:val="both"/>
        <w:rPr>
          <w:rFonts w:ascii="Times New Roman" w:hAnsi="Times New Roman"/>
          <w:sz w:val="20"/>
          <w:szCs w:val="20"/>
        </w:rPr>
      </w:pPr>
      <w:r w:rsidRPr="00E40B10">
        <w:rPr>
          <w:rFonts w:ascii="Times New Roman" w:hAnsi="Times New Roman"/>
          <w:b/>
          <w:sz w:val="20"/>
          <w:szCs w:val="20"/>
        </w:rPr>
        <w:t>Matrix Preparation</w:t>
      </w:r>
    </w:p>
    <w:p w:rsidR="00CF3B48" w:rsidRPr="00E40B10" w:rsidRDefault="00CF3B48" w:rsidP="00CF3B48">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8% (w/w) of these linear thermoplastics was dissolved into the DGEBA at 90</w:t>
      </w:r>
      <w:r w:rsidRPr="00E40B10">
        <w:rPr>
          <w:rFonts w:ascii="Times New Roman" w:hAnsi="Times New Roman"/>
          <w:sz w:val="20"/>
          <w:szCs w:val="20"/>
          <w:vertAlign w:val="superscript"/>
        </w:rPr>
        <w:t>o</w:t>
      </w:r>
      <w:r w:rsidRPr="00E40B10">
        <w:rPr>
          <w:rFonts w:ascii="Times New Roman" w:hAnsi="Times New Roman"/>
          <w:sz w:val="20"/>
          <w:szCs w:val="20"/>
        </w:rPr>
        <w:t>C under stirring for 24 hours. The mixture was a viscous liquid which could be degassed at 90˚C. NMA and BDMA were then blended in the mixture at 90˚C before being degassed again. The degassed resin blend was poured into pre-heated silicone rubber bar moulds to produce Izod impact specimens. The blend was cured 90</w:t>
      </w:r>
      <w:r w:rsidRPr="00E40B10">
        <w:rPr>
          <w:rFonts w:ascii="Times New Roman" w:hAnsi="Times New Roman"/>
          <w:sz w:val="20"/>
          <w:szCs w:val="20"/>
          <w:vertAlign w:val="superscript"/>
        </w:rPr>
        <w:t>o</w:t>
      </w:r>
      <w:r w:rsidRPr="00E40B10">
        <w:rPr>
          <w:rFonts w:ascii="Times New Roman" w:hAnsi="Times New Roman"/>
          <w:sz w:val="20"/>
          <w:szCs w:val="20"/>
        </w:rPr>
        <w:t>C for 4 hours followed by a postcure at 150</w:t>
      </w:r>
      <w:r w:rsidRPr="00E40B10">
        <w:rPr>
          <w:rFonts w:ascii="Times New Roman" w:hAnsi="Times New Roman"/>
          <w:sz w:val="20"/>
          <w:szCs w:val="20"/>
          <w:vertAlign w:val="superscript"/>
        </w:rPr>
        <w:t>o</w:t>
      </w:r>
      <w:r w:rsidRPr="00E40B10">
        <w:rPr>
          <w:rFonts w:ascii="Times New Roman" w:hAnsi="Times New Roman"/>
          <w:sz w:val="20"/>
          <w:szCs w:val="20"/>
        </w:rPr>
        <w:t>C for 1 hour.</w:t>
      </w:r>
    </w:p>
    <w:p w:rsidR="00CF3B48" w:rsidRPr="00E40B10" w:rsidRDefault="00CF3B48" w:rsidP="00CF3B48">
      <w:pPr>
        <w:spacing w:after="0" w:line="240" w:lineRule="auto"/>
        <w:jc w:val="both"/>
        <w:rPr>
          <w:rFonts w:ascii="Times New Roman" w:hAnsi="Times New Roman"/>
          <w:b/>
          <w:sz w:val="20"/>
          <w:szCs w:val="20"/>
        </w:rPr>
      </w:pPr>
    </w:p>
    <w:p w:rsidR="00CF3B48" w:rsidRPr="00E40B10" w:rsidRDefault="00CF3B48" w:rsidP="00CF3B48">
      <w:pPr>
        <w:spacing w:after="0" w:line="240" w:lineRule="auto"/>
        <w:jc w:val="both"/>
        <w:rPr>
          <w:rFonts w:ascii="Times New Roman" w:hAnsi="Times New Roman"/>
          <w:b/>
          <w:sz w:val="20"/>
          <w:szCs w:val="20"/>
        </w:rPr>
      </w:pPr>
      <w:r w:rsidRPr="00E40B10">
        <w:rPr>
          <w:rFonts w:ascii="Times New Roman" w:hAnsi="Times New Roman"/>
          <w:b/>
          <w:sz w:val="20"/>
          <w:szCs w:val="20"/>
        </w:rPr>
        <w:t>Solubility Parameter Calculation</w:t>
      </w:r>
    </w:p>
    <w:p w:rsidR="00CF3B48" w:rsidRPr="00E40B10"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The solubility parameter of</w:t>
      </w:r>
      <w:r w:rsidRPr="00E40B10">
        <w:rPr>
          <w:rFonts w:ascii="Times New Roman" w:hAnsi="Times New Roman"/>
          <w:noProof/>
          <w:sz w:val="20"/>
          <w:szCs w:val="20"/>
        </w:rPr>
        <w:t xml:space="preserve"> </w:t>
      </w:r>
      <w:r w:rsidRPr="00E40B10">
        <w:rPr>
          <w:rFonts w:ascii="Times New Roman" w:hAnsi="Times New Roman"/>
          <w:sz w:val="20"/>
          <w:szCs w:val="20"/>
        </w:rPr>
        <w:t>the healing agents and a model of the NMA-cured diglycidylether of bisphenol A were calculated using</w:t>
      </w:r>
      <w:r w:rsidRPr="00E40B10">
        <w:rPr>
          <w:rFonts w:ascii="Times New Roman" w:hAnsi="Times New Roman"/>
          <w:noProof/>
          <w:sz w:val="20"/>
          <w:szCs w:val="20"/>
        </w:rPr>
        <w:t xml:space="preserve"> </w:t>
      </w:r>
      <w:r w:rsidRPr="00E40B10">
        <w:rPr>
          <w:rFonts w:ascii="Times New Roman" w:hAnsi="Times New Roman"/>
          <w:sz w:val="20"/>
          <w:szCs w:val="20"/>
        </w:rPr>
        <w:t xml:space="preserve">the group contribution methodology of Hoy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 ExcludeAuth="1"&gt;&lt;Author&gt;Hoy&lt;/Author&gt;&lt;Year&gt;1970&lt;/Year&gt;&lt;RecNum&gt;387&lt;/RecNum&gt;&lt;DisplayText&gt;[16]&lt;/DisplayText&gt;&lt;record&gt;&lt;rec-number&gt;387&lt;/rec-number&gt;&lt;foreign-keys&gt;&lt;key app="EN" db-id="ep9fpstwvv0ex0e5pxfxzvp2wse900avf092"&gt;387&lt;/key&gt;&lt;/foreign-keys&gt;&lt;ref-type name="Journal Article"&gt;17&lt;/ref-type&gt;&lt;contributors&gt;&lt;authors&gt;&lt;author&gt;Hoy, KL&lt;/author&gt;&lt;/authors&gt;&lt;/contributors&gt;&lt;titles&gt;&lt;title&gt;New values of the solubility parameters from vapor pressure data&lt;/title&gt;&lt;secondary-title&gt;Journal of Paint Technology&lt;/secondary-title&gt;&lt;/titles&gt;&lt;periodical&gt;&lt;full-title&gt;Journal of Paint Technology&lt;/full-title&gt;&lt;/periodical&gt;&lt;pages&gt;76-118&lt;/pages&gt;&lt;volume&gt;42&lt;/volume&gt;&lt;number&gt;541&lt;/number&gt;&lt;dates&gt;&lt;year&gt;1970&lt;/year&gt;&lt;/dates&gt;&lt;urls&gt;&lt;/urls&gt;&lt;/record&gt;&lt;/Cite&gt;&lt;/EndNote&gt;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6" w:tooltip="Hoy, 1970 #387" w:history="1">
        <w:r w:rsidRPr="00E40B10">
          <w:rPr>
            <w:rFonts w:ascii="Times New Roman" w:hAnsi="Times New Roman"/>
            <w:noProof/>
            <w:sz w:val="20"/>
            <w:szCs w:val="20"/>
          </w:rPr>
          <w:t>16</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from The Hoy Solubility Parameter Software (Computer Chemistry Consultancy, Germany).</w:t>
      </w:r>
    </w:p>
    <w:p w:rsidR="00CF3B48" w:rsidRPr="00E40B10" w:rsidRDefault="00CF3B48" w:rsidP="00CF3B48">
      <w:pPr>
        <w:pStyle w:val="NormalJustified"/>
        <w:rPr>
          <w:b/>
          <w:sz w:val="20"/>
          <w:szCs w:val="20"/>
        </w:rPr>
      </w:pPr>
    </w:p>
    <w:p w:rsidR="00CF3B48" w:rsidRPr="00E40B10" w:rsidRDefault="00CF3B48" w:rsidP="00CF3B48">
      <w:pPr>
        <w:pStyle w:val="NormalJustified"/>
        <w:rPr>
          <w:b/>
          <w:sz w:val="20"/>
          <w:szCs w:val="20"/>
        </w:rPr>
      </w:pPr>
      <w:r w:rsidRPr="00E40B10">
        <w:rPr>
          <w:b/>
          <w:sz w:val="20"/>
          <w:szCs w:val="20"/>
        </w:rPr>
        <w:t>Assessment of Matrix Healing through Mechanical Testing</w:t>
      </w:r>
    </w:p>
    <w:p w:rsidR="00CF3B48" w:rsidRPr="00E40B10" w:rsidRDefault="00CF3B48" w:rsidP="00CF3B48">
      <w:pPr>
        <w:spacing w:after="0" w:line="240" w:lineRule="auto"/>
        <w:contextualSpacing/>
        <w:jc w:val="both"/>
        <w:rPr>
          <w:rFonts w:ascii="Times New Roman" w:hAnsi="Times New Roman"/>
          <w:sz w:val="20"/>
          <w:szCs w:val="20"/>
        </w:rPr>
      </w:pPr>
      <w:r w:rsidRPr="00E40B10">
        <w:rPr>
          <w:rFonts w:ascii="Times New Roman" w:hAnsi="Times New Roman"/>
          <w:sz w:val="20"/>
          <w:szCs w:val="20"/>
        </w:rPr>
        <w:t xml:space="preserve">In preliminary work, Izod impact tests were used to measure the effectiveness of the repairing technique and the efficiency of healing recovery of fractured strength relative to the virgin fracture toughness. Testing of the ability of the matrix to heal was carried out using izod impact testing machine </w:t>
      </w:r>
      <w:r w:rsidRPr="00E40B10">
        <w:rPr>
          <w:rFonts w:ascii="Times New Roman" w:hAnsi="Times New Roman"/>
          <w:iCs/>
          <w:sz w:val="20"/>
          <w:szCs w:val="20"/>
          <w:lang w:val="ms-MY"/>
        </w:rPr>
        <w:t>Ray-Ran Test Equipment</w:t>
      </w:r>
      <w:r w:rsidRPr="00E40B10">
        <w:rPr>
          <w:rFonts w:ascii="Times New Roman" w:hAnsi="Times New Roman"/>
          <w:sz w:val="20"/>
          <w:szCs w:val="20"/>
        </w:rPr>
        <w:t xml:space="preserve"> RR/IMT (RR/MT/100), manual clamping vice with a specimen adapter for ASTM D256. The Izod samples with dimensions </w:t>
      </w:r>
      <w:r w:rsidRPr="00E40B10">
        <w:rPr>
          <w:rFonts w:ascii="Times New Roman" w:hAnsi="Times New Roman"/>
          <w:sz w:val="20"/>
          <w:szCs w:val="20"/>
        </w:rPr>
        <w:lastRenderedPageBreak/>
        <w:t>64 mm x 13 mm x 4 mm were made from the mouldings. A notch was introduced using a motorized notching cutter. This cuts a BS standard notch (4 mm) in a single pass which was sharp and reproducible. Under test, these samples were fully broken into two halves. Gentle pressure was applied to ensure that the two faces were in intimate contact and in alignment (Figure 1). The samples have been healed at 160</w:t>
      </w:r>
      <w:r w:rsidRPr="00E40B10">
        <w:rPr>
          <w:rFonts w:ascii="Times New Roman" w:hAnsi="Times New Roman"/>
          <w:sz w:val="20"/>
          <w:szCs w:val="20"/>
          <w:vertAlign w:val="superscript"/>
        </w:rPr>
        <w:t>o</w:t>
      </w:r>
      <w:r w:rsidRPr="00E40B10">
        <w:rPr>
          <w:rFonts w:ascii="Times New Roman" w:hAnsi="Times New Roman"/>
          <w:sz w:val="20"/>
          <w:szCs w:val="20"/>
        </w:rPr>
        <w:t>C for 6 hours to compare the percentage recovery in impact strength for the healable resin system.</w:t>
      </w:r>
      <w:r w:rsidRPr="00E40B10">
        <w:t xml:space="preserve"> </w:t>
      </w:r>
    </w:p>
    <w:p w:rsidR="00CF3B48" w:rsidRPr="00E40B10" w:rsidRDefault="00CF3B48" w:rsidP="00CF3B48">
      <w:pPr>
        <w:spacing w:line="240" w:lineRule="auto"/>
        <w:contextualSpacing/>
        <w:jc w:val="both"/>
      </w:pPr>
    </w:p>
    <w:p w:rsidR="00CF3B48" w:rsidRPr="00E40B10" w:rsidRDefault="00CF3B48" w:rsidP="00CF3B48">
      <w:pPr>
        <w:spacing w:line="240" w:lineRule="auto"/>
        <w:contextualSpacing/>
        <w:jc w:val="both"/>
        <w:rPr>
          <w:rFonts w:ascii="Times New Roman" w:hAnsi="Times New Roman"/>
          <w:sz w:val="20"/>
          <w:szCs w:val="20"/>
        </w:rPr>
      </w:pPr>
      <w:r>
        <w:rPr>
          <w:rFonts w:ascii="Times New Roman" w:hAnsi="Times New Roman"/>
          <w:noProof/>
          <w:sz w:val="24"/>
          <w:szCs w:val="24"/>
          <w:lang w:bidi="ar-SA"/>
        </w:rPr>
        <mc:AlternateContent>
          <mc:Choice Requires="wpg">
            <w:drawing>
              <wp:anchor distT="0" distB="0" distL="114300" distR="114300" simplePos="0" relativeHeight="251659776" behindDoc="0" locked="0" layoutInCell="1" allowOverlap="1" wp14:anchorId="112CABC7" wp14:editId="79C6A25E">
                <wp:simplePos x="0" y="0"/>
                <wp:positionH relativeFrom="column">
                  <wp:posOffset>1560830</wp:posOffset>
                </wp:positionH>
                <wp:positionV relativeFrom="paragraph">
                  <wp:posOffset>108585</wp:posOffset>
                </wp:positionV>
                <wp:extent cx="3394710" cy="1247775"/>
                <wp:effectExtent l="0" t="0" r="0"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1247775"/>
                          <a:chOff x="5048" y="11583"/>
                          <a:chExt cx="5346" cy="1965"/>
                        </a:xfrm>
                      </wpg:grpSpPr>
                      <wps:wsp>
                        <wps:cNvPr id="6" name="Text Box 3"/>
                        <wps:cNvSpPr txBox="1">
                          <a:spLocks noChangeArrowheads="1"/>
                        </wps:cNvSpPr>
                        <wps:spPr bwMode="auto">
                          <a:xfrm>
                            <a:off x="7785" y="13023"/>
                            <a:ext cx="124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821273" w:rsidRDefault="00CF3B48" w:rsidP="00CF3B48">
                              <w:pPr>
                                <w:spacing w:line="240" w:lineRule="auto"/>
                                <w:rPr>
                                  <w:rFonts w:ascii="Times New Roman" w:hAnsi="Times New Roman"/>
                                  <w:sz w:val="18"/>
                                  <w:szCs w:val="18"/>
                                </w:rPr>
                              </w:pPr>
                              <w:r>
                                <w:rPr>
                                  <w:rFonts w:ascii="Times New Roman" w:hAnsi="Times New Roman"/>
                                  <w:sz w:val="18"/>
                                  <w:szCs w:val="18"/>
                                </w:rPr>
                                <w:t>P</w:t>
                              </w:r>
                              <w:r w:rsidRPr="00821273">
                                <w:rPr>
                                  <w:rFonts w:ascii="Times New Roman" w:hAnsi="Times New Roman"/>
                                  <w:sz w:val="18"/>
                                  <w:szCs w:val="18"/>
                                </w:rPr>
                                <w:t>latform</w:t>
                              </w:r>
                            </w:p>
                          </w:txbxContent>
                        </wps:txbx>
                        <wps:bodyPr rot="0" vert="horz" wrap="square" lIns="91440" tIns="45720" rIns="91440" bIns="45720" anchor="t" anchorCtr="0" upright="1">
                          <a:noAutofit/>
                        </wps:bodyPr>
                      </wps:wsp>
                      <wps:wsp>
                        <wps:cNvPr id="7" name="AutoShape 4"/>
                        <wps:cNvCnPr>
                          <a:cxnSpLocks noChangeShapeType="1"/>
                        </wps:cNvCnPr>
                        <wps:spPr bwMode="auto">
                          <a:xfrm flipH="1">
                            <a:off x="7458" y="13225"/>
                            <a:ext cx="41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5"/>
                        <wps:cNvSpPr>
                          <a:spLocks noChangeArrowheads="1"/>
                        </wps:cNvSpPr>
                        <wps:spPr bwMode="auto">
                          <a:xfrm>
                            <a:off x="5549" y="12110"/>
                            <a:ext cx="192" cy="284"/>
                          </a:xfrm>
                          <a:prstGeom prst="downArrow">
                            <a:avLst>
                              <a:gd name="adj1" fmla="val 50000"/>
                              <a:gd name="adj2" fmla="val 369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 name="Text Box 6"/>
                        <wps:cNvSpPr txBox="1">
                          <a:spLocks noChangeArrowheads="1"/>
                        </wps:cNvSpPr>
                        <wps:spPr bwMode="auto">
                          <a:xfrm>
                            <a:off x="5048" y="11583"/>
                            <a:ext cx="1477"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214028" w:rsidRDefault="00CF3B48" w:rsidP="00CF3B48">
                              <w:pPr>
                                <w:spacing w:line="240" w:lineRule="auto"/>
                                <w:jc w:val="center"/>
                                <w:rPr>
                                  <w:rFonts w:ascii="Times New Roman" w:hAnsi="Times New Roman"/>
                                  <w:sz w:val="18"/>
                                  <w:szCs w:val="18"/>
                                </w:rPr>
                              </w:pPr>
                              <w:r>
                                <w:rPr>
                                  <w:rFonts w:ascii="Times New Roman" w:hAnsi="Times New Roman"/>
                                  <w:sz w:val="18"/>
                                  <w:szCs w:val="18"/>
                                </w:rPr>
                                <w:t>F</w:t>
                              </w:r>
                              <w:r w:rsidRPr="00214028">
                                <w:rPr>
                                  <w:rFonts w:ascii="Times New Roman" w:hAnsi="Times New Roman"/>
                                  <w:sz w:val="18"/>
                                  <w:szCs w:val="18"/>
                                </w:rPr>
                                <w:t>orce applied to keep it flat</w:t>
                              </w:r>
                            </w:p>
                          </w:txbxContent>
                        </wps:txbx>
                        <wps:bodyPr rot="0" vert="horz" wrap="square" lIns="91440" tIns="45720" rIns="91440" bIns="45720" anchor="t" anchorCtr="0" upright="1">
                          <a:noAutofit/>
                        </wps:bodyPr>
                      </wps:wsp>
                      <wps:wsp>
                        <wps:cNvPr id="10" name="AutoShape 7"/>
                        <wps:cNvCnPr>
                          <a:cxnSpLocks noChangeShapeType="1"/>
                        </wps:cNvCnPr>
                        <wps:spPr bwMode="auto">
                          <a:xfrm flipH="1">
                            <a:off x="6287" y="12394"/>
                            <a:ext cx="212"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8"/>
                        <wps:cNvSpPr txBox="1">
                          <a:spLocks noChangeArrowheads="1"/>
                        </wps:cNvSpPr>
                        <wps:spPr bwMode="auto">
                          <a:xfrm>
                            <a:off x="6135" y="11863"/>
                            <a:ext cx="125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214028" w:rsidRDefault="00CF3B48" w:rsidP="00CF3B48">
                              <w:pPr>
                                <w:spacing w:line="240" w:lineRule="auto"/>
                                <w:rPr>
                                  <w:rFonts w:ascii="Times New Roman" w:hAnsi="Times New Roman"/>
                                  <w:sz w:val="18"/>
                                  <w:szCs w:val="18"/>
                                </w:rPr>
                              </w:pPr>
                              <w:r>
                                <w:rPr>
                                  <w:rFonts w:ascii="Times New Roman" w:hAnsi="Times New Roman"/>
                                  <w:sz w:val="18"/>
                                  <w:szCs w:val="18"/>
                                </w:rPr>
                                <w:t>B</w:t>
                              </w:r>
                              <w:r w:rsidRPr="00214028">
                                <w:rPr>
                                  <w:rFonts w:ascii="Times New Roman" w:hAnsi="Times New Roman"/>
                                  <w:sz w:val="18"/>
                                  <w:szCs w:val="18"/>
                                </w:rPr>
                                <w:t>roken specimen</w:t>
                              </w:r>
                            </w:p>
                          </w:txbxContent>
                        </wps:txbx>
                        <wps:bodyPr rot="0" vert="horz" wrap="square" lIns="91440" tIns="45720" rIns="91440" bIns="45720" anchor="t" anchorCtr="0" upright="1">
                          <a:noAutofit/>
                        </wps:bodyPr>
                      </wps:wsp>
                      <wps:wsp>
                        <wps:cNvPr id="12" name="AutoShape 9"/>
                        <wps:cNvCnPr>
                          <a:cxnSpLocks noChangeShapeType="1"/>
                        </wps:cNvCnPr>
                        <wps:spPr bwMode="auto">
                          <a:xfrm flipH="1">
                            <a:off x="8019" y="12774"/>
                            <a:ext cx="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0"/>
                        <wps:cNvSpPr txBox="1">
                          <a:spLocks noChangeArrowheads="1"/>
                        </wps:cNvSpPr>
                        <wps:spPr bwMode="auto">
                          <a:xfrm>
                            <a:off x="8324" y="12485"/>
                            <a:ext cx="207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214028" w:rsidRDefault="00CF3B48" w:rsidP="00CF3B48">
                              <w:pPr>
                                <w:spacing w:line="240" w:lineRule="auto"/>
                                <w:rPr>
                                  <w:rFonts w:ascii="Times New Roman" w:hAnsi="Times New Roman"/>
                                  <w:sz w:val="18"/>
                                  <w:szCs w:val="18"/>
                                </w:rPr>
                              </w:pPr>
                              <w:r>
                                <w:rPr>
                                  <w:rFonts w:ascii="Times New Roman" w:hAnsi="Times New Roman"/>
                                  <w:sz w:val="18"/>
                                  <w:szCs w:val="18"/>
                                </w:rPr>
                                <w:t>S</w:t>
                              </w:r>
                              <w:r w:rsidRPr="00214028">
                                <w:rPr>
                                  <w:rFonts w:ascii="Times New Roman" w:hAnsi="Times New Roman"/>
                                  <w:sz w:val="18"/>
                                  <w:szCs w:val="18"/>
                                </w:rPr>
                                <w:t>crew to keep specimen in intimate contact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22.9pt;margin-top:8.55pt;width:267.3pt;height:98.25pt;z-index:251659776" coordorigin="5048,11583" coordsize="5346,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">
                <v:shapetype id="_x0000_t202" coordsize="21600,21600" o:spt="202" path="m,l,21600r21600,l21600,xe">
                  <v:stroke joinstyle="miter"/>
                  <v:path gradientshapeok="t" o:connecttype="rect"/>
                </v:shapetype>
                <v:shape id="Text Box 3" o:spid="_x0000_s1027" type="#_x0000_t202" style="position:absolute;left:7785;top:13023;width:12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F3B48" w:rsidRPr="00821273" w:rsidRDefault="00CF3B48" w:rsidP="00CF3B48">
                        <w:pPr>
                          <w:spacing w:line="240" w:lineRule="auto"/>
                          <w:rPr>
                            <w:rFonts w:ascii="Times New Roman" w:hAnsi="Times New Roman"/>
                            <w:sz w:val="18"/>
                            <w:szCs w:val="18"/>
                          </w:rPr>
                        </w:pPr>
                        <w:r>
                          <w:rPr>
                            <w:rFonts w:ascii="Times New Roman" w:hAnsi="Times New Roman"/>
                            <w:sz w:val="18"/>
                            <w:szCs w:val="18"/>
                          </w:rPr>
                          <w:t>P</w:t>
                        </w:r>
                        <w:r w:rsidRPr="00821273">
                          <w:rPr>
                            <w:rFonts w:ascii="Times New Roman" w:hAnsi="Times New Roman"/>
                            <w:sz w:val="18"/>
                            <w:szCs w:val="18"/>
                          </w:rPr>
                          <w:t>latform</w:t>
                        </w:r>
                      </w:p>
                    </w:txbxContent>
                  </v:textbox>
                </v:shape>
                <v:shapetype id="_x0000_t32" coordsize="21600,21600" o:spt="32" o:oned="t" path="m,l21600,21600e" filled="f">
                  <v:path arrowok="t" fillok="f" o:connecttype="none"/>
                  <o:lock v:ext="edit" shapetype="t"/>
                </v:shapetype>
                <v:shape id="AutoShape 4" o:spid="_x0000_s1028" type="#_x0000_t32" style="position:absolute;left:7458;top:13225;width:41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9" type="#_x0000_t67" style="position:absolute;left:5549;top:12110;width:19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k3LwA&#10;AADaAAAADwAAAGRycy9kb3ducmV2LnhtbERPzYrCMBC+L/gOYQRva1pBkWoUEQRvuu4+wNCMbbGZ&#10;xCTW+PbmIOzx4/tfb5PpxUA+dJYVlNMCBHFtdceNgr/fw/cSRIjIGnvLpOBFAbab0dcaK22f/EPD&#10;JTYih3CoUEEbo6ukDHVLBsPUOuLMXa03GDP0jdQenznc9HJWFAtpsOPc0KKjfUv17fIwCu7DuTxi&#10;uUinlB7O68N8vo9Oqck47VYgIqX4L/64j1pB3pqv5BsgN2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wyTcvAAAANoAAAAPAAAAAAAAAAAAAAAAAJgCAABkcnMvZG93bnJldi54&#10;bWxQSwUGAAAAAAQABAD1AAAAgQMAAAAA&#10;">
                  <v:textbox style="layout-flow:vertical-ideographic"/>
                </v:shape>
                <v:shape id="Text Box 6" o:spid="_x0000_s1030" type="#_x0000_t202" style="position:absolute;left:5048;top:11583;width:147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F3B48" w:rsidRPr="00214028" w:rsidRDefault="00CF3B48" w:rsidP="00CF3B48">
                        <w:pPr>
                          <w:spacing w:line="240" w:lineRule="auto"/>
                          <w:jc w:val="center"/>
                          <w:rPr>
                            <w:rFonts w:ascii="Times New Roman" w:hAnsi="Times New Roman"/>
                            <w:sz w:val="18"/>
                            <w:szCs w:val="18"/>
                          </w:rPr>
                        </w:pPr>
                        <w:r>
                          <w:rPr>
                            <w:rFonts w:ascii="Times New Roman" w:hAnsi="Times New Roman"/>
                            <w:sz w:val="18"/>
                            <w:szCs w:val="18"/>
                          </w:rPr>
                          <w:t>F</w:t>
                        </w:r>
                        <w:r w:rsidRPr="00214028">
                          <w:rPr>
                            <w:rFonts w:ascii="Times New Roman" w:hAnsi="Times New Roman"/>
                            <w:sz w:val="18"/>
                            <w:szCs w:val="18"/>
                          </w:rPr>
                          <w:t>orce applied to keep it flat</w:t>
                        </w:r>
                      </w:p>
                    </w:txbxContent>
                  </v:textbox>
                </v:shape>
                <v:shape id="AutoShape 7" o:spid="_x0000_s1031" type="#_x0000_t32" style="position:absolute;left:6287;top:12394;width:212;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Text Box 8" o:spid="_x0000_s1032" type="#_x0000_t202" style="position:absolute;left:6135;top:11863;width:125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F3B48" w:rsidRPr="00214028" w:rsidRDefault="00CF3B48" w:rsidP="00CF3B48">
                        <w:pPr>
                          <w:spacing w:line="240" w:lineRule="auto"/>
                          <w:rPr>
                            <w:rFonts w:ascii="Times New Roman" w:hAnsi="Times New Roman"/>
                            <w:sz w:val="18"/>
                            <w:szCs w:val="18"/>
                          </w:rPr>
                        </w:pPr>
                        <w:r>
                          <w:rPr>
                            <w:rFonts w:ascii="Times New Roman" w:hAnsi="Times New Roman"/>
                            <w:sz w:val="18"/>
                            <w:szCs w:val="18"/>
                          </w:rPr>
                          <w:t>B</w:t>
                        </w:r>
                        <w:r w:rsidRPr="00214028">
                          <w:rPr>
                            <w:rFonts w:ascii="Times New Roman" w:hAnsi="Times New Roman"/>
                            <w:sz w:val="18"/>
                            <w:szCs w:val="18"/>
                          </w:rPr>
                          <w:t>roken specimen</w:t>
                        </w:r>
                      </w:p>
                    </w:txbxContent>
                  </v:textbox>
                </v:shape>
                <v:shape id="AutoShape 9" o:spid="_x0000_s1033" type="#_x0000_t32" style="position:absolute;left:8019;top:12774;width:3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Text Box 10" o:spid="_x0000_s1034" type="#_x0000_t202" style="position:absolute;left:8324;top:12485;width:2070;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CF3B48" w:rsidRPr="00214028" w:rsidRDefault="00CF3B48" w:rsidP="00CF3B48">
                        <w:pPr>
                          <w:spacing w:line="240" w:lineRule="auto"/>
                          <w:rPr>
                            <w:rFonts w:ascii="Times New Roman" w:hAnsi="Times New Roman"/>
                            <w:sz w:val="18"/>
                            <w:szCs w:val="18"/>
                          </w:rPr>
                        </w:pPr>
                        <w:r>
                          <w:rPr>
                            <w:rFonts w:ascii="Times New Roman" w:hAnsi="Times New Roman"/>
                            <w:sz w:val="18"/>
                            <w:szCs w:val="18"/>
                          </w:rPr>
                          <w:t>S</w:t>
                        </w:r>
                        <w:r w:rsidRPr="00214028">
                          <w:rPr>
                            <w:rFonts w:ascii="Times New Roman" w:hAnsi="Times New Roman"/>
                            <w:sz w:val="18"/>
                            <w:szCs w:val="18"/>
                          </w:rPr>
                          <w:t>crew to keep specimen in intimate contact</w:t>
                        </w:r>
                      </w:p>
                    </w:txbxContent>
                  </v:textbox>
                </v:shape>
              </v:group>
            </w:pict>
          </mc:Fallback>
        </mc:AlternateContent>
      </w:r>
    </w:p>
    <w:p w:rsidR="00CF3B48" w:rsidRPr="00E705C4" w:rsidRDefault="00CF3B48" w:rsidP="00CF3B48">
      <w:pPr>
        <w:spacing w:line="240" w:lineRule="auto"/>
        <w:contextualSpacing/>
        <w:jc w:val="both"/>
        <w:rPr>
          <w:rFonts w:ascii="Times New Roman" w:hAnsi="Times New Roman"/>
          <w:sz w:val="20"/>
          <w:szCs w:val="20"/>
        </w:rPr>
      </w:pPr>
    </w:p>
    <w:p w:rsidR="00CF3B48" w:rsidRPr="00E705C4" w:rsidRDefault="00CF3B48" w:rsidP="00CF3B48">
      <w:pPr>
        <w:spacing w:line="240" w:lineRule="auto"/>
        <w:contextualSpacing/>
        <w:jc w:val="both"/>
        <w:rPr>
          <w:rFonts w:ascii="Times New Roman" w:hAnsi="Times New Roman"/>
          <w:sz w:val="20"/>
          <w:szCs w:val="20"/>
        </w:rPr>
      </w:pPr>
    </w:p>
    <w:p w:rsidR="00CF3B48" w:rsidRPr="00E705C4" w:rsidRDefault="00CF3B48" w:rsidP="00CF3B48">
      <w:pPr>
        <w:spacing w:line="240" w:lineRule="auto"/>
        <w:contextualSpacing/>
        <w:jc w:val="both"/>
        <w:rPr>
          <w:rFonts w:ascii="Times New Roman" w:hAnsi="Times New Roman"/>
          <w:sz w:val="20"/>
          <w:szCs w:val="20"/>
        </w:rPr>
      </w:pPr>
    </w:p>
    <w:p w:rsidR="00CF3B48" w:rsidRPr="00E705C4" w:rsidRDefault="00CF3B48" w:rsidP="00CF3B48">
      <w:pPr>
        <w:spacing w:line="240" w:lineRule="auto"/>
        <w:ind w:left="720" w:firstLine="720"/>
        <w:rPr>
          <w:rFonts w:ascii="Times New Roman" w:hAnsi="Times New Roman"/>
          <w:noProof/>
          <w:sz w:val="20"/>
          <w:szCs w:val="20"/>
        </w:rPr>
      </w:pPr>
      <w:r w:rsidRPr="00E705C4">
        <w:rPr>
          <w:rFonts w:ascii="Times New Roman" w:hAnsi="Times New Roman"/>
          <w:noProof/>
          <w:sz w:val="20"/>
          <w:szCs w:val="20"/>
        </w:rPr>
        <w:t xml:space="preserve">        </w:t>
      </w:r>
      <w:r w:rsidRPr="00E705C4">
        <w:rPr>
          <w:rFonts w:ascii="Times New Roman" w:hAnsi="Times New Roman"/>
          <w:noProof/>
          <w:sz w:val="20"/>
          <w:szCs w:val="20"/>
          <w:lang w:bidi="ar-SA"/>
        </w:rPr>
        <w:drawing>
          <wp:inline distT="0" distB="0" distL="0" distR="0" wp14:anchorId="7160CE60" wp14:editId="29DA2A8B">
            <wp:extent cx="2200275" cy="619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619125"/>
                    </a:xfrm>
                    <a:prstGeom prst="rect">
                      <a:avLst/>
                    </a:prstGeom>
                    <a:noFill/>
                    <a:ln>
                      <a:noFill/>
                    </a:ln>
                  </pic:spPr>
                </pic:pic>
              </a:graphicData>
            </a:graphic>
          </wp:inline>
        </w:drawing>
      </w:r>
    </w:p>
    <w:p w:rsidR="00CF3B48" w:rsidRDefault="00CF3B48" w:rsidP="00CF3B48">
      <w:pPr>
        <w:spacing w:after="0" w:line="240" w:lineRule="auto"/>
        <w:contextualSpacing/>
        <w:jc w:val="center"/>
        <w:rPr>
          <w:rFonts w:ascii="Times New Roman" w:hAnsi="Times New Roman"/>
          <w:sz w:val="18"/>
          <w:szCs w:val="18"/>
        </w:rPr>
      </w:pPr>
      <w:r w:rsidRPr="00881030">
        <w:rPr>
          <w:rFonts w:ascii="Times New Roman" w:hAnsi="Times New Roman"/>
          <w:noProof/>
          <w:sz w:val="20"/>
          <w:szCs w:val="20"/>
        </w:rPr>
        <w:t>Figure</w:t>
      </w:r>
      <w:r>
        <w:rPr>
          <w:rFonts w:ascii="Times New Roman" w:hAnsi="Times New Roman"/>
          <w:noProof/>
          <w:sz w:val="20"/>
          <w:szCs w:val="20"/>
        </w:rPr>
        <w:t xml:space="preserve"> 1.  </w:t>
      </w:r>
      <w:r w:rsidRPr="00881030">
        <w:rPr>
          <w:rFonts w:ascii="Times New Roman" w:hAnsi="Times New Roman"/>
          <w:sz w:val="20"/>
          <w:szCs w:val="20"/>
        </w:rPr>
        <w:t>Schematic diagram of the healing platform for the fractured Izod impact specimens</w:t>
      </w:r>
      <w:r w:rsidRPr="00E40B10">
        <w:rPr>
          <w:rFonts w:ascii="Times New Roman" w:hAnsi="Times New Roman"/>
          <w:sz w:val="18"/>
          <w:szCs w:val="18"/>
        </w:rPr>
        <w:t>.</w:t>
      </w:r>
    </w:p>
    <w:p w:rsidR="00CF3B48" w:rsidRDefault="00CF3B48" w:rsidP="00CF3B48">
      <w:pPr>
        <w:spacing w:after="0" w:line="240" w:lineRule="auto"/>
        <w:contextualSpacing/>
        <w:jc w:val="both"/>
        <w:rPr>
          <w:rFonts w:ascii="Times New Roman" w:hAnsi="Times New Roman"/>
          <w:sz w:val="20"/>
          <w:szCs w:val="20"/>
        </w:rPr>
      </w:pPr>
    </w:p>
    <w:p w:rsidR="00CF3B48"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 xml:space="preserve">Testing of the ability of the matrix to heal using compact tension testing was carried out, with samples being prepared according to BS13586:2000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&lt;EndNote&gt;&lt;Cite&gt;&lt;Author&gt;Hayes&lt;/Author&gt;&lt;Year&gt;2007 a&lt;/Year&gt;&lt;RecNum&gt;340&lt;/RecNum&gt;&lt;DisplayText&gt;[13]&lt;/DisplayText&gt;&lt;record&gt;&lt;rec-number&gt;340&lt;/rec-number&gt;&lt;foreign-keys&gt;&lt;key app="EN" db-id="ep9fpstwvv0ex0e5pxfxzvp2wse900avf092"&gt;340&lt;/key&gt;&lt;/foreign-keys&gt;&lt;ref-type name="Journal Article"&gt;17&lt;/ref-type&gt;&lt;contributors&gt;&lt;authors&gt;&lt;author&gt;Hayes, S. A. &lt;/author&gt;&lt;author&gt;Jones, F. R. &lt;/author&gt;&lt;author&gt;Marshiya, K. &lt;/author&gt;&lt;author&gt;Zhang, W. &lt;/author&gt;&lt;/authors&gt;&lt;/contributors&gt;&lt;titles&gt;&lt;title&gt;A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Manufacturing&lt;/full-title&gt;&lt;/periodical&gt;&lt;pages&gt;1116-1120&lt;/pages&gt;&lt;volume&gt;38&lt;/volume&gt;&lt;number&gt;4&lt;/number&gt;&lt;keywords&gt;&lt;keyword&gt;Self-healing&lt;/keyword&gt;&lt;keyword&gt;B. Damage tolerance&lt;/keyword&gt;&lt;keyword&gt;B. Fracture toughness&lt;/keyword&gt;&lt;keyword&gt;A. Smart materials&lt;/keyword&gt;&lt;/keywords&gt;&lt;dates&gt;&lt;year&gt;2007 a&lt;/year&gt;&lt;/dates&gt;&lt;isbn&gt;1359-835X&lt;/isbn&gt;&lt;urls&gt;&lt;related-urls&gt;&lt;url&gt;http://www.sciencedirect.com/science/article/pii/S1359835X06001886&lt;/url&gt;&lt;/related-urls&gt;&lt;/urls&gt;&lt;electronic-resource-num&gt;http://dx.doi.org/10.1016/j.compositesa.2006.06.008&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3" w:tooltip="Hayes, 2007 a #340" w:history="1">
        <w:r w:rsidRPr="00E40B10">
          <w:rPr>
            <w:rFonts w:ascii="Times New Roman" w:hAnsi="Times New Roman"/>
            <w:noProof/>
            <w:sz w:val="20"/>
            <w:szCs w:val="20"/>
          </w:rPr>
          <w:t>13</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with the dimensions shown in Figure 2. A sharp pre-crack was then created in the samples by gently tapping a fresh razor blade into a machined starter notch.</w:t>
      </w:r>
      <w:r w:rsidRPr="00E40B10">
        <w:t xml:space="preserve"> </w:t>
      </w:r>
      <w:r w:rsidRPr="00E40B10">
        <w:rPr>
          <w:rFonts w:ascii="Times New Roman" w:hAnsi="Times New Roman"/>
          <w:sz w:val="20"/>
          <w:szCs w:val="20"/>
        </w:rPr>
        <w:t xml:space="preserve">In addition, a 3 mm diameter hole in the plane of the growing crack at 8 mm from the tip of the notch was introduced (Figure 2). This hole will prevent the crack from propagating through the specimen and so prevent complete fracture </w:t>
      </w:r>
      <w:r w:rsidRPr="00E40B10">
        <w:rPr>
          <w:rFonts w:ascii="Times New Roman" w:hAnsi="Times New Roman"/>
          <w:sz w:val="20"/>
          <w:szCs w:val="20"/>
        </w:rPr>
        <w:fldChar w:fldCharType="begin">
          <w:fldData xml:space="preserve">PEVuZE5vdGU+PENpdGU+PEF1dGhvcj5DaGVuPC9BdXRob3I+PFllYXI+MjAwMjwvWWVhcj48UmVj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bmFsIG9mIFRoZSBSb3lhbCBTb2NpZXR5IEludGVyZmFjZTwvZnVsbC10aXRsZT48L3BlcmlvZGlj
YWw+PHBhZ2VzPjM4MS0zODc8L3BhZ2VzPjx2b2x1bWU+NDwvdm9sdW1lPjxudW1iZXI+MTM8L251
bWJlcj48ZGF0ZXM+PHllYXI+MjAwNyBiPC95ZWFyPjxwdWItZGF0ZXM+PGRhdGU+QXByaWwgMjIs
IDIwMDc8L2RhdGU+PC9wdWItZGF0ZXM+PC9kYXRlcz48dXJscz48cmVsYXRlZC11cmxzPjx1cmw+
aHR0cDovL3JzaWYucm95YWxzb2NpZXR5cHVibGlzaGluZy5vcmcvY29udGVudC80LzEzLzM4MS5h
YnN0cmFjdDwvdXJsPjwvcmVsYXRlZC11cmxzPjwvdXJscz48ZWxlY3Ryb25pYy1yZXNvdXJjZS1u
dW0+MTAuMTA5OC9yc2lmLjIwMDYuMDIwOTwvZWxlY3Ryb25pYy1yZXNvdXJjZS1udW0+PC9yZWNv
cmQ+PC9DaXRlPjwvRW5kTm90ZT4A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PEVuZE5vdGU+PENpdGU+PEF1dGhvcj5DaGVuPC9BdXRob3I+PFllYXI+MjAwMjwvWWVhcj48UmVj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bmFsIG9mIFRoZSBSb3lhbCBTb2NpZXR5IEludGVyZmFjZTwvZnVsbC10aXRsZT48L3BlcmlvZGlj
YWw+PHBhZ2VzPjM4MS0zODc8L3BhZ2VzPjx2b2x1bWU+NDwvdm9sdW1lPjxudW1iZXI+MTM8L251
bWJlcj48ZGF0ZXM+PHllYXI+MjAwNyBiPC95ZWFyPjxwdWItZGF0ZXM+PGRhdGU+QXByaWwgMjIs
IDIwMDc8L2RhdGU+PC9wdWItZGF0ZXM+PC9kYXRlcz48dXJscz48cmVsYXRlZC11cmxzPjx1cmw+
aHR0cDovL3JzaWYucm95YWxzb2NpZXR5cHVibGlzaGluZy5vcmcvY29udGVudC80LzEzLzM4MS5h
YnN0cmFjdDwvdXJsPjwvcmVsYXRlZC11cmxzPjwvdXJscz48ZWxlY3Ryb25pYy1yZXNvdXJjZS1u
dW0+MTAuMTA5OC9yc2lmLjIwMDYuMDIwOTwvZWxlY3Ryb25pYy1yZXNvdXJjZS1udW0+PC9yZWNv
cmQ+PC9DaXRlPjwvRW5kTm90ZT4A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2" w:tooltip="Hayes, 2007 b #156" w:history="1">
        <w:r w:rsidRPr="00E40B10">
          <w:rPr>
            <w:rFonts w:ascii="Times New Roman" w:hAnsi="Times New Roman"/>
            <w:noProof/>
            <w:sz w:val="20"/>
            <w:szCs w:val="20"/>
          </w:rPr>
          <w:t>12</w:t>
        </w:r>
      </w:hyperlink>
      <w:r w:rsidRPr="00E40B10">
        <w:rPr>
          <w:rFonts w:ascii="Times New Roman" w:hAnsi="Times New Roman"/>
          <w:noProof/>
          <w:sz w:val="20"/>
          <w:szCs w:val="20"/>
        </w:rPr>
        <w:t xml:space="preserve">, </w:t>
      </w:r>
      <w:hyperlink w:anchor="_ENREF_17" w:tooltip="Chen, 2002 #152" w:history="1">
        <w:r w:rsidRPr="00E40B10">
          <w:rPr>
            <w:rFonts w:ascii="Times New Roman" w:hAnsi="Times New Roman"/>
            <w:noProof/>
            <w:sz w:val="20"/>
            <w:szCs w:val="20"/>
          </w:rPr>
          <w:t>17</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The samples were loaded to fracture using a universal testing machine (Instron 5566 model). The tests were carried out using a load cell with a capacity of 10 kN at room temperature (about 23 °C) and a test speed of 10 mm/min. In testing, the compact tension (CT) specimens need to be loaded by means of the two pins through the holes into resin specimen before applying the load for fracture. Samples of the healing resin system were tested, alongside unmodified samples consisting of the resin blend only. The unmodified system was subjected to the same tests as the healing matrix to determine whether any healing e</w:t>
      </w:r>
      <w:r w:rsidRPr="00E40B10">
        <w:rPr>
          <w:rFonts w:ascii="Cambria Math" w:hAnsi="Cambria Math" w:cs="Cambria Math"/>
          <w:sz w:val="20"/>
          <w:szCs w:val="20"/>
        </w:rPr>
        <w:t>ﬀ</w:t>
      </w:r>
      <w:r w:rsidRPr="00E40B10">
        <w:rPr>
          <w:rFonts w:ascii="Times New Roman" w:hAnsi="Times New Roman"/>
          <w:sz w:val="20"/>
          <w:szCs w:val="20"/>
        </w:rPr>
        <w:t>ect was truly a result of the thermoplastic addition or not.</w:t>
      </w:r>
    </w:p>
    <w:p w:rsidR="00CF3B48" w:rsidRDefault="00CF3B48" w:rsidP="00CF3B48">
      <w:pPr>
        <w:spacing w:after="0" w:line="240" w:lineRule="auto"/>
        <w:rPr>
          <w:rFonts w:ascii="Times New Roman" w:hAnsi="Times New Roman"/>
          <w:sz w:val="20"/>
          <w:szCs w:val="20"/>
        </w:rPr>
      </w:pPr>
    </w:p>
    <w:p w:rsidR="00CF3B48" w:rsidRPr="00E40B10" w:rsidRDefault="00CF3B48" w:rsidP="00CF3B48">
      <w:pPr>
        <w:spacing w:after="0" w:line="240" w:lineRule="auto"/>
        <w:rPr>
          <w:rFonts w:ascii="Times New Roman" w:hAnsi="Times New Roman"/>
          <w:sz w:val="20"/>
          <w:szCs w:val="20"/>
        </w:rPr>
      </w:pPr>
    </w:p>
    <w:p w:rsidR="00CF3B48" w:rsidRPr="00E40B10" w:rsidRDefault="00CF3B48" w:rsidP="00CF3B48">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790F1225" wp14:editId="52380502">
            <wp:extent cx="2466975"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p w:rsidR="00CF3B48" w:rsidRPr="00E40B10" w:rsidRDefault="00CF3B48" w:rsidP="00CF3B48">
      <w:pPr>
        <w:spacing w:after="0" w:line="240" w:lineRule="auto"/>
        <w:jc w:val="center"/>
        <w:rPr>
          <w:rFonts w:ascii="Times New Roman" w:hAnsi="Times New Roman"/>
          <w:sz w:val="20"/>
          <w:szCs w:val="20"/>
        </w:rPr>
      </w:pPr>
    </w:p>
    <w:p w:rsidR="00CF3B48" w:rsidRPr="00881030" w:rsidRDefault="00CF3B48" w:rsidP="00CF3B48">
      <w:pPr>
        <w:spacing w:after="0" w:line="240" w:lineRule="auto"/>
        <w:contextualSpacing/>
        <w:jc w:val="center"/>
        <w:rPr>
          <w:rFonts w:ascii="Times New Roman" w:hAnsi="Times New Roman"/>
          <w:noProof/>
          <w:sz w:val="20"/>
          <w:szCs w:val="20"/>
        </w:rPr>
      </w:pPr>
      <w:r w:rsidRPr="00881030">
        <w:rPr>
          <w:rFonts w:ascii="Times New Roman" w:hAnsi="Times New Roman"/>
          <w:noProof/>
          <w:sz w:val="20"/>
          <w:szCs w:val="20"/>
        </w:rPr>
        <w:t xml:space="preserve">Figure 2. </w:t>
      </w:r>
      <w:r>
        <w:rPr>
          <w:rFonts w:ascii="Times New Roman" w:hAnsi="Times New Roman"/>
          <w:noProof/>
          <w:sz w:val="20"/>
          <w:szCs w:val="20"/>
        </w:rPr>
        <w:t xml:space="preserve"> </w:t>
      </w:r>
      <w:r w:rsidRPr="00881030">
        <w:rPr>
          <w:rFonts w:ascii="Times New Roman" w:hAnsi="Times New Roman"/>
          <w:noProof/>
          <w:sz w:val="20"/>
          <w:szCs w:val="20"/>
        </w:rPr>
        <w:t>Dimensions of the</w:t>
      </w:r>
      <w:r>
        <w:rPr>
          <w:rFonts w:ascii="Times New Roman" w:hAnsi="Times New Roman"/>
          <w:noProof/>
          <w:sz w:val="20"/>
          <w:szCs w:val="20"/>
        </w:rPr>
        <w:t xml:space="preserve"> compact tension test specimens</w:t>
      </w:r>
    </w:p>
    <w:p w:rsidR="00CF3B48" w:rsidRDefault="00CF3B48" w:rsidP="00CF3B48">
      <w:pPr>
        <w:spacing w:after="0" w:line="240" w:lineRule="auto"/>
        <w:jc w:val="both"/>
        <w:rPr>
          <w:rFonts w:ascii="Times New Roman" w:hAnsi="Times New Roman"/>
          <w:sz w:val="20"/>
          <w:szCs w:val="20"/>
        </w:rPr>
      </w:pPr>
    </w:p>
    <w:p w:rsidR="00CF3B48"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Under both tests, samples were repeatedly healed and tested throughout the study, to examine the effect of repeated healings on the efficiency of impact strength recovery. Each sample was tested 3 times, making a total of 9 tests at each healing temperature. Considering the qualitative nature of the Izod impact test and compact tension test, the efficiency of impact strength recovery was calculated from the impact energies, R</w:t>
      </w:r>
      <w:r w:rsidRPr="00E40B10">
        <w:rPr>
          <w:rFonts w:ascii="Times New Roman" w:hAnsi="Times New Roman"/>
          <w:sz w:val="20"/>
          <w:szCs w:val="20"/>
          <w:vertAlign w:val="subscript"/>
        </w:rPr>
        <w:t>E</w:t>
      </w:r>
      <w:r w:rsidRPr="00E40B10">
        <w:rPr>
          <w:rFonts w:ascii="Times New Roman" w:hAnsi="Times New Roman"/>
          <w:sz w:val="20"/>
          <w:szCs w:val="20"/>
        </w:rPr>
        <w:t xml:space="preserve">, equation 1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&lt;EndNote&gt;&lt;Cite&gt;&lt;Author&gt;Hayes&lt;/Author&gt;&lt;Year&gt;2007b&lt;/Year&gt;&lt;RecNum&gt;156&lt;/RecNum&gt;&lt;DisplayText&gt;[12]&lt;/DisplayText&gt;&lt;record&gt;&lt;rec-number&gt;156&lt;/rec-number&gt;&lt;foreign-keys&gt;&lt;key app="EN" db-id="ep9fpstwvv0ex0e5pxfxzvp2wse900avf092"&gt;156&lt;/key&gt;&lt;/foreign-keys&gt;&lt;ref-type name="Journal Article"&gt;17&lt;/ref-type&gt;&lt;contributors&gt;&lt;authors&gt;&lt;author&gt;Hayes, S. A&lt;/author&gt;&lt;author&gt;Zhang, W.&lt;/author&gt;&lt;author&gt;Branthwaite, M.&lt;/author&gt;&lt;author&gt;Jones, F. 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 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2" w:tooltip="Hayes, 2007 b #156" w:history="1">
        <w:r w:rsidRPr="00E40B10">
          <w:rPr>
            <w:rFonts w:ascii="Times New Roman" w:hAnsi="Times New Roman"/>
            <w:noProof/>
            <w:sz w:val="20"/>
            <w:szCs w:val="20"/>
          </w:rPr>
          <w:t>12</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w:t>
      </w:r>
    </w:p>
    <w:p w:rsidR="00CF3B48" w:rsidRPr="00E40B10"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rPr>
          <w:rFonts w:ascii="Times New Roman" w:hAnsi="Times New Roman"/>
          <w:sz w:val="20"/>
          <w:szCs w:val="20"/>
        </w:rPr>
      </w:pPr>
      <w:r>
        <w:rPr>
          <w:rFonts w:ascii="Times New Roman" w:hAnsi="Times New Roman"/>
          <w:sz w:val="20"/>
          <w:szCs w:val="20"/>
        </w:rPr>
        <w:lastRenderedPageBreak/>
        <w:t xml:space="preserve">         </w:t>
      </w:r>
      <w:r w:rsidRPr="00E40B10">
        <w:rPr>
          <w:rFonts w:ascii="Times New Roman" w:hAnsi="Times New Roman"/>
          <w:position w:val="-30"/>
          <w:sz w:val="20"/>
          <w:szCs w:val="20"/>
          <w:lang w:val="ms-MY"/>
        </w:rPr>
        <w:object w:dxaOrig="1760" w:dyaOrig="700">
          <v:shape id="_x0000_i1028" type="#_x0000_t75" style="width:63.75pt;height:29.25pt" o:ole="">
            <v:imagedata r:id="rId17" o:title=""/>
          </v:shape>
          <o:OLEObject Type="Embed" ProgID="Equation.3" ShapeID="_x0000_i1028" DrawAspect="Content" ObjectID="_1489912962" r:id="rId18"/>
        </w:object>
      </w:r>
      <w:r w:rsidRPr="00E40B10">
        <w:rPr>
          <w:rFonts w:ascii="Times New Roman" w:hAnsi="Times New Roman"/>
          <w:sz w:val="20"/>
          <w:szCs w:val="20"/>
        </w:rPr>
        <w:t xml:space="preserve">       </w:t>
      </w:r>
      <w:r>
        <w:rPr>
          <w:rFonts w:ascii="Times New Roman" w:hAnsi="Times New Roman"/>
          <w:sz w:val="20"/>
          <w:szCs w:val="20"/>
        </w:rPr>
        <w:t xml:space="preserve">  </w:t>
      </w:r>
      <w:r w:rsidRPr="00E40B10">
        <w:rPr>
          <w:rFonts w:ascii="Times New Roman" w:hAnsi="Times New Roman"/>
          <w:sz w:val="20"/>
          <w:szCs w:val="20"/>
        </w:rPr>
        <w:t xml:space="preserve">                                                            </w:t>
      </w:r>
      <w:r>
        <w:rPr>
          <w:rFonts w:ascii="Times New Roman" w:hAnsi="Times New Roman"/>
          <w:sz w:val="20"/>
          <w:szCs w:val="20"/>
        </w:rPr>
        <w:t xml:space="preserve">                                                                              </w:t>
      </w:r>
      <w:r w:rsidRPr="00E40B10">
        <w:rPr>
          <w:rFonts w:ascii="Times New Roman" w:hAnsi="Times New Roman"/>
          <w:sz w:val="20"/>
          <w:szCs w:val="20"/>
        </w:rPr>
        <w:t>(1)</w:t>
      </w:r>
    </w:p>
    <w:p w:rsidR="00CF3B48" w:rsidRPr="00E40B10" w:rsidRDefault="00CF3B48" w:rsidP="00CF3B48">
      <w:pPr>
        <w:spacing w:after="0" w:line="240" w:lineRule="auto"/>
        <w:rPr>
          <w:rFonts w:ascii="Times New Roman" w:hAnsi="Times New Roman"/>
          <w:sz w:val="20"/>
          <w:szCs w:val="20"/>
        </w:rPr>
      </w:pPr>
    </w:p>
    <w:p w:rsidR="00CF3B48"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where E</w:t>
      </w:r>
      <w:r w:rsidRPr="00E40B10">
        <w:rPr>
          <w:rFonts w:ascii="Times New Roman" w:hAnsi="Times New Roman"/>
          <w:i/>
          <w:sz w:val="20"/>
          <w:szCs w:val="20"/>
          <w:vertAlign w:val="subscript"/>
        </w:rPr>
        <w:t>healed</w:t>
      </w:r>
      <w:r>
        <w:rPr>
          <w:rFonts w:ascii="Times New Roman" w:hAnsi="Times New Roman"/>
          <w:sz w:val="20"/>
          <w:szCs w:val="20"/>
          <w:vertAlign w:val="subscript"/>
        </w:rPr>
        <w:t xml:space="preserve"> </w:t>
      </w:r>
      <w:r w:rsidRPr="00E40B10">
        <w:rPr>
          <w:rFonts w:ascii="Times New Roman" w:hAnsi="Times New Roman"/>
          <w:sz w:val="20"/>
          <w:szCs w:val="20"/>
        </w:rPr>
        <w:t>and E</w:t>
      </w:r>
      <w:r w:rsidRPr="00E40B10">
        <w:rPr>
          <w:rFonts w:ascii="Times New Roman" w:hAnsi="Times New Roman"/>
          <w:i/>
          <w:sz w:val="20"/>
          <w:szCs w:val="20"/>
          <w:vertAlign w:val="subscript"/>
        </w:rPr>
        <w:t>initial</w:t>
      </w:r>
      <w:r w:rsidRPr="00E40B10">
        <w:rPr>
          <w:rFonts w:ascii="Times New Roman" w:hAnsi="Times New Roman"/>
          <w:sz w:val="20"/>
          <w:szCs w:val="20"/>
        </w:rPr>
        <w:t xml:space="preserve"> are the post-healing and initial impact energies, respectively. R</w:t>
      </w:r>
      <w:r w:rsidRPr="00E40B10">
        <w:rPr>
          <w:rFonts w:ascii="Times New Roman" w:hAnsi="Times New Roman"/>
          <w:i/>
          <w:sz w:val="20"/>
          <w:szCs w:val="20"/>
          <w:vertAlign w:val="subscript"/>
        </w:rPr>
        <w:t>E</w:t>
      </w:r>
      <w:r w:rsidRPr="00E40B10">
        <w:rPr>
          <w:rFonts w:ascii="Times New Roman" w:hAnsi="Times New Roman"/>
          <w:i/>
          <w:sz w:val="20"/>
          <w:szCs w:val="20"/>
        </w:rPr>
        <w:t xml:space="preserve"> </w:t>
      </w:r>
      <w:r w:rsidRPr="00E40B10">
        <w:rPr>
          <w:rFonts w:ascii="Times New Roman" w:hAnsi="Times New Roman"/>
          <w:sz w:val="20"/>
          <w:szCs w:val="20"/>
        </w:rPr>
        <w:t>is the percentage recovery in impact strength. The resin healing efficiency (H</w:t>
      </w:r>
      <w:r w:rsidRPr="00E40B10">
        <w:rPr>
          <w:rFonts w:ascii="Times New Roman" w:hAnsi="Times New Roman"/>
          <w:sz w:val="20"/>
          <w:szCs w:val="20"/>
          <w:vertAlign w:val="subscript"/>
        </w:rPr>
        <w:t>E</w:t>
      </w:r>
      <w:r w:rsidRPr="00E40B10">
        <w:rPr>
          <w:rFonts w:ascii="Times New Roman" w:hAnsi="Times New Roman"/>
          <w:sz w:val="20"/>
          <w:szCs w:val="20"/>
        </w:rPr>
        <w:t>) has been re-estimated from equation (2)</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&lt;EndNote&gt;&lt;Cite&gt;&lt;Author&gt;Hayes&lt;/Author&gt;&lt;Year&gt;2007b&lt;/Year&gt;&lt;RecNum&gt;156&lt;/RecNum&gt;&lt;DisplayText&gt;[12]&lt;/DisplayText&gt;&lt;record&gt;&lt;rec-number&gt;156&lt;/rec-number&gt;&lt;foreign-keys&gt;&lt;key app="EN" db-id="ep9fpstwvv0ex0e5pxfxzvp2wse900avf092"&gt;156&lt;/key&gt;&lt;/foreign-keys&gt;&lt;ref-type name="Journal Article"&gt;17&lt;/ref-type&gt;&lt;contributors&gt;&lt;authors&gt;&lt;author&gt;Hayes, S. A&lt;/author&gt;&lt;author&gt;Zhang, W.&lt;/author&gt;&lt;author&gt;Branthwaite, M.&lt;/author&gt;&lt;author&gt;Jones, F. 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 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2" w:tooltip="Hayes, 2007 b #156" w:history="1">
        <w:r w:rsidRPr="00E40B10">
          <w:rPr>
            <w:rFonts w:ascii="Times New Roman" w:hAnsi="Times New Roman"/>
            <w:noProof/>
            <w:sz w:val="20"/>
            <w:szCs w:val="20"/>
          </w:rPr>
          <w:t>12</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where R</w:t>
      </w:r>
      <w:r w:rsidRPr="00E40B10">
        <w:rPr>
          <w:rFonts w:ascii="Times New Roman" w:hAnsi="Times New Roman"/>
          <w:i/>
          <w:sz w:val="20"/>
          <w:szCs w:val="20"/>
          <w:vertAlign w:val="subscript"/>
        </w:rPr>
        <w:t>E</w:t>
      </w:r>
      <w:r w:rsidRPr="00E40B10">
        <w:rPr>
          <w:rFonts w:ascii="Times New Roman" w:hAnsi="Times New Roman"/>
          <w:sz w:val="20"/>
          <w:szCs w:val="20"/>
        </w:rPr>
        <w:t xml:space="preserve"> and R˚</w:t>
      </w:r>
      <w:r w:rsidRPr="00E40B10">
        <w:rPr>
          <w:rFonts w:ascii="Times New Roman" w:hAnsi="Times New Roman"/>
          <w:i/>
          <w:sz w:val="20"/>
          <w:szCs w:val="20"/>
          <w:vertAlign w:val="subscript"/>
        </w:rPr>
        <w:t xml:space="preserve">E  </w:t>
      </w:r>
      <w:r w:rsidRPr="00E40B10">
        <w:rPr>
          <w:rFonts w:ascii="Times New Roman" w:hAnsi="Times New Roman"/>
          <w:sz w:val="20"/>
          <w:szCs w:val="20"/>
        </w:rPr>
        <w:t xml:space="preserve">are the recovery percentage of healable resin and residual healing effect of unmodified DGEBA resin (containing no healing agent) respectively. </w:t>
      </w:r>
    </w:p>
    <w:p w:rsidR="00CF3B48" w:rsidRPr="00E40B10"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jc w:val="both"/>
        <w:rPr>
          <w:rFonts w:ascii="Times New Roman" w:hAnsi="Times New Roman"/>
          <w:sz w:val="20"/>
          <w:szCs w:val="20"/>
        </w:rPr>
      </w:pPr>
      <w:r>
        <w:rPr>
          <w:rFonts w:ascii="Times New Roman" w:hAnsi="Times New Roman"/>
          <w:sz w:val="20"/>
          <w:szCs w:val="20"/>
        </w:rPr>
        <w:t xml:space="preserve">          </w:t>
      </w:r>
      <w:r w:rsidRPr="00E40B10">
        <w:rPr>
          <w:rFonts w:ascii="Times New Roman" w:hAnsi="Times New Roman"/>
          <w:position w:val="-10"/>
          <w:sz w:val="20"/>
          <w:szCs w:val="20"/>
          <w:lang w:val="ms-MY"/>
        </w:rPr>
        <w:object w:dxaOrig="1440" w:dyaOrig="360">
          <v:shape id="_x0000_i1029" type="#_x0000_t75" style="width:50.25pt;height:15pt" o:ole="">
            <v:imagedata r:id="rId19" o:title=""/>
          </v:shape>
          <o:OLEObject Type="Embed" ProgID="Equation.3" ShapeID="_x0000_i1029" DrawAspect="Content" ObjectID="_1489912963" r:id="rId20"/>
        </w:object>
      </w:r>
      <w:r w:rsidRPr="00E40B10">
        <w:rPr>
          <w:rFonts w:ascii="Times New Roman" w:hAnsi="Times New Roman"/>
          <w:sz w:val="20"/>
          <w:szCs w:val="20"/>
        </w:rPr>
        <w:t xml:space="preserve">                                                                        </w:t>
      </w:r>
      <w:r>
        <w:rPr>
          <w:rFonts w:ascii="Times New Roman" w:hAnsi="Times New Roman"/>
          <w:sz w:val="20"/>
          <w:szCs w:val="20"/>
        </w:rPr>
        <w:t xml:space="preserve">                                                                               </w:t>
      </w:r>
      <w:r w:rsidRPr="00E40B10">
        <w:rPr>
          <w:rFonts w:ascii="Times New Roman" w:hAnsi="Times New Roman"/>
          <w:sz w:val="20"/>
          <w:szCs w:val="20"/>
        </w:rPr>
        <w:t>(2)</w:t>
      </w:r>
    </w:p>
    <w:p w:rsidR="00CF3B48" w:rsidRPr="00E40B10"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jc w:val="both"/>
        <w:rPr>
          <w:rFonts w:ascii="Times New Roman" w:hAnsi="Times New Roman"/>
          <w:b/>
          <w:sz w:val="20"/>
          <w:szCs w:val="20"/>
        </w:rPr>
      </w:pPr>
      <w:r w:rsidRPr="00E40B10">
        <w:rPr>
          <w:rFonts w:ascii="Times New Roman" w:hAnsi="Times New Roman"/>
          <w:b/>
          <w:sz w:val="20"/>
          <w:szCs w:val="20"/>
        </w:rPr>
        <w:t>Characterization</w:t>
      </w:r>
    </w:p>
    <w:p w:rsidR="00CF3B48"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ATR spectra were recorded at room temperature using Spectrum ASCII PEDS 400 ATR Spectrometer at range of 4000 - 650 cm</w:t>
      </w:r>
      <w:r w:rsidRPr="00E40B10">
        <w:rPr>
          <w:rFonts w:ascii="Times New Roman" w:hAnsi="Times New Roman"/>
          <w:sz w:val="20"/>
          <w:szCs w:val="20"/>
          <w:vertAlign w:val="superscript"/>
        </w:rPr>
        <w:t>-1</w:t>
      </w:r>
      <w:r w:rsidRPr="00E40B10">
        <w:rPr>
          <w:rFonts w:ascii="Times New Roman" w:hAnsi="Times New Roman"/>
          <w:sz w:val="20"/>
          <w:szCs w:val="20"/>
        </w:rPr>
        <w:t xml:space="preserve"> to determine the functional group in the resin system. DMTA was performed on a TA Instruments Thermal Analysis DMA 2980 Dynamic Mechanical Analyzer operating in the single cantilever-bending mode at an oscillation frequency of 1Hz with sample specimens dimension 35mm x 15mm x 5mm. Data were collected from room temperature to 180</w:t>
      </w:r>
      <w:r w:rsidRPr="00E40B10">
        <w:rPr>
          <w:rFonts w:ascii="Times New Roman" w:hAnsi="Times New Roman"/>
          <w:sz w:val="20"/>
          <w:szCs w:val="20"/>
          <w:vertAlign w:val="superscript"/>
        </w:rPr>
        <w:t>o</w:t>
      </w:r>
      <w:r w:rsidRPr="00E40B10">
        <w:rPr>
          <w:rFonts w:ascii="Times New Roman" w:hAnsi="Times New Roman"/>
          <w:sz w:val="20"/>
          <w:szCs w:val="20"/>
        </w:rPr>
        <w:t>C at a scanning rate of 2</w:t>
      </w:r>
      <w:r w:rsidRPr="00E40B10">
        <w:rPr>
          <w:rFonts w:ascii="Times New Roman" w:hAnsi="Times New Roman"/>
          <w:sz w:val="20"/>
          <w:szCs w:val="20"/>
          <w:vertAlign w:val="superscript"/>
        </w:rPr>
        <w:t>o</w:t>
      </w:r>
      <w:r w:rsidRPr="00E40B10">
        <w:rPr>
          <w:rFonts w:ascii="Times New Roman" w:hAnsi="Times New Roman"/>
          <w:sz w:val="20"/>
          <w:szCs w:val="20"/>
        </w:rPr>
        <w:t xml:space="preserve">C/min. The morphology of the sample crack surfaces from Izod impact test were observed using optical range microscopy (Axiolab A45090 Image Analyzer) with Zeiss camera. </w:t>
      </w:r>
    </w:p>
    <w:p w:rsidR="00CF3B48" w:rsidRPr="00802DCC" w:rsidRDefault="00CF3B48" w:rsidP="00CF3B48">
      <w:pPr>
        <w:spacing w:after="0" w:line="240" w:lineRule="auto"/>
        <w:jc w:val="center"/>
        <w:rPr>
          <w:rFonts w:ascii="Times New Roman" w:hAnsi="Times New Roman"/>
          <w:noProof/>
          <w:sz w:val="20"/>
          <w:szCs w:val="20"/>
          <w:lang w:bidi="ar-SA"/>
        </w:rPr>
      </w:pPr>
    </w:p>
    <w:p w:rsidR="00CF3B48" w:rsidRPr="00802DCC" w:rsidRDefault="00CF3B48" w:rsidP="00CF3B4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CF3B48"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 xml:space="preserve">The healing capability of a solid state self-healing system is considered to occur by the diffusion of the linear healing agent in the thermosetting resin to the surfaces of a crack to provide a mechanism for closure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&lt;EndNote&gt;&lt;Cite&gt;&lt;Author&gt;Hayes&lt;/Author&gt;&lt;Year&gt;2001&lt;/Year&gt;&lt;RecNum&gt;334&lt;/RecNum&gt;&lt;DisplayText&gt;[18]&lt;/DisplayText&gt;&lt;record&gt;&lt;rec-number&gt;334&lt;/rec-number&gt;&lt;foreign-keys&gt;&lt;key app="EN" db-id="ep9fpstwvv0ex0e5pxfxzvp2wse900avf092"&gt;334&lt;/key&gt;&lt;/foreign-keys&gt;&lt;ref-type name="Journal Article"&gt;17&lt;/ref-type&gt;&lt;contributors&gt;&lt;authors&gt;&lt;author&gt;Hayes, Brian S.&lt;/author&gt;&lt;author&gt;Seferis, James C.&lt;/author&gt;&lt;/authors&gt;&lt;/contributors&gt;&lt;titles&gt;&lt;title&gt;Modification of thermosetting resins and composites through preformed polymer particles: A review&lt;/title&gt;&lt;secondary-title&gt;Polymer Composites&lt;/secondary-title&gt;&lt;/titles&gt;&lt;periodical&gt;&lt;full-title&gt;Polymer Composites&lt;/full-title&gt;&lt;/periodical&gt;&lt;pages&gt;451-467&lt;/pages&gt;&lt;volume&gt;22&lt;/volume&gt;&lt;number&gt;4&lt;/number&gt;&lt;dates&gt;&lt;year&gt;2001&lt;/year&gt;&lt;/dates&gt;&lt;publisher&gt;Wiley Subscription Services, Inc., A Wiley Company&lt;/publisher&gt;&lt;isbn&gt;1548-0569&lt;/isbn&gt;&lt;urls&gt;&lt;related-urls&gt;&lt;url&gt;http://dx.doi.org/10.1002/pc.10551&lt;/url&gt;&lt;/related-urls&gt;&lt;/urls&gt;&lt;electronic-resource-num&gt;10.1002/pc.10551&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8" w:tooltip="Hayes, 2001 #334" w:history="1">
        <w:r w:rsidRPr="00E40B10">
          <w:rPr>
            <w:rFonts w:ascii="Times New Roman" w:hAnsi="Times New Roman"/>
            <w:noProof/>
            <w:sz w:val="20"/>
            <w:szCs w:val="20"/>
          </w:rPr>
          <w:t>18</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In this study, immiscible healing agents were used to investigate the efficiencies of the healable resins for healing damage in thermoset matrix upon thermal stimulus using thermal expansion mechanism.</w:t>
      </w:r>
    </w:p>
    <w:p w:rsidR="00CF3B48"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jc w:val="both"/>
        <w:rPr>
          <w:rFonts w:ascii="Times New Roman" w:hAnsi="Times New Roman"/>
          <w:b/>
          <w:sz w:val="20"/>
          <w:szCs w:val="20"/>
        </w:rPr>
      </w:pPr>
      <w:r w:rsidRPr="00E40B10">
        <w:rPr>
          <w:rFonts w:ascii="Times New Roman" w:hAnsi="Times New Roman"/>
          <w:b/>
          <w:sz w:val="20"/>
          <w:szCs w:val="20"/>
        </w:rPr>
        <w:t>FTIR Analysis</w:t>
      </w:r>
    </w:p>
    <w:p w:rsidR="00CF3B48"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The curing reaction in epoxy resin can be observed by infrared spectrum as shown in Figure 3. The spectrum shows that all of the matrixes have been cured. Thus reduce the possibility of future curing that will affect the healing capability of self-healing resin. Throughout all resin system (Figure 3b–d), the opening of the epoxy ring from curing process was expected to reduce the intensity of the asymmetric ring stretching band for the epoxy ring at wavelength of 915 cm</w:t>
      </w:r>
      <w:r w:rsidRPr="00E40B10">
        <w:rPr>
          <w:rFonts w:ascii="Times New Roman" w:hAnsi="Times New Roman"/>
          <w:sz w:val="20"/>
          <w:szCs w:val="20"/>
          <w:vertAlign w:val="superscript"/>
        </w:rPr>
        <w:t>-1</w:t>
      </w:r>
      <w:r w:rsidRPr="00E40B10">
        <w:rPr>
          <w:rFonts w:ascii="Times New Roman" w:hAnsi="Times New Roman"/>
          <w:sz w:val="20"/>
          <w:szCs w:val="20"/>
        </w:rPr>
        <w:t>. The formation of ester group also can be seen at 1730 cm</w:t>
      </w:r>
      <w:r w:rsidRPr="00E40B10">
        <w:rPr>
          <w:rFonts w:ascii="Times New Roman" w:hAnsi="Times New Roman"/>
          <w:sz w:val="20"/>
          <w:szCs w:val="20"/>
          <w:vertAlign w:val="superscript"/>
        </w:rPr>
        <w:t>-1</w:t>
      </w:r>
      <w:r w:rsidRPr="00E40B10">
        <w:rPr>
          <w:rFonts w:ascii="Times New Roman" w:hAnsi="Times New Roman"/>
          <w:sz w:val="20"/>
          <w:szCs w:val="20"/>
        </w:rPr>
        <w:t xml:space="preserve"> for all healable resins. There were also peaks for hydroxyl (–OH) functional group in the range of 3300-3600 cm</w:t>
      </w:r>
      <w:r w:rsidRPr="00E40B10">
        <w:rPr>
          <w:rFonts w:ascii="Times New Roman" w:hAnsi="Times New Roman"/>
          <w:sz w:val="20"/>
          <w:szCs w:val="20"/>
          <w:vertAlign w:val="superscript"/>
        </w:rPr>
        <w:t>-1</w:t>
      </w:r>
      <w:r w:rsidRPr="00E40B10">
        <w:rPr>
          <w:rFonts w:ascii="Times New Roman" w:hAnsi="Times New Roman"/>
          <w:sz w:val="20"/>
          <w:szCs w:val="20"/>
        </w:rPr>
        <w:t xml:space="preserve"> in the spectrum of unmodified DGEBA resin (Figure 3b) and healable resins (Figure 3 c,d). The peaks are quite broad and clear for almost cases, indicates the presence of self-associated hydroxyl group.</w:t>
      </w:r>
      <w:r>
        <w:rPr>
          <w:rFonts w:ascii="Times New Roman" w:hAnsi="Times New Roman"/>
          <w:sz w:val="20"/>
          <w:szCs w:val="20"/>
        </w:rPr>
        <w:t xml:space="preserve"> </w:t>
      </w:r>
      <w:r w:rsidRPr="00ED291C">
        <w:rPr>
          <w:rFonts w:ascii="Times New Roman" w:hAnsi="Times New Roman"/>
          <w:sz w:val="20"/>
          <w:szCs w:val="20"/>
        </w:rPr>
        <w:t>DGEBA-based resins  are synthesized via the addition of epichlorohydrine and bisphenol A so oligomers with a relatively narrow distribution of</w:t>
      </w:r>
      <w:r>
        <w:rPr>
          <w:rFonts w:ascii="Times New Roman" w:hAnsi="Times New Roman"/>
          <w:sz w:val="20"/>
          <w:szCs w:val="20"/>
        </w:rPr>
        <w:t xml:space="preserve"> </w:t>
      </w:r>
      <w:r w:rsidRPr="00ED291C">
        <w:rPr>
          <w:rFonts w:ascii="Times New Roman" w:hAnsi="Times New Roman"/>
          <w:sz w:val="20"/>
          <w:szCs w:val="20"/>
        </w:rPr>
        <w:t>polymerization degrees are obtained instead</w:t>
      </w:r>
      <w:r>
        <w:rPr>
          <w:rFonts w:ascii="Times New Roman" w:hAnsi="Times New Roman"/>
          <w:sz w:val="20"/>
          <w:szCs w:val="20"/>
        </w:rPr>
        <w:t>,</w:t>
      </w:r>
      <w:r w:rsidRPr="00ED291C">
        <w:rPr>
          <w:rFonts w:ascii="Times New Roman" w:hAnsi="Times New Roman"/>
          <w:sz w:val="20"/>
          <w:szCs w:val="20"/>
        </w:rPr>
        <w:t xml:space="preserve"> where  n is typically 0.2.</w:t>
      </w:r>
      <w:r w:rsidRPr="00E40B10">
        <w:rPr>
          <w:rFonts w:ascii="Times New Roman" w:hAnsi="Times New Roman"/>
          <w:sz w:val="20"/>
          <w:szCs w:val="20"/>
        </w:rPr>
        <w:t xml:space="preserve"> DGEBA oligomers typically contain a certain amount of hydroxyl groups, that play an important catalytic role in the kinetics of the curing process, providing a higher viscosity which is dependent on n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&lt;EndNote&gt;&lt;Cite&gt;&lt;Author&gt;González&lt;/Author&gt;&lt;Year&gt;2012&lt;/Year&gt;&lt;RecNum&gt;427&lt;/RecNum&gt;&lt;DisplayText&gt;[19]&lt;/DisplayText&gt;&lt;record&gt;&lt;rec-number&gt;427&lt;/rec-number&gt;&lt;foreign-keys&gt;&lt;key app="EN" db-id="ep9fpstwvv0ex0e5pxfxzvp2wse900avf092"&gt;427&lt;/key&gt;&lt;/foreign-keys&gt;&lt;ref-type name="Journal Article"&gt;17&lt;/ref-type&gt;&lt;contributors&gt;&lt;authors&gt;&lt;author&gt;González, María González&lt;/author&gt;&lt;author&gt;Cabanelas, Juan Carlos&lt;/author&gt;&lt;author&gt;Baselga, Juan&lt;/author&gt;&lt;/authors&gt;&lt;/contributors&gt;&lt;titles&gt;&lt;title&gt;Applications of FTIR on Epoxy Resins–Identification, Monitoring the Curing Process, Phase Separation and Water Uptake&lt;/title&gt;&lt;secondary-title&gt;Infrared Spectroscopy–Materials Science, Engineering and Technology&lt;/secondary-title&gt;&lt;/titles&gt;&lt;periodical&gt;&lt;full-title&gt;Infrared Spectroscopy–Materials Science, Engineering and Technology&lt;/full-title&gt;&lt;/periodical&gt;&lt;dates&gt;&lt;year&gt;2012&lt;/year&gt;&lt;/dates&gt;&lt;urls&gt;&lt;/urls&gt;&lt;/record&gt;&lt;/Cite&gt;&lt;/EndNote&gt;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9" w:tooltip="González, 2012 #427" w:history="1">
        <w:r w:rsidRPr="00E40B10">
          <w:rPr>
            <w:rFonts w:ascii="Times New Roman" w:hAnsi="Times New Roman"/>
            <w:noProof/>
            <w:sz w:val="20"/>
            <w:szCs w:val="20"/>
          </w:rPr>
          <w:t>19</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The existence of hydroxyl groups in healable resins are very importance to introduce the self-healing mechanism at crack surface through hydrogen bonding physically.</w:t>
      </w:r>
    </w:p>
    <w:p w:rsidR="00CF3B48"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contextualSpacing/>
        <w:jc w:val="both"/>
        <w:rPr>
          <w:rFonts w:ascii="Times New Roman" w:hAnsi="Times New Roman"/>
          <w:b/>
          <w:i/>
          <w:noProof/>
          <w:sz w:val="20"/>
          <w:szCs w:val="20"/>
        </w:rPr>
      </w:pPr>
      <w:r w:rsidRPr="00E40B10">
        <w:rPr>
          <w:rFonts w:ascii="Times New Roman" w:hAnsi="Times New Roman"/>
          <w:b/>
          <w:noProof/>
          <w:sz w:val="20"/>
          <w:szCs w:val="20"/>
        </w:rPr>
        <w:t>Glass Transition Temperature (</w:t>
      </w:r>
      <w:r w:rsidRPr="00E40B10">
        <w:rPr>
          <w:rFonts w:ascii="Times New Roman" w:hAnsi="Times New Roman"/>
          <w:b/>
          <w:i/>
          <w:noProof/>
          <w:sz w:val="20"/>
          <w:szCs w:val="20"/>
        </w:rPr>
        <w:t>T</w:t>
      </w:r>
      <w:r w:rsidRPr="00E40B10">
        <w:rPr>
          <w:rFonts w:ascii="Times New Roman" w:hAnsi="Times New Roman"/>
          <w:b/>
          <w:i/>
          <w:noProof/>
          <w:sz w:val="20"/>
          <w:szCs w:val="20"/>
          <w:vertAlign w:val="subscript"/>
        </w:rPr>
        <w:t>g</w:t>
      </w:r>
      <w:r w:rsidRPr="00E40B10">
        <w:rPr>
          <w:rFonts w:ascii="Times New Roman" w:hAnsi="Times New Roman"/>
          <w:b/>
          <w:noProof/>
          <w:sz w:val="20"/>
          <w:szCs w:val="20"/>
        </w:rPr>
        <w:t>)</w:t>
      </w:r>
    </w:p>
    <w:p w:rsidR="00CF3B48" w:rsidRPr="00E40B10" w:rsidRDefault="00CF3B48" w:rsidP="00CF3B48">
      <w:pPr>
        <w:spacing w:after="0" w:line="240" w:lineRule="auto"/>
        <w:jc w:val="both"/>
        <w:rPr>
          <w:rFonts w:ascii="Times New Roman" w:hAnsi="Times New Roman"/>
          <w:sz w:val="20"/>
          <w:szCs w:val="20"/>
        </w:rPr>
      </w:pPr>
      <w:r w:rsidRPr="00E40B10">
        <w:rPr>
          <w:rFonts w:ascii="Times New Roman" w:hAnsi="Times New Roman"/>
          <w:noProof/>
          <w:sz w:val="20"/>
          <w:szCs w:val="20"/>
        </w:rPr>
        <w:t>The glass transition temperature (</w:t>
      </w:r>
      <w:r w:rsidRPr="00E40B10">
        <w:rPr>
          <w:rFonts w:ascii="Times New Roman" w:hAnsi="Times New Roman"/>
          <w:i/>
          <w:noProof/>
          <w:sz w:val="20"/>
          <w:szCs w:val="20"/>
        </w:rPr>
        <w:t>T</w:t>
      </w:r>
      <w:r w:rsidRPr="00E40B10">
        <w:rPr>
          <w:rFonts w:ascii="Times New Roman" w:hAnsi="Times New Roman"/>
          <w:i/>
          <w:noProof/>
          <w:sz w:val="20"/>
          <w:szCs w:val="20"/>
          <w:vertAlign w:val="subscript"/>
        </w:rPr>
        <w:t>g</w:t>
      </w:r>
      <w:r w:rsidRPr="00E40B10">
        <w:rPr>
          <w:rFonts w:ascii="Times New Roman" w:hAnsi="Times New Roman"/>
          <w:noProof/>
          <w:sz w:val="20"/>
          <w:szCs w:val="20"/>
        </w:rPr>
        <w:t xml:space="preserve">) of unmodified DGEBA and healable resins were determined by dynamic mechanical thermal analysis (DMTA). Determination of </w:t>
      </w:r>
      <w:r w:rsidRPr="00E40B10">
        <w:rPr>
          <w:rFonts w:ascii="Times New Roman" w:hAnsi="Times New Roman"/>
          <w:i/>
          <w:noProof/>
          <w:sz w:val="20"/>
          <w:szCs w:val="20"/>
        </w:rPr>
        <w:t xml:space="preserve">Tg </w:t>
      </w:r>
      <w:r w:rsidRPr="00E40B10">
        <w:rPr>
          <w:rFonts w:ascii="Times New Roman" w:hAnsi="Times New Roman"/>
          <w:noProof/>
          <w:sz w:val="20"/>
          <w:szCs w:val="20"/>
        </w:rPr>
        <w:t>for each sample are important so that minimal healing temperature can be identified.</w:t>
      </w:r>
      <w:r w:rsidRPr="00E40B10">
        <w:rPr>
          <w:rFonts w:ascii="Times New Roman" w:hAnsi="Times New Roman"/>
          <w:sz w:val="20"/>
          <w:szCs w:val="20"/>
        </w:rPr>
        <w:t xml:space="preserve"> At this temperature, the linear polymer will start mobilized and diffused to the crack plane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&lt;EndNote&gt;&lt;Cite&gt;&lt;Author&gt;Rahmathullah&lt;/Author&gt;&lt;Year&gt;2009&lt;/Year&gt;&lt;RecNum&gt;115&lt;/RecNum&gt;&lt;DisplayText&gt;[20]&lt;/DisplayText&gt;&lt;record&gt;&lt;rec-number&gt;115&lt;/rec-number&gt;&lt;foreign-keys&gt;&lt;key app="EN" db-id="ep9fpstwvv0ex0e5pxfxzvp2wse900avf092"&gt;115&lt;/key&gt;&lt;/foreign-keys&gt;&lt;ref-type name="Journal Article"&gt;17&lt;/ref-type&gt;&lt;contributors&gt;&lt;authors&gt;&lt;author&gt;Rahmathullah, M. Aflal M.&lt;/author&gt;&lt;author&gt;Palmese, Giuseppe R.&lt;/author&gt;&lt;/authors&gt;&lt;/contributors&gt;&lt;titles&gt;&lt;title&gt;Crack-healing behavior of epoxy–amine thermosets&lt;/title&gt;&lt;secondary-title&gt;Journal of applied polymer science&lt;/secondary-title&gt;&lt;/titles&gt;&lt;periodical&gt;&lt;full-title&gt;Journal of applied polymer science&lt;/full-title&gt;&lt;/periodical&gt;&lt;pages&gt;2191-2201&lt;/pages&gt;&lt;volume&gt;113&lt;/volume&gt;&lt;number&gt;4&lt;/number&gt;&lt;keywords&gt;&lt;keyword&gt;fracture&lt;/keyword&gt;&lt;keyword&gt;networks&lt;/keyword&gt;&lt;keyword&gt;thermosets&lt;/keyword&gt;&lt;/keywords&gt;&lt;dates&gt;&lt;year&gt;2009&lt;/year&gt;&lt;/dates&gt;&lt;publisher&gt;Wiley Subscription Services, Inc., A Wiley Company&lt;/publisher&gt;&lt;isbn&gt;1097-4628&lt;/isbn&gt;&lt;urls&gt;&lt;related-urls&gt;&lt;url&gt;http://dx.doi.org/10.1002/app.30152&lt;/url&gt;&lt;/related-urls&gt;&lt;/urls&gt;&lt;electronic-resource-num&gt;10.1002/app.30152&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20" w:tooltip="Rahmathullah, 2009 #115" w:history="1">
        <w:r w:rsidRPr="00E40B10">
          <w:rPr>
            <w:rFonts w:ascii="Times New Roman" w:hAnsi="Times New Roman"/>
            <w:noProof/>
            <w:sz w:val="20"/>
            <w:szCs w:val="20"/>
          </w:rPr>
          <w:t>20</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Glass transition temperatures (</w:t>
      </w:r>
      <w:r w:rsidRPr="00E40B10">
        <w:rPr>
          <w:rFonts w:ascii="Times New Roman" w:hAnsi="Times New Roman"/>
          <w:i/>
          <w:iCs/>
          <w:sz w:val="20"/>
          <w:szCs w:val="20"/>
        </w:rPr>
        <w:t>T</w:t>
      </w:r>
      <w:r w:rsidRPr="00E40B10">
        <w:rPr>
          <w:rFonts w:ascii="Times New Roman" w:hAnsi="Times New Roman"/>
          <w:i/>
          <w:iCs/>
          <w:sz w:val="20"/>
          <w:szCs w:val="20"/>
          <w:vertAlign w:val="subscript"/>
        </w:rPr>
        <w:t>g</w:t>
      </w:r>
      <w:r w:rsidRPr="00E40B10">
        <w:rPr>
          <w:rFonts w:ascii="Times New Roman" w:hAnsi="Times New Roman"/>
          <w:sz w:val="20"/>
          <w:szCs w:val="20"/>
        </w:rPr>
        <w:t xml:space="preserve">) were defined as the maximum in tan δ. </w:t>
      </w:r>
      <w:r w:rsidRPr="00E40B10">
        <w:rPr>
          <w:rFonts w:ascii="Times New Roman" w:hAnsi="Times New Roman"/>
          <w:noProof/>
          <w:sz w:val="20"/>
          <w:szCs w:val="20"/>
        </w:rPr>
        <w:t>Figure 4(a) shows the DMTA curves for the unmodified DGEBA and healable resins.</w:t>
      </w:r>
      <w:r w:rsidRPr="00E40B10">
        <w:rPr>
          <w:rFonts w:ascii="Times New Roman" w:hAnsi="Times New Roman"/>
          <w:sz w:val="20"/>
          <w:szCs w:val="20"/>
        </w:rPr>
        <w:t xml:space="preserve"> </w:t>
      </w:r>
      <w:r w:rsidRPr="00E40B10">
        <w:rPr>
          <w:rFonts w:ascii="Times New Roman" w:hAnsi="Times New Roman"/>
          <w:noProof/>
          <w:sz w:val="20"/>
          <w:szCs w:val="20"/>
        </w:rPr>
        <w:t xml:space="preserve">The </w:t>
      </w:r>
      <w:r w:rsidRPr="00E40B10">
        <w:rPr>
          <w:rFonts w:ascii="Times New Roman" w:hAnsi="Times New Roman"/>
          <w:i/>
          <w:noProof/>
          <w:sz w:val="20"/>
          <w:szCs w:val="20"/>
        </w:rPr>
        <w:t>T</w:t>
      </w:r>
      <w:r w:rsidRPr="00E40B10">
        <w:rPr>
          <w:rFonts w:ascii="Times New Roman" w:hAnsi="Times New Roman"/>
          <w:i/>
          <w:noProof/>
          <w:sz w:val="20"/>
          <w:szCs w:val="20"/>
          <w:vertAlign w:val="subscript"/>
        </w:rPr>
        <w:t>g</w:t>
      </w:r>
      <w:r w:rsidRPr="00E40B10">
        <w:rPr>
          <w:rFonts w:ascii="Times New Roman" w:hAnsi="Times New Roman"/>
          <w:noProof/>
          <w:sz w:val="20"/>
          <w:szCs w:val="20"/>
        </w:rPr>
        <w:t xml:space="preserve"> for unmodified DGEBA resin appeared at 139˚C while for healable resins containing PVC and PVA are 136˚C and 134˚C respectively. </w:t>
      </w:r>
      <w:r w:rsidRPr="00E40B10">
        <w:rPr>
          <w:rFonts w:ascii="Times New Roman" w:hAnsi="Times New Roman"/>
          <w:sz w:val="20"/>
          <w:szCs w:val="20"/>
        </w:rPr>
        <w:t xml:space="preserve">The </w:t>
      </w:r>
      <w:r w:rsidRPr="00E40B10">
        <w:rPr>
          <w:rFonts w:ascii="Times New Roman" w:hAnsi="Times New Roman"/>
          <w:i/>
          <w:sz w:val="20"/>
          <w:szCs w:val="20"/>
        </w:rPr>
        <w:t>T</w:t>
      </w:r>
      <w:r w:rsidRPr="00E40B10">
        <w:rPr>
          <w:rFonts w:ascii="Times New Roman" w:hAnsi="Times New Roman"/>
          <w:i/>
          <w:sz w:val="20"/>
          <w:szCs w:val="20"/>
          <w:vertAlign w:val="subscript"/>
        </w:rPr>
        <w:t>g</w:t>
      </w:r>
      <w:r w:rsidRPr="00E40B10">
        <w:rPr>
          <w:rFonts w:ascii="Times New Roman" w:hAnsi="Times New Roman"/>
          <w:sz w:val="20"/>
          <w:szCs w:val="20"/>
        </w:rPr>
        <w:t xml:space="preserve"> of healable resin with immiscible healing agent have been shifted.</w:t>
      </w:r>
      <w:r w:rsidRPr="00E40B10">
        <w:rPr>
          <w:rFonts w:ascii="Times New Roman" w:hAnsi="Times New Roman"/>
          <w:noProof/>
          <w:sz w:val="20"/>
          <w:szCs w:val="20"/>
        </w:rPr>
        <w:t xml:space="preserve"> These values are not considerably dissimilar, and reveal that virtually all the linear thermoplastic is present in the DGEBA resin as a dispersed second phase. Healable resins containing PVC and PVA, </w:t>
      </w:r>
      <w:r w:rsidRPr="00E40B10">
        <w:rPr>
          <w:rFonts w:ascii="Times New Roman" w:hAnsi="Times New Roman"/>
          <w:i/>
          <w:noProof/>
          <w:sz w:val="20"/>
          <w:szCs w:val="20"/>
        </w:rPr>
        <w:t>T</w:t>
      </w:r>
      <w:r w:rsidRPr="00E40B10">
        <w:rPr>
          <w:rFonts w:ascii="Times New Roman" w:hAnsi="Times New Roman"/>
          <w:i/>
          <w:noProof/>
          <w:sz w:val="20"/>
          <w:szCs w:val="20"/>
          <w:vertAlign w:val="subscript"/>
        </w:rPr>
        <w:t>g</w:t>
      </w:r>
      <w:r w:rsidRPr="00E40B10">
        <w:rPr>
          <w:rFonts w:ascii="Times New Roman" w:hAnsi="Times New Roman"/>
          <w:noProof/>
          <w:sz w:val="20"/>
          <w:szCs w:val="20"/>
        </w:rPr>
        <w:t xml:space="preserve"> are significant different compared to the unmodified resin, proving that PVC and PVA are less compatible as linear-healing agent with the cured resin. This is likely because of the </w:t>
      </w:r>
      <w:r w:rsidRPr="00E40B10">
        <w:rPr>
          <w:rFonts w:ascii="Times New Roman" w:hAnsi="Times New Roman"/>
          <w:sz w:val="20"/>
          <w:szCs w:val="20"/>
        </w:rPr>
        <w:t xml:space="preserve">different solubility parameter values of the network and thermoplastic polymer (Figure 4(b)). The Hoy Solubility Parameter Software from </w:t>
      </w:r>
      <w:r w:rsidRPr="00E40B10">
        <w:rPr>
          <w:rFonts w:ascii="Times New Roman" w:hAnsi="Times New Roman"/>
          <w:sz w:val="20"/>
          <w:szCs w:val="20"/>
        </w:rPr>
        <w:lastRenderedPageBreak/>
        <w:t xml:space="preserve">Computer Chemistry Consultancy, Germany was used to simplify the calculation of solubility parameters using Hoy’s method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&lt;EndNote&gt;&lt;Cite&gt;&lt;Author&gt;Hoy&lt;/Author&gt;&lt;Year&gt;1970&lt;/Year&gt;&lt;RecNum&gt;387&lt;/RecNum&gt;&lt;DisplayText&gt;[16]&lt;/DisplayText&gt;&lt;record&gt;&lt;rec-number&gt;387&lt;/rec-number&gt;&lt;foreign-keys&gt;&lt;key app="EN" db-id="ep9fpstwvv0ex0e5pxfxzvp2wse900avf092"&gt;387&lt;/key&gt;&lt;/foreign-keys&gt;&lt;ref-type name="Journal Article"&gt;17&lt;/ref-type&gt;&lt;contributors&gt;&lt;authors&gt;&lt;author&gt;Hoy, KL&lt;/author&gt;&lt;/authors&gt;&lt;/contributors&gt;&lt;titles&gt;&lt;title&gt;New values of the solubility parameters from vapor pressure data&lt;/title&gt;&lt;secondary-title&gt;Journal of Paint Technology&lt;/secondary-title&gt;&lt;/titles&gt;&lt;periodical&gt;&lt;full-title&gt;Journal of Paint Technology&lt;/full-title&gt;&lt;/periodical&gt;&lt;pages&gt;76-118&lt;/pages&gt;&lt;volume&gt;42&lt;/volume&gt;&lt;number&gt;541&lt;/number&gt;&lt;dates&gt;&lt;year&gt;1970&lt;/year&gt;&lt;/dates&gt;&lt;urls&gt;&lt;/urls&gt;&lt;/record&gt;&lt;/Cite&gt;&lt;/EndNote&gt;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6" w:tooltip="Hoy, 1970 #387" w:history="1">
        <w:r w:rsidRPr="00E40B10">
          <w:rPr>
            <w:rFonts w:ascii="Times New Roman" w:hAnsi="Times New Roman"/>
            <w:noProof/>
            <w:sz w:val="20"/>
            <w:szCs w:val="20"/>
          </w:rPr>
          <w:t>16</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w:t>
      </w:r>
    </w:p>
    <w:p w:rsidR="00CF3B48" w:rsidRPr="00E40B10" w:rsidRDefault="00CF3B48" w:rsidP="00CF3B48">
      <w:pPr>
        <w:spacing w:after="0" w:line="240" w:lineRule="auto"/>
        <w:jc w:val="both"/>
        <w:rPr>
          <w:rFonts w:ascii="Times New Roman" w:hAnsi="Times New Roman"/>
          <w:sz w:val="20"/>
          <w:szCs w:val="20"/>
        </w:rPr>
      </w:pPr>
    </w:p>
    <w:p w:rsidR="00CF3B48" w:rsidRDefault="00CF3B48" w:rsidP="00CF3B48">
      <w:pPr>
        <w:spacing w:line="240" w:lineRule="auto"/>
        <w:contextualSpacing/>
        <w:jc w:val="center"/>
        <w:rPr>
          <w:rFonts w:ascii="Times New Roman" w:hAnsi="Times New Roman"/>
          <w:noProof/>
          <w:sz w:val="20"/>
          <w:szCs w:val="20"/>
        </w:rPr>
      </w:pPr>
      <w:r>
        <w:rPr>
          <w:rFonts w:ascii="Times New Roman" w:hAnsi="Times New Roman"/>
          <w:i/>
          <w:noProof/>
          <w:sz w:val="24"/>
          <w:szCs w:val="24"/>
          <w:lang w:bidi="ar-SA"/>
        </w:rPr>
        <mc:AlternateContent>
          <mc:Choice Requires="wpg">
            <w:drawing>
              <wp:anchor distT="0" distB="0" distL="114300" distR="114300" simplePos="0" relativeHeight="251660800" behindDoc="0" locked="0" layoutInCell="1" allowOverlap="1" wp14:anchorId="109EBB4C" wp14:editId="348405A3">
                <wp:simplePos x="0" y="0"/>
                <wp:positionH relativeFrom="column">
                  <wp:posOffset>1781176</wp:posOffset>
                </wp:positionH>
                <wp:positionV relativeFrom="paragraph">
                  <wp:posOffset>161925</wp:posOffset>
                </wp:positionV>
                <wp:extent cx="3105150" cy="3800475"/>
                <wp:effectExtent l="0" t="0" r="0" b="9525"/>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800475"/>
                          <a:chOff x="4241" y="1706"/>
                          <a:chExt cx="4971" cy="6163"/>
                        </a:xfrm>
                      </wpg:grpSpPr>
                      <wps:wsp>
                        <wps:cNvPr id="307" name="Text Box 12"/>
                        <wps:cNvSpPr txBox="1">
                          <a:spLocks noChangeArrowheads="1"/>
                        </wps:cNvSpPr>
                        <wps:spPr bwMode="auto">
                          <a:xfrm>
                            <a:off x="5403" y="6996"/>
                            <a:ext cx="1389"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2E1979" w:rsidRDefault="00CF3B48" w:rsidP="00CF3B48">
                              <w:pPr>
                                <w:spacing w:after="0"/>
                                <w:rPr>
                                  <w:rFonts w:ascii="Times New Roman" w:hAnsi="Times New Roman"/>
                                  <w:sz w:val="18"/>
                                  <w:szCs w:val="18"/>
                                  <w:vertAlign w:val="superscript"/>
                                </w:rPr>
                              </w:pPr>
                              <w:r w:rsidRPr="002E1979">
                                <w:rPr>
                                  <w:rFonts w:ascii="Times New Roman" w:hAnsi="Times New Roman"/>
                                  <w:sz w:val="18"/>
                                  <w:szCs w:val="18"/>
                                </w:rPr>
                                <w:t>1730</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p w:rsidR="00CF3B48" w:rsidRPr="002E1979" w:rsidRDefault="00CF3B48" w:rsidP="00CF3B48">
                              <w:pPr>
                                <w:spacing w:after="0"/>
                                <w:rPr>
                                  <w:rFonts w:ascii="Times New Roman" w:hAnsi="Times New Roman"/>
                                  <w:sz w:val="18"/>
                                  <w:szCs w:val="18"/>
                                </w:rPr>
                              </w:pPr>
                              <w:r w:rsidRPr="002E1979">
                                <w:rPr>
                                  <w:rFonts w:ascii="Times New Roman" w:hAnsi="Times New Roman"/>
                                  <w:sz w:val="18"/>
                                  <w:szCs w:val="18"/>
                                </w:rPr>
                                <w:t>Ester group</w:t>
                              </w:r>
                            </w:p>
                          </w:txbxContent>
                        </wps:txbx>
                        <wps:bodyPr rot="0" vert="horz" wrap="square" lIns="91440" tIns="45720" rIns="91440" bIns="45720" anchor="t" anchorCtr="0" upright="1">
                          <a:noAutofit/>
                        </wps:bodyPr>
                      </wps:wsp>
                      <wps:wsp>
                        <wps:cNvPr id="308" name="AutoShape 13"/>
                        <wps:cNvCnPr>
                          <a:cxnSpLocks noChangeShapeType="1"/>
                        </wps:cNvCnPr>
                        <wps:spPr bwMode="auto">
                          <a:xfrm>
                            <a:off x="7594" y="2309"/>
                            <a:ext cx="0" cy="4903"/>
                          </a:xfrm>
                          <a:prstGeom prst="straightConnector1">
                            <a:avLst/>
                          </a:prstGeom>
                          <a:noFill/>
                          <a:ln w="3175">
                            <a:solidFill>
                              <a:srgbClr val="93895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9" name="AutoShape 14"/>
                        <wps:cNvCnPr>
                          <a:cxnSpLocks noChangeShapeType="1"/>
                        </wps:cNvCnPr>
                        <wps:spPr bwMode="auto">
                          <a:xfrm>
                            <a:off x="4927" y="1706"/>
                            <a:ext cx="0" cy="4631"/>
                          </a:xfrm>
                          <a:prstGeom prst="straightConnector1">
                            <a:avLst/>
                          </a:prstGeom>
                          <a:noFill/>
                          <a:ln w="3175">
                            <a:solidFill>
                              <a:srgbClr val="93895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0" name="AutoShape 15"/>
                        <wps:cNvCnPr>
                          <a:cxnSpLocks noChangeShapeType="1"/>
                        </wps:cNvCnPr>
                        <wps:spPr bwMode="auto">
                          <a:xfrm flipH="1" flipV="1">
                            <a:off x="7594" y="6808"/>
                            <a:ext cx="538" cy="24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16"/>
                        <wps:cNvCnPr>
                          <a:cxnSpLocks noChangeShapeType="1"/>
                        </wps:cNvCnPr>
                        <wps:spPr bwMode="auto">
                          <a:xfrm flipV="1">
                            <a:off x="6261" y="7100"/>
                            <a:ext cx="451" cy="16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2" name="Text Box 17"/>
                        <wps:cNvSpPr txBox="1">
                          <a:spLocks noChangeArrowheads="1"/>
                        </wps:cNvSpPr>
                        <wps:spPr bwMode="auto">
                          <a:xfrm>
                            <a:off x="7270" y="3226"/>
                            <a:ext cx="123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2E1979" w:rsidRDefault="00CF3B48" w:rsidP="00CF3B48">
                              <w:pPr>
                                <w:rPr>
                                  <w:rFonts w:ascii="Times New Roman" w:hAnsi="Times New Roman"/>
                                  <w:sz w:val="18"/>
                                  <w:szCs w:val="18"/>
                                </w:rPr>
                              </w:pPr>
                              <w:r w:rsidRPr="002E1979">
                                <w:rPr>
                                  <w:rFonts w:ascii="Times New Roman" w:hAnsi="Times New Roman"/>
                                  <w:sz w:val="18"/>
                                  <w:szCs w:val="18"/>
                                </w:rPr>
                                <w:t>910</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txbxContent>
                        </wps:txbx>
                        <wps:bodyPr rot="0" vert="horz" wrap="square" lIns="91440" tIns="45720" rIns="91440" bIns="45720" anchor="t" anchorCtr="0" upright="1">
                          <a:noAutofit/>
                        </wps:bodyPr>
                      </wps:wsp>
                      <wps:wsp>
                        <wps:cNvPr id="313" name="Text Box 18"/>
                        <wps:cNvSpPr txBox="1">
                          <a:spLocks noChangeArrowheads="1"/>
                        </wps:cNvSpPr>
                        <wps:spPr bwMode="auto">
                          <a:xfrm>
                            <a:off x="5051" y="4091"/>
                            <a:ext cx="1422"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2E1979" w:rsidRDefault="00CF3B48" w:rsidP="00CF3B48">
                              <w:pPr>
                                <w:spacing w:after="0"/>
                                <w:rPr>
                                  <w:rFonts w:ascii="Times New Roman" w:hAnsi="Times New Roman"/>
                                  <w:sz w:val="18"/>
                                  <w:szCs w:val="18"/>
                                  <w:vertAlign w:val="superscript"/>
                                </w:rPr>
                              </w:pPr>
                              <w:r>
                                <w:t xml:space="preserve">    </w:t>
                              </w:r>
                              <w:r w:rsidRPr="002E1979">
                                <w:rPr>
                                  <w:rFonts w:ascii="Times New Roman" w:hAnsi="Times New Roman"/>
                                  <w:sz w:val="18"/>
                                  <w:szCs w:val="18"/>
                                </w:rPr>
                                <w:t>3511</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p w:rsidR="00CF3B48" w:rsidRPr="002E1979" w:rsidRDefault="00CF3B48" w:rsidP="00CF3B48">
                              <w:pPr>
                                <w:spacing w:after="0"/>
                                <w:rPr>
                                  <w:rFonts w:ascii="Times New Roman" w:hAnsi="Times New Roman"/>
                                  <w:sz w:val="18"/>
                                  <w:szCs w:val="18"/>
                                </w:rPr>
                              </w:pPr>
                              <w:r w:rsidRPr="002E1979">
                                <w:rPr>
                                  <w:rFonts w:ascii="Times New Roman" w:hAnsi="Times New Roman"/>
                                  <w:sz w:val="18"/>
                                  <w:szCs w:val="18"/>
                                </w:rPr>
                                <w:t xml:space="preserve">   O-H group</w:t>
                              </w:r>
                            </w:p>
                            <w:p w:rsidR="00CF3B48" w:rsidRDefault="00CF3B48" w:rsidP="00CF3B48">
                              <w:pPr>
                                <w:spacing w:after="0"/>
                              </w:pPr>
                            </w:p>
                          </w:txbxContent>
                        </wps:txbx>
                        <wps:bodyPr rot="0" vert="horz" wrap="square" lIns="91440" tIns="45720" rIns="91440" bIns="45720" anchor="t" anchorCtr="0" upright="1">
                          <a:noAutofit/>
                        </wps:bodyPr>
                      </wps:wsp>
                      <pic:pic xmlns:pic="http://schemas.openxmlformats.org/drawingml/2006/picture">
                        <pic:nvPicPr>
                          <pic:cNvPr id="314"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25" y="6898"/>
                            <a:ext cx="1087"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AutoShape 20"/>
                        <wps:cNvCnPr>
                          <a:cxnSpLocks noChangeShapeType="1"/>
                        </wps:cNvCnPr>
                        <wps:spPr bwMode="auto">
                          <a:xfrm flipH="1" flipV="1">
                            <a:off x="4927" y="4068"/>
                            <a:ext cx="343" cy="26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6" name="Text Box 21"/>
                        <wps:cNvSpPr txBox="1">
                          <a:spLocks noChangeArrowheads="1"/>
                        </wps:cNvSpPr>
                        <wps:spPr bwMode="auto">
                          <a:xfrm>
                            <a:off x="4269" y="1759"/>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C61A04" w:rsidRDefault="00CF3B48" w:rsidP="00CF3B48">
                              <w:pPr>
                                <w:rPr>
                                  <w:rFonts w:ascii="Times New Roman" w:hAnsi="Times New Roman"/>
                                  <w:sz w:val="18"/>
                                  <w:szCs w:val="18"/>
                                </w:rPr>
                              </w:pPr>
                              <w:r w:rsidRPr="00C61A04">
                                <w:rPr>
                                  <w:rFonts w:ascii="Times New Roman" w:hAnsi="Times New Roman"/>
                                  <w:sz w:val="18"/>
                                  <w:szCs w:val="18"/>
                                </w:rPr>
                                <w:t>(a)</w:t>
                              </w:r>
                            </w:p>
                          </w:txbxContent>
                        </wps:txbx>
                        <wps:bodyPr rot="0" vert="horz" wrap="square" lIns="91440" tIns="45720" rIns="91440" bIns="45720" anchor="t" anchorCtr="0" upright="1">
                          <a:noAutofit/>
                        </wps:bodyPr>
                      </wps:wsp>
                      <wps:wsp>
                        <wps:cNvPr id="317" name="Text Box 22"/>
                        <wps:cNvSpPr txBox="1">
                          <a:spLocks noChangeArrowheads="1"/>
                        </wps:cNvSpPr>
                        <wps:spPr bwMode="auto">
                          <a:xfrm>
                            <a:off x="4264" y="5999"/>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2E1979" w:rsidRDefault="00CF3B48" w:rsidP="00CF3B48">
                              <w:pPr>
                                <w:rPr>
                                  <w:rFonts w:ascii="Times New Roman" w:hAnsi="Times New Roman"/>
                                  <w:sz w:val="18"/>
                                  <w:szCs w:val="18"/>
                                </w:rPr>
                              </w:pPr>
                              <w:r w:rsidRPr="002E1979">
                                <w:rPr>
                                  <w:rFonts w:ascii="Times New Roman" w:hAnsi="Times New Roman"/>
                                  <w:sz w:val="18"/>
                                  <w:szCs w:val="18"/>
                                </w:rPr>
                                <w:t>(d)</w:t>
                              </w:r>
                            </w:p>
                          </w:txbxContent>
                        </wps:txbx>
                        <wps:bodyPr rot="0" vert="horz" wrap="square" lIns="91440" tIns="45720" rIns="91440" bIns="45720" anchor="t" anchorCtr="0" upright="1">
                          <a:noAutofit/>
                        </wps:bodyPr>
                      </wps:wsp>
                      <wps:wsp>
                        <wps:cNvPr id="318" name="Text Box 23"/>
                        <wps:cNvSpPr txBox="1">
                          <a:spLocks noChangeArrowheads="1"/>
                        </wps:cNvSpPr>
                        <wps:spPr bwMode="auto">
                          <a:xfrm>
                            <a:off x="4241" y="4750"/>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2E1979" w:rsidRDefault="00CF3B48" w:rsidP="00CF3B48">
                              <w:pPr>
                                <w:rPr>
                                  <w:rFonts w:ascii="Times New Roman" w:hAnsi="Times New Roman"/>
                                  <w:sz w:val="18"/>
                                  <w:szCs w:val="18"/>
                                </w:rPr>
                              </w:pPr>
                              <w:r w:rsidRPr="002E1979">
                                <w:rPr>
                                  <w:rFonts w:ascii="Times New Roman" w:hAnsi="Times New Roman"/>
                                  <w:sz w:val="18"/>
                                  <w:szCs w:val="18"/>
                                </w:rPr>
                                <w:t>(c)</w:t>
                              </w:r>
                            </w:p>
                          </w:txbxContent>
                        </wps:txbx>
                        <wps:bodyPr rot="0" vert="horz" wrap="square" lIns="91440" tIns="45720" rIns="91440" bIns="45720" anchor="t" anchorCtr="0" upright="1">
                          <a:noAutofit/>
                        </wps:bodyPr>
                      </wps:wsp>
                      <wps:wsp>
                        <wps:cNvPr id="319" name="Text Box 24"/>
                        <wps:cNvSpPr txBox="1">
                          <a:spLocks noChangeArrowheads="1"/>
                        </wps:cNvSpPr>
                        <wps:spPr bwMode="auto">
                          <a:xfrm>
                            <a:off x="4254" y="3518"/>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2E1979" w:rsidRDefault="00CF3B48" w:rsidP="00CF3B48">
                              <w:pPr>
                                <w:rPr>
                                  <w:rFonts w:ascii="Times New Roman" w:hAnsi="Times New Roman"/>
                                  <w:sz w:val="18"/>
                                  <w:szCs w:val="18"/>
                                </w:rPr>
                              </w:pPr>
                              <w:r w:rsidRPr="002E1979">
                                <w:rPr>
                                  <w:rFonts w:ascii="Times New Roman" w:hAnsi="Times New Roman"/>
                                  <w:sz w:val="18"/>
                                  <w:szCs w:val="18"/>
                                </w:rPr>
                                <w:t>(b)</w:t>
                              </w:r>
                            </w:p>
                          </w:txbxContent>
                        </wps:txbx>
                        <wps:bodyPr rot="0" vert="horz" wrap="square" lIns="91440" tIns="45720" rIns="91440" bIns="45720" anchor="t" anchorCtr="0" upright="1">
                          <a:noAutofit/>
                        </wps:bodyPr>
                      </wps:wsp>
                      <wps:wsp>
                        <wps:cNvPr id="320" name="AutoShape 25"/>
                        <wps:cNvCnPr>
                          <a:cxnSpLocks noChangeShapeType="1"/>
                        </wps:cNvCnPr>
                        <wps:spPr bwMode="auto">
                          <a:xfrm>
                            <a:off x="6739" y="3176"/>
                            <a:ext cx="0" cy="4116"/>
                          </a:xfrm>
                          <a:prstGeom prst="straightConnector1">
                            <a:avLst/>
                          </a:prstGeom>
                          <a:noFill/>
                          <a:ln w="3175">
                            <a:solidFill>
                              <a:srgbClr val="93895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035" style="position:absolute;left:0;text-align:left;margin-left:140.25pt;margin-top:12.75pt;width:244.5pt;height:299.25pt;z-index:251660800" coordorigin="4241,1706" coordsize="4971,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">
                <v:shape id="Text Box 12" o:spid="_x0000_s1036" type="#_x0000_t202" style="position:absolute;left:5403;top:6996;width:1389;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CF3B48" w:rsidRPr="002E1979" w:rsidRDefault="00CF3B48" w:rsidP="00CF3B48">
                        <w:pPr>
                          <w:spacing w:after="0"/>
                          <w:rPr>
                            <w:rFonts w:ascii="Times New Roman" w:hAnsi="Times New Roman"/>
                            <w:sz w:val="18"/>
                            <w:szCs w:val="18"/>
                            <w:vertAlign w:val="superscript"/>
                          </w:rPr>
                        </w:pPr>
                        <w:r w:rsidRPr="002E1979">
                          <w:rPr>
                            <w:rFonts w:ascii="Times New Roman" w:hAnsi="Times New Roman"/>
                            <w:sz w:val="18"/>
                            <w:szCs w:val="18"/>
                          </w:rPr>
                          <w:t>1730</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p w:rsidR="00CF3B48" w:rsidRPr="002E1979" w:rsidRDefault="00CF3B48" w:rsidP="00CF3B48">
                        <w:pPr>
                          <w:spacing w:after="0"/>
                          <w:rPr>
                            <w:rFonts w:ascii="Times New Roman" w:hAnsi="Times New Roman"/>
                            <w:sz w:val="18"/>
                            <w:szCs w:val="18"/>
                          </w:rPr>
                        </w:pPr>
                        <w:r w:rsidRPr="002E1979">
                          <w:rPr>
                            <w:rFonts w:ascii="Times New Roman" w:hAnsi="Times New Roman"/>
                            <w:sz w:val="18"/>
                            <w:szCs w:val="18"/>
                          </w:rPr>
                          <w:t>Ester group</w:t>
                        </w:r>
                      </w:p>
                    </w:txbxContent>
                  </v:textbox>
                </v:shape>
                <v:shape id="AutoShape 13" o:spid="_x0000_s1037" type="#_x0000_t32" style="position:absolute;left:7594;top:2309;width:0;height:49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h5NcEAAADcAAAADwAAAGRycy9kb3ducmV2LnhtbERPXWvCMBR9F/Yfwh34IjNVUUpnlCEI&#10;E2Rit75fmrummNyUJtP6783DwMfD+V5vB2fFlfrQelYwm2YgiGuvW24U/Hzv33IQISJrtJ5JwZ0C&#10;bDcvozUW2t/4TNcyNiKFcChQgYmxK6QMtSGHYeo74sT9+t5hTLBvpO7xlsKdlfMsW0mHLacGgx3t&#10;DNWX8s8psLKsqq9TnFgzq5b58XjQl2Wn1Ph1+HgHEWmIT/G/+1MrWGRpbTqTjo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Hk1wQAAANwAAAAPAAAAAAAAAAAAAAAA&#10;AKECAABkcnMvZG93bnJldi54bWxQSwUGAAAAAAQABAD5AAAAjwMAAAAA&#10;" strokecolor="#938953" strokeweight=".25pt">
                  <v:stroke dashstyle="dash"/>
                  <v:shadow color="#868686"/>
                </v:shape>
                <v:shape id="AutoShape 14" o:spid="_x0000_s1038" type="#_x0000_t32" style="position:absolute;left:4927;top:1706;width:0;height:4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crsQAAADcAAAADwAAAGRycy9kb3ducmV2LnhtbESPQWsCMRSE74X+h/AKXkrNWlF0NUop&#10;FBSk4tq9Pzavm8XkZdmkuv57Iwg9DjPzDbNc986KM3Wh8axgNMxAEFdeN1wr+Dl+vc1AhIis0Xom&#10;BVcKsF49Py0x1/7CBzoXsRYJwiFHBSbGNpcyVIYchqFviZP36zuHMcmulrrDS4I7K9+zbCodNpwW&#10;DLb0aag6FX9OgZVFWX7v46s1o3Iy2+22+jRplRq89B8LEJH6+B9+tDdawTibw/1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NyuxAAAANwAAAAPAAAAAAAAAAAA&#10;AAAAAKECAABkcnMvZG93bnJldi54bWxQSwUGAAAAAAQABAD5AAAAkgMAAAAA&#10;" strokecolor="#938953" strokeweight=".25pt">
                  <v:stroke dashstyle="dash"/>
                  <v:shadow color="#868686"/>
                </v:shape>
                <v:shape id="AutoShape 15" o:spid="_x0000_s1039" type="#_x0000_t32" style="position:absolute;left:7594;top:6808;width:538;height:2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7xnL8AAADcAAAADwAAAGRycy9kb3ducmV2LnhtbERPTYvCMBC9C/sfwizsTVMriFuNIuKK&#10;J9G63odmbIrNpCRZ7f57cxA8Pt73YtXbVtzJh8axgvEoA0FcOd1wreD3/DOcgQgRWWPrmBT8U4DV&#10;8mOwwEK7B5/oXsZapBAOBSowMXaFlKEyZDGMXEecuKvzFmOCvpba4yOF21bmWTaVFhtODQY72hiq&#10;buWfVXDNtuG43eQ705Q+7+3++4CXqNTXZ7+eg4jUx7f45d5rBZNxmp/OpCMgl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G7xnL8AAADcAAAADwAAAAAAAAAAAAAAAACh&#10;AgAAZHJzL2Rvd25yZXYueG1sUEsFBgAAAAAEAAQA+QAAAI0DAAAAAA==&#10;" strokecolor="red">
                  <v:stroke endarrow="block"/>
                </v:shape>
                <v:shape id="AutoShape 16" o:spid="_x0000_s1040" type="#_x0000_t32" style="position:absolute;left:6261;top:7100;width:451;height:1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l4MUAAADcAAAADwAAAGRycy9kb3ducmV2LnhtbESPQWvCQBSE7wX/w/IKvekmWqVENyKW&#10;kupBUAteH9mXbGj2bchuY/rvu4VCj8PMfMNstqNtxUC9bxwrSGcJCOLS6YZrBR/Xt+kLCB+QNbaO&#10;ScE3edjmk4cNZtrd+UzDJdQiQthnqMCE0GVS+tKQRT9zHXH0KtdbDFH2tdQ93iPctnKeJCtpseG4&#10;YLCjvaHy8/JlFRxe/dIPz4e0OC5OVbE6Fk1nbko9PY67NYhAY/gP/7XftYJFmsL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1l4MUAAADcAAAADwAAAAAAAAAA&#10;AAAAAAChAgAAZHJzL2Rvd25yZXYueG1sUEsFBgAAAAAEAAQA+QAAAJMDAAAAAA==&#10;" strokecolor="red">
                  <v:stroke endarrow="block"/>
                </v:shape>
                <v:shape id="Text Box 17" o:spid="_x0000_s1041" type="#_x0000_t202" style="position:absolute;left:7270;top:3226;width:123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CF3B48" w:rsidRPr="002E1979" w:rsidRDefault="00CF3B48" w:rsidP="00CF3B48">
                        <w:pPr>
                          <w:rPr>
                            <w:rFonts w:ascii="Times New Roman" w:hAnsi="Times New Roman"/>
                            <w:sz w:val="18"/>
                            <w:szCs w:val="18"/>
                          </w:rPr>
                        </w:pPr>
                        <w:r w:rsidRPr="002E1979">
                          <w:rPr>
                            <w:rFonts w:ascii="Times New Roman" w:hAnsi="Times New Roman"/>
                            <w:sz w:val="18"/>
                            <w:szCs w:val="18"/>
                          </w:rPr>
                          <w:t>910</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txbxContent>
                  </v:textbox>
                </v:shape>
                <v:shape id="Text Box 18" o:spid="_x0000_s1042" type="#_x0000_t202" style="position:absolute;left:5051;top:4091;width:1422;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CF3B48" w:rsidRPr="002E1979" w:rsidRDefault="00CF3B48" w:rsidP="00CF3B48">
                        <w:pPr>
                          <w:spacing w:after="0"/>
                          <w:rPr>
                            <w:rFonts w:ascii="Times New Roman" w:hAnsi="Times New Roman"/>
                            <w:sz w:val="18"/>
                            <w:szCs w:val="18"/>
                            <w:vertAlign w:val="superscript"/>
                          </w:rPr>
                        </w:pPr>
                        <w:r>
                          <w:t xml:space="preserve">    </w:t>
                        </w:r>
                        <w:r w:rsidRPr="002E1979">
                          <w:rPr>
                            <w:rFonts w:ascii="Times New Roman" w:hAnsi="Times New Roman"/>
                            <w:sz w:val="18"/>
                            <w:szCs w:val="18"/>
                          </w:rPr>
                          <w:t>3511</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p w:rsidR="00CF3B48" w:rsidRPr="002E1979" w:rsidRDefault="00CF3B48" w:rsidP="00CF3B48">
                        <w:pPr>
                          <w:spacing w:after="0"/>
                          <w:rPr>
                            <w:rFonts w:ascii="Times New Roman" w:hAnsi="Times New Roman"/>
                            <w:sz w:val="18"/>
                            <w:szCs w:val="18"/>
                          </w:rPr>
                        </w:pPr>
                        <w:r w:rsidRPr="002E1979">
                          <w:rPr>
                            <w:rFonts w:ascii="Times New Roman" w:hAnsi="Times New Roman"/>
                            <w:sz w:val="18"/>
                            <w:szCs w:val="18"/>
                          </w:rPr>
                          <w:t xml:space="preserve">   O-H group</w:t>
                        </w:r>
                      </w:p>
                      <w:p w:rsidR="00CF3B48" w:rsidRDefault="00CF3B48" w:rsidP="00CF3B48">
                        <w:pPr>
                          <w:spacing w:after="0"/>
                        </w:pPr>
                      </w:p>
                    </w:txbxContent>
                  </v:textbox>
                </v:shape>
                <v:shape id="Picture 4" o:spid="_x0000_s1043" type="#_x0000_t75" style="position:absolute;left:8125;top:6898;width:1087;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0brnDAAAA3AAAAA8AAABkcnMvZG93bnJldi54bWxEj0FrwkAUhO8F/8PyCr0U3USLSHQVEYXi&#10;Rari+ZF9zQazb0P2qem/7wqFHoeZ+YZZrHrfqDt1sQ5sIB9loIjLYGuuDJxPu+EMVBRki01gMvBD&#10;EVbLwcsCCxse/EX3o1QqQTgWaMCJtIXWsXTkMY5CS5y879B5lCS7StsOHwnuGz3Osqn2WHNacNjS&#10;xlF5Pd68AZ3V14Mc4n57GTvxdMvf9+vGmLfXfj0HJdTLf/iv/WkNTPIPeJ5JR0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RuucMAAADcAAAADwAAAAAAAAAAAAAAAACf&#10;AgAAZHJzL2Rvd25yZXYueG1sUEsFBgAAAAAEAAQA9wAAAI8DAAAAAA==&#10;">
                  <v:imagedata r:id="rId22" o:title=""/>
                </v:shape>
                <v:shape id="AutoShape 20" o:spid="_x0000_s1044" type="#_x0000_t32" style="position:absolute;left:4927;top:4068;width:343;height:2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lSBMIAAADcAAAADwAAAGRycy9kb3ducmV2LnhtbESPQWsCMRSE7wX/Q3iCt5p1pUVXo4jY&#10;4knqqvfH5rlZ3LwsSarbf98IhR6HmfmGWa5724o7+dA4VjAZZyCIK6cbrhWcTx+vMxAhImtsHZOC&#10;HwqwXg1ellho9+Aj3ctYiwThUKACE2NXSBkqQxbD2HXEybs6bzEm6WupPT4S3LYyz7J3abHhtGCw&#10;o62h6lZ+WwXXbBe+dtv80zSlz3u7nx/wEpUaDfvNAkSkPv6H/9p7rWA6eYPnmX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lSBMIAAADcAAAADwAAAAAAAAAAAAAA&#10;AAChAgAAZHJzL2Rvd25yZXYueG1sUEsFBgAAAAAEAAQA+QAAAJADAAAAAA==&#10;" strokecolor="red">
                  <v:stroke endarrow="block"/>
                </v:shape>
                <v:shape id="Text Box 21" o:spid="_x0000_s1045" type="#_x0000_t202" style="position:absolute;left:4269;top:1759;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CF3B48" w:rsidRPr="00C61A04" w:rsidRDefault="00CF3B48" w:rsidP="00CF3B48">
                        <w:pPr>
                          <w:rPr>
                            <w:rFonts w:ascii="Times New Roman" w:hAnsi="Times New Roman"/>
                            <w:sz w:val="18"/>
                            <w:szCs w:val="18"/>
                          </w:rPr>
                        </w:pPr>
                        <w:r w:rsidRPr="00C61A04">
                          <w:rPr>
                            <w:rFonts w:ascii="Times New Roman" w:hAnsi="Times New Roman"/>
                            <w:sz w:val="18"/>
                            <w:szCs w:val="18"/>
                          </w:rPr>
                          <w:t>(a)</w:t>
                        </w:r>
                      </w:p>
                    </w:txbxContent>
                  </v:textbox>
                </v:shape>
                <v:shape id="Text Box 22" o:spid="_x0000_s1046" type="#_x0000_t202" style="position:absolute;left:4264;top:5999;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CF3B48" w:rsidRPr="002E1979" w:rsidRDefault="00CF3B48" w:rsidP="00CF3B48">
                        <w:pPr>
                          <w:rPr>
                            <w:rFonts w:ascii="Times New Roman" w:hAnsi="Times New Roman"/>
                            <w:sz w:val="18"/>
                            <w:szCs w:val="18"/>
                          </w:rPr>
                        </w:pPr>
                        <w:r w:rsidRPr="002E1979">
                          <w:rPr>
                            <w:rFonts w:ascii="Times New Roman" w:hAnsi="Times New Roman"/>
                            <w:sz w:val="18"/>
                            <w:szCs w:val="18"/>
                          </w:rPr>
                          <w:t>(d)</w:t>
                        </w:r>
                      </w:p>
                    </w:txbxContent>
                  </v:textbox>
                </v:shape>
                <v:shape id="Text Box 23" o:spid="_x0000_s1047" type="#_x0000_t202" style="position:absolute;left:4241;top:4750;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CF3B48" w:rsidRPr="002E1979" w:rsidRDefault="00CF3B48" w:rsidP="00CF3B48">
                        <w:pPr>
                          <w:rPr>
                            <w:rFonts w:ascii="Times New Roman" w:hAnsi="Times New Roman"/>
                            <w:sz w:val="18"/>
                            <w:szCs w:val="18"/>
                          </w:rPr>
                        </w:pPr>
                        <w:r w:rsidRPr="002E1979">
                          <w:rPr>
                            <w:rFonts w:ascii="Times New Roman" w:hAnsi="Times New Roman"/>
                            <w:sz w:val="18"/>
                            <w:szCs w:val="18"/>
                          </w:rPr>
                          <w:t>(c)</w:t>
                        </w:r>
                      </w:p>
                    </w:txbxContent>
                  </v:textbox>
                </v:shape>
                <v:shape id="_x0000_s1048" type="#_x0000_t202" style="position:absolute;left:4254;top:3518;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CF3B48" w:rsidRPr="002E1979" w:rsidRDefault="00CF3B48" w:rsidP="00CF3B48">
                        <w:pPr>
                          <w:rPr>
                            <w:rFonts w:ascii="Times New Roman" w:hAnsi="Times New Roman"/>
                            <w:sz w:val="18"/>
                            <w:szCs w:val="18"/>
                          </w:rPr>
                        </w:pPr>
                        <w:r w:rsidRPr="002E1979">
                          <w:rPr>
                            <w:rFonts w:ascii="Times New Roman" w:hAnsi="Times New Roman"/>
                            <w:sz w:val="18"/>
                            <w:szCs w:val="18"/>
                          </w:rPr>
                          <w:t>(b)</w:t>
                        </w:r>
                      </w:p>
                    </w:txbxContent>
                  </v:textbox>
                </v:shape>
                <v:shape id="AutoShape 25" o:spid="_x0000_s1049" type="#_x0000_t32" style="position:absolute;left:6739;top:3176;width:0;height:4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pU8EAAADcAAAADwAAAGRycy9kb3ducmV2LnhtbERPXWvCMBR9H/gfwhV8GZrqUKQaRYSB&#10;A3FY7fuluTbF5KY0mXb/fnkQ9ng43+tt76x4UBcazwqmkwwEceV1w7WC6+VzvAQRIrJG65kU/FKA&#10;7WbwtsZc+yef6VHEWqQQDjkqMDG2uZShMuQwTHxLnLib7xzGBLta6g6fKdxZOcuyhXTYcGow2NLe&#10;UHUvfpwCK4uyPH3Hd2um5Xx5PH7p+7xVajTsdysQkfr4L365D1rBxyzNT2fSEZ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2ylTwQAAANwAAAAPAAAAAAAAAAAAAAAA&#10;AKECAABkcnMvZG93bnJldi54bWxQSwUGAAAAAAQABAD5AAAAjwMAAAAA&#10;" strokecolor="#938953" strokeweight=".25pt">
                  <v:stroke dashstyle="dash"/>
                  <v:shadow color="#868686"/>
                </v:shape>
              </v:group>
            </w:pict>
          </mc:Fallback>
        </mc:AlternateContent>
      </w:r>
      <w:r>
        <w:rPr>
          <w:rFonts w:ascii="Times New Roman" w:hAnsi="Times New Roman"/>
          <w:i/>
          <w:noProof/>
          <w:sz w:val="24"/>
          <w:szCs w:val="24"/>
          <w:lang w:bidi="ar-SA"/>
        </w:rPr>
        <w:drawing>
          <wp:inline distT="0" distB="0" distL="0" distR="0" wp14:anchorId="47D90C71" wp14:editId="6CBF16CD">
            <wp:extent cx="2857500" cy="459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4591050"/>
                    </a:xfrm>
                    <a:prstGeom prst="rect">
                      <a:avLst/>
                    </a:prstGeom>
                    <a:noFill/>
                    <a:ln>
                      <a:noFill/>
                    </a:ln>
                  </pic:spPr>
                </pic:pic>
              </a:graphicData>
            </a:graphic>
          </wp:inline>
        </w:drawing>
      </w:r>
      <w:r w:rsidRPr="00CA286A">
        <w:rPr>
          <w:rFonts w:ascii="Times New Roman" w:hAnsi="Times New Roman"/>
          <w:noProof/>
          <w:sz w:val="20"/>
          <w:szCs w:val="20"/>
        </w:rPr>
        <w:t xml:space="preserve"> </w:t>
      </w:r>
    </w:p>
    <w:p w:rsidR="00CF3B48" w:rsidRDefault="00CF3B48" w:rsidP="00CF3B48">
      <w:pPr>
        <w:spacing w:line="240" w:lineRule="auto"/>
        <w:ind w:left="900" w:hanging="900"/>
        <w:contextualSpacing/>
        <w:jc w:val="both"/>
        <w:rPr>
          <w:rFonts w:ascii="Times New Roman" w:hAnsi="Times New Roman"/>
          <w:noProof/>
          <w:sz w:val="20"/>
          <w:szCs w:val="20"/>
        </w:rPr>
      </w:pPr>
      <w:r w:rsidRPr="00881030">
        <w:rPr>
          <w:rFonts w:ascii="Times New Roman" w:hAnsi="Times New Roman"/>
          <w:noProof/>
          <w:sz w:val="20"/>
          <w:szCs w:val="20"/>
        </w:rPr>
        <w:t>Figure 3</w:t>
      </w:r>
      <w:r>
        <w:rPr>
          <w:rFonts w:ascii="Times New Roman" w:hAnsi="Times New Roman"/>
          <w:noProof/>
          <w:sz w:val="20"/>
          <w:szCs w:val="20"/>
        </w:rPr>
        <w:t xml:space="preserve">.  </w:t>
      </w:r>
      <w:r>
        <w:rPr>
          <w:rFonts w:ascii="Times New Roman" w:hAnsi="Times New Roman"/>
          <w:noProof/>
          <w:sz w:val="20"/>
          <w:szCs w:val="20"/>
        </w:rPr>
        <w:tab/>
      </w:r>
      <w:r w:rsidRPr="00881030">
        <w:rPr>
          <w:rFonts w:ascii="Times New Roman" w:hAnsi="Times New Roman"/>
          <w:noProof/>
          <w:sz w:val="20"/>
          <w:szCs w:val="20"/>
        </w:rPr>
        <w:t>FTIR spectra of (a) DGEBA (b) unmodified DGEBA resin, (c) healable DGEBA  resin containing PVC and (d) healable DGEBA resin containing PVA</w:t>
      </w:r>
    </w:p>
    <w:p w:rsidR="00CF3B48" w:rsidRDefault="00CF3B48" w:rsidP="00CF3B48">
      <w:pPr>
        <w:spacing w:line="240" w:lineRule="auto"/>
        <w:ind w:left="900" w:hanging="900"/>
        <w:contextualSpacing/>
        <w:jc w:val="both"/>
        <w:rPr>
          <w:rFonts w:ascii="Times New Roman" w:hAnsi="Times New Roman"/>
          <w:noProof/>
          <w:sz w:val="20"/>
          <w:szCs w:val="20"/>
        </w:rPr>
      </w:pPr>
    </w:p>
    <w:p w:rsidR="00CF3B48" w:rsidRDefault="00CF3B48" w:rsidP="00CF3B48">
      <w:pPr>
        <w:spacing w:line="240" w:lineRule="auto"/>
        <w:ind w:left="900" w:hanging="900"/>
        <w:contextualSpacing/>
        <w:jc w:val="both"/>
        <w:rPr>
          <w:rFonts w:ascii="Times New Roman" w:hAnsi="Times New Roman"/>
          <w:noProof/>
          <w:sz w:val="20"/>
          <w:szCs w:val="20"/>
        </w:rPr>
      </w:pPr>
    </w:p>
    <w:p w:rsidR="00CF3B48" w:rsidRPr="00881030" w:rsidRDefault="00CF3B48" w:rsidP="00CF3B48">
      <w:pPr>
        <w:spacing w:after="120" w:line="240" w:lineRule="auto"/>
        <w:jc w:val="center"/>
        <w:rPr>
          <w:rFonts w:ascii="Times New Roman" w:hAnsi="Times New Roman"/>
          <w:noProof/>
          <w:sz w:val="20"/>
          <w:szCs w:val="20"/>
        </w:rPr>
      </w:pPr>
      <w:r w:rsidRPr="00881030">
        <w:rPr>
          <w:rFonts w:ascii="Times New Roman" w:hAnsi="Times New Roman"/>
          <w:sz w:val="20"/>
          <w:szCs w:val="20"/>
        </w:rPr>
        <w:t>Table 1</w:t>
      </w:r>
      <w:r>
        <w:rPr>
          <w:rFonts w:ascii="Times New Roman" w:hAnsi="Times New Roman"/>
          <w:noProof/>
          <w:sz w:val="20"/>
          <w:szCs w:val="20"/>
        </w:rPr>
        <w:t xml:space="preserve">.  </w:t>
      </w:r>
      <w:r w:rsidRPr="00881030">
        <w:rPr>
          <w:rFonts w:ascii="Times New Roman" w:hAnsi="Times New Roman"/>
          <w:noProof/>
          <w:sz w:val="20"/>
          <w:szCs w:val="20"/>
        </w:rPr>
        <w:t xml:space="preserve">Summary of </w:t>
      </w:r>
      <w:r w:rsidRPr="00881030">
        <w:rPr>
          <w:rFonts w:ascii="Times New Roman" w:hAnsi="Times New Roman"/>
          <w:i/>
          <w:noProof/>
          <w:sz w:val="20"/>
          <w:szCs w:val="20"/>
        </w:rPr>
        <w:t xml:space="preserve">Tg </w:t>
      </w:r>
      <w:r w:rsidRPr="00881030">
        <w:rPr>
          <w:rFonts w:ascii="Times New Roman" w:hAnsi="Times New Roman"/>
          <w:noProof/>
          <w:sz w:val="20"/>
          <w:szCs w:val="20"/>
        </w:rPr>
        <w:t>and solubility parameter value for each resin</w:t>
      </w:r>
    </w:p>
    <w:tbl>
      <w:tblPr>
        <w:tblW w:w="0" w:type="auto"/>
        <w:jc w:val="center"/>
        <w:tblInd w:w="-855" w:type="dxa"/>
        <w:tblBorders>
          <w:top w:val="single" w:sz="8" w:space="0" w:color="000000"/>
          <w:bottom w:val="single" w:sz="8" w:space="0" w:color="000000"/>
        </w:tblBorders>
        <w:tblLook w:val="04A0" w:firstRow="1" w:lastRow="0" w:firstColumn="1" w:lastColumn="0" w:noHBand="0" w:noVBand="1"/>
      </w:tblPr>
      <w:tblGrid>
        <w:gridCol w:w="2790"/>
        <w:gridCol w:w="1090"/>
        <w:gridCol w:w="2340"/>
      </w:tblGrid>
      <w:tr w:rsidR="00CF3B48" w:rsidRPr="00ED729F" w:rsidTr="00CC4CD2">
        <w:trPr>
          <w:jc w:val="center"/>
        </w:trPr>
        <w:tc>
          <w:tcPr>
            <w:tcW w:w="2790" w:type="dxa"/>
            <w:tcBorders>
              <w:top w:val="single" w:sz="8" w:space="0" w:color="000000"/>
              <w:left w:val="nil"/>
              <w:bottom w:val="single" w:sz="8" w:space="0" w:color="000000"/>
              <w:right w:val="nil"/>
            </w:tcBorders>
            <w:shd w:val="clear" w:color="auto" w:fill="auto"/>
          </w:tcPr>
          <w:p w:rsidR="00CF3B48" w:rsidRPr="00ED729F" w:rsidRDefault="00CF3B48" w:rsidP="00CC4CD2">
            <w:pPr>
              <w:spacing w:before="120" w:after="0" w:line="240" w:lineRule="auto"/>
              <w:rPr>
                <w:rFonts w:ascii="Times New Roman" w:hAnsi="Times New Roman"/>
                <w:b/>
                <w:color w:val="000000"/>
                <w:sz w:val="20"/>
                <w:szCs w:val="20"/>
              </w:rPr>
            </w:pPr>
            <w:r w:rsidRPr="00ED729F">
              <w:rPr>
                <w:rFonts w:ascii="Times New Roman" w:hAnsi="Times New Roman"/>
                <w:b/>
                <w:color w:val="000000"/>
                <w:sz w:val="20"/>
                <w:szCs w:val="20"/>
              </w:rPr>
              <w:t>Sample</w:t>
            </w:r>
          </w:p>
        </w:tc>
        <w:tc>
          <w:tcPr>
            <w:tcW w:w="1090" w:type="dxa"/>
            <w:tcBorders>
              <w:top w:val="single" w:sz="8" w:space="0" w:color="000000"/>
              <w:left w:val="nil"/>
              <w:bottom w:val="single" w:sz="8" w:space="0" w:color="000000"/>
              <w:right w:val="nil"/>
            </w:tcBorders>
            <w:shd w:val="clear" w:color="auto" w:fill="auto"/>
          </w:tcPr>
          <w:p w:rsidR="00CF3B48" w:rsidRPr="00ED729F" w:rsidRDefault="00CF3B48" w:rsidP="00CC4CD2">
            <w:pPr>
              <w:spacing w:before="120" w:after="0" w:line="240" w:lineRule="auto"/>
              <w:jc w:val="center"/>
              <w:rPr>
                <w:rFonts w:ascii="Times New Roman" w:hAnsi="Times New Roman"/>
                <w:b/>
                <w:i/>
                <w:color w:val="000000"/>
                <w:sz w:val="20"/>
                <w:szCs w:val="20"/>
              </w:rPr>
            </w:pPr>
            <w:r w:rsidRPr="00ED729F">
              <w:rPr>
                <w:rFonts w:ascii="Times New Roman" w:hAnsi="Times New Roman"/>
                <w:b/>
                <w:i/>
                <w:color w:val="000000"/>
                <w:sz w:val="20"/>
                <w:szCs w:val="20"/>
              </w:rPr>
              <w:t xml:space="preserve">Tg </w:t>
            </w:r>
            <w:r w:rsidRPr="00ED729F">
              <w:rPr>
                <w:rFonts w:ascii="Times New Roman" w:hAnsi="Times New Roman"/>
                <w:b/>
                <w:color w:val="000000"/>
                <w:sz w:val="20"/>
                <w:szCs w:val="20"/>
              </w:rPr>
              <w:t>(˚C)</w:t>
            </w:r>
          </w:p>
        </w:tc>
        <w:tc>
          <w:tcPr>
            <w:tcW w:w="2340" w:type="dxa"/>
            <w:tcBorders>
              <w:top w:val="single" w:sz="8" w:space="0" w:color="000000"/>
              <w:left w:val="nil"/>
              <w:bottom w:val="single" w:sz="8" w:space="0" w:color="000000"/>
              <w:right w:val="nil"/>
            </w:tcBorders>
            <w:shd w:val="clear" w:color="auto" w:fill="auto"/>
          </w:tcPr>
          <w:p w:rsidR="00CF3B48" w:rsidRPr="00ED729F" w:rsidRDefault="00CF3B48" w:rsidP="00CC4CD2">
            <w:pPr>
              <w:spacing w:before="120" w:after="120" w:line="240" w:lineRule="auto"/>
              <w:jc w:val="center"/>
              <w:rPr>
                <w:rFonts w:ascii="Times New Roman" w:hAnsi="Times New Roman"/>
                <w:b/>
                <w:color w:val="000000"/>
                <w:sz w:val="20"/>
                <w:szCs w:val="20"/>
              </w:rPr>
            </w:pPr>
            <w:r w:rsidRPr="00ED729F">
              <w:rPr>
                <w:rFonts w:ascii="Times New Roman" w:hAnsi="Times New Roman"/>
                <w:b/>
                <w:color w:val="000000"/>
                <w:sz w:val="20"/>
                <w:szCs w:val="20"/>
              </w:rPr>
              <w:t>Solubility Parameter (J/cm</w:t>
            </w:r>
            <w:r w:rsidRPr="00ED729F">
              <w:rPr>
                <w:rFonts w:ascii="Times New Roman" w:hAnsi="Times New Roman"/>
                <w:b/>
                <w:color w:val="000000"/>
                <w:sz w:val="20"/>
                <w:szCs w:val="20"/>
                <w:vertAlign w:val="superscript"/>
              </w:rPr>
              <w:t>3</w:t>
            </w:r>
            <w:r w:rsidRPr="00ED729F">
              <w:rPr>
                <w:rFonts w:ascii="Times New Roman" w:hAnsi="Times New Roman"/>
                <w:b/>
                <w:color w:val="000000"/>
                <w:sz w:val="20"/>
                <w:szCs w:val="20"/>
              </w:rPr>
              <w:t>)</w:t>
            </w:r>
            <w:r w:rsidRPr="00ED729F">
              <w:rPr>
                <w:rFonts w:ascii="Times New Roman" w:hAnsi="Times New Roman"/>
                <w:b/>
                <w:color w:val="000000"/>
                <w:sz w:val="20"/>
                <w:szCs w:val="20"/>
                <w:vertAlign w:val="superscript"/>
              </w:rPr>
              <w:t>1/2</w:t>
            </w:r>
          </w:p>
        </w:tc>
      </w:tr>
      <w:tr w:rsidR="00CF3B48" w:rsidRPr="00ED729F" w:rsidTr="00CC4CD2">
        <w:trPr>
          <w:jc w:val="center"/>
        </w:trPr>
        <w:tc>
          <w:tcPr>
            <w:tcW w:w="2790" w:type="dxa"/>
            <w:tcBorders>
              <w:left w:val="nil"/>
              <w:right w:val="nil"/>
            </w:tcBorders>
            <w:shd w:val="clear" w:color="auto" w:fill="auto"/>
          </w:tcPr>
          <w:p w:rsidR="00CF3B48" w:rsidRPr="00ED729F" w:rsidRDefault="00CF3B48" w:rsidP="00CC4CD2">
            <w:pPr>
              <w:spacing w:before="120" w:after="0" w:line="240" w:lineRule="auto"/>
              <w:rPr>
                <w:rFonts w:ascii="Times New Roman" w:hAnsi="Times New Roman"/>
                <w:bCs/>
                <w:color w:val="000000"/>
                <w:sz w:val="20"/>
                <w:szCs w:val="20"/>
              </w:rPr>
            </w:pPr>
            <w:r w:rsidRPr="00ED729F">
              <w:rPr>
                <w:rFonts w:ascii="Times New Roman" w:hAnsi="Times New Roman"/>
                <w:bCs/>
                <w:color w:val="000000"/>
                <w:sz w:val="20"/>
                <w:szCs w:val="20"/>
              </w:rPr>
              <w:t xml:space="preserve">Unmodified DGEBA resin </w:t>
            </w:r>
          </w:p>
        </w:tc>
        <w:tc>
          <w:tcPr>
            <w:tcW w:w="1090" w:type="dxa"/>
            <w:tcBorders>
              <w:left w:val="nil"/>
              <w:right w:val="nil"/>
            </w:tcBorders>
            <w:shd w:val="clear" w:color="auto" w:fill="auto"/>
          </w:tcPr>
          <w:p w:rsidR="00CF3B48" w:rsidRPr="00ED729F" w:rsidRDefault="00CF3B48" w:rsidP="00CC4CD2">
            <w:pPr>
              <w:spacing w:before="120" w:after="0" w:line="240" w:lineRule="auto"/>
              <w:jc w:val="center"/>
              <w:rPr>
                <w:rFonts w:ascii="Times New Roman" w:hAnsi="Times New Roman"/>
                <w:color w:val="000000"/>
                <w:sz w:val="20"/>
                <w:szCs w:val="20"/>
              </w:rPr>
            </w:pPr>
            <w:r w:rsidRPr="00ED729F">
              <w:rPr>
                <w:rFonts w:ascii="Times New Roman" w:hAnsi="Times New Roman"/>
                <w:color w:val="000000"/>
                <w:sz w:val="20"/>
                <w:szCs w:val="20"/>
              </w:rPr>
              <w:t>139</w:t>
            </w:r>
          </w:p>
        </w:tc>
        <w:tc>
          <w:tcPr>
            <w:tcW w:w="2340" w:type="dxa"/>
            <w:tcBorders>
              <w:left w:val="nil"/>
              <w:right w:val="nil"/>
            </w:tcBorders>
            <w:shd w:val="clear" w:color="auto" w:fill="auto"/>
          </w:tcPr>
          <w:p w:rsidR="00CF3B48" w:rsidRPr="00ED729F" w:rsidRDefault="00CF3B48" w:rsidP="00CC4CD2">
            <w:pPr>
              <w:spacing w:before="120" w:after="0" w:line="240" w:lineRule="auto"/>
              <w:jc w:val="center"/>
              <w:rPr>
                <w:rFonts w:ascii="Times New Roman" w:hAnsi="Times New Roman"/>
                <w:color w:val="000000"/>
                <w:sz w:val="20"/>
                <w:szCs w:val="20"/>
              </w:rPr>
            </w:pPr>
            <w:r w:rsidRPr="00ED729F">
              <w:rPr>
                <w:rFonts w:ascii="Times New Roman" w:hAnsi="Times New Roman"/>
                <w:color w:val="000000"/>
                <w:sz w:val="20"/>
                <w:szCs w:val="20"/>
              </w:rPr>
              <w:t>21.88</w:t>
            </w:r>
          </w:p>
        </w:tc>
      </w:tr>
      <w:tr w:rsidR="00CF3B48" w:rsidRPr="00ED729F" w:rsidTr="00CC4CD2">
        <w:trPr>
          <w:jc w:val="center"/>
        </w:trPr>
        <w:tc>
          <w:tcPr>
            <w:tcW w:w="2790" w:type="dxa"/>
            <w:tcBorders>
              <w:left w:val="nil"/>
              <w:right w:val="nil"/>
            </w:tcBorders>
            <w:shd w:val="clear" w:color="auto" w:fill="auto"/>
          </w:tcPr>
          <w:p w:rsidR="00CF3B48" w:rsidRPr="00ED729F" w:rsidRDefault="00CF3B48" w:rsidP="00CC4CD2">
            <w:pPr>
              <w:spacing w:after="0"/>
              <w:rPr>
                <w:rFonts w:ascii="Times New Roman" w:hAnsi="Times New Roman"/>
                <w:bCs/>
                <w:color w:val="000000"/>
                <w:sz w:val="20"/>
                <w:szCs w:val="20"/>
              </w:rPr>
            </w:pPr>
            <w:r w:rsidRPr="00ED729F">
              <w:rPr>
                <w:rFonts w:ascii="Times New Roman" w:hAnsi="Times New Roman"/>
                <w:bCs/>
                <w:color w:val="000000"/>
                <w:sz w:val="20"/>
                <w:szCs w:val="20"/>
              </w:rPr>
              <w:t>Healable resin (PVC)</w:t>
            </w:r>
          </w:p>
        </w:tc>
        <w:tc>
          <w:tcPr>
            <w:tcW w:w="1090" w:type="dxa"/>
            <w:tcBorders>
              <w:left w:val="nil"/>
              <w:right w:val="nil"/>
            </w:tcBorders>
            <w:shd w:val="clear" w:color="auto" w:fill="auto"/>
          </w:tcPr>
          <w:p w:rsidR="00CF3B48" w:rsidRPr="00ED729F" w:rsidRDefault="00CF3B48" w:rsidP="00CC4CD2">
            <w:pPr>
              <w:spacing w:after="0"/>
              <w:jc w:val="center"/>
              <w:rPr>
                <w:rFonts w:ascii="Times New Roman" w:hAnsi="Times New Roman"/>
                <w:color w:val="000000"/>
                <w:sz w:val="20"/>
                <w:szCs w:val="20"/>
              </w:rPr>
            </w:pPr>
            <w:r w:rsidRPr="00ED729F">
              <w:rPr>
                <w:rFonts w:ascii="Times New Roman" w:hAnsi="Times New Roman"/>
                <w:color w:val="000000"/>
                <w:sz w:val="20"/>
                <w:szCs w:val="20"/>
              </w:rPr>
              <w:t>136</w:t>
            </w:r>
          </w:p>
        </w:tc>
        <w:tc>
          <w:tcPr>
            <w:tcW w:w="2340" w:type="dxa"/>
            <w:tcBorders>
              <w:left w:val="nil"/>
              <w:right w:val="nil"/>
            </w:tcBorders>
            <w:shd w:val="clear" w:color="auto" w:fill="auto"/>
          </w:tcPr>
          <w:p w:rsidR="00CF3B48" w:rsidRPr="00ED729F" w:rsidRDefault="00CF3B48" w:rsidP="00CC4CD2">
            <w:pPr>
              <w:spacing w:after="0"/>
              <w:jc w:val="center"/>
              <w:rPr>
                <w:rFonts w:ascii="Times New Roman" w:hAnsi="Times New Roman"/>
                <w:color w:val="000000"/>
                <w:sz w:val="20"/>
                <w:szCs w:val="20"/>
              </w:rPr>
            </w:pPr>
            <w:r w:rsidRPr="00ED729F">
              <w:rPr>
                <w:rFonts w:ascii="Times New Roman" w:hAnsi="Times New Roman"/>
                <w:color w:val="000000"/>
                <w:sz w:val="20"/>
                <w:szCs w:val="20"/>
              </w:rPr>
              <w:t>20.17</w:t>
            </w:r>
          </w:p>
        </w:tc>
      </w:tr>
      <w:tr w:rsidR="00CF3B48" w:rsidRPr="00ED729F" w:rsidTr="00CC4CD2">
        <w:trPr>
          <w:jc w:val="center"/>
        </w:trPr>
        <w:tc>
          <w:tcPr>
            <w:tcW w:w="2790" w:type="dxa"/>
            <w:shd w:val="clear" w:color="auto" w:fill="auto"/>
          </w:tcPr>
          <w:p w:rsidR="00CF3B48" w:rsidRPr="00ED729F" w:rsidRDefault="00CF3B48" w:rsidP="00CC4CD2">
            <w:pPr>
              <w:spacing w:after="120" w:line="240" w:lineRule="auto"/>
              <w:rPr>
                <w:rFonts w:ascii="Times New Roman" w:hAnsi="Times New Roman"/>
                <w:bCs/>
                <w:color w:val="000000"/>
                <w:sz w:val="20"/>
                <w:szCs w:val="20"/>
              </w:rPr>
            </w:pPr>
            <w:r w:rsidRPr="00ED729F">
              <w:rPr>
                <w:rFonts w:ascii="Times New Roman" w:hAnsi="Times New Roman"/>
                <w:bCs/>
                <w:color w:val="000000"/>
                <w:sz w:val="20"/>
                <w:szCs w:val="20"/>
              </w:rPr>
              <w:t>Healable resin (PVA)</w:t>
            </w:r>
          </w:p>
        </w:tc>
        <w:tc>
          <w:tcPr>
            <w:tcW w:w="1090" w:type="dxa"/>
            <w:shd w:val="clear" w:color="auto" w:fill="auto"/>
          </w:tcPr>
          <w:p w:rsidR="00CF3B48" w:rsidRPr="00ED729F" w:rsidRDefault="00CF3B48" w:rsidP="00CC4CD2">
            <w:pPr>
              <w:spacing w:after="120" w:line="240" w:lineRule="auto"/>
              <w:jc w:val="center"/>
              <w:rPr>
                <w:rFonts w:ascii="Times New Roman" w:hAnsi="Times New Roman"/>
                <w:color w:val="000000"/>
                <w:sz w:val="20"/>
                <w:szCs w:val="20"/>
              </w:rPr>
            </w:pPr>
            <w:r w:rsidRPr="00ED729F">
              <w:rPr>
                <w:rFonts w:ascii="Times New Roman" w:hAnsi="Times New Roman"/>
                <w:color w:val="000000"/>
                <w:sz w:val="20"/>
                <w:szCs w:val="20"/>
              </w:rPr>
              <w:t>134</w:t>
            </w:r>
          </w:p>
        </w:tc>
        <w:tc>
          <w:tcPr>
            <w:tcW w:w="2340" w:type="dxa"/>
            <w:shd w:val="clear" w:color="auto" w:fill="auto"/>
          </w:tcPr>
          <w:p w:rsidR="00CF3B48" w:rsidRPr="00ED729F" w:rsidRDefault="00CF3B48" w:rsidP="00CC4CD2">
            <w:pPr>
              <w:spacing w:after="120" w:line="240" w:lineRule="auto"/>
              <w:jc w:val="center"/>
              <w:rPr>
                <w:rFonts w:ascii="Times New Roman" w:hAnsi="Times New Roman"/>
                <w:color w:val="000000"/>
                <w:sz w:val="20"/>
                <w:szCs w:val="20"/>
              </w:rPr>
            </w:pPr>
            <w:r w:rsidRPr="00ED729F">
              <w:rPr>
                <w:rFonts w:ascii="Times New Roman" w:hAnsi="Times New Roman"/>
                <w:color w:val="000000"/>
                <w:sz w:val="20"/>
                <w:szCs w:val="20"/>
              </w:rPr>
              <w:t>27.05</w:t>
            </w:r>
          </w:p>
        </w:tc>
      </w:tr>
    </w:tbl>
    <w:p w:rsidR="00CF3B48" w:rsidRPr="00E40B10" w:rsidRDefault="00CF3B48" w:rsidP="00CF3B48">
      <w:pPr>
        <w:spacing w:line="240" w:lineRule="auto"/>
        <w:contextualSpacing/>
        <w:jc w:val="center"/>
        <w:rPr>
          <w:rFonts w:ascii="Times New Roman" w:hAnsi="Times New Roman"/>
          <w:noProof/>
          <w:sz w:val="18"/>
          <w:szCs w:val="18"/>
        </w:rPr>
      </w:pPr>
    </w:p>
    <w:p w:rsidR="00CF3B48" w:rsidRPr="00E40B10" w:rsidRDefault="00CF3B48" w:rsidP="00CF3B48">
      <w:pPr>
        <w:pStyle w:val="ListParagraph"/>
        <w:spacing w:after="0" w:line="240" w:lineRule="auto"/>
        <w:ind w:left="0"/>
        <w:jc w:val="both"/>
        <w:rPr>
          <w:rFonts w:ascii="Times New Roman" w:hAnsi="Times New Roman"/>
          <w:b/>
          <w:sz w:val="20"/>
          <w:szCs w:val="20"/>
        </w:rPr>
      </w:pPr>
    </w:p>
    <w:p w:rsidR="00CF3B48" w:rsidRPr="00E40B10" w:rsidRDefault="00CF3B48" w:rsidP="00CF3B48">
      <w:pPr>
        <w:pStyle w:val="ListParagraph"/>
        <w:spacing w:after="0" w:line="240" w:lineRule="auto"/>
        <w:ind w:left="0"/>
        <w:jc w:val="both"/>
        <w:rPr>
          <w:rFonts w:ascii="Times New Roman" w:hAnsi="Times New Roman"/>
          <w:b/>
          <w:sz w:val="20"/>
          <w:szCs w:val="20"/>
        </w:rPr>
      </w:pPr>
    </w:p>
    <w:p w:rsidR="00CF3B48" w:rsidRPr="00E40B10" w:rsidRDefault="00CF3B48" w:rsidP="00CF3B48">
      <w:pPr>
        <w:pStyle w:val="ListParagraph"/>
        <w:spacing w:after="0" w:line="240" w:lineRule="auto"/>
        <w:ind w:left="0"/>
        <w:jc w:val="both"/>
        <w:rPr>
          <w:rFonts w:ascii="Times New Roman" w:hAnsi="Times New Roman"/>
          <w:b/>
          <w:sz w:val="20"/>
          <w:szCs w:val="20"/>
        </w:rPr>
      </w:pPr>
    </w:p>
    <w:p w:rsidR="00CF3B48" w:rsidRDefault="00CF3B48" w:rsidP="00CF3B48">
      <w:pPr>
        <w:spacing w:line="240" w:lineRule="auto"/>
        <w:ind w:left="900" w:hanging="900"/>
        <w:contextualSpacing/>
        <w:jc w:val="both"/>
        <w:rPr>
          <w:rFonts w:ascii="Times New Roman" w:hAnsi="Times New Roman"/>
          <w:noProof/>
          <w:sz w:val="20"/>
          <w:szCs w:val="20"/>
        </w:rPr>
      </w:pPr>
    </w:p>
    <w:p w:rsidR="00CF3B48" w:rsidRPr="00CA286A" w:rsidRDefault="00CF3B48" w:rsidP="00CF3B48">
      <w:pPr>
        <w:spacing w:line="240" w:lineRule="auto"/>
        <w:contextualSpacing/>
        <w:jc w:val="center"/>
        <w:rPr>
          <w:rFonts w:ascii="Times New Roman" w:hAnsi="Times New Roman"/>
          <w:noProof/>
          <w:sz w:val="24"/>
          <w:szCs w:val="24"/>
        </w:rPr>
      </w:pPr>
      <w:r>
        <w:rPr>
          <w:noProof/>
          <w:lang w:bidi="ar-SA"/>
        </w:rPr>
        <w:lastRenderedPageBreak/>
        <mc:AlternateContent>
          <mc:Choice Requires="wpg">
            <w:drawing>
              <wp:anchor distT="0" distB="0" distL="114300" distR="114300" simplePos="0" relativeHeight="251668992" behindDoc="0" locked="0" layoutInCell="1" allowOverlap="1" wp14:anchorId="3ABF6E7F" wp14:editId="5CFEDB0C">
                <wp:simplePos x="0" y="0"/>
                <wp:positionH relativeFrom="column">
                  <wp:posOffset>3213735</wp:posOffset>
                </wp:positionH>
                <wp:positionV relativeFrom="paragraph">
                  <wp:posOffset>541655</wp:posOffset>
                </wp:positionV>
                <wp:extent cx="1595120" cy="513080"/>
                <wp:effectExtent l="3810" t="0" r="127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513080"/>
                          <a:chOff x="6501" y="2293"/>
                          <a:chExt cx="2512" cy="808"/>
                        </a:xfrm>
                      </wpg:grpSpPr>
                      <wps:wsp>
                        <wps:cNvPr id="300" name="AutoShape 63"/>
                        <wps:cNvCnPr>
                          <a:cxnSpLocks noChangeShapeType="1"/>
                        </wps:cNvCnPr>
                        <wps:spPr bwMode="auto">
                          <a:xfrm flipH="1">
                            <a:off x="7870" y="2439"/>
                            <a:ext cx="32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64"/>
                        <wps:cNvCnPr>
                          <a:cxnSpLocks noChangeShapeType="1"/>
                        </wps:cNvCnPr>
                        <wps:spPr bwMode="auto">
                          <a:xfrm>
                            <a:off x="7122" y="2830"/>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65"/>
                        <wps:cNvCnPr>
                          <a:cxnSpLocks noChangeShapeType="1"/>
                        </wps:cNvCnPr>
                        <wps:spPr bwMode="auto">
                          <a:xfrm flipH="1">
                            <a:off x="7836" y="2935"/>
                            <a:ext cx="3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Text Box 66"/>
                        <wps:cNvSpPr txBox="1">
                          <a:spLocks noChangeArrowheads="1"/>
                        </wps:cNvSpPr>
                        <wps:spPr bwMode="auto">
                          <a:xfrm>
                            <a:off x="8066" y="2293"/>
                            <a:ext cx="94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9758B7" w:rsidRDefault="00CF3B48" w:rsidP="00CF3B48">
                              <w:pPr>
                                <w:rPr>
                                  <w:rFonts w:ascii="Times New Roman" w:hAnsi="Times New Roman"/>
                                  <w:sz w:val="16"/>
                                  <w:szCs w:val="16"/>
                                </w:rPr>
                              </w:pPr>
                              <w:r w:rsidRPr="009758B7">
                                <w:rPr>
                                  <w:rFonts w:ascii="Times New Roman" w:hAnsi="Times New Roman"/>
                                  <w:sz w:val="16"/>
                                  <w:szCs w:val="16"/>
                                </w:rPr>
                                <w:t>139˚C</w:t>
                              </w:r>
                            </w:p>
                          </w:txbxContent>
                        </wps:txbx>
                        <wps:bodyPr rot="0" vert="horz" wrap="square" lIns="91440" tIns="45720" rIns="91440" bIns="45720" anchor="t" anchorCtr="0" upright="1">
                          <a:noAutofit/>
                        </wps:bodyPr>
                      </wps:wsp>
                      <wps:wsp>
                        <wps:cNvPr id="304" name="Text Box 67"/>
                        <wps:cNvSpPr txBox="1">
                          <a:spLocks noChangeArrowheads="1"/>
                        </wps:cNvSpPr>
                        <wps:spPr bwMode="auto">
                          <a:xfrm>
                            <a:off x="8004" y="2788"/>
                            <a:ext cx="94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9758B7" w:rsidRDefault="00CF3B48" w:rsidP="00CF3B48">
                              <w:pPr>
                                <w:rPr>
                                  <w:rFonts w:ascii="Times New Roman" w:hAnsi="Times New Roman"/>
                                  <w:sz w:val="16"/>
                                  <w:szCs w:val="16"/>
                                </w:rPr>
                              </w:pPr>
                              <w:r w:rsidRPr="009758B7">
                                <w:rPr>
                                  <w:rFonts w:ascii="Times New Roman" w:hAnsi="Times New Roman"/>
                                  <w:sz w:val="16"/>
                                  <w:szCs w:val="16"/>
                                </w:rPr>
                                <w:t>136˚C</w:t>
                              </w:r>
                            </w:p>
                          </w:txbxContent>
                        </wps:txbx>
                        <wps:bodyPr rot="0" vert="horz" wrap="square" lIns="91440" tIns="45720" rIns="91440" bIns="45720" anchor="t" anchorCtr="0" upright="1">
                          <a:noAutofit/>
                        </wps:bodyPr>
                      </wps:wsp>
                      <wps:wsp>
                        <wps:cNvPr id="305" name="Text Box 68"/>
                        <wps:cNvSpPr txBox="1">
                          <a:spLocks noChangeArrowheads="1"/>
                        </wps:cNvSpPr>
                        <wps:spPr bwMode="auto">
                          <a:xfrm>
                            <a:off x="6501" y="2667"/>
                            <a:ext cx="73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386317" w:rsidRDefault="00CF3B48" w:rsidP="00CF3B48">
                              <w:pPr>
                                <w:rPr>
                                  <w:rFonts w:ascii="Times New Roman" w:hAnsi="Times New Roman"/>
                                  <w:sz w:val="18"/>
                                  <w:szCs w:val="18"/>
                                </w:rPr>
                              </w:pPr>
                              <w:r>
                                <w:rPr>
                                  <w:rFonts w:ascii="Times New Roman" w:hAnsi="Times New Roman"/>
                                  <w:sz w:val="18"/>
                                  <w:szCs w:val="18"/>
                                </w:rPr>
                                <w:t>134˚C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50" style="position:absolute;left:0;text-align:left;margin-left:253.05pt;margin-top:42.65pt;width:125.6pt;height:40.4pt;z-index:251668992" coordorigin="6501,2293" coordsize="251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">
                <v:shape id="AutoShape 63" o:spid="_x0000_s1051" type="#_x0000_t32" style="position:absolute;left:7870;top:2439;width:3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LNr8AAADcAAAADwAAAGRycy9kb3ducmV2LnhtbERPTYvCMBC9L/gfwgje1lRlF6lGUUEQ&#10;L8u6C3ocmrENNpPSxKb+e3MQPD7e93Ld21p01HrjWMFknIEgLpw2XCr4/9t/zkH4gKyxdkwKHuRh&#10;vRp8LDHXLvIvdadQihTCPkcFVQhNLqUvKrLox64hTtzVtRZDgm0pdYsxhdtaTrPsW1o0nBoqbGhX&#10;UXE73a0CE39M1xx2cXs8X7yOZB5fzig1GvabBYhAfXiLX+6DVjDL0vx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oLNr8AAADcAAAADwAAAAAAAAAAAAAAAACh&#10;AgAAZHJzL2Rvd25yZXYueG1sUEsFBgAAAAAEAAQA+QAAAI0DAAAAAA==&#10;">
                  <v:stroke endarrow="block"/>
                </v:shape>
                <v:shape id="AutoShape 64" o:spid="_x0000_s1052" type="#_x0000_t32" style="position:absolute;left:7122;top:2830;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65" o:spid="_x0000_s1053" type="#_x0000_t32" style="position:absolute;left:7836;top:2935;width:3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Text Box 66" o:spid="_x0000_s1054" type="#_x0000_t202" style="position:absolute;left:8066;top:2293;width:94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CF3B48" w:rsidRPr="009758B7" w:rsidRDefault="00CF3B48" w:rsidP="00CF3B48">
                        <w:pPr>
                          <w:rPr>
                            <w:rFonts w:ascii="Times New Roman" w:hAnsi="Times New Roman"/>
                            <w:sz w:val="16"/>
                            <w:szCs w:val="16"/>
                          </w:rPr>
                        </w:pPr>
                        <w:r w:rsidRPr="009758B7">
                          <w:rPr>
                            <w:rFonts w:ascii="Times New Roman" w:hAnsi="Times New Roman"/>
                            <w:sz w:val="16"/>
                            <w:szCs w:val="16"/>
                          </w:rPr>
                          <w:t>139˚C</w:t>
                        </w:r>
                      </w:p>
                    </w:txbxContent>
                  </v:textbox>
                </v:shape>
                <v:shape id="Text Box 67" o:spid="_x0000_s1055" type="#_x0000_t202" style="position:absolute;left:8004;top:2788;width:94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CF3B48" w:rsidRPr="009758B7" w:rsidRDefault="00CF3B48" w:rsidP="00CF3B48">
                        <w:pPr>
                          <w:rPr>
                            <w:rFonts w:ascii="Times New Roman" w:hAnsi="Times New Roman"/>
                            <w:sz w:val="16"/>
                            <w:szCs w:val="16"/>
                          </w:rPr>
                        </w:pPr>
                        <w:r w:rsidRPr="009758B7">
                          <w:rPr>
                            <w:rFonts w:ascii="Times New Roman" w:hAnsi="Times New Roman"/>
                            <w:sz w:val="16"/>
                            <w:szCs w:val="16"/>
                          </w:rPr>
                          <w:t>136˚C</w:t>
                        </w:r>
                      </w:p>
                    </w:txbxContent>
                  </v:textbox>
                </v:shape>
                <v:shape id="Text Box 68" o:spid="_x0000_s1056" type="#_x0000_t202" style="position:absolute;left:6501;top:2667;width:738;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CF3B48" w:rsidRPr="00386317" w:rsidRDefault="00CF3B48" w:rsidP="00CF3B48">
                        <w:pPr>
                          <w:rPr>
                            <w:rFonts w:ascii="Times New Roman" w:hAnsi="Times New Roman"/>
                            <w:sz w:val="18"/>
                            <w:szCs w:val="18"/>
                          </w:rPr>
                        </w:pPr>
                        <w:r>
                          <w:rPr>
                            <w:rFonts w:ascii="Times New Roman" w:hAnsi="Times New Roman"/>
                            <w:sz w:val="18"/>
                            <w:szCs w:val="18"/>
                          </w:rPr>
                          <w:t>134˚C</w:t>
                        </w:r>
                      </w:p>
                    </w:txbxContent>
                  </v:textbox>
                </v:shape>
              </v:group>
            </w:pict>
          </mc:Fallback>
        </mc:AlternateContent>
      </w:r>
      <w:r w:rsidRPr="00E40B10">
        <w:object w:dxaOrig="6428" w:dyaOrig="5071">
          <v:shape id="_x0000_i1030" type="#_x0000_t75" style="width:278.25pt;height:219.75pt" o:ole="">
            <v:imagedata r:id="rId24" o:title=""/>
          </v:shape>
          <o:OLEObject Type="Embed" ProgID="SigmaPlotGraphicObject.8" ShapeID="_x0000_i1030" DrawAspect="Content" ObjectID="_1489912964" r:id="rId25"/>
        </w:object>
      </w:r>
    </w:p>
    <w:p w:rsidR="00CF3B48" w:rsidRPr="00881030" w:rsidRDefault="00CF3B48" w:rsidP="00CF3B48">
      <w:pPr>
        <w:spacing w:after="0" w:line="240" w:lineRule="auto"/>
        <w:ind w:left="806" w:hanging="806"/>
        <w:contextualSpacing/>
        <w:jc w:val="both"/>
        <w:rPr>
          <w:rFonts w:ascii="Times New Roman" w:hAnsi="Times New Roman"/>
          <w:noProof/>
          <w:sz w:val="20"/>
          <w:szCs w:val="20"/>
        </w:rPr>
      </w:pPr>
      <w:r w:rsidRPr="00881030">
        <w:rPr>
          <w:rFonts w:ascii="Times New Roman" w:hAnsi="Times New Roman"/>
          <w:noProof/>
          <w:sz w:val="20"/>
          <w:szCs w:val="20"/>
        </w:rPr>
        <w:t>Figure 4</w:t>
      </w:r>
      <w:r>
        <w:rPr>
          <w:rFonts w:ascii="Times New Roman" w:hAnsi="Times New Roman"/>
          <w:noProof/>
          <w:sz w:val="20"/>
          <w:szCs w:val="20"/>
        </w:rPr>
        <w:t xml:space="preserve">. </w:t>
      </w:r>
      <w:r>
        <w:rPr>
          <w:rFonts w:ascii="Times New Roman" w:hAnsi="Times New Roman"/>
          <w:noProof/>
          <w:sz w:val="20"/>
          <w:szCs w:val="20"/>
        </w:rPr>
        <w:tab/>
      </w:r>
      <w:r w:rsidRPr="00881030">
        <w:rPr>
          <w:rFonts w:ascii="Times New Roman" w:hAnsi="Times New Roman"/>
          <w:noProof/>
          <w:sz w:val="20"/>
          <w:szCs w:val="20"/>
        </w:rPr>
        <w:t>Dynamical mechanical thermal analysis (DMTA) traces for the NMA-cured bisphenol A epoxy resin of unmodified resin, healable resin containing PVC and healable resin containing PVA</w:t>
      </w:r>
    </w:p>
    <w:p w:rsidR="00CF3B48" w:rsidRDefault="00CF3B48" w:rsidP="00CF3B48">
      <w:pPr>
        <w:pStyle w:val="ListParagraph"/>
        <w:spacing w:after="0" w:line="240" w:lineRule="auto"/>
        <w:ind w:left="0"/>
        <w:jc w:val="both"/>
        <w:rPr>
          <w:rFonts w:ascii="Times New Roman" w:hAnsi="Times New Roman"/>
          <w:b/>
          <w:sz w:val="20"/>
          <w:szCs w:val="20"/>
        </w:rPr>
      </w:pPr>
    </w:p>
    <w:p w:rsidR="00CF3B48" w:rsidRDefault="00CF3B48" w:rsidP="00CF3B48">
      <w:pPr>
        <w:pStyle w:val="ListParagraph"/>
        <w:spacing w:after="0" w:line="240" w:lineRule="auto"/>
        <w:ind w:left="0"/>
        <w:jc w:val="both"/>
        <w:rPr>
          <w:rFonts w:ascii="Times New Roman" w:hAnsi="Times New Roman"/>
          <w:b/>
          <w:sz w:val="20"/>
          <w:szCs w:val="20"/>
        </w:rPr>
      </w:pPr>
    </w:p>
    <w:p w:rsidR="00CF3B48" w:rsidRPr="00E40B10" w:rsidRDefault="00CF3B48" w:rsidP="00CF3B48">
      <w:pPr>
        <w:pStyle w:val="ListParagraph"/>
        <w:spacing w:after="0" w:line="240" w:lineRule="auto"/>
        <w:ind w:left="0"/>
        <w:jc w:val="both"/>
        <w:rPr>
          <w:rFonts w:ascii="Times New Roman" w:hAnsi="Times New Roman"/>
          <w:b/>
          <w:sz w:val="20"/>
          <w:szCs w:val="20"/>
        </w:rPr>
      </w:pPr>
      <w:r w:rsidRPr="00E40B10">
        <w:rPr>
          <w:rFonts w:ascii="Times New Roman" w:hAnsi="Times New Roman"/>
          <w:b/>
          <w:sz w:val="20"/>
          <w:szCs w:val="20"/>
        </w:rPr>
        <w:t>Izod Impact Test</w:t>
      </w:r>
    </w:p>
    <w:p w:rsidR="00CF3B48"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The self-healing efficiencies is calculated based on data from recovery of healable resins. The preliminary work has been done using Izod impact test. The percentage recovery (R</w:t>
      </w:r>
      <w:r w:rsidRPr="00E40B10">
        <w:rPr>
          <w:rFonts w:ascii="Times New Roman" w:hAnsi="Times New Roman"/>
          <w:sz w:val="20"/>
          <w:szCs w:val="20"/>
          <w:vertAlign w:val="subscript"/>
        </w:rPr>
        <w:t>E</w:t>
      </w:r>
      <w:r w:rsidRPr="00E40B10">
        <w:rPr>
          <w:rFonts w:ascii="Times New Roman" w:hAnsi="Times New Roman"/>
          <w:sz w:val="20"/>
          <w:szCs w:val="20"/>
        </w:rPr>
        <w:t>) and percentage of healing efficiency (H</w:t>
      </w:r>
      <w:r w:rsidRPr="00E40B10">
        <w:rPr>
          <w:rFonts w:ascii="Times New Roman" w:hAnsi="Times New Roman"/>
          <w:sz w:val="20"/>
          <w:szCs w:val="20"/>
          <w:vertAlign w:val="subscript"/>
        </w:rPr>
        <w:t>E</w:t>
      </w:r>
      <w:r w:rsidRPr="00E40B10">
        <w:rPr>
          <w:rFonts w:ascii="Times New Roman" w:hAnsi="Times New Roman"/>
          <w:sz w:val="20"/>
          <w:szCs w:val="20"/>
        </w:rPr>
        <w:t xml:space="preserve">) in Izod impact strength after fracture as a function of the varying healing agent is given in Figure 5. </w:t>
      </w:r>
    </w:p>
    <w:p w:rsidR="00CF3B48" w:rsidRPr="00E40B10" w:rsidRDefault="00CF3B48" w:rsidP="00CF3B48">
      <w:pPr>
        <w:spacing w:after="0" w:line="240" w:lineRule="auto"/>
        <w:jc w:val="center"/>
      </w:pPr>
      <w:r w:rsidRPr="00E40B10">
        <w:object w:dxaOrig="6673" w:dyaOrig="5049">
          <v:shape id="_x0000_i1031" type="#_x0000_t75" style="width:294.75pt;height:222.75pt" o:ole="">
            <v:imagedata r:id="rId26" o:title=""/>
          </v:shape>
          <o:OLEObject Type="Embed" ProgID="SigmaPlotGraphicObject.8" ShapeID="_x0000_i1031" DrawAspect="Content" ObjectID="_1489912965" r:id="rId27"/>
        </w:object>
      </w:r>
    </w:p>
    <w:p w:rsidR="00CF3B48" w:rsidRPr="00E40B10" w:rsidRDefault="00CF3B48" w:rsidP="00CF3B48">
      <w:pPr>
        <w:spacing w:after="0" w:line="240" w:lineRule="auto"/>
        <w:jc w:val="center"/>
        <w:rPr>
          <w:rFonts w:ascii="Times New Roman" w:hAnsi="Times New Roman"/>
          <w:noProof/>
          <w:sz w:val="18"/>
          <w:szCs w:val="18"/>
        </w:rPr>
      </w:pPr>
      <w:r w:rsidRPr="00E40B10">
        <w:rPr>
          <w:rFonts w:ascii="Times New Roman" w:hAnsi="Times New Roman"/>
          <w:sz w:val="18"/>
          <w:szCs w:val="18"/>
        </w:rPr>
        <w:t xml:space="preserve">           (a)</w:t>
      </w:r>
    </w:p>
    <w:p w:rsidR="00CF3B48" w:rsidRPr="00E40B10" w:rsidRDefault="00CF3B48" w:rsidP="00CF3B48">
      <w:pPr>
        <w:spacing w:after="0" w:line="240" w:lineRule="auto"/>
        <w:jc w:val="center"/>
      </w:pPr>
      <w:r w:rsidRPr="00493551">
        <w:rPr>
          <w:rFonts w:ascii="Times New Roman" w:hAnsi="Times New Roman"/>
        </w:rPr>
        <w:object w:dxaOrig="6879" w:dyaOrig="5049">
          <v:shape id="_x0000_i1032" type="#_x0000_t75" style="width:307.5pt;height:225.75pt" o:ole="">
            <v:imagedata r:id="rId28" o:title=""/>
          </v:shape>
          <o:OLEObject Type="Embed" ProgID="SigmaPlotGraphicObject.8" ShapeID="_x0000_i1032" DrawAspect="Content" ObjectID="_1489912966" r:id="rId29"/>
        </w:object>
      </w:r>
    </w:p>
    <w:p w:rsidR="00CF3B48" w:rsidRDefault="00CF3B48" w:rsidP="00CF3B48">
      <w:pPr>
        <w:spacing w:after="0" w:line="240" w:lineRule="auto"/>
        <w:jc w:val="center"/>
        <w:rPr>
          <w:rFonts w:ascii="Times New Roman" w:hAnsi="Times New Roman"/>
          <w:sz w:val="18"/>
          <w:szCs w:val="18"/>
        </w:rPr>
      </w:pPr>
      <w:r w:rsidRPr="00E40B10">
        <w:rPr>
          <w:rFonts w:ascii="Times New Roman" w:hAnsi="Times New Roman"/>
          <w:sz w:val="18"/>
          <w:szCs w:val="18"/>
        </w:rPr>
        <w:t xml:space="preserve">            (b)</w:t>
      </w:r>
    </w:p>
    <w:p w:rsidR="00CF3B48" w:rsidRPr="00E40B10" w:rsidRDefault="00CF3B48" w:rsidP="00CF3B48">
      <w:pPr>
        <w:spacing w:after="0" w:line="240" w:lineRule="auto"/>
        <w:jc w:val="center"/>
        <w:rPr>
          <w:rFonts w:ascii="Times New Roman" w:hAnsi="Times New Roman"/>
          <w:sz w:val="18"/>
          <w:szCs w:val="18"/>
        </w:rPr>
      </w:pPr>
    </w:p>
    <w:p w:rsidR="00CF3B48" w:rsidRPr="00881030" w:rsidRDefault="00CF3B48" w:rsidP="00CF3B48">
      <w:pPr>
        <w:spacing w:after="0" w:line="240" w:lineRule="auto"/>
        <w:ind w:left="810" w:hanging="810"/>
        <w:jc w:val="both"/>
        <w:rPr>
          <w:sz w:val="24"/>
          <w:szCs w:val="24"/>
        </w:rPr>
      </w:pPr>
      <w:r w:rsidRPr="00881030">
        <w:rPr>
          <w:rFonts w:ascii="Times New Roman" w:hAnsi="Times New Roman"/>
          <w:sz w:val="20"/>
          <w:szCs w:val="20"/>
        </w:rPr>
        <w:t xml:space="preserve">Figure 5. </w:t>
      </w:r>
      <w:r>
        <w:rPr>
          <w:rFonts w:ascii="Times New Roman" w:hAnsi="Times New Roman"/>
          <w:sz w:val="20"/>
          <w:szCs w:val="20"/>
        </w:rPr>
        <w:tab/>
      </w:r>
      <w:r w:rsidRPr="00881030">
        <w:rPr>
          <w:rFonts w:ascii="Times New Roman" w:hAnsi="Times New Roman"/>
          <w:sz w:val="20"/>
          <w:szCs w:val="20"/>
        </w:rPr>
        <w:t>The percentage recovery and percentage of healing efficiency in Izod impact strength (RE) of epoxy resin after healing at 6 hours at 160 ºC (a) The percentage of healing efficiency in Izod impact strength (HE) of epoxy resin after healing at 6 hours at 160 ºC (b)</w:t>
      </w:r>
    </w:p>
    <w:p w:rsidR="00CF3B48" w:rsidRDefault="00CF3B48" w:rsidP="00CF3B48">
      <w:pPr>
        <w:pStyle w:val="ListParagraph"/>
        <w:spacing w:after="0" w:line="240" w:lineRule="auto"/>
        <w:ind w:left="0"/>
        <w:jc w:val="both"/>
        <w:rPr>
          <w:rFonts w:ascii="Times New Roman" w:hAnsi="Times New Roman"/>
          <w:b/>
          <w:sz w:val="20"/>
          <w:szCs w:val="20"/>
        </w:rPr>
      </w:pPr>
    </w:p>
    <w:p w:rsidR="00CF3B48" w:rsidRDefault="00CF3B48" w:rsidP="00CF3B48">
      <w:pPr>
        <w:pStyle w:val="ListParagraph"/>
        <w:spacing w:after="0" w:line="240" w:lineRule="auto"/>
        <w:ind w:left="0"/>
        <w:jc w:val="both"/>
        <w:rPr>
          <w:rFonts w:ascii="Times New Roman" w:hAnsi="Times New Roman"/>
          <w:b/>
          <w:sz w:val="20"/>
          <w:szCs w:val="20"/>
        </w:rPr>
      </w:pPr>
    </w:p>
    <w:p w:rsidR="00CF3B48" w:rsidRDefault="00CF3B48" w:rsidP="00CF3B48">
      <w:pPr>
        <w:spacing w:after="0" w:line="240" w:lineRule="auto"/>
        <w:jc w:val="both"/>
      </w:pPr>
    </w:p>
    <w:p w:rsidR="00CF3B48" w:rsidRPr="00237F43" w:rsidRDefault="00CF3B48" w:rsidP="00CF3B48">
      <w:pPr>
        <w:spacing w:after="0" w:line="240" w:lineRule="auto"/>
        <w:jc w:val="center"/>
        <w:rPr>
          <w:rFonts w:ascii="Times New Roman" w:hAnsi="Times New Roman"/>
          <w:noProof/>
          <w:sz w:val="20"/>
          <w:szCs w:val="20"/>
        </w:rPr>
      </w:pPr>
      <w:r w:rsidRPr="00E40B10">
        <w:object w:dxaOrig="6750" w:dyaOrig="5179">
          <v:shape id="_x0000_i1033" type="#_x0000_t75" style="width:298.5pt;height:228.75pt" o:ole="">
            <v:imagedata r:id="rId30" o:title=""/>
          </v:shape>
          <o:OLEObject Type="Embed" ProgID="SigmaPlotGraphicObject.8" ShapeID="_x0000_i1033" DrawAspect="Content" ObjectID="_1489912967" r:id="rId31"/>
        </w:object>
      </w:r>
    </w:p>
    <w:p w:rsidR="00CF3B48" w:rsidRPr="00E40B10" w:rsidRDefault="00CF3B48" w:rsidP="00CF3B48">
      <w:pPr>
        <w:spacing w:after="0" w:line="240" w:lineRule="auto"/>
        <w:jc w:val="center"/>
        <w:rPr>
          <w:rFonts w:ascii="Times New Roman" w:hAnsi="Times New Roman"/>
        </w:rPr>
      </w:pPr>
      <w:r w:rsidRPr="00E40B10">
        <w:rPr>
          <w:rFonts w:ascii="Times New Roman" w:hAnsi="Times New Roman"/>
        </w:rPr>
        <w:t xml:space="preserve">             (a)</w:t>
      </w:r>
    </w:p>
    <w:p w:rsidR="00CF3B48" w:rsidRPr="00E40B10" w:rsidRDefault="00CF3B48" w:rsidP="00CF3B48">
      <w:pPr>
        <w:spacing w:after="0" w:line="240" w:lineRule="auto"/>
        <w:jc w:val="center"/>
        <w:rPr>
          <w:rFonts w:ascii="Times New Roman" w:hAnsi="Times New Roman"/>
        </w:rPr>
      </w:pPr>
    </w:p>
    <w:p w:rsidR="00CF3B48" w:rsidRPr="00E40B10" w:rsidRDefault="00CF3B48" w:rsidP="00CF3B48">
      <w:pPr>
        <w:spacing w:after="0" w:line="240" w:lineRule="auto"/>
        <w:jc w:val="center"/>
      </w:pPr>
      <w:r>
        <w:rPr>
          <w:noProof/>
          <w:lang w:bidi="ar-SA"/>
        </w:rPr>
        <w:lastRenderedPageBreak/>
        <mc:AlternateContent>
          <mc:Choice Requires="wpg">
            <w:drawing>
              <wp:anchor distT="0" distB="0" distL="114300" distR="114300" simplePos="0" relativeHeight="251672064" behindDoc="0" locked="0" layoutInCell="1" allowOverlap="1" wp14:anchorId="19263A7F" wp14:editId="6A9EE1FE">
                <wp:simplePos x="0" y="0"/>
                <wp:positionH relativeFrom="column">
                  <wp:posOffset>2914650</wp:posOffset>
                </wp:positionH>
                <wp:positionV relativeFrom="paragraph">
                  <wp:posOffset>1438275</wp:posOffset>
                </wp:positionV>
                <wp:extent cx="1847850" cy="42418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424180"/>
                          <a:chOff x="6035" y="9835"/>
                          <a:chExt cx="2910" cy="668"/>
                        </a:xfrm>
                      </wpg:grpSpPr>
                      <wps:wsp>
                        <wps:cNvPr id="284" name="Text Box 76"/>
                        <wps:cNvSpPr txBox="1">
                          <a:spLocks noChangeArrowheads="1"/>
                        </wps:cNvSpPr>
                        <wps:spPr bwMode="auto">
                          <a:xfrm>
                            <a:off x="6035" y="9855"/>
                            <a:ext cx="83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1048B6" w:rsidRDefault="00CF3B48" w:rsidP="00CF3B48">
                              <w:pPr>
                                <w:spacing w:after="0" w:line="240" w:lineRule="auto"/>
                                <w:jc w:val="center"/>
                                <w:rPr>
                                  <w:sz w:val="18"/>
                                  <w:szCs w:val="18"/>
                                </w:rPr>
                              </w:pPr>
                              <w:r w:rsidRPr="001048B6">
                                <w:rPr>
                                  <w:sz w:val="18"/>
                                  <w:szCs w:val="18"/>
                                </w:rPr>
                                <w:t>Before</w:t>
                              </w:r>
                            </w:p>
                            <w:p w:rsidR="00CF3B48" w:rsidRPr="001048B6" w:rsidRDefault="00CF3B48" w:rsidP="00CF3B48">
                              <w:pPr>
                                <w:spacing w:after="0" w:line="240" w:lineRule="auto"/>
                                <w:jc w:val="center"/>
                                <w:rPr>
                                  <w:sz w:val="18"/>
                                  <w:szCs w:val="18"/>
                                </w:rPr>
                              </w:pPr>
                              <w:r w:rsidRPr="001048B6">
                                <w:rPr>
                                  <w:sz w:val="18"/>
                                  <w:szCs w:val="18"/>
                                </w:rPr>
                                <w:t>crack</w:t>
                              </w:r>
                            </w:p>
                          </w:txbxContent>
                        </wps:txbx>
                        <wps:bodyPr rot="0" vert="horz" wrap="square" lIns="91440" tIns="45720" rIns="91440" bIns="45720" anchor="t" anchorCtr="0" upright="1">
                          <a:noAutofit/>
                        </wps:bodyPr>
                      </wps:wsp>
                      <wps:wsp>
                        <wps:cNvPr id="285" name="Text Box 77"/>
                        <wps:cNvSpPr txBox="1">
                          <a:spLocks noChangeArrowheads="1"/>
                        </wps:cNvSpPr>
                        <wps:spPr bwMode="auto">
                          <a:xfrm>
                            <a:off x="6938" y="9835"/>
                            <a:ext cx="83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1048B6" w:rsidRDefault="00CF3B48" w:rsidP="00CF3B48">
                              <w:pPr>
                                <w:spacing w:after="0" w:line="240" w:lineRule="auto"/>
                                <w:jc w:val="center"/>
                                <w:rPr>
                                  <w:sz w:val="18"/>
                                  <w:szCs w:val="18"/>
                                </w:rPr>
                              </w:pPr>
                              <w:r>
                                <w:rPr>
                                  <w:sz w:val="18"/>
                                  <w:szCs w:val="18"/>
                                </w:rPr>
                                <w:t>After</w:t>
                              </w:r>
                            </w:p>
                            <w:p w:rsidR="00CF3B48" w:rsidRPr="001048B6" w:rsidRDefault="00CF3B48" w:rsidP="00CF3B48">
                              <w:pPr>
                                <w:spacing w:after="0" w:line="240" w:lineRule="auto"/>
                                <w:jc w:val="center"/>
                                <w:rPr>
                                  <w:sz w:val="18"/>
                                  <w:szCs w:val="18"/>
                                </w:rPr>
                              </w:pPr>
                              <w:r w:rsidRPr="001048B6">
                                <w:rPr>
                                  <w:sz w:val="18"/>
                                  <w:szCs w:val="18"/>
                                </w:rPr>
                                <w:t>crack</w:t>
                              </w:r>
                            </w:p>
                          </w:txbxContent>
                        </wps:txbx>
                        <wps:bodyPr rot="0" vert="horz" wrap="square" lIns="91440" tIns="45720" rIns="91440" bIns="45720" anchor="t" anchorCtr="0" upright="1">
                          <a:noAutofit/>
                        </wps:bodyPr>
                      </wps:wsp>
                      <wps:wsp>
                        <wps:cNvPr id="286" name="Text Box 78"/>
                        <wps:cNvSpPr txBox="1">
                          <a:spLocks noChangeArrowheads="1"/>
                        </wps:cNvSpPr>
                        <wps:spPr bwMode="auto">
                          <a:xfrm>
                            <a:off x="8017" y="9835"/>
                            <a:ext cx="928"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1048B6" w:rsidRDefault="00CF3B48" w:rsidP="00CF3B48">
                              <w:pPr>
                                <w:spacing w:after="0" w:line="240" w:lineRule="auto"/>
                                <w:jc w:val="center"/>
                                <w:rPr>
                                  <w:sz w:val="18"/>
                                  <w:szCs w:val="18"/>
                                </w:rPr>
                              </w:pPr>
                              <w:r>
                                <w:rPr>
                                  <w:sz w:val="18"/>
                                  <w:szCs w:val="18"/>
                                </w:rPr>
                                <w:t>After healing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57" style="position:absolute;left:0;text-align:left;margin-left:229.5pt;margin-top:113.25pt;width:145.5pt;height:33.4pt;z-index:251672064" coordorigin="6035,9835" coordsize="29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">
                <v:shape id="Text Box 76" o:spid="_x0000_s1058" type="#_x0000_t202" style="position:absolute;left:6035;top:9855;width:83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CF3B48" w:rsidRPr="001048B6" w:rsidRDefault="00CF3B48" w:rsidP="00CF3B48">
                        <w:pPr>
                          <w:spacing w:after="0" w:line="240" w:lineRule="auto"/>
                          <w:jc w:val="center"/>
                          <w:rPr>
                            <w:sz w:val="18"/>
                            <w:szCs w:val="18"/>
                          </w:rPr>
                        </w:pPr>
                        <w:r w:rsidRPr="001048B6">
                          <w:rPr>
                            <w:sz w:val="18"/>
                            <w:szCs w:val="18"/>
                          </w:rPr>
                          <w:t>Before</w:t>
                        </w:r>
                      </w:p>
                      <w:p w:rsidR="00CF3B48" w:rsidRPr="001048B6" w:rsidRDefault="00CF3B48" w:rsidP="00CF3B48">
                        <w:pPr>
                          <w:spacing w:after="0" w:line="240" w:lineRule="auto"/>
                          <w:jc w:val="center"/>
                          <w:rPr>
                            <w:sz w:val="18"/>
                            <w:szCs w:val="18"/>
                          </w:rPr>
                        </w:pPr>
                        <w:r w:rsidRPr="001048B6">
                          <w:rPr>
                            <w:sz w:val="18"/>
                            <w:szCs w:val="18"/>
                          </w:rPr>
                          <w:t>crack</w:t>
                        </w:r>
                      </w:p>
                    </w:txbxContent>
                  </v:textbox>
                </v:shape>
                <v:shape id="Text Box 77" o:spid="_x0000_s1059" type="#_x0000_t202" style="position:absolute;left:6938;top:9835;width:83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CF3B48" w:rsidRPr="001048B6" w:rsidRDefault="00CF3B48" w:rsidP="00CF3B48">
                        <w:pPr>
                          <w:spacing w:after="0" w:line="240" w:lineRule="auto"/>
                          <w:jc w:val="center"/>
                          <w:rPr>
                            <w:sz w:val="18"/>
                            <w:szCs w:val="18"/>
                          </w:rPr>
                        </w:pPr>
                        <w:r>
                          <w:rPr>
                            <w:sz w:val="18"/>
                            <w:szCs w:val="18"/>
                          </w:rPr>
                          <w:t>After</w:t>
                        </w:r>
                      </w:p>
                      <w:p w:rsidR="00CF3B48" w:rsidRPr="001048B6" w:rsidRDefault="00CF3B48" w:rsidP="00CF3B48">
                        <w:pPr>
                          <w:spacing w:after="0" w:line="240" w:lineRule="auto"/>
                          <w:jc w:val="center"/>
                          <w:rPr>
                            <w:sz w:val="18"/>
                            <w:szCs w:val="18"/>
                          </w:rPr>
                        </w:pPr>
                        <w:r w:rsidRPr="001048B6">
                          <w:rPr>
                            <w:sz w:val="18"/>
                            <w:szCs w:val="18"/>
                          </w:rPr>
                          <w:t>crack</w:t>
                        </w:r>
                      </w:p>
                    </w:txbxContent>
                  </v:textbox>
                </v:shape>
                <v:shape id="Text Box 78" o:spid="_x0000_s1060" type="#_x0000_t202" style="position:absolute;left:8017;top:9835;width:92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CF3B48" w:rsidRPr="001048B6" w:rsidRDefault="00CF3B48" w:rsidP="00CF3B48">
                        <w:pPr>
                          <w:spacing w:after="0" w:line="240" w:lineRule="auto"/>
                          <w:jc w:val="center"/>
                          <w:rPr>
                            <w:sz w:val="18"/>
                            <w:szCs w:val="18"/>
                          </w:rPr>
                        </w:pPr>
                        <w:r>
                          <w:rPr>
                            <w:sz w:val="18"/>
                            <w:szCs w:val="18"/>
                          </w:rPr>
                          <w:t>After healing</w:t>
                        </w:r>
                      </w:p>
                    </w:txbxContent>
                  </v:textbox>
                </v:shape>
              </v:group>
            </w:pict>
          </mc:Fallback>
        </mc:AlternateContent>
      </w:r>
      <w:r>
        <w:rPr>
          <w:noProof/>
          <w:lang w:bidi="ar-SA"/>
        </w:rPr>
        <mc:AlternateContent>
          <mc:Choice Requires="wps">
            <w:drawing>
              <wp:anchor distT="0" distB="0" distL="114300" distR="114300" simplePos="0" relativeHeight="251667968" behindDoc="0" locked="0" layoutInCell="1" allowOverlap="1" wp14:anchorId="3FC1ABE5" wp14:editId="03EC3E7F">
                <wp:simplePos x="0" y="0"/>
                <wp:positionH relativeFrom="column">
                  <wp:posOffset>3038475</wp:posOffset>
                </wp:positionH>
                <wp:positionV relativeFrom="paragraph">
                  <wp:posOffset>120650</wp:posOffset>
                </wp:positionV>
                <wp:extent cx="1641475" cy="2112645"/>
                <wp:effectExtent l="2540" t="1905" r="0" b="444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41475" cy="211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Default="00CF3B48" w:rsidP="00CF3B48">
                            <w:pPr>
                              <w:rPr>
                                <w:noProof/>
                              </w:rPr>
                            </w:pPr>
                            <w:r>
                              <w:rPr>
                                <w:noProof/>
                                <w:lang w:bidi="ar-SA"/>
                              </w:rPr>
                              <w:drawing>
                                <wp:inline distT="0" distB="0" distL="0" distR="0" wp14:anchorId="1F33DCA9" wp14:editId="23A51125">
                                  <wp:extent cx="628650" cy="10382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 cy="1038225"/>
                                          </a:xfrm>
                                          <a:prstGeom prst="rect">
                                            <a:avLst/>
                                          </a:prstGeom>
                                          <a:noFill/>
                                          <a:ln>
                                            <a:noFill/>
                                          </a:ln>
                                        </pic:spPr>
                                      </pic:pic>
                                    </a:graphicData>
                                  </a:graphic>
                                </wp:inline>
                              </w:drawing>
                            </w:r>
                            <w:r>
                              <w:rPr>
                                <w:noProof/>
                              </w:rPr>
                              <w:t xml:space="preserve"> </w:t>
                            </w:r>
                            <w:r>
                              <w:rPr>
                                <w:noProof/>
                                <w:lang w:bidi="ar-SA"/>
                              </w:rPr>
                              <w:drawing>
                                <wp:inline distT="0" distB="0" distL="0" distR="0" wp14:anchorId="0E8F7270" wp14:editId="3025FCCB">
                                  <wp:extent cx="647700" cy="10287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1028700"/>
                                          </a:xfrm>
                                          <a:prstGeom prst="rect">
                                            <a:avLst/>
                                          </a:prstGeom>
                                          <a:noFill/>
                                          <a:ln>
                                            <a:noFill/>
                                          </a:ln>
                                        </pic:spPr>
                                      </pic:pic>
                                    </a:graphicData>
                                  </a:graphic>
                                </wp:inline>
                              </w:drawing>
                            </w:r>
                            <w:r>
                              <w:rPr>
                                <w:noProof/>
                              </w:rPr>
                              <w:t xml:space="preserve"> </w:t>
                            </w:r>
                            <w:r>
                              <w:rPr>
                                <w:noProof/>
                                <w:lang w:bidi="ar-SA"/>
                              </w:rPr>
                              <w:drawing>
                                <wp:inline distT="0" distB="0" distL="0" distR="0" wp14:anchorId="3C5FC3E0" wp14:editId="40EA30D5">
                                  <wp:extent cx="647700" cy="10382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1038225"/>
                                          </a:xfrm>
                                          <a:prstGeom prst="rect">
                                            <a:avLst/>
                                          </a:prstGeom>
                                          <a:noFill/>
                                          <a:ln>
                                            <a:noFill/>
                                          </a:ln>
                                        </pic:spPr>
                                      </pic:pic>
                                    </a:graphicData>
                                  </a:graphic>
                                </wp:inline>
                              </w:drawing>
                            </w:r>
                          </w:p>
                          <w:p w:rsidR="00CF3B48" w:rsidRDefault="00CF3B48" w:rsidP="00CF3B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61" style="position:absolute;left:0;text-align:left;margin-left:239.25pt;margin-top:9.5pt;width:129.25pt;height:166.3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" filled="f" stroked="f">
                <v:textbox>
                  <w:txbxContent>
                    <w:p w:rsidR="00CF3B48" w:rsidRDefault="00CF3B48" w:rsidP="00CF3B48">
                      <w:pPr>
                        <w:rPr>
                          <w:noProof/>
                        </w:rPr>
                      </w:pPr>
                      <w:r>
                        <w:rPr>
                          <w:noProof/>
                          <w:lang w:bidi="ar-SA"/>
                        </w:rPr>
                        <w:drawing>
                          <wp:inline distT="0" distB="0" distL="0" distR="0" wp14:anchorId="1F33DCA9" wp14:editId="23A51125">
                            <wp:extent cx="628650" cy="10382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 cy="1038225"/>
                                    </a:xfrm>
                                    <a:prstGeom prst="rect">
                                      <a:avLst/>
                                    </a:prstGeom>
                                    <a:noFill/>
                                    <a:ln>
                                      <a:noFill/>
                                    </a:ln>
                                  </pic:spPr>
                                </pic:pic>
                              </a:graphicData>
                            </a:graphic>
                          </wp:inline>
                        </w:drawing>
                      </w:r>
                      <w:r>
                        <w:rPr>
                          <w:noProof/>
                        </w:rPr>
                        <w:t xml:space="preserve"> </w:t>
                      </w:r>
                      <w:r>
                        <w:rPr>
                          <w:noProof/>
                          <w:lang w:bidi="ar-SA"/>
                        </w:rPr>
                        <w:drawing>
                          <wp:inline distT="0" distB="0" distL="0" distR="0" wp14:anchorId="0E8F7270" wp14:editId="3025FCCB">
                            <wp:extent cx="647700" cy="10287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1028700"/>
                                    </a:xfrm>
                                    <a:prstGeom prst="rect">
                                      <a:avLst/>
                                    </a:prstGeom>
                                    <a:noFill/>
                                    <a:ln>
                                      <a:noFill/>
                                    </a:ln>
                                  </pic:spPr>
                                </pic:pic>
                              </a:graphicData>
                            </a:graphic>
                          </wp:inline>
                        </w:drawing>
                      </w:r>
                      <w:r>
                        <w:rPr>
                          <w:noProof/>
                        </w:rPr>
                        <w:t xml:space="preserve"> </w:t>
                      </w:r>
                      <w:r>
                        <w:rPr>
                          <w:noProof/>
                          <w:lang w:bidi="ar-SA"/>
                        </w:rPr>
                        <w:drawing>
                          <wp:inline distT="0" distB="0" distL="0" distR="0" wp14:anchorId="3C5FC3E0" wp14:editId="40EA30D5">
                            <wp:extent cx="647700" cy="10382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 cy="1038225"/>
                                    </a:xfrm>
                                    <a:prstGeom prst="rect">
                                      <a:avLst/>
                                    </a:prstGeom>
                                    <a:noFill/>
                                    <a:ln>
                                      <a:noFill/>
                                    </a:ln>
                                  </pic:spPr>
                                </pic:pic>
                              </a:graphicData>
                            </a:graphic>
                          </wp:inline>
                        </w:drawing>
                      </w:r>
                    </w:p>
                    <w:p w:rsidR="00CF3B48" w:rsidRDefault="00CF3B48" w:rsidP="00CF3B48">
                      <w:pPr>
                        <w:jc w:val="center"/>
                      </w:pPr>
                    </w:p>
                  </w:txbxContent>
                </v:textbox>
              </v:rect>
            </w:pict>
          </mc:Fallback>
        </mc:AlternateContent>
      </w:r>
      <w:r w:rsidRPr="00E40B10">
        <w:object w:dxaOrig="6750" w:dyaOrig="5310">
          <v:shape id="_x0000_i1034" type="#_x0000_t75" style="width:324.75pt;height:255.75pt" o:ole="">
            <v:imagedata r:id="rId38" o:title=""/>
          </v:shape>
          <o:OLEObject Type="Embed" ProgID="SigmaPlotGraphicObject.8" ShapeID="_x0000_i1034" DrawAspect="Content" ObjectID="_1489912968" r:id="rId39"/>
        </w:object>
      </w:r>
    </w:p>
    <w:p w:rsidR="00CF3B48" w:rsidRDefault="00CF3B48" w:rsidP="00CF3B48">
      <w:pPr>
        <w:spacing w:after="0" w:line="240" w:lineRule="auto"/>
        <w:jc w:val="center"/>
        <w:rPr>
          <w:rFonts w:ascii="Times New Roman" w:hAnsi="Times New Roman"/>
          <w:sz w:val="18"/>
          <w:szCs w:val="18"/>
        </w:rPr>
      </w:pPr>
      <w:r w:rsidRPr="00E40B10">
        <w:rPr>
          <w:rFonts w:ascii="Times New Roman" w:hAnsi="Times New Roman"/>
          <w:sz w:val="18"/>
          <w:szCs w:val="18"/>
        </w:rPr>
        <w:t xml:space="preserve">                (b)</w:t>
      </w:r>
    </w:p>
    <w:p w:rsidR="00CF3B48" w:rsidRPr="00E40B10" w:rsidRDefault="00CF3B48" w:rsidP="00CF3B48">
      <w:pPr>
        <w:spacing w:after="0" w:line="240" w:lineRule="auto"/>
        <w:jc w:val="center"/>
        <w:rPr>
          <w:rFonts w:ascii="Times New Roman" w:hAnsi="Times New Roman"/>
          <w:sz w:val="18"/>
          <w:szCs w:val="18"/>
        </w:rPr>
      </w:pPr>
    </w:p>
    <w:p w:rsidR="00CF3B48" w:rsidRDefault="00CF3B48" w:rsidP="00CF3B48">
      <w:pPr>
        <w:pStyle w:val="ListParagraph"/>
        <w:ind w:left="810" w:hanging="810"/>
        <w:jc w:val="both"/>
        <w:rPr>
          <w:rFonts w:ascii="Times New Roman" w:hAnsi="Times New Roman"/>
          <w:sz w:val="20"/>
          <w:szCs w:val="20"/>
        </w:rPr>
      </w:pPr>
      <w:r w:rsidRPr="00881030">
        <w:rPr>
          <w:rFonts w:ascii="Times New Roman" w:hAnsi="Times New Roman"/>
          <w:sz w:val="20"/>
          <w:szCs w:val="20"/>
        </w:rPr>
        <w:t>Figure 6</w:t>
      </w:r>
      <w:r>
        <w:rPr>
          <w:rFonts w:ascii="Times New Roman" w:hAnsi="Times New Roman"/>
          <w:sz w:val="20"/>
          <w:szCs w:val="20"/>
        </w:rPr>
        <w:t>.</w:t>
      </w:r>
      <w:r w:rsidRPr="00881030">
        <w:rPr>
          <w:rFonts w:ascii="Times New Roman" w:hAnsi="Times New Roman"/>
          <w:sz w:val="20"/>
          <w:szCs w:val="20"/>
        </w:rPr>
        <w:t xml:space="preserve"> The percentage recovery and percentage of healing efficiency in compact tension strength (RE) of epoxy resin after healing at 6 hours at 160 ºC (a)  The percentage of healing efficiency in compact tension strength (HE) of epoxy resin after healing at 6 hours at 160 ºC (b)</w:t>
      </w:r>
    </w:p>
    <w:p w:rsidR="00CF3B48" w:rsidRDefault="00CF3B48" w:rsidP="00CF3B48">
      <w:pPr>
        <w:pStyle w:val="ListParagraph"/>
        <w:ind w:left="810" w:hanging="810"/>
        <w:jc w:val="both"/>
        <w:rPr>
          <w:rFonts w:ascii="Times New Roman" w:hAnsi="Times New Roman"/>
          <w:sz w:val="20"/>
          <w:szCs w:val="20"/>
        </w:rPr>
      </w:pPr>
    </w:p>
    <w:p w:rsidR="00CF3B48" w:rsidRDefault="00CF3B48" w:rsidP="00CF3B48">
      <w:pPr>
        <w:pStyle w:val="ListParagraph"/>
        <w:ind w:left="810" w:hanging="810"/>
        <w:jc w:val="both"/>
        <w:rPr>
          <w:rFonts w:ascii="Times New Roman" w:hAnsi="Times New Roman"/>
          <w:sz w:val="20"/>
          <w:szCs w:val="20"/>
        </w:rPr>
      </w:pPr>
    </w:p>
    <w:p w:rsidR="00CF3B48" w:rsidRPr="00E40B10" w:rsidRDefault="00CF3B48" w:rsidP="00CF3B48">
      <w:pPr>
        <w:pStyle w:val="ListParagraph"/>
        <w:spacing w:after="0" w:line="240" w:lineRule="auto"/>
        <w:ind w:left="0"/>
        <w:jc w:val="both"/>
        <w:rPr>
          <w:rFonts w:ascii="Times New Roman" w:hAnsi="Times New Roman"/>
          <w:b/>
          <w:sz w:val="20"/>
          <w:szCs w:val="20"/>
        </w:rPr>
      </w:pPr>
      <w:r w:rsidRPr="00E40B10">
        <w:rPr>
          <w:rFonts w:ascii="Times New Roman" w:hAnsi="Times New Roman"/>
          <w:b/>
          <w:sz w:val="20"/>
          <w:szCs w:val="20"/>
        </w:rPr>
        <w:t>Compact Tension Test</w:t>
      </w:r>
    </w:p>
    <w:p w:rsidR="00CF3B48" w:rsidRDefault="00CF3B48" w:rsidP="00CF3B48">
      <w:pPr>
        <w:spacing w:after="0" w:line="240" w:lineRule="auto"/>
        <w:jc w:val="both"/>
        <w:rPr>
          <w:rFonts w:ascii="Times New Roman" w:hAnsi="Times New Roman"/>
          <w:noProof/>
          <w:sz w:val="20"/>
          <w:szCs w:val="20"/>
        </w:rPr>
      </w:pPr>
      <w:r w:rsidRPr="00E40B10">
        <w:rPr>
          <w:rFonts w:ascii="Times New Roman" w:hAnsi="Times New Roman"/>
          <w:sz w:val="20"/>
          <w:szCs w:val="20"/>
        </w:rPr>
        <w:t>Further work then was done using compact tension test for details study on self-healing capability for both healable resins. Compact tension tests on both the unmodified resin and the modiﬁed healing resin system containing 8% (w/w) of the healing agent gave the load to failure results. From the load to failure results, the percentage recovery (R</w:t>
      </w:r>
      <w:r w:rsidRPr="00E40B10">
        <w:rPr>
          <w:rFonts w:ascii="Times New Roman" w:hAnsi="Times New Roman"/>
          <w:sz w:val="20"/>
          <w:szCs w:val="20"/>
          <w:vertAlign w:val="subscript"/>
        </w:rPr>
        <w:t>E</w:t>
      </w:r>
      <w:r w:rsidRPr="00E40B10">
        <w:rPr>
          <w:rFonts w:ascii="Times New Roman" w:hAnsi="Times New Roman"/>
          <w:sz w:val="20"/>
          <w:szCs w:val="20"/>
        </w:rPr>
        <w:t>) and percentage of healing efficiency (H</w:t>
      </w:r>
      <w:r w:rsidRPr="00E40B10">
        <w:rPr>
          <w:rFonts w:ascii="Times New Roman" w:hAnsi="Times New Roman"/>
          <w:sz w:val="20"/>
          <w:szCs w:val="20"/>
          <w:vertAlign w:val="subscript"/>
        </w:rPr>
        <w:t>E</w:t>
      </w:r>
      <w:r w:rsidRPr="00E40B10">
        <w:rPr>
          <w:rFonts w:ascii="Times New Roman" w:hAnsi="Times New Roman"/>
          <w:sz w:val="20"/>
          <w:szCs w:val="20"/>
        </w:rPr>
        <w:t>) in compact tension strength after fracture in comparison to those obtained</w:t>
      </w:r>
      <w:r>
        <w:rPr>
          <w:rFonts w:ascii="Times New Roman" w:hAnsi="Times New Roman"/>
          <w:sz w:val="20"/>
          <w:szCs w:val="20"/>
        </w:rPr>
        <w:t xml:space="preserve"> </w:t>
      </w:r>
      <w:r w:rsidRPr="00E40B10">
        <w:rPr>
          <w:rFonts w:ascii="Times New Roman" w:hAnsi="Times New Roman"/>
          <w:sz w:val="20"/>
          <w:szCs w:val="20"/>
        </w:rPr>
        <w:t>from the unmodified resin was calculated as shown in Figure 6. Figure 6 (a) shows that the unmodified resin can be thermally healed to a limited extent after 6 h at 160˚C.</w:t>
      </w:r>
      <w:r w:rsidRPr="00E40B10">
        <w:rPr>
          <w:rFonts w:ascii="Times New Roman" w:hAnsi="Times New Roman"/>
          <w:noProof/>
          <w:sz w:val="20"/>
          <w:szCs w:val="20"/>
        </w:rPr>
        <w:t xml:space="preserve"> </w:t>
      </w:r>
    </w:p>
    <w:p w:rsidR="00CF3B48" w:rsidRPr="00237F43" w:rsidRDefault="00CF3B48" w:rsidP="00CF3B48">
      <w:pPr>
        <w:spacing w:after="0" w:line="240" w:lineRule="auto"/>
        <w:jc w:val="both"/>
        <w:rPr>
          <w:rFonts w:ascii="Times New Roman" w:hAnsi="Times New Roman"/>
          <w:noProof/>
          <w:sz w:val="20"/>
          <w:szCs w:val="20"/>
        </w:rPr>
      </w:pPr>
    </w:p>
    <w:p w:rsidR="00CF3B48" w:rsidRPr="00E40B10" w:rsidRDefault="00CF3B48" w:rsidP="00CF3B48">
      <w:pPr>
        <w:spacing w:after="0" w:line="240" w:lineRule="auto"/>
        <w:jc w:val="both"/>
        <w:rPr>
          <w:rFonts w:ascii="Times New Roman" w:hAnsi="Times New Roman"/>
          <w:sz w:val="20"/>
          <w:szCs w:val="20"/>
          <w:lang w:val="ms-MY"/>
        </w:rPr>
      </w:pPr>
      <w:r w:rsidRPr="00E40B10">
        <w:rPr>
          <w:rFonts w:ascii="Times New Roman" w:hAnsi="Times New Roman"/>
          <w:noProof/>
          <w:sz w:val="20"/>
          <w:szCs w:val="20"/>
        </w:rPr>
        <w:t xml:space="preserve">The graph shows a 19.7% recovery in impact strength for the unmodified resin after one healing event. This could be attributed to a slight undercure of the samples in the curing schedule. </w:t>
      </w:r>
      <w:r w:rsidRPr="00E40B10">
        <w:rPr>
          <w:rFonts w:ascii="Times New Roman" w:hAnsi="Times New Roman"/>
          <w:sz w:val="20"/>
          <w:szCs w:val="20"/>
        </w:rPr>
        <w:t>To compensate for this, the healing efficiency (H</w:t>
      </w:r>
      <w:r w:rsidRPr="00E40B10">
        <w:rPr>
          <w:rFonts w:ascii="Times New Roman" w:hAnsi="Times New Roman"/>
          <w:sz w:val="20"/>
          <w:szCs w:val="20"/>
          <w:vertAlign w:val="subscript"/>
        </w:rPr>
        <w:t>E</w:t>
      </w:r>
      <w:r w:rsidRPr="00E40B10">
        <w:rPr>
          <w:rFonts w:ascii="Times New Roman" w:hAnsi="Times New Roman"/>
          <w:sz w:val="20"/>
          <w:szCs w:val="20"/>
        </w:rPr>
        <w:t>) of healable resins was calculated using equation 2. Thus, H</w:t>
      </w:r>
      <w:r w:rsidRPr="00E40B10">
        <w:rPr>
          <w:rFonts w:ascii="Times New Roman" w:hAnsi="Times New Roman"/>
          <w:sz w:val="20"/>
          <w:szCs w:val="20"/>
          <w:vertAlign w:val="subscript"/>
        </w:rPr>
        <w:t>E</w:t>
      </w:r>
      <w:r w:rsidRPr="00E40B10">
        <w:rPr>
          <w:rFonts w:ascii="Times New Roman" w:hAnsi="Times New Roman"/>
          <w:sz w:val="20"/>
          <w:szCs w:val="20"/>
        </w:rPr>
        <w:t xml:space="preserve"> contribution to healing from the addition of the healing agent can be examined. </w:t>
      </w:r>
      <w:r>
        <w:rPr>
          <w:rFonts w:ascii="Times New Roman" w:hAnsi="Times New Roman"/>
          <w:sz w:val="20"/>
          <w:szCs w:val="20"/>
        </w:rPr>
        <w:t xml:space="preserve"> </w:t>
      </w:r>
      <w:r w:rsidRPr="00E40B10">
        <w:rPr>
          <w:rFonts w:ascii="Times New Roman" w:hAnsi="Times New Roman"/>
          <w:sz w:val="20"/>
          <w:szCs w:val="20"/>
        </w:rPr>
        <w:t xml:space="preserve">Figure 6(b) clearly indicated the healing effects of the healed resin-thermoplastic blend specimens </w:t>
      </w:r>
      <w:r w:rsidRPr="00E40B10">
        <w:rPr>
          <w:rFonts w:ascii="Times New Roman" w:hAnsi="Times New Roman"/>
          <w:sz w:val="20"/>
          <w:szCs w:val="20"/>
          <w:lang w:val="ms-MY"/>
        </w:rPr>
        <w:t>calculated from equation 2</w:t>
      </w:r>
      <w:r w:rsidRPr="00E40B10">
        <w:rPr>
          <w:rFonts w:ascii="Times New Roman" w:hAnsi="Times New Roman"/>
          <w:sz w:val="20"/>
          <w:szCs w:val="20"/>
        </w:rPr>
        <w:t xml:space="preserve">. </w:t>
      </w:r>
      <w:r w:rsidRPr="00E40B10">
        <w:rPr>
          <w:rFonts w:ascii="Times New Roman" w:hAnsi="Times New Roman"/>
          <w:noProof/>
          <w:sz w:val="20"/>
          <w:szCs w:val="20"/>
        </w:rPr>
        <w:t xml:space="preserve">For the resin blends containing PVC and PVA as a healing agent, signiﬁcant recovery of the initial compact tension strength was observed after the ﬁrst healing cycle. In these cases, the level of healing efficiency builds for both healable resins containing PVC and PVA for first cycle are 16% and 7% respectively. Subsequent healing cycles lead to signiﬁcant recovery in compact tension strength although at a lower level than for the ﬁrst cycle, with 3.3 and 1% for a second healing and with 2.6 and 1.4% for the third cycle. </w:t>
      </w:r>
      <w:r w:rsidRPr="00E40B10">
        <w:rPr>
          <w:rFonts w:ascii="Times New Roman" w:hAnsi="Times New Roman"/>
          <w:sz w:val="20"/>
          <w:szCs w:val="20"/>
          <w:lang w:val="ms-MY"/>
        </w:rPr>
        <w:t xml:space="preserve">However, there are a reduction in the healing efficiency of the both healable resins containing PVC and PVA after first healing event. The reason for this decreased recovery is due to the possibility of aging </w:t>
      </w:r>
      <w:r w:rsidRPr="00E40B10">
        <w:rPr>
          <w:rFonts w:ascii="Times New Roman" w:hAnsi="Times New Roman"/>
          <w:sz w:val="20"/>
          <w:szCs w:val="20"/>
          <w:lang w:val="ms-MY"/>
        </w:rPr>
        <w:fldChar w:fldCharType="begin">
          <w:fldData xml:space="preserve">PEVuZE5vdGU+PENpdGU+PEF1dGhvcj5GcmFnYTwvQXV0aG9yPjxZZWFyPjIwMDM8L1llYXI+PFJl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</w:fldData>
        </w:fldChar>
      </w:r>
      <w:r w:rsidRPr="00E40B10">
        <w:rPr>
          <w:rFonts w:ascii="Times New Roman" w:hAnsi="Times New Roman"/>
          <w:sz w:val="20"/>
          <w:szCs w:val="20"/>
          <w:lang w:val="ms-MY"/>
        </w:rPr>
        <w:instrText xml:space="preserve"> ADDIN EN.CITE </w:instrText>
      </w:r>
      <w:r w:rsidRPr="00E40B10">
        <w:rPr>
          <w:rFonts w:ascii="Times New Roman" w:hAnsi="Times New Roman"/>
          <w:sz w:val="20"/>
          <w:szCs w:val="20"/>
          <w:lang w:val="ms-MY"/>
        </w:rPr>
        <w:fldChar w:fldCharType="begin">
          <w:fldData xml:space="preserve">PEVuZE5vdGU+PENpdGU+PEF1dGhvcj5GcmFnYTwvQXV0aG9yPjxZZWFyPjIwMDM8L1llYXI+PFJl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</w:fldData>
        </w:fldChar>
      </w:r>
      <w:r w:rsidRPr="00E40B10">
        <w:rPr>
          <w:rFonts w:ascii="Times New Roman" w:hAnsi="Times New Roman"/>
          <w:sz w:val="20"/>
          <w:szCs w:val="20"/>
          <w:lang w:val="ms-MY"/>
        </w:rPr>
        <w:instrText xml:space="preserve"> ADDIN EN.CITE.DATA </w:instrText>
      </w:r>
      <w:r w:rsidRPr="00E40B10">
        <w:rPr>
          <w:rFonts w:ascii="Times New Roman" w:hAnsi="Times New Roman"/>
          <w:sz w:val="20"/>
          <w:szCs w:val="20"/>
          <w:lang w:val="ms-MY"/>
        </w:rPr>
      </w:r>
      <w:r w:rsidRPr="00E40B10">
        <w:rPr>
          <w:rFonts w:ascii="Times New Roman" w:hAnsi="Times New Roman"/>
          <w:sz w:val="20"/>
          <w:szCs w:val="20"/>
          <w:lang w:val="ms-MY"/>
        </w:rPr>
        <w:fldChar w:fldCharType="end"/>
      </w:r>
      <w:r w:rsidRPr="00E40B10">
        <w:rPr>
          <w:rFonts w:ascii="Times New Roman" w:hAnsi="Times New Roman"/>
          <w:sz w:val="20"/>
          <w:szCs w:val="20"/>
          <w:lang w:val="ms-MY"/>
        </w:rPr>
      </w:r>
      <w:r w:rsidRPr="00E40B10">
        <w:rPr>
          <w:rFonts w:ascii="Times New Roman" w:hAnsi="Times New Roman"/>
          <w:sz w:val="20"/>
          <w:szCs w:val="20"/>
          <w:lang w:val="ms-MY"/>
        </w:rPr>
        <w:fldChar w:fldCharType="separate"/>
      </w:r>
      <w:r w:rsidRPr="00E40B10">
        <w:rPr>
          <w:rFonts w:ascii="Times New Roman" w:hAnsi="Times New Roman"/>
          <w:noProof/>
          <w:sz w:val="20"/>
          <w:szCs w:val="20"/>
          <w:lang w:val="ms-MY"/>
        </w:rPr>
        <w:t>[</w:t>
      </w:r>
      <w:hyperlink w:anchor="_ENREF_21" w:tooltip="Fraga, 2003 #389" w:history="1">
        <w:r w:rsidRPr="00E40B10">
          <w:rPr>
            <w:rFonts w:ascii="Times New Roman" w:hAnsi="Times New Roman"/>
            <w:noProof/>
            <w:sz w:val="20"/>
            <w:szCs w:val="20"/>
            <w:lang w:val="ms-MY"/>
          </w:rPr>
          <w:t>21-23</w:t>
        </w:r>
      </w:hyperlink>
      <w:r w:rsidRPr="00E40B10">
        <w:rPr>
          <w:rFonts w:ascii="Times New Roman" w:hAnsi="Times New Roman"/>
          <w:noProof/>
          <w:sz w:val="20"/>
          <w:szCs w:val="20"/>
          <w:lang w:val="ms-MY"/>
        </w:rPr>
        <w:t>]</w:t>
      </w:r>
      <w:r w:rsidRPr="00E40B10">
        <w:rPr>
          <w:rFonts w:ascii="Times New Roman" w:hAnsi="Times New Roman"/>
          <w:sz w:val="20"/>
          <w:szCs w:val="20"/>
          <w:lang w:val="ms-MY"/>
        </w:rPr>
        <w:fldChar w:fldCharType="end"/>
      </w:r>
      <w:r w:rsidRPr="00E40B10">
        <w:rPr>
          <w:rFonts w:ascii="Times New Roman" w:hAnsi="Times New Roman"/>
          <w:sz w:val="20"/>
          <w:szCs w:val="20"/>
          <w:lang w:val="ms-MY"/>
        </w:rPr>
        <w:t>, and will be explored in further research.</w:t>
      </w:r>
    </w:p>
    <w:p w:rsidR="00CF3B48" w:rsidRPr="00E40B10"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jc w:val="both"/>
        <w:rPr>
          <w:rFonts w:ascii="Times New Roman" w:hAnsi="Times New Roman"/>
          <w:bCs/>
          <w:sz w:val="20"/>
          <w:szCs w:val="20"/>
        </w:rPr>
      </w:pPr>
      <w:r w:rsidRPr="00E40B10">
        <w:rPr>
          <w:rFonts w:ascii="Times New Roman" w:hAnsi="Times New Roman"/>
          <w:sz w:val="20"/>
          <w:szCs w:val="20"/>
        </w:rPr>
        <w:t>In thermoset/thermoplastic blending system, the healing effect were reasoned by either the diffusion of healing agent to the crack surface upon heat stimulus (above T</w:t>
      </w:r>
      <w:r w:rsidRPr="00E40B10">
        <w:rPr>
          <w:rFonts w:ascii="Times New Roman" w:hAnsi="Times New Roman"/>
          <w:sz w:val="20"/>
          <w:szCs w:val="20"/>
          <w:vertAlign w:val="subscript"/>
        </w:rPr>
        <w:t xml:space="preserve">g </w:t>
      </w:r>
      <w:r w:rsidRPr="00E40B10">
        <w:rPr>
          <w:rFonts w:ascii="Times New Roman" w:hAnsi="Times New Roman"/>
          <w:sz w:val="20"/>
          <w:szCs w:val="20"/>
        </w:rPr>
        <w:t xml:space="preserve">temperature)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&lt;EndNote&gt;&lt;Cite&gt;&lt;Author&gt;Wool&lt;/Author&gt;&lt;Year&gt;2008&lt;/Year&gt;&lt;RecNum&gt;276&lt;/RecNum&gt;&lt;DisplayText&gt;[24]&lt;/DisplayText&gt;&lt;record&gt;&lt;rec-number&gt;276&lt;/rec-number&gt;&lt;foreign-keys&gt;&lt;key app="EN" db-id="ep9fpstwvv0ex0e5pxfxzvp2wse900avf092"&gt;276&lt;/key&gt;&lt;/foreign-keys&gt;&lt;ref-type name="Journal Article"&gt;17&lt;/ref-type&gt;&lt;contributors&gt;&lt;authors&gt;&lt;author&gt;Wool, Richard P.&lt;/author&gt;&lt;/authors&gt;&lt;/contributors&gt;&lt;titles&gt;&lt;title&gt;Self-healing materials: a review&lt;/title&gt;&lt;secondary-title&gt;Soft Matter&lt;/secondary-title&gt;&lt;/titles&gt;&lt;periodical&gt;&lt;full-title&gt;Soft Matter&lt;/full-title&gt;&lt;/periodical&gt;&lt;pages&gt;400-418&lt;/pages&gt;&lt;volume&gt;4&lt;/volume&gt;&lt;number&gt;3&lt;/number&gt;&lt;dates&gt;&lt;year&gt;2008&lt;/year&gt;&lt;/dates&gt;&lt;publisher&gt;The Royal Society of Chemistry&lt;/publisher&gt;&lt;isbn&gt;1744-683X&lt;/isbn&gt;&lt;urls&gt;&lt;related-urls&gt;&lt;url&gt;http://dx.doi.org/10.1039/B711716G&lt;/url&gt;&lt;/related-urls&gt;&lt;/urls&gt;&lt;/record&gt;&lt;/Cite&gt;&lt;/EndNote&gt;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24" w:tooltip="Wool, 2008 #276" w:history="1">
        <w:r w:rsidRPr="00E40B10">
          <w:rPr>
            <w:rFonts w:ascii="Times New Roman" w:hAnsi="Times New Roman"/>
            <w:noProof/>
            <w:sz w:val="20"/>
            <w:szCs w:val="20"/>
          </w:rPr>
          <w:t>24</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(Figure 7 (a)) or volumetric thermal </w:t>
      </w:r>
      <w:r w:rsidRPr="00E40B10">
        <w:rPr>
          <w:rFonts w:ascii="Times New Roman" w:hAnsi="Times New Roman"/>
          <w:sz w:val="20"/>
          <w:szCs w:val="20"/>
        </w:rPr>
        <w:lastRenderedPageBreak/>
        <w:t xml:space="preserve">expansion of healing agent above its melting point in excess of epoxy brick expansion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&lt;EndNote&gt;&lt;Cite&gt;&lt;Author&gt;Luo&lt;/Author&gt;&lt;Year&gt;2009&lt;/Year&gt;&lt;RecNum&gt;114&lt;/RecNum&gt;&lt;DisplayText&gt;[25]&lt;/DisplayText&gt;&lt;record&gt;&lt;rec-number&gt;114&lt;/rec-number&gt;&lt;foreign-keys&gt;&lt;key app="EN" db-id="ep9fpstwvv0ex0e5pxfxzvp2wse900avf092"&gt;114&lt;/key&gt;&lt;/foreign-keys&gt;&lt;ref-type name="Journal Article"&gt;17&lt;/ref-type&gt;&lt;contributors&gt;&lt;authors&gt;&lt;author&gt;Luo, X.&lt;/author&gt;&lt;author&gt;Ou, R.&lt;/author&gt;&lt;author&gt;Eberly, D.E. &lt;/author&gt;&lt;author&gt;Singhal, A. &lt;/author&gt;&lt;author&gt; Viratyaporn, W.&lt;/author&gt;&lt;author&gt; Mather, P.T. &lt;/author&gt;&lt;/authors&gt;&lt;/contributors&gt;&lt;titles&gt;&lt;title&gt;A thermoplastic/thermoset blend exhibiting thermal mending and reversible adhesion&lt;/title&gt;&lt;secondary-title&gt;Applied Materials and Intefaces&lt;/secondary-title&gt;&lt;/titles&gt;&lt;periodical&gt;&lt;full-title&gt;Applied Materials and Intefaces&lt;/full-title&gt;&lt;/periodical&gt;&lt;pages&gt; 612-620&lt;/pages&gt;&lt;volume&gt;1&lt;/volume&gt;&lt;number&gt;3&lt;/number&gt;&lt;dates&gt;&lt;year&gt; 2009&lt;/year&gt;&lt;/dates&gt;&lt;urls&gt;&lt;/urls&gt;&lt;/record&gt;&lt;/Cite&gt;&lt;/EndNote&gt;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25" w:tooltip="Luo,  2009 #114" w:history="1">
        <w:r w:rsidRPr="00E40B10">
          <w:rPr>
            <w:rFonts w:ascii="Times New Roman" w:hAnsi="Times New Roman"/>
            <w:noProof/>
            <w:sz w:val="20"/>
            <w:szCs w:val="20"/>
          </w:rPr>
          <w:t>25</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w:t>
      </w:r>
      <w:r w:rsidRPr="00E40B10">
        <w:rPr>
          <w:rFonts w:ascii="Times New Roman" w:hAnsi="Times New Roman"/>
          <w:bCs/>
          <w:sz w:val="20"/>
          <w:szCs w:val="20"/>
        </w:rPr>
        <w:t xml:space="preserve">The diffusion system was based on thermal diffusion of a healing agent that affects the entanglements and molecular inter-diffusion within the epoxy resin required for crack closure. </w:t>
      </w:r>
    </w:p>
    <w:p w:rsidR="00CF3B48" w:rsidRDefault="00CF3B48" w:rsidP="00CF3B48">
      <w:pPr>
        <w:spacing w:after="0" w:line="240" w:lineRule="auto"/>
        <w:jc w:val="both"/>
        <w:rPr>
          <w:rFonts w:ascii="Times New Roman" w:hAnsi="Times New Roman"/>
          <w:bCs/>
          <w:sz w:val="20"/>
          <w:szCs w:val="20"/>
        </w:rPr>
      </w:pPr>
    </w:p>
    <w:p w:rsidR="00CF3B48" w:rsidRPr="00E40B10" w:rsidRDefault="00CF3B48" w:rsidP="00CF3B48">
      <w:pPr>
        <w:spacing w:after="0" w:line="240" w:lineRule="auto"/>
        <w:jc w:val="both"/>
        <w:rPr>
          <w:rFonts w:ascii="Times New Roman" w:hAnsi="Times New Roman"/>
          <w:bCs/>
          <w:sz w:val="20"/>
          <w:szCs w:val="20"/>
        </w:rPr>
      </w:pPr>
    </w:p>
    <w:p w:rsidR="00CF3B48" w:rsidRPr="00E40B10" w:rsidRDefault="00CF3B48" w:rsidP="00CF3B48">
      <w:pPr>
        <w:spacing w:after="0" w:line="240" w:lineRule="auto"/>
        <w:jc w:val="both"/>
        <w:rPr>
          <w:rFonts w:ascii="Times New Roman" w:hAnsi="Times New Roman"/>
          <w:bCs/>
          <w:sz w:val="20"/>
          <w:szCs w:val="20"/>
        </w:rPr>
      </w:pPr>
      <w:r>
        <w:rPr>
          <w:rFonts w:ascii="Times New Roman" w:hAnsi="Times New Roman"/>
          <w:bCs/>
          <w:noProof/>
          <w:sz w:val="20"/>
          <w:szCs w:val="20"/>
          <w:lang w:bidi="ar-SA"/>
        </w:rPr>
        <mc:AlternateContent>
          <mc:Choice Requires="wpg">
            <w:drawing>
              <wp:anchor distT="0" distB="0" distL="114300" distR="114300" simplePos="0" relativeHeight="251664896" behindDoc="0" locked="0" layoutInCell="1" allowOverlap="1" wp14:anchorId="56D823CF" wp14:editId="3CE2A5D9">
                <wp:simplePos x="0" y="0"/>
                <wp:positionH relativeFrom="column">
                  <wp:posOffset>169545</wp:posOffset>
                </wp:positionH>
                <wp:positionV relativeFrom="paragraph">
                  <wp:posOffset>32385</wp:posOffset>
                </wp:positionV>
                <wp:extent cx="2557145" cy="1979295"/>
                <wp:effectExtent l="0" t="381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1979295"/>
                          <a:chOff x="1707" y="6321"/>
                          <a:chExt cx="4027" cy="3117"/>
                        </a:xfrm>
                      </wpg:grpSpPr>
                      <wps:wsp>
                        <wps:cNvPr id="265" name="Text Box 346"/>
                        <wps:cNvSpPr txBox="1">
                          <a:spLocks noChangeArrowheads="1"/>
                        </wps:cNvSpPr>
                        <wps:spPr bwMode="auto">
                          <a:xfrm>
                            <a:off x="3847" y="6510"/>
                            <a:ext cx="188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777150" w:rsidRDefault="00CF3B48" w:rsidP="00CF3B48">
                              <w:pPr>
                                <w:jc w:val="center"/>
                                <w:rPr>
                                  <w:rFonts w:ascii="Times New Roman" w:hAnsi="Times New Roman"/>
                                  <w:sz w:val="18"/>
                                  <w:szCs w:val="18"/>
                                </w:rPr>
                              </w:pPr>
                              <w:r w:rsidRPr="00777150">
                                <w:rPr>
                                  <w:rFonts w:ascii="Times New Roman" w:hAnsi="Times New Roman"/>
                                  <w:sz w:val="18"/>
                                  <w:szCs w:val="18"/>
                                </w:rPr>
                                <w:t>Microfine fracture</w:t>
                              </w:r>
                            </w:p>
                          </w:txbxContent>
                        </wps:txbx>
                        <wps:bodyPr rot="0" vert="horz" wrap="square" lIns="91440" tIns="45720" rIns="91440" bIns="45720" anchor="t" anchorCtr="0" upright="1">
                          <a:noAutofit/>
                        </wps:bodyPr>
                      </wps:wsp>
                      <pic:pic xmlns:pic="http://schemas.openxmlformats.org/drawingml/2006/picture">
                        <pic:nvPicPr>
                          <pic:cNvPr id="266"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656" y="6806"/>
                            <a:ext cx="2118" cy="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Text Box 348"/>
                        <wps:cNvSpPr txBox="1">
                          <a:spLocks noChangeArrowheads="1"/>
                        </wps:cNvSpPr>
                        <wps:spPr bwMode="auto">
                          <a:xfrm>
                            <a:off x="2615" y="6321"/>
                            <a:ext cx="207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777150" w:rsidRDefault="00CF3B48" w:rsidP="00CF3B48">
                              <w:pPr>
                                <w:rPr>
                                  <w:rFonts w:ascii="Times New Roman" w:hAnsi="Times New Roman"/>
                                  <w:sz w:val="18"/>
                                  <w:szCs w:val="18"/>
                                </w:rPr>
                              </w:pPr>
                              <w:r w:rsidRPr="00777150">
                                <w:rPr>
                                  <w:rFonts w:ascii="Times New Roman" w:hAnsi="Times New Roman"/>
                                  <w:sz w:val="18"/>
                                  <w:szCs w:val="18"/>
                                </w:rPr>
                                <w:t xml:space="preserve">Linear healing </w:t>
                              </w:r>
                              <w:r>
                                <w:rPr>
                                  <w:rFonts w:ascii="Times New Roman" w:hAnsi="Times New Roman"/>
                                  <w:sz w:val="18"/>
                                  <w:szCs w:val="18"/>
                                </w:rPr>
                                <w:t>agent agnet</w:t>
                              </w:r>
                              <w:r w:rsidRPr="00777150">
                                <w:rPr>
                                  <w:rFonts w:ascii="Times New Roman" w:hAnsi="Times New Roman"/>
                                  <w:sz w:val="18"/>
                                  <w:szCs w:val="18"/>
                                </w:rPr>
                                <w:t>agent</w:t>
                              </w:r>
                            </w:p>
                          </w:txbxContent>
                        </wps:txbx>
                        <wps:bodyPr rot="0" vert="horz" wrap="square" lIns="91440" tIns="45720" rIns="91440" bIns="45720" anchor="t" anchorCtr="0" upright="1">
                          <a:noAutofit/>
                        </wps:bodyPr>
                      </wps:wsp>
                      <wps:wsp>
                        <wps:cNvPr id="268" name="AutoShape 356"/>
                        <wps:cNvSpPr>
                          <a:spLocks/>
                        </wps:cNvSpPr>
                        <wps:spPr bwMode="auto">
                          <a:xfrm>
                            <a:off x="4828" y="7724"/>
                            <a:ext cx="52" cy="725"/>
                          </a:xfrm>
                          <a:prstGeom prst="rightBrace">
                            <a:avLst>
                              <a:gd name="adj1" fmla="val 1161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357"/>
                        <wps:cNvSpPr txBox="1">
                          <a:spLocks noChangeArrowheads="1"/>
                        </wps:cNvSpPr>
                        <wps:spPr bwMode="auto">
                          <a:xfrm>
                            <a:off x="4881" y="7742"/>
                            <a:ext cx="85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After healing process</w:t>
                              </w:r>
                            </w:p>
                          </w:txbxContent>
                        </wps:txbx>
                        <wps:bodyPr rot="0" vert="horz" wrap="square" lIns="91440" tIns="45720" rIns="91440" bIns="45720" anchor="t" anchorCtr="0" upright="1">
                          <a:noAutofit/>
                        </wps:bodyPr>
                      </wps:wsp>
                      <wps:wsp>
                        <wps:cNvPr id="271" name="AutoShape 358"/>
                        <wps:cNvSpPr>
                          <a:spLocks/>
                        </wps:cNvSpPr>
                        <wps:spPr bwMode="auto">
                          <a:xfrm>
                            <a:off x="4829" y="6848"/>
                            <a:ext cx="52" cy="725"/>
                          </a:xfrm>
                          <a:prstGeom prst="rightBrace">
                            <a:avLst>
                              <a:gd name="adj1" fmla="val 1161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Text Box 345"/>
                        <wps:cNvSpPr txBox="1">
                          <a:spLocks noChangeArrowheads="1"/>
                        </wps:cNvSpPr>
                        <wps:spPr bwMode="auto">
                          <a:xfrm>
                            <a:off x="3400" y="8707"/>
                            <a:ext cx="1544"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Diffusion equilibration by randomisation and crack-closure</w:t>
                              </w:r>
                            </w:p>
                          </w:txbxContent>
                        </wps:txbx>
                        <wps:bodyPr rot="0" vert="horz" wrap="square" lIns="91440" tIns="45720" rIns="91440" bIns="45720" anchor="t" anchorCtr="0" upright="1">
                          <a:noAutofit/>
                        </wps:bodyPr>
                      </wps:wsp>
                      <wps:wsp>
                        <wps:cNvPr id="273" name="Text Box 344"/>
                        <wps:cNvSpPr txBox="1">
                          <a:spLocks noChangeArrowheads="1"/>
                        </wps:cNvSpPr>
                        <wps:spPr bwMode="auto">
                          <a:xfrm>
                            <a:off x="2036" y="8693"/>
                            <a:ext cx="155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Diffusion and surface wetting</w:t>
                              </w:r>
                            </w:p>
                          </w:txbxContent>
                        </wps:txbx>
                        <wps:bodyPr rot="0" vert="horz" wrap="square" lIns="91440" tIns="45720" rIns="91440" bIns="45720" anchor="t" anchorCtr="0" upright="1">
                          <a:noAutofit/>
                        </wps:bodyPr>
                      </wps:wsp>
                      <wps:wsp>
                        <wps:cNvPr id="274" name="Text Box 349"/>
                        <wps:cNvSpPr txBox="1">
                          <a:spLocks noChangeArrowheads="1"/>
                        </wps:cNvSpPr>
                        <wps:spPr bwMode="auto">
                          <a:xfrm>
                            <a:off x="2246" y="7489"/>
                            <a:ext cx="112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Hydrogen bonding</w:t>
                              </w:r>
                            </w:p>
                          </w:txbxContent>
                        </wps:txbx>
                        <wps:bodyPr rot="0" vert="horz" wrap="square" lIns="91440" tIns="45720" rIns="91440" bIns="45720" anchor="t" anchorCtr="0" upright="1">
                          <a:noAutofit/>
                        </wps:bodyPr>
                      </wps:wsp>
                      <wps:wsp>
                        <wps:cNvPr id="275" name="Text Box 348"/>
                        <wps:cNvSpPr txBox="1">
                          <a:spLocks noChangeArrowheads="1"/>
                        </wps:cNvSpPr>
                        <wps:spPr bwMode="auto">
                          <a:xfrm>
                            <a:off x="1707" y="6491"/>
                            <a:ext cx="117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777150" w:rsidRDefault="00CF3B48" w:rsidP="00CF3B48">
                              <w:pPr>
                                <w:rPr>
                                  <w:rFonts w:ascii="Times New Roman" w:hAnsi="Times New Roman"/>
                                  <w:sz w:val="18"/>
                                  <w:szCs w:val="18"/>
                                </w:rPr>
                              </w:pPr>
                              <w:r>
                                <w:rPr>
                                  <w:rFonts w:ascii="Times New Roman" w:hAnsi="Times New Roman"/>
                                  <w:sz w:val="18"/>
                                  <w:szCs w:val="18"/>
                                </w:rPr>
                                <w:t>Epoxy resin</w:t>
                              </w:r>
                              <w:r w:rsidRPr="00777150">
                                <w:rPr>
                                  <w:rFonts w:ascii="Times New Roman" w:hAnsi="Times New Roman"/>
                                  <w:sz w:val="18"/>
                                  <w:szCs w:val="18"/>
                                </w:rPr>
                                <w:t xml:space="preserve"> agent</w:t>
                              </w:r>
                            </w:p>
                          </w:txbxContent>
                        </wps:txbx>
                        <wps:bodyPr rot="0" vert="horz" wrap="square" lIns="91440" tIns="45720" rIns="91440" bIns="45720" anchor="t" anchorCtr="0" upright="1">
                          <a:noAutofit/>
                        </wps:bodyPr>
                      </wps:wsp>
                      <wps:wsp>
                        <wps:cNvPr id="276" name="AutoShape 52"/>
                        <wps:cNvCnPr>
                          <a:cxnSpLocks noChangeShapeType="1"/>
                        </wps:cNvCnPr>
                        <wps:spPr bwMode="auto">
                          <a:xfrm>
                            <a:off x="3889" y="6590"/>
                            <a:ext cx="310" cy="394"/>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53"/>
                        <wps:cNvCnPr>
                          <a:cxnSpLocks noChangeShapeType="1"/>
                        </wps:cNvCnPr>
                        <wps:spPr bwMode="auto">
                          <a:xfrm flipH="1">
                            <a:off x="3491" y="6590"/>
                            <a:ext cx="356" cy="2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54"/>
                        <wps:cNvCnPr>
                          <a:cxnSpLocks noChangeShapeType="1"/>
                        </wps:cNvCnPr>
                        <wps:spPr bwMode="auto">
                          <a:xfrm>
                            <a:off x="2771" y="6719"/>
                            <a:ext cx="367" cy="1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55"/>
                        <wps:cNvCnPr>
                          <a:cxnSpLocks noChangeShapeType="1"/>
                        </wps:cNvCnPr>
                        <wps:spPr bwMode="auto">
                          <a:xfrm flipV="1">
                            <a:off x="2880" y="7475"/>
                            <a:ext cx="244" cy="1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56"/>
                        <wps:cNvCnPr>
                          <a:cxnSpLocks noChangeShapeType="1"/>
                        </wps:cNvCnPr>
                        <wps:spPr bwMode="auto">
                          <a:xfrm>
                            <a:off x="4464" y="6806"/>
                            <a:ext cx="1" cy="334"/>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Oval 57"/>
                        <wps:cNvSpPr>
                          <a:spLocks noChangeArrowheads="1"/>
                        </wps:cNvSpPr>
                        <wps:spPr bwMode="auto">
                          <a:xfrm>
                            <a:off x="3043" y="7269"/>
                            <a:ext cx="231" cy="2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62" style="position:absolute;left:0;text-align:left;margin-left:13.35pt;margin-top:2.55pt;width:201.35pt;height:155.85pt;z-index:251664896" coordorigin="1707,6321" coordsize="4027,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">
                <v:shape id="Text Box 346" o:spid="_x0000_s1063" type="#_x0000_t202" style="position:absolute;left:3847;top:6510;width:188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CF3B48" w:rsidRPr="00777150" w:rsidRDefault="00CF3B48" w:rsidP="00CF3B48">
                        <w:pPr>
                          <w:jc w:val="center"/>
                          <w:rPr>
                            <w:rFonts w:ascii="Times New Roman" w:hAnsi="Times New Roman"/>
                            <w:sz w:val="18"/>
                            <w:szCs w:val="18"/>
                          </w:rPr>
                        </w:pPr>
                        <w:r w:rsidRPr="00777150">
                          <w:rPr>
                            <w:rFonts w:ascii="Times New Roman" w:hAnsi="Times New Roman"/>
                            <w:sz w:val="18"/>
                            <w:szCs w:val="18"/>
                          </w:rPr>
                          <w:t>Microfine fracture</w:t>
                        </w:r>
                      </w:p>
                    </w:txbxContent>
                  </v:textbox>
                </v:shape>
                <v:shape id="Picture 10" o:spid="_x0000_s1064" type="#_x0000_t75" style="position:absolute;left:2656;top:6806;width:2118;height:1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KWPEAAAA3AAAAA8AAABkcnMvZG93bnJldi54bWxEj09rwkAUxO+FfoflFXqrm0YMkrpK/FPw&#10;pKiBXh/Z1yQk+zZk1xi/vSsUehxm5jfMYjWaVgzUu9qygs9JBIK4sLrmUkF++f6Yg3AeWWNrmRTc&#10;ycFq+fqywFTbG59oOPtSBAi7FBVU3neplK6oyKCb2I44eL+2N+iD7Eupe7wFuGllHEWJNFhzWKiw&#10;o01FRXO+GgXXXbbFOPs5HmZHXA/bpMmnTa7U+9uYfYHwNPr/8F97rxXESQL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KKWPEAAAA3AAAAA8AAAAAAAAAAAAAAAAA&#10;nwIAAGRycy9kb3ducmV2LnhtbFBLBQYAAAAABAAEAPcAAACQAwAAAAA=&#10;">
                  <v:imagedata r:id="rId41" o:title=""/>
                </v:shape>
                <v:shape id="Text Box 348" o:spid="_x0000_s1065" type="#_x0000_t202" style="position:absolute;left:2615;top:6321;width:207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CF3B48" w:rsidRPr="00777150" w:rsidRDefault="00CF3B48" w:rsidP="00CF3B48">
                        <w:pPr>
                          <w:rPr>
                            <w:rFonts w:ascii="Times New Roman" w:hAnsi="Times New Roman"/>
                            <w:sz w:val="18"/>
                            <w:szCs w:val="18"/>
                          </w:rPr>
                        </w:pPr>
                        <w:r w:rsidRPr="00777150">
                          <w:rPr>
                            <w:rFonts w:ascii="Times New Roman" w:hAnsi="Times New Roman"/>
                            <w:sz w:val="18"/>
                            <w:szCs w:val="18"/>
                          </w:rPr>
                          <w:t xml:space="preserve">Linear healing </w:t>
                        </w:r>
                        <w:r>
                          <w:rPr>
                            <w:rFonts w:ascii="Times New Roman" w:hAnsi="Times New Roman"/>
                            <w:sz w:val="18"/>
                            <w:szCs w:val="18"/>
                          </w:rPr>
                          <w:t>agent agnet</w:t>
                        </w:r>
                        <w:r w:rsidRPr="00777150">
                          <w:rPr>
                            <w:rFonts w:ascii="Times New Roman" w:hAnsi="Times New Roman"/>
                            <w:sz w:val="18"/>
                            <w:szCs w:val="18"/>
                          </w:rPr>
                          <w:t>agent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6" o:spid="_x0000_s1066" type="#_x0000_t88" style="position:absolute;left:4828;top:7724;width:5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7CsMA&#10;AADcAAAADwAAAGRycy9kb3ducmV2LnhtbERPy2oCMRTdF/yHcAV3NaOClNEo2iJIH4gPEHfXyXUy&#10;OLkZktSZ/n2zKHR5OO/5srO1eJAPlWMFo2EGgrhwuuJSwem4eX4BESKyxtoxKfihAMtF72mOuXYt&#10;7+lxiKVIIRxyVGBibHIpQ2HIYhi6hjhxN+ctxgR9KbXHNoXbWo6zbCotVpwaDDb0aqi4H76tgtvF&#10;TNz759vH1frz16ler3bXtlRq0O9WMxCRuvgv/nNvtYLxNK1N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7CsMAAADcAAAADwAAAAAAAAAAAAAAAACYAgAAZHJzL2Rv&#10;d25yZXYueG1sUEsFBgAAAAAEAAQA9QAAAIgDAAAAAA==&#10;"/>
                <v:shape id="Text Box 357" o:spid="_x0000_s1067" type="#_x0000_t202" style="position:absolute;left:4881;top:7742;width:853;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After healing process</w:t>
                        </w:r>
                      </w:p>
                    </w:txbxContent>
                  </v:textbox>
                </v:shape>
                <v:shape id="AutoShape 358" o:spid="_x0000_s1068" type="#_x0000_t88" style="position:absolute;left:4829;top:6848;width:5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ESscA&#10;AADcAAAADwAAAGRycy9kb3ducmV2LnhtbESPUUvDMBSF3wX/Q7jC3ly6DbZRm42pCDIdwzkQ326b&#10;u6bY3JQkrvXfm4Hg4+Gc8x1OsR5sK87kQ+NYwWScgSCunG64VnB8f7pdgggRWWPrmBT8UID16vqq&#10;wFy7nt/ofIi1SBAOOSowMXa5lKEyZDGMXUecvJPzFmOSvpbaY5/gtpXTLJtLiw2nBYMdPRiqvg7f&#10;VsHp08zc9vXxpbT+Y3ds7zf7sq+VGt0MmzsQkYb4H/5rP2sF08UELmfS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BhErHAAAA3AAAAA8AAAAAAAAAAAAAAAAAmAIAAGRy&#10;cy9kb3ducmV2LnhtbFBLBQYAAAAABAAEAPUAAACMAwAAAAA=&#10;"/>
                <v:shape id="Text Box 345" o:spid="_x0000_s1069" type="#_x0000_t202" style="position:absolute;left:3400;top:8707;width:154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Diffusion equilibration by randomisation and crack-closure</w:t>
                        </w:r>
                      </w:p>
                    </w:txbxContent>
                  </v:textbox>
                </v:shape>
                <v:shape id="Text Box 344" o:spid="_x0000_s1070" type="#_x0000_t202" style="position:absolute;left:2036;top:8693;width:155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Diffusion and surface wetting</w:t>
                        </w:r>
                      </w:p>
                    </w:txbxContent>
                  </v:textbox>
                </v:shape>
                <v:shape id="Text Box 349" o:spid="_x0000_s1071" type="#_x0000_t202" style="position:absolute;left:2246;top:7489;width:1128;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Hydrogen bonding</w:t>
                        </w:r>
                      </w:p>
                    </w:txbxContent>
                  </v:textbox>
                </v:shape>
                <v:shape id="Text Box 348" o:spid="_x0000_s1072" type="#_x0000_t202" style="position:absolute;left:1707;top:6491;width:117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CF3B48" w:rsidRPr="00777150" w:rsidRDefault="00CF3B48" w:rsidP="00CF3B48">
                        <w:pPr>
                          <w:rPr>
                            <w:rFonts w:ascii="Times New Roman" w:hAnsi="Times New Roman"/>
                            <w:sz w:val="18"/>
                            <w:szCs w:val="18"/>
                          </w:rPr>
                        </w:pPr>
                        <w:r>
                          <w:rPr>
                            <w:rFonts w:ascii="Times New Roman" w:hAnsi="Times New Roman"/>
                            <w:sz w:val="18"/>
                            <w:szCs w:val="18"/>
                          </w:rPr>
                          <w:t>Epoxy resin</w:t>
                        </w:r>
                        <w:r w:rsidRPr="00777150">
                          <w:rPr>
                            <w:rFonts w:ascii="Times New Roman" w:hAnsi="Times New Roman"/>
                            <w:sz w:val="18"/>
                            <w:szCs w:val="18"/>
                          </w:rPr>
                          <w:t xml:space="preserve"> agent</w:t>
                        </w:r>
                      </w:p>
                    </w:txbxContent>
                  </v:textbox>
                </v:shape>
                <v:shape id="AutoShape 52" o:spid="_x0000_s1073" type="#_x0000_t32" style="position:absolute;left:3889;top:6590;width:31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ucscQAAADcAAAADwAAAGRycy9kb3ducmV2LnhtbESPQWvCQBCF74X+h2UEb3VjDlpSV7HS&#10;gqdCU6E9DtkxCWZnQ2aq0V/fLRR6fLz3vsdbbcbQmTMN0kZ2MJ9lYIir6FuuHRw+Xh8ewYgie+wi&#10;k4MrCWzW93crLHy88DudS61NgrAU6KBR7QtrpWoooMxiT5y8YxwCapJDbf2AlwQPnc2zbGEDtpwW&#10;Guxp11B1Kr+DA315fuuOy5PVr88yl92tzkS2zk0n4/YJjNKo/+G/9t47yJcL+D2TjoB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5yxxAAAANwAAAAPAAAAAAAAAAAA&#10;AAAAAKECAABkcnMvZG93bnJldi54bWxQSwUGAAAAAAQABAD5AAAAkgMAAAAA&#10;" strokeweight=".25pt">
                  <v:stroke endarrow="block"/>
                </v:shape>
                <v:shape id="AutoShape 53" o:spid="_x0000_s1074" type="#_x0000_t32" style="position:absolute;left:3491;top:6590;width:356;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sI8MAAADcAAAADwAAAGRycy9kb3ducmV2LnhtbESPwW7CMBBE75X4B2uRuBUbDqUKmAiF&#10;onJt0kO5reIljojXIXYh/H1dqVKPo5l5o9nko+vEjYbQetawmCsQxLU3LTcaPqvD8yuIEJENdp5J&#10;w4MC5NvJ0wYz4+/8QbcyNiJBOGSowcbYZ1KG2pLDMPc9cfLOfnAYkxwaaQa8J7jr5FKpF+mw5bRg&#10;safCUn0pv52Gotpf3w9tUylbdeZUBvX18G9az6bjbg0i0hj/w3/to9GwXK3g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BLCPDAAAA3AAAAA8AAAAAAAAAAAAA&#10;AAAAoQIAAGRycy9kb3ducmV2LnhtbFBLBQYAAAAABAAEAPkAAACRAwAAAAA=&#10;" strokeweight=".25pt">
                  <v:stroke endarrow="block"/>
                </v:shape>
                <v:shape id="AutoShape 54" o:spid="_x0000_s1075" type="#_x0000_t32" style="position:absolute;left:2771;top:6719;width:367;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tWMEAAADcAAAADwAAAGRycy9kb3ducmV2LnhtbERPTWvCQBC9F/oflhF6qxtzqBJdRaWF&#10;ngpGoT0O2TEJZmdDZqppf717KPT4eN+rzRg6c6VB2sgOZtMMDHEVfcu1g9Px7XkBRhTZYxeZHPyQ&#10;wGb9+LDCwscbH+haam1SCEuBDhrVvrBWqoYCyjT2xIk7xyGgJjjU1g94S+Ghs3mWvdiALaeGBnva&#10;N1Rdyu/gQF93H915frH69Vnmsv+tM5Gtc0+TcbsEozTqv/jP/e4d5PO0Np1JR8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K1YwQAAANwAAAAPAAAAAAAAAAAAAAAA&#10;AKECAABkcnMvZG93bnJldi54bWxQSwUGAAAAAAQABAD5AAAAjwMAAAAA&#10;" strokeweight=".25pt">
                  <v:stroke endarrow="block"/>
                </v:shape>
                <v:shape id="AutoShape 55" o:spid="_x0000_s1076" type="#_x0000_t32" style="position:absolute;left:2880;top:7475;width:244;height: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dysQAAADcAAAADwAAAGRycy9kb3ducmV2LnhtbESPzW7CMBCE75V4B2uRuBUbDv0JOBGi&#10;RfTapAe4reIljojXIXYhvH1dqVKPo5n5RrMuRteJKw2h9axhMVcgiGtvWm40fFW7xxcQISIb7DyT&#10;hjsFKPLJwxoz42/8SdcyNiJBOGSowcbYZ1KG2pLDMPc9cfJOfnAYkxwaaQa8Jbjr5FKpJ+mw5bRg&#10;saetpfpcfjsN2+rtst+1TaVs1ZljGdTh7t+1nk3HzQpEpDH+h//aH0bD8vkVfs+k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h3KxAAAANwAAAAPAAAAAAAAAAAA&#10;AAAAAKECAABkcnMvZG93bnJldi54bWxQSwUGAAAAAAQABAD5AAAAkgMAAAAA&#10;" strokeweight=".25pt">
                  <v:stroke endarrow="block"/>
                </v:shape>
                <v:shape id="AutoShape 56" o:spid="_x0000_s1077" type="#_x0000_t32" style="position:absolute;left:4464;top:6806;width:1;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RecEAAADcAAAADwAAAGRycy9kb3ducmV2LnhtbERPTWvCQBC9F/oflhF6qxtzqBJdRaWF&#10;noSmQnscsmMSzM6GzFRTf333IPT4eN+rzRg6c6FB2sgOZtMMDHEVfcu1g+Pn2/MCjCiyxy4yOfgl&#10;gc368WGFhY9X/qBLqbVJISwFOmhU+8JaqRoKKNPYEyfuFIeAmuBQWz/gNYWHzuZZ9mIDtpwaGuxp&#10;31B1Ln+CA33dHbrT/Gz1+6vMZX+rM5Gtc0+TcbsEozTqv/jufvcO8kWan86kI2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O9F5wQAAANwAAAAPAAAAAAAAAAAAAAAA&#10;AKECAABkcnMvZG93bnJldi54bWxQSwUGAAAAAAQABAD5AAAAjwMAAAAA&#10;" strokeweight=".25pt">
                  <v:stroke endarrow="block"/>
                </v:shape>
                <v:oval id="Oval 57" o:spid="_x0000_s1078" style="position:absolute;left:3043;top:7269;width:23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ksQA&#10;AADcAAAADwAAAGRycy9kb3ducmV2LnhtbESP3WoCMRSE74W+QziF3ohmlSLLahQpFHpRqH8PcNwc&#10;s6ubk22Suuvbm4Lg5TAz3zCLVW8bcSUfascKJuMMBHHpdM1GwWH/OcpBhIissXFMCm4UYLV8GSyw&#10;0K7jLV130YgE4VCggirGtpAylBVZDGPXEifv5LzFmKQ3UnvsEtw2cpplM2mx5rRQYUsfFZWX3Z9V&#10;cDweXC9//c9maC4e389da743Sr299us5iEh9fIYf7S+tYJpP4P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iJLEAAAA3AAAAA8AAAAAAAAAAAAAAAAAmAIAAGRycy9k&#10;b3ducmV2LnhtbFBLBQYAAAAABAAEAPUAAACJAwAAAAA=&#10;" filled="f"/>
              </v:group>
            </w:pict>
          </mc:Fallback>
        </mc:AlternateContent>
      </w:r>
    </w:p>
    <w:p w:rsidR="00CF3B48" w:rsidRPr="00E40B10" w:rsidRDefault="00CF3B48" w:rsidP="00CF3B48">
      <w:pPr>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61824" behindDoc="0" locked="0" layoutInCell="1" allowOverlap="1" wp14:anchorId="158847D6" wp14:editId="283898D6">
                <wp:simplePos x="0" y="0"/>
                <wp:positionH relativeFrom="column">
                  <wp:posOffset>2800350</wp:posOffset>
                </wp:positionH>
                <wp:positionV relativeFrom="paragraph">
                  <wp:posOffset>78105</wp:posOffset>
                </wp:positionV>
                <wp:extent cx="3692525" cy="162179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2525" cy="1621790"/>
                          <a:chOff x="5760" y="6618"/>
                          <a:chExt cx="5815" cy="2554"/>
                        </a:xfrm>
                      </wpg:grpSpPr>
                      <wps:wsp>
                        <wps:cNvPr id="28" name="Text Box 85"/>
                        <wps:cNvSpPr txBox="1">
                          <a:spLocks noChangeArrowheads="1"/>
                        </wps:cNvSpPr>
                        <wps:spPr bwMode="auto">
                          <a:xfrm>
                            <a:off x="8714" y="6618"/>
                            <a:ext cx="14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3B48" w:rsidRPr="007623C8" w:rsidRDefault="00CF3B48" w:rsidP="00CF3B48">
                              <w:pPr>
                                <w:jc w:val="center"/>
                                <w:rPr>
                                  <w:rFonts w:cs="Cambria"/>
                                  <w:sz w:val="18"/>
                                </w:rPr>
                              </w:pPr>
                              <w:r w:rsidRPr="007623C8">
                                <w:rPr>
                                  <w:rFonts w:cs="Cambria"/>
                                  <w:sz w:val="18"/>
                                </w:rPr>
                                <w:t>Upon healing</w:t>
                              </w:r>
                            </w:p>
                          </w:txbxContent>
                        </wps:txbx>
                        <wps:bodyPr rot="0" vert="horz" wrap="square" lIns="91440" tIns="45720" rIns="91440" bIns="45720" anchor="t" anchorCtr="0" upright="1">
                          <a:noAutofit/>
                        </wps:bodyPr>
                      </wps:wsp>
                      <wps:wsp>
                        <wps:cNvPr id="29" name="Text Box 84"/>
                        <wps:cNvSpPr txBox="1">
                          <a:spLocks noChangeArrowheads="1"/>
                        </wps:cNvSpPr>
                        <wps:spPr bwMode="auto">
                          <a:xfrm>
                            <a:off x="7413" y="6618"/>
                            <a:ext cx="124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3B48" w:rsidRPr="007623C8" w:rsidRDefault="00CF3B48" w:rsidP="00CF3B48">
                              <w:pPr>
                                <w:jc w:val="center"/>
                                <w:rPr>
                                  <w:rFonts w:cs="Cambria"/>
                                  <w:sz w:val="18"/>
                                </w:rPr>
                              </w:pPr>
                              <w:r w:rsidRPr="007623C8">
                                <w:rPr>
                                  <w:rFonts w:cs="Cambria"/>
                                  <w:sz w:val="18"/>
                                </w:rPr>
                                <w:t>After crack</w:t>
                              </w:r>
                            </w:p>
                          </w:txbxContent>
                        </wps:txbx>
                        <wps:bodyPr rot="0" vert="horz" wrap="square" lIns="91440" tIns="45720" rIns="91440" bIns="45720" anchor="t" anchorCtr="0" upright="1">
                          <a:noAutofit/>
                        </wps:bodyPr>
                      </wps:wsp>
                      <wps:wsp>
                        <wps:cNvPr id="30" name="Text Box 72"/>
                        <wps:cNvSpPr txBox="1">
                          <a:spLocks noChangeArrowheads="1"/>
                        </wps:cNvSpPr>
                        <wps:spPr bwMode="auto">
                          <a:xfrm>
                            <a:off x="5775" y="8308"/>
                            <a:ext cx="1497"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3B48" w:rsidRPr="007623C8" w:rsidRDefault="00CF3B48" w:rsidP="00CF3B48">
                              <w:pPr>
                                <w:spacing w:after="0" w:line="240" w:lineRule="auto"/>
                                <w:jc w:val="center"/>
                                <w:rPr>
                                  <w:rFonts w:cs="Cambria"/>
                                  <w:sz w:val="18"/>
                                </w:rPr>
                              </w:pPr>
                              <w:r w:rsidRPr="007623C8">
                                <w:rPr>
                                  <w:rFonts w:cs="Cambria"/>
                                  <w:sz w:val="18"/>
                                </w:rPr>
                                <w:t xml:space="preserve">Fracture </w:t>
                              </w:r>
                            </w:p>
                            <w:p w:rsidR="00CF3B48" w:rsidRPr="007623C8" w:rsidRDefault="00CF3B48" w:rsidP="00CF3B48">
                              <w:pPr>
                                <w:spacing w:after="0" w:line="240" w:lineRule="auto"/>
                                <w:jc w:val="center"/>
                                <w:rPr>
                                  <w:rFonts w:cs="Cambria"/>
                                  <w:sz w:val="18"/>
                                </w:rPr>
                              </w:pPr>
                              <w:r w:rsidRPr="007623C8">
                                <w:rPr>
                                  <w:rFonts w:cs="Cambria"/>
                                  <w:sz w:val="18"/>
                                </w:rPr>
                                <w:t>in epoxy resin</w:t>
                              </w:r>
                            </w:p>
                          </w:txbxContent>
                        </wps:txbx>
                        <wps:bodyPr rot="0" vert="horz" wrap="square" lIns="91440" tIns="45720" rIns="91440" bIns="45720" anchor="t" anchorCtr="0" upright="1">
                          <a:noAutofit/>
                        </wps:bodyPr>
                      </wps:wsp>
                      <wps:wsp>
                        <wps:cNvPr id="31" name="Text Box 83"/>
                        <wps:cNvSpPr txBox="1">
                          <a:spLocks noChangeArrowheads="1"/>
                        </wps:cNvSpPr>
                        <wps:spPr bwMode="auto">
                          <a:xfrm>
                            <a:off x="9926" y="8345"/>
                            <a:ext cx="1649"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3B48" w:rsidRPr="007623C8" w:rsidRDefault="00CF3B48" w:rsidP="00CF3B48">
                              <w:pPr>
                                <w:spacing w:after="0"/>
                                <w:jc w:val="center"/>
                                <w:rPr>
                                  <w:rFonts w:cs="Cambria"/>
                                  <w:sz w:val="18"/>
                                </w:rPr>
                              </w:pPr>
                              <w:r w:rsidRPr="007623C8">
                                <w:rPr>
                                  <w:rFonts w:cs="Cambria"/>
                                  <w:sz w:val="18"/>
                                </w:rPr>
                                <w:t xml:space="preserve">Expansion </w:t>
                              </w:r>
                            </w:p>
                            <w:p w:rsidR="00CF3B48" w:rsidRPr="007623C8" w:rsidRDefault="00CF3B48" w:rsidP="00CF3B48">
                              <w:pPr>
                                <w:spacing w:after="0"/>
                                <w:jc w:val="center"/>
                                <w:rPr>
                                  <w:rFonts w:cs="Cambria"/>
                                  <w:sz w:val="18"/>
                                </w:rPr>
                              </w:pPr>
                              <w:r w:rsidRPr="007623C8">
                                <w:rPr>
                                  <w:rFonts w:cs="Cambria"/>
                                  <w:sz w:val="18"/>
                                </w:rPr>
                                <w:t>of healing agent</w:t>
                              </w:r>
                            </w:p>
                          </w:txbxContent>
                        </wps:txbx>
                        <wps:bodyPr rot="0" vert="horz" wrap="square" lIns="91440" tIns="45720" rIns="91440" bIns="45720" anchor="t" anchorCtr="0" upright="1">
                          <a:noAutofit/>
                        </wps:bodyPr>
                      </wps:wsp>
                      <wps:wsp>
                        <wps:cNvPr id="256" name="Text Box 82"/>
                        <wps:cNvSpPr txBox="1">
                          <a:spLocks noChangeArrowheads="1"/>
                        </wps:cNvSpPr>
                        <wps:spPr bwMode="auto">
                          <a:xfrm>
                            <a:off x="9904" y="7691"/>
                            <a:ext cx="1389"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3B48" w:rsidRPr="007623C8" w:rsidRDefault="00CF3B48" w:rsidP="00CF3B48">
                              <w:pPr>
                                <w:spacing w:after="0" w:line="240" w:lineRule="auto"/>
                                <w:jc w:val="center"/>
                                <w:rPr>
                                  <w:rFonts w:cs="Cambria"/>
                                  <w:sz w:val="18"/>
                                </w:rPr>
                              </w:pPr>
                              <w:r w:rsidRPr="007623C8">
                                <w:rPr>
                                  <w:rFonts w:cs="Cambria"/>
                                  <w:sz w:val="18"/>
                                </w:rPr>
                                <w:t xml:space="preserve">Healed </w:t>
                              </w:r>
                            </w:p>
                            <w:p w:rsidR="00CF3B48" w:rsidRPr="007623C8" w:rsidRDefault="00CF3B48" w:rsidP="00CF3B48">
                              <w:pPr>
                                <w:spacing w:after="0" w:line="240" w:lineRule="auto"/>
                                <w:jc w:val="center"/>
                                <w:rPr>
                                  <w:rFonts w:cs="Cambria"/>
                                  <w:sz w:val="18"/>
                                </w:rPr>
                              </w:pPr>
                              <w:r w:rsidRPr="007623C8">
                                <w:rPr>
                                  <w:rFonts w:cs="Cambria"/>
                                  <w:sz w:val="18"/>
                                </w:rPr>
                                <w:t xml:space="preserve">thermoplastic </w:t>
                              </w:r>
                            </w:p>
                            <w:p w:rsidR="00CF3B48" w:rsidRPr="007623C8" w:rsidRDefault="00CF3B48" w:rsidP="00CF3B48">
                              <w:pPr>
                                <w:spacing w:after="0" w:line="240" w:lineRule="auto"/>
                                <w:jc w:val="center"/>
                                <w:rPr>
                                  <w:rFonts w:cs="Cambria"/>
                                  <w:sz w:val="18"/>
                                </w:rPr>
                              </w:pPr>
                              <w:r w:rsidRPr="007623C8">
                                <w:rPr>
                                  <w:rFonts w:cs="Cambria"/>
                                  <w:sz w:val="18"/>
                                </w:rPr>
                                <w:t>particle</w:t>
                              </w:r>
                            </w:p>
                          </w:txbxContent>
                        </wps:txbx>
                        <wps:bodyPr rot="0" vert="horz" wrap="square" lIns="91440" tIns="45720" rIns="91440" bIns="45720" anchor="t" anchorCtr="0" upright="1">
                          <a:noAutofit/>
                        </wps:bodyPr>
                      </wps:wsp>
                      <wps:wsp>
                        <wps:cNvPr id="257" name="Straight Arrow Connector 76"/>
                        <wps:cNvCnPr>
                          <a:cxnSpLocks noChangeShapeType="1"/>
                        </wps:cNvCnPr>
                        <wps:spPr bwMode="auto">
                          <a:xfrm flipV="1">
                            <a:off x="6925" y="8501"/>
                            <a:ext cx="1028" cy="1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8" name="Straight Arrow Connector 77"/>
                        <wps:cNvCnPr>
                          <a:cxnSpLocks noChangeShapeType="1"/>
                        </wps:cNvCnPr>
                        <wps:spPr bwMode="auto">
                          <a:xfrm>
                            <a:off x="6812" y="7796"/>
                            <a:ext cx="681"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 name="Straight Arrow Connector 78"/>
                        <wps:cNvCnPr>
                          <a:cxnSpLocks noChangeShapeType="1"/>
                        </wps:cNvCnPr>
                        <wps:spPr bwMode="auto">
                          <a:xfrm>
                            <a:off x="6925" y="7284"/>
                            <a:ext cx="612"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0" name="Straight Arrow Connector 79"/>
                        <wps:cNvCnPr>
                          <a:cxnSpLocks noChangeShapeType="1"/>
                        </wps:cNvCnPr>
                        <wps:spPr bwMode="auto">
                          <a:xfrm flipH="1">
                            <a:off x="9460" y="8528"/>
                            <a:ext cx="79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 name="Straight Arrow Connector 80"/>
                        <wps:cNvCnPr>
                          <a:cxnSpLocks noChangeShapeType="1"/>
                        </wps:cNvCnPr>
                        <wps:spPr bwMode="auto">
                          <a:xfrm flipH="1">
                            <a:off x="9404" y="7954"/>
                            <a:ext cx="78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 name="Text Box 81"/>
                        <wps:cNvSpPr txBox="1">
                          <a:spLocks noChangeArrowheads="1"/>
                        </wps:cNvSpPr>
                        <wps:spPr bwMode="auto">
                          <a:xfrm>
                            <a:off x="5760" y="7070"/>
                            <a:ext cx="1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3B48" w:rsidRDefault="00CF3B48" w:rsidP="00CF3B48">
                              <w:pPr>
                                <w:spacing w:after="0" w:line="240" w:lineRule="auto"/>
                                <w:jc w:val="center"/>
                                <w:rPr>
                                  <w:rFonts w:cs="Cambria"/>
                                  <w:sz w:val="18"/>
                                </w:rPr>
                              </w:pPr>
                              <w:r w:rsidRPr="007623C8">
                                <w:rPr>
                                  <w:rFonts w:cs="Cambria"/>
                                  <w:sz w:val="18"/>
                                </w:rPr>
                                <w:t xml:space="preserve">Mortar </w:t>
                              </w:r>
                            </w:p>
                            <w:p w:rsidR="00CF3B48" w:rsidRPr="007623C8" w:rsidRDefault="00CF3B48" w:rsidP="00CF3B48">
                              <w:pPr>
                                <w:spacing w:after="0" w:line="240" w:lineRule="auto"/>
                                <w:jc w:val="center"/>
                                <w:rPr>
                                  <w:rFonts w:cs="Cambria"/>
                                  <w:sz w:val="18"/>
                                </w:rPr>
                              </w:pPr>
                              <w:r w:rsidRPr="007623C8">
                                <w:rPr>
                                  <w:rFonts w:cs="Cambria"/>
                                  <w:sz w:val="18"/>
                                </w:rPr>
                                <w:t>(resin DGEBA)</w:t>
                              </w:r>
                            </w:p>
                          </w:txbxContent>
                        </wps:txbx>
                        <wps:bodyPr rot="0" vert="horz" wrap="square" lIns="91440" tIns="45720" rIns="91440" bIns="45720" anchor="t" anchorCtr="0" upright="1">
                          <a:noAutofit/>
                        </wps:bodyPr>
                      </wps:wsp>
                      <wps:wsp>
                        <wps:cNvPr id="263" name="Text Box 70"/>
                        <wps:cNvSpPr txBox="1">
                          <a:spLocks noChangeArrowheads="1"/>
                        </wps:cNvSpPr>
                        <wps:spPr bwMode="auto">
                          <a:xfrm>
                            <a:off x="5768" y="7612"/>
                            <a:ext cx="1577"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3B48" w:rsidRDefault="00CF3B48" w:rsidP="00CF3B48">
                              <w:pPr>
                                <w:spacing w:after="0" w:line="240" w:lineRule="auto"/>
                                <w:jc w:val="center"/>
                                <w:rPr>
                                  <w:rFonts w:cs="Cambria"/>
                                  <w:sz w:val="18"/>
                                </w:rPr>
                              </w:pPr>
                              <w:r w:rsidRPr="007623C8">
                                <w:rPr>
                                  <w:rFonts w:cs="Cambria"/>
                                  <w:sz w:val="18"/>
                                </w:rPr>
                                <w:t xml:space="preserve">Brick </w:t>
                              </w:r>
                            </w:p>
                            <w:p w:rsidR="00CF3B48" w:rsidRPr="007623C8" w:rsidRDefault="00CF3B48" w:rsidP="00CF3B48">
                              <w:pPr>
                                <w:spacing w:after="0" w:line="240" w:lineRule="auto"/>
                                <w:jc w:val="center"/>
                                <w:rPr>
                                  <w:rFonts w:cs="Cambria"/>
                                  <w:sz w:val="18"/>
                                </w:rPr>
                              </w:pPr>
                              <w:r w:rsidRPr="007623C8">
                                <w:rPr>
                                  <w:rFonts w:cs="Cambria"/>
                                  <w:sz w:val="18"/>
                                </w:rPr>
                                <w:t>(Healing agent)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79" style="position:absolute;left:0;text-align:left;margin-left:220.5pt;margin-top:6.15pt;width:290.75pt;height:127.7pt;z-index:251661824" coordorigin="5760,6618" coordsize="5815,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">
                <v:shape id="Text Box 85" o:spid="_x0000_s1080" type="#_x0000_t202" style="position:absolute;left:8714;top:6618;width:142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CF3B48" w:rsidRPr="007623C8" w:rsidRDefault="00CF3B48" w:rsidP="00CF3B48">
                        <w:pPr>
                          <w:jc w:val="center"/>
                          <w:rPr>
                            <w:rFonts w:cs="Cambria"/>
                            <w:sz w:val="18"/>
                          </w:rPr>
                        </w:pPr>
                        <w:r w:rsidRPr="007623C8">
                          <w:rPr>
                            <w:rFonts w:cs="Cambria"/>
                            <w:sz w:val="18"/>
                          </w:rPr>
                          <w:t>Upon healing</w:t>
                        </w:r>
                      </w:p>
                    </w:txbxContent>
                  </v:textbox>
                </v:shape>
                <v:shape id="Text Box 84" o:spid="_x0000_s1081" type="#_x0000_t202" style="position:absolute;left:7413;top:6618;width:124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CF3B48" w:rsidRPr="007623C8" w:rsidRDefault="00CF3B48" w:rsidP="00CF3B48">
                        <w:pPr>
                          <w:jc w:val="center"/>
                          <w:rPr>
                            <w:rFonts w:cs="Cambria"/>
                            <w:sz w:val="18"/>
                          </w:rPr>
                        </w:pPr>
                        <w:r w:rsidRPr="007623C8">
                          <w:rPr>
                            <w:rFonts w:cs="Cambria"/>
                            <w:sz w:val="18"/>
                          </w:rPr>
                          <w:t>After crack</w:t>
                        </w:r>
                      </w:p>
                    </w:txbxContent>
                  </v:textbox>
                </v:shape>
                <v:shape id="Text Box 72" o:spid="_x0000_s1082" type="#_x0000_t202" style="position:absolute;left:5775;top:8308;width:149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CF3B48" w:rsidRPr="007623C8" w:rsidRDefault="00CF3B48" w:rsidP="00CF3B48">
                        <w:pPr>
                          <w:spacing w:after="0" w:line="240" w:lineRule="auto"/>
                          <w:jc w:val="center"/>
                          <w:rPr>
                            <w:rFonts w:cs="Cambria"/>
                            <w:sz w:val="18"/>
                          </w:rPr>
                        </w:pPr>
                        <w:r w:rsidRPr="007623C8">
                          <w:rPr>
                            <w:rFonts w:cs="Cambria"/>
                            <w:sz w:val="18"/>
                          </w:rPr>
                          <w:t xml:space="preserve">Fracture </w:t>
                        </w:r>
                      </w:p>
                      <w:p w:rsidR="00CF3B48" w:rsidRPr="007623C8" w:rsidRDefault="00CF3B48" w:rsidP="00CF3B48">
                        <w:pPr>
                          <w:spacing w:after="0" w:line="240" w:lineRule="auto"/>
                          <w:jc w:val="center"/>
                          <w:rPr>
                            <w:rFonts w:cs="Cambria"/>
                            <w:sz w:val="18"/>
                          </w:rPr>
                        </w:pPr>
                        <w:r w:rsidRPr="007623C8">
                          <w:rPr>
                            <w:rFonts w:cs="Cambria"/>
                            <w:sz w:val="18"/>
                          </w:rPr>
                          <w:t>in epoxy resin</w:t>
                        </w:r>
                      </w:p>
                    </w:txbxContent>
                  </v:textbox>
                </v:shape>
                <v:shape id="Text Box 83" o:spid="_x0000_s1083" type="#_x0000_t202" style="position:absolute;left:9926;top:8345;width:1649;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CF3B48" w:rsidRPr="007623C8" w:rsidRDefault="00CF3B48" w:rsidP="00CF3B48">
                        <w:pPr>
                          <w:spacing w:after="0"/>
                          <w:jc w:val="center"/>
                          <w:rPr>
                            <w:rFonts w:cs="Cambria"/>
                            <w:sz w:val="18"/>
                          </w:rPr>
                        </w:pPr>
                        <w:r w:rsidRPr="007623C8">
                          <w:rPr>
                            <w:rFonts w:cs="Cambria"/>
                            <w:sz w:val="18"/>
                          </w:rPr>
                          <w:t xml:space="preserve">Expansion </w:t>
                        </w:r>
                      </w:p>
                      <w:p w:rsidR="00CF3B48" w:rsidRPr="007623C8" w:rsidRDefault="00CF3B48" w:rsidP="00CF3B48">
                        <w:pPr>
                          <w:spacing w:after="0"/>
                          <w:jc w:val="center"/>
                          <w:rPr>
                            <w:rFonts w:cs="Cambria"/>
                            <w:sz w:val="18"/>
                          </w:rPr>
                        </w:pPr>
                        <w:r w:rsidRPr="007623C8">
                          <w:rPr>
                            <w:rFonts w:cs="Cambria"/>
                            <w:sz w:val="18"/>
                          </w:rPr>
                          <w:t>of healing agent</w:t>
                        </w:r>
                      </w:p>
                    </w:txbxContent>
                  </v:textbox>
                </v:shape>
                <v:shape id="Text Box 82" o:spid="_x0000_s1084" type="#_x0000_t202" style="position:absolute;left:9904;top:7691;width:138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CF3B48" w:rsidRPr="007623C8" w:rsidRDefault="00CF3B48" w:rsidP="00CF3B48">
                        <w:pPr>
                          <w:spacing w:after="0" w:line="240" w:lineRule="auto"/>
                          <w:jc w:val="center"/>
                          <w:rPr>
                            <w:rFonts w:cs="Cambria"/>
                            <w:sz w:val="18"/>
                          </w:rPr>
                        </w:pPr>
                        <w:r w:rsidRPr="007623C8">
                          <w:rPr>
                            <w:rFonts w:cs="Cambria"/>
                            <w:sz w:val="18"/>
                          </w:rPr>
                          <w:t xml:space="preserve">Healed </w:t>
                        </w:r>
                      </w:p>
                      <w:p w:rsidR="00CF3B48" w:rsidRPr="007623C8" w:rsidRDefault="00CF3B48" w:rsidP="00CF3B48">
                        <w:pPr>
                          <w:spacing w:after="0" w:line="240" w:lineRule="auto"/>
                          <w:jc w:val="center"/>
                          <w:rPr>
                            <w:rFonts w:cs="Cambria"/>
                            <w:sz w:val="18"/>
                          </w:rPr>
                        </w:pPr>
                        <w:r w:rsidRPr="007623C8">
                          <w:rPr>
                            <w:rFonts w:cs="Cambria"/>
                            <w:sz w:val="18"/>
                          </w:rPr>
                          <w:t xml:space="preserve">thermoplastic </w:t>
                        </w:r>
                      </w:p>
                      <w:p w:rsidR="00CF3B48" w:rsidRPr="007623C8" w:rsidRDefault="00CF3B48" w:rsidP="00CF3B48">
                        <w:pPr>
                          <w:spacing w:after="0" w:line="240" w:lineRule="auto"/>
                          <w:jc w:val="center"/>
                          <w:rPr>
                            <w:rFonts w:cs="Cambria"/>
                            <w:sz w:val="18"/>
                          </w:rPr>
                        </w:pPr>
                        <w:r w:rsidRPr="007623C8">
                          <w:rPr>
                            <w:rFonts w:cs="Cambria"/>
                            <w:sz w:val="18"/>
                          </w:rPr>
                          <w:t>particle</w:t>
                        </w:r>
                      </w:p>
                    </w:txbxContent>
                  </v:textbox>
                </v:shape>
                <v:shape id="Straight Arrow Connector 76" o:spid="_x0000_s1085" type="#_x0000_t32" style="position:absolute;left:6925;top:8501;width:1028;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2oscAAADcAAAADwAAAGRycy9kb3ducmV2LnhtbESPQWvCQBSE70L/w/IEL6KbWqqSugml&#10;UJBSEG0vvT2yL9lg9m2aXWP017uFgsdhZr5hNvlgG9FT52vHCh7nCQjiwumaKwXfX++zNQgfkDU2&#10;jknBhTzk2cNog6l2Z95TfwiViBD2KSowIbSplL4wZNHPXUscvdJ1FkOUXSV1h+cIt41cJMlSWqw5&#10;Lhhs6c1QcTycrILp/qeuyvL0efFP1906+dj9mqJXajIeXl9ABBrCPfzf3moFi+cV/J2JR0B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aixwAAANwAAAAPAAAAAAAA&#10;AAAAAAAAAKECAABkcnMvZG93bnJldi54bWxQSwUGAAAAAAQABAD5AAAAlQMAAAAA&#10;">
                  <v:stroke endarrow="open"/>
                </v:shape>
                <v:shape id="Straight Arrow Connector 77" o:spid="_x0000_s1086" type="#_x0000_t32" style="position:absolute;left:6812;top:7796;width:6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RJMIAAADcAAAADwAAAGRycy9kb3ducmV2LnhtbERPz2vCMBS+C/sfwhvsIja1Uh2dUYaw&#10;OfBkN9j10bw2xealNFnb/ffLYeDx4/u9P862EyMNvnWsYJ2kIIgrp1tuFHx9vq2eQfiArLFzTAp+&#10;ycPx8LDYY6HdxFcay9CIGMK+QAUmhL6Q0leGLPrE9cSRq91gMUQ4NFIPOMVw28ksTbfSYsuxwWBP&#10;J0PVrfyxCupM03p5+zbnXY716bLJxrF7V+rpcX59ARFoDnfxv/tDK8jyuDaeiUdAH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gRJMIAAADcAAAADwAAAAAAAAAAAAAA&#10;AAChAgAAZHJzL2Rvd25yZXYueG1sUEsFBgAAAAAEAAQA+QAAAJADAAAAAA==&#10;">
                  <v:stroke endarrow="open"/>
                </v:shape>
                <v:shape id="Straight Arrow Connector 78" o:spid="_x0000_s1087" type="#_x0000_t32" style="position:absolute;left:6925;top:7284;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0v8UAAADcAAAADwAAAGRycy9kb3ducmV2LnhtbESPQWvCQBSE70L/w/KEXkrdmKLV6CYU&#10;obXQU7XQ6yP7kg1m34bsNqb/3hUEj8PMfMNsi9G2YqDeN44VzGcJCOLS6YZrBT/H9+cVCB+QNbaO&#10;ScE/eSjyh8kWM+3O/E3DIdQiQthnqMCE0GVS+tKQRT9zHXH0KtdbDFH2tdQ9niPctjJNkqW02HBc&#10;MNjRzlB5OvxZBVWqaf50+jX71wVWu6+XdBjaD6Uep+PbBkSgMdzDt/anVpAu1nA9E4+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S0v8UAAADcAAAADwAAAAAAAAAA&#10;AAAAAAChAgAAZHJzL2Rvd25yZXYueG1sUEsFBgAAAAAEAAQA+QAAAJMDAAAAAA==&#10;">
                  <v:stroke endarrow="open"/>
                </v:shape>
                <v:shape id="Straight Arrow Connector 79" o:spid="_x0000_s1088" type="#_x0000_t32" style="position:absolute;left:9460;top:8528;width:7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ka8MAAADcAAAADwAAAGRycy9kb3ducmV2LnhtbERPz2vCMBS+D/wfwhN2GZquA5FqFBkM&#10;xhiUul28PZrXpti81CbWdn/9chA8fny/t/vRtmKg3jeOFbwuExDEpdMN1wp+fz4WaxA+IGtsHZOC&#10;iTzsd7OnLWba3big4RhqEUPYZ6jAhNBlUvrSkEW/dB1x5CrXWwwR9rXUPd5iuG1lmiQrabHh2GCw&#10;o3dD5fl4tQpeilNTV9X1e/Jvf/k6+covphyUep6Phw2IQGN4iO/uT60gXcX58Uw8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8ZGvDAAAA3AAAAA8AAAAAAAAAAAAA&#10;AAAAoQIAAGRycy9kb3ducmV2LnhtbFBLBQYAAAAABAAEAPkAAACRAwAAAAA=&#10;">
                  <v:stroke endarrow="open"/>
                </v:shape>
                <v:shape id="Straight Arrow Connector 80" o:spid="_x0000_s1089" type="#_x0000_t32" style="position:absolute;left:9404;top:7954;width:7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B8MUAAADcAAAADwAAAGRycy9kb3ducmV2LnhtbESPT4vCMBTE7wv7HcJb8LKsqQoi1SiL&#10;IIgI4p/L3h7Na1NsXrpNrNVPbwTB4zAzv2Fmi85WoqXGl44VDPoJCOLM6ZILBafj6mcCwgdkjZVj&#10;UnAjD4v558cMU+2uvKf2EAoRIexTVGBCqFMpfWbIou+7mjh6uWsshiibQuoGrxFuKzlMkrG0WHJc&#10;MFjT0lB2Plysgu/9X1nk+WV786P7bpJsdv8ma5XqfXW/UxCBuvAOv9prrWA4HsDz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DB8MUAAADcAAAADwAAAAAAAAAA&#10;AAAAAAChAgAAZHJzL2Rvd25yZXYueG1sUEsFBgAAAAAEAAQA+QAAAJMDAAAAAA==&#10;">
                  <v:stroke endarrow="open"/>
                </v:shape>
                <v:shape id="Text Box 81" o:spid="_x0000_s1090" type="#_x0000_t202" style="position:absolute;left:5760;top:7070;width:1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rsidR="00CF3B48" w:rsidRDefault="00CF3B48" w:rsidP="00CF3B48">
                        <w:pPr>
                          <w:spacing w:after="0" w:line="240" w:lineRule="auto"/>
                          <w:jc w:val="center"/>
                          <w:rPr>
                            <w:rFonts w:cs="Cambria"/>
                            <w:sz w:val="18"/>
                          </w:rPr>
                        </w:pPr>
                        <w:r w:rsidRPr="007623C8">
                          <w:rPr>
                            <w:rFonts w:cs="Cambria"/>
                            <w:sz w:val="18"/>
                          </w:rPr>
                          <w:t xml:space="preserve">Mortar </w:t>
                        </w:r>
                      </w:p>
                      <w:p w:rsidR="00CF3B48" w:rsidRPr="007623C8" w:rsidRDefault="00CF3B48" w:rsidP="00CF3B48">
                        <w:pPr>
                          <w:spacing w:after="0" w:line="240" w:lineRule="auto"/>
                          <w:jc w:val="center"/>
                          <w:rPr>
                            <w:rFonts w:cs="Cambria"/>
                            <w:sz w:val="18"/>
                          </w:rPr>
                        </w:pPr>
                        <w:r w:rsidRPr="007623C8">
                          <w:rPr>
                            <w:rFonts w:cs="Cambria"/>
                            <w:sz w:val="18"/>
                          </w:rPr>
                          <w:t>(resin DGEBA)</w:t>
                        </w:r>
                      </w:p>
                    </w:txbxContent>
                  </v:textbox>
                </v:shape>
                <v:shape id="Text Box 70" o:spid="_x0000_s1091" type="#_x0000_t202" style="position:absolute;left:5768;top:7612;width:1577;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rsidR="00CF3B48" w:rsidRDefault="00CF3B48" w:rsidP="00CF3B48">
                        <w:pPr>
                          <w:spacing w:after="0" w:line="240" w:lineRule="auto"/>
                          <w:jc w:val="center"/>
                          <w:rPr>
                            <w:rFonts w:cs="Cambria"/>
                            <w:sz w:val="18"/>
                          </w:rPr>
                        </w:pPr>
                        <w:r w:rsidRPr="007623C8">
                          <w:rPr>
                            <w:rFonts w:cs="Cambria"/>
                            <w:sz w:val="18"/>
                          </w:rPr>
                          <w:t xml:space="preserve">Brick </w:t>
                        </w:r>
                      </w:p>
                      <w:p w:rsidR="00CF3B48" w:rsidRPr="007623C8" w:rsidRDefault="00CF3B48" w:rsidP="00CF3B48">
                        <w:pPr>
                          <w:spacing w:after="0" w:line="240" w:lineRule="auto"/>
                          <w:jc w:val="center"/>
                          <w:rPr>
                            <w:rFonts w:cs="Cambria"/>
                            <w:sz w:val="18"/>
                          </w:rPr>
                        </w:pPr>
                        <w:r w:rsidRPr="007623C8">
                          <w:rPr>
                            <w:rFonts w:cs="Cambria"/>
                            <w:sz w:val="18"/>
                          </w:rPr>
                          <w:t>(Healing agent)</w:t>
                        </w:r>
                      </w:p>
                    </w:txbxContent>
                  </v:textbox>
                </v:shape>
              </v:group>
            </w:pict>
          </mc:Fallback>
        </mc:AlternateContent>
      </w:r>
    </w:p>
    <w:p w:rsidR="00CF3B48" w:rsidRPr="00E40B10" w:rsidRDefault="00CF3B48" w:rsidP="00CF3B48">
      <w:pPr>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15C953DB" wp14:editId="67A2A716">
                <wp:simplePos x="0" y="0"/>
                <wp:positionH relativeFrom="column">
                  <wp:posOffset>2185035</wp:posOffset>
                </wp:positionH>
                <wp:positionV relativeFrom="paragraph">
                  <wp:posOffset>66675</wp:posOffset>
                </wp:positionV>
                <wp:extent cx="541655" cy="50355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Before healing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92" type="#_x0000_t202" style="position:absolute;left:0;text-align:left;margin-left:172.05pt;margin-top:5.25pt;width:42.65pt;height:39.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3qL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" filled="f" stroked="f">
                <v:textbox>
                  <w:txbxContent>
                    <w:p w:rsidR="00CF3B48" w:rsidRPr="00777150" w:rsidRDefault="00CF3B48" w:rsidP="00CF3B48">
                      <w:pPr>
                        <w:spacing w:line="240" w:lineRule="auto"/>
                        <w:jc w:val="center"/>
                        <w:rPr>
                          <w:rFonts w:ascii="Times New Roman" w:hAnsi="Times New Roman"/>
                          <w:sz w:val="18"/>
                          <w:szCs w:val="18"/>
                        </w:rPr>
                      </w:pPr>
                      <w:r w:rsidRPr="00777150">
                        <w:rPr>
                          <w:rFonts w:ascii="Times New Roman" w:hAnsi="Times New Roman"/>
                          <w:sz w:val="18"/>
                          <w:szCs w:val="18"/>
                        </w:rPr>
                        <w:t>Before healing process</w:t>
                      </w:r>
                    </w:p>
                  </w:txbxContent>
                </v:textbox>
              </v:shape>
            </w:pict>
          </mc:Fallback>
        </mc:AlternateContent>
      </w:r>
    </w:p>
    <w:p w:rsidR="00CF3B48" w:rsidRPr="00E40B10" w:rsidRDefault="00CF3B48" w:rsidP="00CF3B48">
      <w:pPr>
        <w:spacing w:after="0" w:line="240" w:lineRule="auto"/>
        <w:jc w:val="center"/>
        <w:rPr>
          <w:rFonts w:ascii="Times New Roman" w:hAnsi="Times New Roman"/>
          <w:sz w:val="20"/>
          <w:szCs w:val="20"/>
        </w:rPr>
      </w:pPr>
      <w:r>
        <w:rPr>
          <w:rFonts w:ascii="Times New Roman" w:hAnsi="Times New Roman"/>
          <w:bCs/>
          <w:noProof/>
          <w:sz w:val="20"/>
          <w:szCs w:val="20"/>
          <w:lang w:bidi="ar-SA"/>
        </w:rPr>
        <w:drawing>
          <wp:anchor distT="0" distB="0" distL="114300" distR="114300" simplePos="0" relativeHeight="251662848" behindDoc="1" locked="0" layoutInCell="1" allowOverlap="1" wp14:anchorId="671FF828" wp14:editId="507FF265">
            <wp:simplePos x="0" y="0"/>
            <wp:positionH relativeFrom="column">
              <wp:posOffset>401955</wp:posOffset>
            </wp:positionH>
            <wp:positionV relativeFrom="paragraph">
              <wp:posOffset>187325</wp:posOffset>
            </wp:positionV>
            <wp:extent cx="356235" cy="53657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23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B10">
        <w:rPr>
          <w:rFonts w:ascii="Times New Roman" w:hAnsi="Times New Roman"/>
          <w:sz w:val="20"/>
          <w:szCs w:val="20"/>
        </w:rPr>
        <w:t xml:space="preserve">                                                                                                         </w:t>
      </w:r>
      <w:r>
        <w:rPr>
          <w:rFonts w:ascii="Times New Roman" w:hAnsi="Times New Roman"/>
          <w:noProof/>
          <w:sz w:val="20"/>
          <w:szCs w:val="20"/>
          <w:lang w:bidi="ar-SA"/>
        </w:rPr>
        <w:drawing>
          <wp:inline distT="0" distB="0" distL="0" distR="0" wp14:anchorId="5782DAB1" wp14:editId="520C9583">
            <wp:extent cx="167640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pic:spPr>
                </pic:pic>
              </a:graphicData>
            </a:graphic>
          </wp:inline>
        </w:drawing>
      </w:r>
    </w:p>
    <w:p w:rsidR="00CF3B48" w:rsidRPr="00E40B10"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jc w:val="both"/>
        <w:rPr>
          <w:rFonts w:ascii="Times New Roman" w:hAnsi="Times New Roman"/>
          <w:sz w:val="18"/>
          <w:szCs w:val="18"/>
        </w:rPr>
      </w:pPr>
      <w:r>
        <w:rPr>
          <w:rFonts w:ascii="Times New Roman" w:hAnsi="Times New Roman"/>
          <w:noProof/>
          <w:sz w:val="18"/>
          <w:szCs w:val="18"/>
          <w:lang w:bidi="ar-SA"/>
        </w:rPr>
        <mc:AlternateContent>
          <mc:Choice Requires="wps">
            <w:drawing>
              <wp:anchor distT="0" distB="0" distL="114300" distR="114300" simplePos="0" relativeHeight="251666944" behindDoc="0" locked="0" layoutInCell="1" allowOverlap="1" wp14:anchorId="40C3731F" wp14:editId="252454B7">
                <wp:simplePos x="0" y="0"/>
                <wp:positionH relativeFrom="column">
                  <wp:posOffset>4507865</wp:posOffset>
                </wp:positionH>
                <wp:positionV relativeFrom="paragraph">
                  <wp:posOffset>99695</wp:posOffset>
                </wp:positionV>
                <wp:extent cx="363855" cy="250190"/>
                <wp:effectExtent l="2540" t="0"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013043" w:rsidRDefault="00CF3B48" w:rsidP="00CF3B48">
                            <w:pPr>
                              <w:rPr>
                                <w:rFonts w:ascii="Times New Roman" w:hAnsi="Times New Roman"/>
                                <w:sz w:val="18"/>
                                <w:szCs w:val="18"/>
                              </w:rPr>
                            </w:pPr>
                            <w:r>
                              <w:rPr>
                                <w:rFonts w:ascii="Times New Roman" w:hAnsi="Times New Roman"/>
                                <w:sz w:val="18"/>
                                <w:szCs w:val="18"/>
                              </w:rPr>
                              <w:t>(b</w:t>
                            </w:r>
                            <w:r w:rsidRPr="00013043">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3" type="#_x0000_t202" style="position:absolute;left:0;text-align:left;margin-left:354.95pt;margin-top:7.85pt;width:28.65pt;height:1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" filled="f" stroked="f">
                <v:textbox>
                  <w:txbxContent>
                    <w:p w:rsidR="00CF3B48" w:rsidRPr="00013043" w:rsidRDefault="00CF3B48" w:rsidP="00CF3B48">
                      <w:pPr>
                        <w:rPr>
                          <w:rFonts w:ascii="Times New Roman" w:hAnsi="Times New Roman"/>
                          <w:sz w:val="18"/>
                          <w:szCs w:val="18"/>
                        </w:rPr>
                      </w:pPr>
                      <w:r>
                        <w:rPr>
                          <w:rFonts w:ascii="Times New Roman" w:hAnsi="Times New Roman"/>
                          <w:sz w:val="18"/>
                          <w:szCs w:val="18"/>
                        </w:rPr>
                        <w:t>(b</w:t>
                      </w:r>
                      <w:r w:rsidRPr="00013043">
                        <w:rPr>
                          <w:rFonts w:ascii="Times New Roman" w:hAnsi="Times New Roman"/>
                          <w:sz w:val="18"/>
                          <w:szCs w:val="18"/>
                        </w:rPr>
                        <w:t>)</w:t>
                      </w:r>
                    </w:p>
                  </w:txbxContent>
                </v:textbox>
              </v:shape>
            </w:pict>
          </mc:Fallback>
        </mc:AlternateContent>
      </w:r>
    </w:p>
    <w:p w:rsidR="00CF3B48" w:rsidRPr="00E40B10" w:rsidRDefault="00CF3B48" w:rsidP="00CF3B48">
      <w:pPr>
        <w:spacing w:after="0" w:line="240" w:lineRule="auto"/>
        <w:jc w:val="both"/>
        <w:rPr>
          <w:rFonts w:ascii="Times New Roman" w:hAnsi="Times New Roman"/>
          <w:sz w:val="18"/>
          <w:szCs w:val="18"/>
        </w:rPr>
      </w:pPr>
      <w:r>
        <w:rPr>
          <w:rFonts w:ascii="Times New Roman" w:hAnsi="Times New Roman"/>
          <w:noProof/>
          <w:sz w:val="18"/>
          <w:szCs w:val="18"/>
          <w:lang w:bidi="ar-SA"/>
        </w:rPr>
        <mc:AlternateContent>
          <mc:Choice Requires="wps">
            <w:drawing>
              <wp:anchor distT="0" distB="0" distL="114300" distR="114300" simplePos="0" relativeHeight="251665920" behindDoc="0" locked="0" layoutInCell="1" allowOverlap="1" wp14:anchorId="57EA0CE1" wp14:editId="48FCE9D5">
                <wp:simplePos x="0" y="0"/>
                <wp:positionH relativeFrom="column">
                  <wp:posOffset>1164590</wp:posOffset>
                </wp:positionH>
                <wp:positionV relativeFrom="paragraph">
                  <wp:posOffset>12700</wp:posOffset>
                </wp:positionV>
                <wp:extent cx="363855" cy="250190"/>
                <wp:effectExtent l="2540" t="2540" r="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B48" w:rsidRPr="00013043" w:rsidRDefault="00CF3B48" w:rsidP="00CF3B48">
                            <w:pPr>
                              <w:rPr>
                                <w:rFonts w:ascii="Times New Roman" w:hAnsi="Times New Roman"/>
                                <w:sz w:val="18"/>
                                <w:szCs w:val="18"/>
                              </w:rPr>
                            </w:pPr>
                            <w:r w:rsidRPr="00013043">
                              <w:rPr>
                                <w:rFonts w:ascii="Times New Roman" w:hAnsi="Times New Roman"/>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4" type="#_x0000_t202" style="position:absolute;left:0;text-align:left;margin-left:91.7pt;margin-top:1pt;width:28.65pt;height:1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g6uwIAAMI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" filled="f" stroked="f">
                <v:textbox>
                  <w:txbxContent>
                    <w:p w:rsidR="00CF3B48" w:rsidRPr="00013043" w:rsidRDefault="00CF3B48" w:rsidP="00CF3B48">
                      <w:pPr>
                        <w:rPr>
                          <w:rFonts w:ascii="Times New Roman" w:hAnsi="Times New Roman"/>
                          <w:sz w:val="18"/>
                          <w:szCs w:val="18"/>
                        </w:rPr>
                      </w:pPr>
                      <w:r w:rsidRPr="00013043">
                        <w:rPr>
                          <w:rFonts w:ascii="Times New Roman" w:hAnsi="Times New Roman"/>
                          <w:sz w:val="18"/>
                          <w:szCs w:val="18"/>
                        </w:rPr>
                        <w:t>(a)</w:t>
                      </w:r>
                    </w:p>
                  </w:txbxContent>
                </v:textbox>
              </v:shape>
            </w:pict>
          </mc:Fallback>
        </mc:AlternateContent>
      </w:r>
    </w:p>
    <w:p w:rsidR="00CF3B48" w:rsidRPr="00E40B10" w:rsidRDefault="00CF3B48" w:rsidP="00CF3B48">
      <w:pPr>
        <w:spacing w:after="0" w:line="240" w:lineRule="auto"/>
        <w:jc w:val="both"/>
        <w:rPr>
          <w:rFonts w:ascii="Times New Roman" w:hAnsi="Times New Roman"/>
          <w:sz w:val="18"/>
          <w:szCs w:val="18"/>
        </w:rPr>
      </w:pPr>
    </w:p>
    <w:p w:rsidR="00CF3B48" w:rsidRPr="00881030" w:rsidRDefault="00CF3B48" w:rsidP="00CF3B48">
      <w:pPr>
        <w:spacing w:after="0"/>
        <w:ind w:left="900" w:hanging="900"/>
        <w:jc w:val="both"/>
        <w:rPr>
          <w:rFonts w:ascii="Times New Roman" w:hAnsi="Times New Roman"/>
          <w:bCs/>
          <w:sz w:val="20"/>
          <w:szCs w:val="20"/>
        </w:rPr>
      </w:pPr>
      <w:r w:rsidRPr="00881030">
        <w:rPr>
          <w:rFonts w:ascii="Times New Roman" w:hAnsi="Times New Roman"/>
          <w:bCs/>
          <w:sz w:val="20"/>
          <w:szCs w:val="20"/>
        </w:rPr>
        <w:t>Figure 7</w:t>
      </w:r>
      <w:r>
        <w:rPr>
          <w:rFonts w:ascii="Times New Roman" w:hAnsi="Times New Roman"/>
          <w:bCs/>
          <w:sz w:val="20"/>
          <w:szCs w:val="20"/>
        </w:rPr>
        <w:t>.</w:t>
      </w:r>
      <w:r w:rsidRPr="00881030">
        <w:rPr>
          <w:rFonts w:ascii="Times New Roman" w:hAnsi="Times New Roman"/>
          <w:bCs/>
          <w:sz w:val="20"/>
          <w:szCs w:val="20"/>
        </w:rPr>
        <w:t xml:space="preserve"> </w:t>
      </w:r>
      <w:r>
        <w:rPr>
          <w:rFonts w:ascii="Times New Roman" w:hAnsi="Times New Roman"/>
          <w:bCs/>
          <w:sz w:val="20"/>
          <w:szCs w:val="20"/>
        </w:rPr>
        <w:tab/>
      </w:r>
      <w:r w:rsidRPr="00881030">
        <w:rPr>
          <w:rFonts w:ascii="Times New Roman" w:hAnsi="Times New Roman"/>
          <w:bCs/>
          <w:sz w:val="20"/>
          <w:szCs w:val="20"/>
        </w:rPr>
        <w:t xml:space="preserve">(a) Schematic of self-healing mechanism of the solid state healing resin, (b) </w:t>
      </w:r>
      <w:r w:rsidRPr="00881030">
        <w:rPr>
          <w:rFonts w:ascii="Times New Roman" w:hAnsi="Times New Roman"/>
          <w:sz w:val="20"/>
        </w:rPr>
        <w:t>Schematic of healing mechanism of the solid state healing resin with immiscible healing agent</w:t>
      </w:r>
    </w:p>
    <w:p w:rsidR="00CF3B48" w:rsidRDefault="00CF3B48" w:rsidP="00CF3B48">
      <w:pPr>
        <w:spacing w:after="0" w:line="240" w:lineRule="auto"/>
        <w:jc w:val="both"/>
        <w:rPr>
          <w:rFonts w:ascii="Times New Roman" w:hAnsi="Times New Roman"/>
          <w:sz w:val="20"/>
          <w:szCs w:val="20"/>
        </w:rPr>
      </w:pPr>
    </w:p>
    <w:p w:rsidR="00CF3B48" w:rsidRPr="00E40B10" w:rsidRDefault="00CF3B48" w:rsidP="00CF3B48">
      <w:pPr>
        <w:spacing w:after="0" w:line="240" w:lineRule="auto"/>
        <w:jc w:val="both"/>
        <w:rPr>
          <w:rFonts w:ascii="Times New Roman" w:hAnsi="Times New Roman"/>
          <w:sz w:val="20"/>
          <w:szCs w:val="20"/>
        </w:rPr>
      </w:pPr>
    </w:p>
    <w:p w:rsidR="00CF3B48"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 xml:space="preserve">However, the healable resins containing PVC and PVA show the existence of phase separation, thus it did not considered as homogenous system. The recovery system of healable resin with immiscible healing agent used the concept of ‘brick and mortar’ where healing agent act as brick and resin act as mortar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&lt;EndNote&gt;&lt;Cite&gt;&lt;Author&gt;Meure&lt;/Author&gt;&lt;Year&gt;2009&lt;/Year&gt;&lt;RecNum&gt;260&lt;/RecNum&gt;&lt;DisplayText&gt;[15]&lt;/DisplayText&gt;&lt;record&gt;&lt;rec-number&gt;260&lt;/rec-number&gt;&lt;foreign-keys&gt;&lt;key app="EN" db-id="ep9fpstwvv0ex0e5pxfxzvp2wse900avf092"&gt;260&lt;/key&gt;&lt;/foreign-keys&gt;&lt;ref-type name="Journal Article"&gt;17&lt;/ref-type&gt;&lt;contributors&gt;&lt;authors&gt;&lt;author&gt;Meure, Samuel&lt;/author&gt;&lt;author&gt;Wu, Dong Yang&lt;/author&gt;&lt;author&gt;Furman, Scott&lt;/author&gt;&lt;/authors&gt;&lt;/contributors&gt;&lt;titles&gt;&lt;title&gt;Polyethylene-co-methacrylic acid healing agents for mendable epoxy resins&lt;/title&gt;&lt;secondary-title&gt;Acta Materialia&lt;/secondary-title&gt;&lt;/titles&gt;&lt;periodical&gt;&lt;full-title&gt;Acta Materialia&lt;/full-title&gt;&lt;/periodical&gt;&lt;pages&gt;4312-4320&lt;/pages&gt;&lt;volume&gt;57&lt;/volume&gt;&lt;number&gt;14&lt;/number&gt;&lt;keywords&gt;&lt;keyword&gt;Polymers&lt;/keyword&gt;&lt;keyword&gt;Fracture&lt;/keyword&gt;&lt;keyword&gt;Toughness&lt;/keyword&gt;&lt;keyword&gt;Healing&lt;/keyword&gt;&lt;/keywords&gt;&lt;dates&gt;&lt;year&gt;2009&lt;/year&gt;&lt;/dates&gt;&lt;isbn&gt;1359-6454&lt;/isbn&gt;&lt;urls&gt;&lt;related-urls&gt;&lt;url&gt;http://www.sciencedirect.com/science/article/pii/S1359645409003449&lt;/url&gt;&lt;/related-urls&gt;&lt;/urls&gt;&lt;electronic-resource-num&gt;10.1016/j.actamat.2009.05.032&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5" w:tooltip="Meure, 2009 #260" w:history="1">
        <w:r w:rsidRPr="00E40B10">
          <w:rPr>
            <w:rFonts w:ascii="Times New Roman" w:hAnsi="Times New Roman"/>
            <w:noProof/>
            <w:sz w:val="20"/>
            <w:szCs w:val="20"/>
          </w:rPr>
          <w:t>15</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iCs/>
          <w:sz w:val="20"/>
          <w:szCs w:val="20"/>
        </w:rPr>
        <w:t>.</w:t>
      </w:r>
      <w:r w:rsidRPr="00E40B10">
        <w:rPr>
          <w:rFonts w:ascii="Times New Roman" w:hAnsi="Times New Roman"/>
          <w:sz w:val="20"/>
          <w:szCs w:val="20"/>
        </w:rPr>
        <w:t xml:space="preserve"> As heating the system, the brick will undergo thermal expansion and viscous ﬂow which leads to healing across the fracture plane in the epoxy resin as shown in (Figure 7). </w:t>
      </w:r>
      <w:r>
        <w:rPr>
          <w:rFonts w:ascii="Times New Roman" w:hAnsi="Times New Roman"/>
          <w:sz w:val="20"/>
          <w:szCs w:val="20"/>
        </w:rPr>
        <w:t xml:space="preserve"> </w:t>
      </w:r>
      <w:r w:rsidRPr="00E40B10">
        <w:rPr>
          <w:rFonts w:ascii="Times New Roman" w:hAnsi="Times New Roman"/>
          <w:sz w:val="20"/>
          <w:szCs w:val="20"/>
        </w:rPr>
        <w:t xml:space="preserve">Based on the impact and compact tension test results obtained, it was shown that PVC and PVA have a limited effect on healing efficiency. </w:t>
      </w:r>
      <w:r w:rsidRPr="00E40B10">
        <w:rPr>
          <w:rFonts w:ascii="Times New Roman" w:hAnsi="Times New Roman"/>
          <w:sz w:val="20"/>
          <w:szCs w:val="20"/>
          <w:lang w:val="ms-MY"/>
        </w:rPr>
        <w:t xml:space="preserve">An explanation could be that the healing agent is not completely dissolved in the thermosetting DGEBA matrix because of the different solubility parameter value between the matrix and the healing agent. </w:t>
      </w:r>
      <w:r w:rsidRPr="00E40B10">
        <w:rPr>
          <w:rFonts w:ascii="Times New Roman" w:hAnsi="Times New Roman"/>
          <w:sz w:val="20"/>
          <w:szCs w:val="20"/>
        </w:rPr>
        <w:t>The solubility parameter value for polymeric matrix resin has been found to be 21.88 (J/cm</w:t>
      </w:r>
      <w:r w:rsidRPr="00E40B10">
        <w:rPr>
          <w:rFonts w:ascii="Times New Roman" w:hAnsi="Times New Roman"/>
          <w:sz w:val="20"/>
          <w:szCs w:val="20"/>
          <w:vertAlign w:val="superscript"/>
        </w:rPr>
        <w:t>3</w:t>
      </w:r>
      <w:r w:rsidRPr="00E40B10">
        <w:rPr>
          <w:rFonts w:ascii="Times New Roman" w:hAnsi="Times New Roman"/>
          <w:sz w:val="20"/>
          <w:szCs w:val="20"/>
        </w:rPr>
        <w:t>)</w:t>
      </w:r>
      <w:r w:rsidRPr="00E40B10">
        <w:rPr>
          <w:rFonts w:ascii="Times New Roman" w:hAnsi="Times New Roman"/>
          <w:sz w:val="20"/>
          <w:szCs w:val="20"/>
          <w:vertAlign w:val="superscript"/>
        </w:rPr>
        <w:t xml:space="preserve">1/2 </w:t>
      </w:r>
      <w:r w:rsidRPr="00E40B10">
        <w:rPr>
          <w:rFonts w:ascii="Times New Roman" w:hAnsi="Times New Roman"/>
          <w:sz w:val="20"/>
          <w:szCs w:val="20"/>
        </w:rPr>
        <w:t>while for healing agents PVC and PVA are 20.17 (J/cm</w:t>
      </w:r>
      <w:r w:rsidRPr="00E40B10">
        <w:rPr>
          <w:rFonts w:ascii="Times New Roman" w:hAnsi="Times New Roman"/>
          <w:sz w:val="20"/>
          <w:szCs w:val="20"/>
          <w:vertAlign w:val="superscript"/>
        </w:rPr>
        <w:t>3</w:t>
      </w:r>
      <w:r w:rsidRPr="00E40B10">
        <w:rPr>
          <w:rFonts w:ascii="Times New Roman" w:hAnsi="Times New Roman"/>
          <w:sz w:val="20"/>
          <w:szCs w:val="20"/>
        </w:rPr>
        <w:t>)</w:t>
      </w:r>
      <w:r w:rsidRPr="00E40B10">
        <w:rPr>
          <w:rFonts w:ascii="Times New Roman" w:hAnsi="Times New Roman"/>
          <w:sz w:val="20"/>
          <w:szCs w:val="20"/>
          <w:vertAlign w:val="superscript"/>
        </w:rPr>
        <w:t xml:space="preserve">1/2 </w:t>
      </w:r>
      <w:r w:rsidRPr="00E40B10">
        <w:rPr>
          <w:rFonts w:ascii="Times New Roman" w:hAnsi="Times New Roman"/>
          <w:sz w:val="20"/>
          <w:szCs w:val="20"/>
        </w:rPr>
        <w:t>and 27.05 (J/cm</w:t>
      </w:r>
      <w:r w:rsidRPr="00E40B10">
        <w:rPr>
          <w:rFonts w:ascii="Times New Roman" w:hAnsi="Times New Roman"/>
          <w:sz w:val="20"/>
          <w:szCs w:val="20"/>
          <w:vertAlign w:val="superscript"/>
        </w:rPr>
        <w:t>3</w:t>
      </w:r>
      <w:r w:rsidRPr="00E40B10">
        <w:rPr>
          <w:rFonts w:ascii="Times New Roman" w:hAnsi="Times New Roman"/>
          <w:sz w:val="20"/>
          <w:szCs w:val="20"/>
        </w:rPr>
        <w:t>)</w:t>
      </w:r>
      <w:r w:rsidRPr="00E40B10">
        <w:rPr>
          <w:rFonts w:ascii="Times New Roman" w:hAnsi="Times New Roman"/>
          <w:sz w:val="20"/>
          <w:szCs w:val="20"/>
          <w:vertAlign w:val="superscript"/>
        </w:rPr>
        <w:t xml:space="preserve">1/2 </w:t>
      </w:r>
      <w:r w:rsidRPr="00E40B10">
        <w:rPr>
          <w:rFonts w:ascii="Times New Roman" w:hAnsi="Times New Roman"/>
          <w:sz w:val="20"/>
          <w:szCs w:val="20"/>
        </w:rPr>
        <w:t xml:space="preserve">respectively. </w:t>
      </w:r>
      <w:r w:rsidRPr="00E40B10">
        <w:rPr>
          <w:rFonts w:ascii="Times New Roman" w:hAnsi="Times New Roman"/>
          <w:noProof/>
          <w:sz w:val="20"/>
          <w:szCs w:val="20"/>
        </w:rPr>
        <w:t>These values are not considerably dissimilar, and reveal that virtually all the linear thermoplastic is present in the DGEBA resin as a dispersed second phase.</w:t>
      </w:r>
      <w:r w:rsidRPr="00E40B10">
        <w:rPr>
          <w:rFonts w:ascii="Times New Roman" w:hAnsi="Times New Roman"/>
          <w:sz w:val="20"/>
          <w:szCs w:val="20"/>
        </w:rPr>
        <w:t xml:space="preserve"> The phase separation that occurs in the </w:t>
      </w:r>
      <w:r w:rsidRPr="00E40B10">
        <w:rPr>
          <w:rFonts w:ascii="Times New Roman" w:hAnsi="Times New Roman"/>
          <w:iCs/>
          <w:sz w:val="20"/>
          <w:szCs w:val="20"/>
        </w:rPr>
        <w:t xml:space="preserve">healable resin with immiscible healing agent </w:t>
      </w:r>
      <w:r w:rsidRPr="00E40B10">
        <w:rPr>
          <w:rFonts w:ascii="Times New Roman" w:hAnsi="Times New Roman"/>
          <w:sz w:val="20"/>
          <w:szCs w:val="20"/>
        </w:rPr>
        <w:t>cause a reduction in the percentage of hea</w:t>
      </w:r>
      <w:r>
        <w:rPr>
          <w:rFonts w:ascii="Times New Roman" w:hAnsi="Times New Roman"/>
          <w:sz w:val="20"/>
          <w:szCs w:val="20"/>
        </w:rPr>
        <w:t xml:space="preserve">ling efficiency in the system. </w:t>
      </w:r>
    </w:p>
    <w:p w:rsidR="00CF3B48" w:rsidRPr="00E40B10" w:rsidRDefault="00CF3B48" w:rsidP="00CF3B48">
      <w:pPr>
        <w:spacing w:after="0" w:line="240" w:lineRule="auto"/>
        <w:jc w:val="both"/>
        <w:rPr>
          <w:rFonts w:ascii="Times New Roman" w:hAnsi="Times New Roman"/>
          <w:sz w:val="20"/>
          <w:szCs w:val="20"/>
        </w:rPr>
      </w:pPr>
    </w:p>
    <w:p w:rsidR="00CF3B48" w:rsidRDefault="00CF3B48" w:rsidP="00CF3B48">
      <w:pPr>
        <w:spacing w:after="0" w:line="240" w:lineRule="auto"/>
        <w:jc w:val="both"/>
        <w:rPr>
          <w:rFonts w:ascii="Times New Roman" w:hAnsi="Times New Roman"/>
          <w:sz w:val="20"/>
          <w:szCs w:val="20"/>
        </w:rPr>
      </w:pPr>
      <w:r w:rsidRPr="00E40B10">
        <w:rPr>
          <w:rFonts w:ascii="Times New Roman" w:hAnsi="Times New Roman"/>
          <w:sz w:val="20"/>
          <w:szCs w:val="20"/>
        </w:rPr>
        <w:t>Although phase separation is needed in concept of bricks and mortar that occurs in immiscible system, the distribution of healing agents must be uniformly dispersed. Figure 8 shows the illustration of distribution of healing agent that might be occurs in the system.</w:t>
      </w:r>
    </w:p>
    <w:p w:rsidR="00CF3B48" w:rsidRDefault="00CF3B48" w:rsidP="00CF3B48">
      <w:pPr>
        <w:spacing w:after="0" w:line="240" w:lineRule="auto"/>
        <w:jc w:val="both"/>
        <w:rPr>
          <w:rFonts w:ascii="Times New Roman" w:hAnsi="Times New Roman"/>
          <w:sz w:val="20"/>
          <w:szCs w:val="20"/>
        </w:rPr>
      </w:pPr>
    </w:p>
    <w:p w:rsidR="00CF3B48" w:rsidRPr="00237F43" w:rsidRDefault="00CF3B48" w:rsidP="00CF3B48">
      <w:pPr>
        <w:spacing w:after="0" w:line="240" w:lineRule="auto"/>
        <w:jc w:val="both"/>
        <w:rPr>
          <w:rFonts w:ascii="Times New Roman" w:hAnsi="Times New Roman"/>
          <w:sz w:val="20"/>
          <w:szCs w:val="20"/>
        </w:rPr>
      </w:pPr>
      <w:r>
        <w:rPr>
          <w:rFonts w:ascii="Times New Roman" w:hAnsi="Times New Roman"/>
          <w:noProof/>
          <w:sz w:val="18"/>
          <w:szCs w:val="20"/>
          <w:lang w:bidi="ar-SA"/>
        </w:rPr>
        <mc:AlternateContent>
          <mc:Choice Requires="wpg">
            <w:drawing>
              <wp:anchor distT="0" distB="0" distL="114300" distR="114300" simplePos="0" relativeHeight="251670016" behindDoc="0" locked="0" layoutInCell="1" allowOverlap="1" wp14:anchorId="52DF0DAD" wp14:editId="521C78DE">
                <wp:simplePos x="0" y="0"/>
                <wp:positionH relativeFrom="column">
                  <wp:posOffset>2608580</wp:posOffset>
                </wp:positionH>
                <wp:positionV relativeFrom="paragraph">
                  <wp:posOffset>76835</wp:posOffset>
                </wp:positionV>
                <wp:extent cx="1236345" cy="812800"/>
                <wp:effectExtent l="0" t="0" r="0" b="63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812800"/>
                          <a:chOff x="5573" y="2375"/>
                          <a:chExt cx="1947" cy="1280"/>
                        </a:xfrm>
                      </wpg:grpSpPr>
                      <wps:wsp>
                        <wps:cNvPr id="20" name="Text Box 57"/>
                        <wps:cNvSpPr txBox="1">
                          <a:spLocks noChangeArrowheads="1"/>
                        </wps:cNvSpPr>
                        <wps:spPr bwMode="auto">
                          <a:xfrm>
                            <a:off x="5573" y="2375"/>
                            <a:ext cx="1947"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3B48" w:rsidRPr="003E3E01" w:rsidRDefault="00CF3B48" w:rsidP="00CF3B48">
                              <w:pPr>
                                <w:spacing w:after="0" w:line="240" w:lineRule="auto"/>
                                <w:jc w:val="center"/>
                                <w:rPr>
                                  <w:rFonts w:ascii="Times New Roman" w:hAnsi="Times New Roman"/>
                                  <w:sz w:val="18"/>
                                </w:rPr>
                              </w:pPr>
                              <w:r w:rsidRPr="003E3E01">
                                <w:rPr>
                                  <w:rFonts w:ascii="Times New Roman" w:hAnsi="Times New Roman"/>
                                  <w:sz w:val="18"/>
                                </w:rPr>
                                <w:t>Mortar</w:t>
                              </w:r>
                            </w:p>
                            <w:p w:rsidR="00CF3B48" w:rsidRPr="003E3E01" w:rsidRDefault="00CF3B48" w:rsidP="00CF3B48">
                              <w:pPr>
                                <w:spacing w:after="0" w:line="240" w:lineRule="auto"/>
                                <w:jc w:val="center"/>
                                <w:rPr>
                                  <w:rFonts w:ascii="Times New Roman" w:hAnsi="Times New Roman"/>
                                  <w:sz w:val="18"/>
                                </w:rPr>
                              </w:pPr>
                              <w:r w:rsidRPr="003E3E01">
                                <w:rPr>
                                  <w:rFonts w:ascii="Times New Roman" w:hAnsi="Times New Roman"/>
                                  <w:sz w:val="18"/>
                                </w:rPr>
                                <w:t>(matrix resin)</w:t>
                              </w:r>
                            </w:p>
                            <w:p w:rsidR="00CF3B48" w:rsidRDefault="00CF3B48" w:rsidP="00CF3B48">
                              <w:pPr>
                                <w:spacing w:after="0" w:line="240" w:lineRule="auto"/>
                                <w:rPr>
                                  <w:rFonts w:ascii="Times New Roman" w:hAnsi="Times New Roman"/>
                                  <w:sz w:val="18"/>
                                </w:rPr>
                              </w:pPr>
                            </w:p>
                            <w:p w:rsidR="00CF3B48" w:rsidRPr="003E3E01" w:rsidRDefault="00CF3B48" w:rsidP="00CF3B48">
                              <w:pPr>
                                <w:spacing w:after="0" w:line="240" w:lineRule="auto"/>
                                <w:jc w:val="center"/>
                                <w:rPr>
                                  <w:rFonts w:ascii="Times New Roman" w:hAnsi="Times New Roman"/>
                                  <w:sz w:val="18"/>
                                </w:rPr>
                              </w:pPr>
                              <w:r w:rsidRPr="003E3E01">
                                <w:rPr>
                                  <w:rFonts w:ascii="Times New Roman" w:hAnsi="Times New Roman"/>
                                  <w:sz w:val="18"/>
                                </w:rPr>
                                <w:t>Brick</w:t>
                              </w:r>
                            </w:p>
                            <w:p w:rsidR="00CF3B48" w:rsidRPr="003E3E01" w:rsidRDefault="00CF3B48" w:rsidP="00CF3B48">
                              <w:pPr>
                                <w:spacing w:after="0" w:line="240" w:lineRule="auto"/>
                                <w:jc w:val="center"/>
                                <w:rPr>
                                  <w:rFonts w:ascii="Times New Roman" w:hAnsi="Times New Roman"/>
                                  <w:sz w:val="18"/>
                                </w:rPr>
                              </w:pPr>
                              <w:r w:rsidRPr="003E3E01">
                                <w:rPr>
                                  <w:rFonts w:ascii="Times New Roman" w:hAnsi="Times New Roman"/>
                                  <w:sz w:val="18"/>
                                </w:rPr>
                                <w:t>(healing agent)</w:t>
                              </w:r>
                            </w:p>
                          </w:txbxContent>
                        </wps:txbx>
                        <wps:bodyPr rot="0" vert="horz" wrap="square" lIns="91440" tIns="45720" rIns="91440" bIns="45720" anchor="t" anchorCtr="0" upright="1">
                          <a:noAutofit/>
                        </wps:bodyPr>
                      </wps:wsp>
                      <wps:wsp>
                        <wps:cNvPr id="21" name="Straight Arrow Connector 58"/>
                        <wps:cNvCnPr>
                          <a:cxnSpLocks noChangeShapeType="1"/>
                        </wps:cNvCnPr>
                        <wps:spPr bwMode="auto">
                          <a:xfrm>
                            <a:off x="6925" y="2578"/>
                            <a:ext cx="4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59"/>
                        <wps:cNvCnPr>
                          <a:cxnSpLocks noChangeShapeType="1"/>
                        </wps:cNvCnPr>
                        <wps:spPr bwMode="auto">
                          <a:xfrm>
                            <a:off x="6797" y="3163"/>
                            <a:ext cx="52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60"/>
                        <wps:cNvCnPr>
                          <a:cxnSpLocks noChangeShapeType="1"/>
                        </wps:cNvCnPr>
                        <wps:spPr bwMode="auto">
                          <a:xfrm flipH="1" flipV="1">
                            <a:off x="5746" y="2589"/>
                            <a:ext cx="354"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95" style="position:absolute;left:0;text-align:left;margin-left:205.4pt;margin-top:6.05pt;width:97.35pt;height:64pt;z-index:251670016" coordorigin="5573,2375" coordsize="194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">
                <v:shape id="Text Box 57" o:spid="_x0000_s1096" type="#_x0000_t202" style="position:absolute;left:5573;top:2375;width:194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CF3B48" w:rsidRPr="003E3E01" w:rsidRDefault="00CF3B48" w:rsidP="00CF3B48">
                        <w:pPr>
                          <w:spacing w:after="0" w:line="240" w:lineRule="auto"/>
                          <w:jc w:val="center"/>
                          <w:rPr>
                            <w:rFonts w:ascii="Times New Roman" w:hAnsi="Times New Roman"/>
                            <w:sz w:val="18"/>
                          </w:rPr>
                        </w:pPr>
                        <w:r w:rsidRPr="003E3E01">
                          <w:rPr>
                            <w:rFonts w:ascii="Times New Roman" w:hAnsi="Times New Roman"/>
                            <w:sz w:val="18"/>
                          </w:rPr>
                          <w:t>Mortar</w:t>
                        </w:r>
                      </w:p>
                      <w:p w:rsidR="00CF3B48" w:rsidRPr="003E3E01" w:rsidRDefault="00CF3B48" w:rsidP="00CF3B48">
                        <w:pPr>
                          <w:spacing w:after="0" w:line="240" w:lineRule="auto"/>
                          <w:jc w:val="center"/>
                          <w:rPr>
                            <w:rFonts w:ascii="Times New Roman" w:hAnsi="Times New Roman"/>
                            <w:sz w:val="18"/>
                          </w:rPr>
                        </w:pPr>
                        <w:r w:rsidRPr="003E3E01">
                          <w:rPr>
                            <w:rFonts w:ascii="Times New Roman" w:hAnsi="Times New Roman"/>
                            <w:sz w:val="18"/>
                          </w:rPr>
                          <w:t>(matrix resin)</w:t>
                        </w:r>
                      </w:p>
                      <w:p w:rsidR="00CF3B48" w:rsidRDefault="00CF3B48" w:rsidP="00CF3B48">
                        <w:pPr>
                          <w:spacing w:after="0" w:line="240" w:lineRule="auto"/>
                          <w:rPr>
                            <w:rFonts w:ascii="Times New Roman" w:hAnsi="Times New Roman"/>
                            <w:sz w:val="18"/>
                          </w:rPr>
                        </w:pPr>
                      </w:p>
                      <w:p w:rsidR="00CF3B48" w:rsidRPr="003E3E01" w:rsidRDefault="00CF3B48" w:rsidP="00CF3B48">
                        <w:pPr>
                          <w:spacing w:after="0" w:line="240" w:lineRule="auto"/>
                          <w:jc w:val="center"/>
                          <w:rPr>
                            <w:rFonts w:ascii="Times New Roman" w:hAnsi="Times New Roman"/>
                            <w:sz w:val="18"/>
                          </w:rPr>
                        </w:pPr>
                        <w:r w:rsidRPr="003E3E01">
                          <w:rPr>
                            <w:rFonts w:ascii="Times New Roman" w:hAnsi="Times New Roman"/>
                            <w:sz w:val="18"/>
                          </w:rPr>
                          <w:t>Brick</w:t>
                        </w:r>
                      </w:p>
                      <w:p w:rsidR="00CF3B48" w:rsidRPr="003E3E01" w:rsidRDefault="00CF3B48" w:rsidP="00CF3B48">
                        <w:pPr>
                          <w:spacing w:after="0" w:line="240" w:lineRule="auto"/>
                          <w:jc w:val="center"/>
                          <w:rPr>
                            <w:rFonts w:ascii="Times New Roman" w:hAnsi="Times New Roman"/>
                            <w:sz w:val="18"/>
                          </w:rPr>
                        </w:pPr>
                        <w:r w:rsidRPr="003E3E01">
                          <w:rPr>
                            <w:rFonts w:ascii="Times New Roman" w:hAnsi="Times New Roman"/>
                            <w:sz w:val="18"/>
                          </w:rPr>
                          <w:t>(healing agent)</w:t>
                        </w:r>
                      </w:p>
                    </w:txbxContent>
                  </v:textbox>
                </v:shape>
                <v:shape id="Straight Arrow Connector 58" o:spid="_x0000_s1097" type="#_x0000_t32" style="position:absolute;left:6925;top:2578;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 id="Straight Arrow Connector 59" o:spid="_x0000_s1098" type="#_x0000_t32" style="position:absolute;left:6797;top:3163;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0cWMMAAADbAAAADwAAAGRycy9kb3ducmV2LnhtbESPQWsCMRSE7wX/Q3iFXopmjbSWrVFE&#10;aBV6qgq9PjZvN4ubl2WTruu/N4LgcZiZb5jFanCN6KkLtWcN00kGgrjwpuZKw/HwNf4AESKywcYz&#10;abhQgNVy9LTA3Pgz/1K/j5VIEA45arAxtrmUobDkMEx8S5y80ncOY5JdJU2H5wR3jVRZ9i4d1pwW&#10;LLa0sVSc9v9OQ6kMTV9Pf3Y7f8Ny8zNTfd98a/3yPKw/QUQa4iN8b++MBqX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FjDAAAA2wAAAA8AAAAAAAAAAAAA&#10;AAAAoQIAAGRycy9kb3ducmV2LnhtbFBLBQYAAAAABAAEAPkAAACRAwAAAAA=&#10;">
                  <v:stroke endarrow="open"/>
                </v:shape>
                <v:shape id="Straight Arrow Connector 60" o:spid="_x0000_s1099" type="#_x0000_t32" style="position:absolute;left:5746;top:2589;width:354;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xaa8QAAADbAAAADwAAAGRycy9kb3ducmV2LnhtbESPQWvCQBSE7wX/w/KE3upGCyVE1yCC&#10;UNBLY1GPz91nEpJ9m2ZXk/77bqHQ4zAz3zCrfLSteFDva8cK5rMEBLF2puZSwedx95KC8AHZYOuY&#10;FHyTh3w9eVphZtzAH/QoQikihH2GCqoQukxKryuy6GeuI47ezfUWQ5R9KU2PQ4TbVi6S5E1arDku&#10;VNjRtiLdFHerQLfX/Rff0nlz9OfL+UCpPtmDUs/TcbMEEWgM/+G/9rtRsHiF3y/x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FprxAAAANsAAAAPAAAAAAAAAAAA&#10;AAAAAKECAABkcnMvZG93bnJldi54bWxQSwUGAAAAAAQABAD5AAAAkgMAAAAA&#10;">
                  <v:stroke endarrow="open"/>
                </v:shape>
              </v:group>
            </w:pict>
          </mc:Fallback>
        </mc:AlternateContent>
      </w:r>
    </w:p>
    <w:p w:rsidR="00CF3B48" w:rsidRPr="00E40B10" w:rsidRDefault="00CF3B48" w:rsidP="00CF3B48">
      <w:pPr>
        <w:ind w:firstLine="708"/>
        <w:jc w:val="center"/>
        <w:rPr>
          <w:rFonts w:ascii="Times New Roman" w:hAnsi="Times New Roman"/>
          <w:sz w:val="18"/>
          <w:szCs w:val="20"/>
        </w:rPr>
      </w:pPr>
      <w:r>
        <w:rPr>
          <w:rFonts w:ascii="Times New Roman" w:hAnsi="Times New Roman"/>
          <w:noProof/>
          <w:sz w:val="18"/>
          <w:szCs w:val="20"/>
          <w:lang w:bidi="ar-SA"/>
        </w:rPr>
        <mc:AlternateContent>
          <mc:Choice Requires="wps">
            <w:drawing>
              <wp:anchor distT="0" distB="0" distL="114300" distR="114300" simplePos="0" relativeHeight="251671040" behindDoc="0" locked="0" layoutInCell="1" allowOverlap="1" wp14:anchorId="59C21A02" wp14:editId="066CB797">
                <wp:simplePos x="0" y="0"/>
                <wp:positionH relativeFrom="column">
                  <wp:posOffset>2624455</wp:posOffset>
                </wp:positionH>
                <wp:positionV relativeFrom="paragraph">
                  <wp:posOffset>438150</wp:posOffset>
                </wp:positionV>
                <wp:extent cx="421005" cy="0"/>
                <wp:effectExtent l="14605" t="57150" r="12065"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06.65pt;margin-top:34.5pt;width:33.15pt;height: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">
                <v:stroke endarrow="block"/>
              </v:shape>
            </w:pict>
          </mc:Fallback>
        </mc:AlternateContent>
      </w:r>
      <w:r>
        <w:rPr>
          <w:rFonts w:ascii="Times New Roman" w:hAnsi="Times New Roman"/>
          <w:noProof/>
          <w:sz w:val="18"/>
          <w:szCs w:val="20"/>
          <w:lang w:bidi="ar-SA"/>
        </w:rPr>
        <w:drawing>
          <wp:inline distT="0" distB="0" distL="0" distR="0" wp14:anchorId="13CBCECF" wp14:editId="0CC9A276">
            <wp:extent cx="3381375" cy="809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81375" cy="809625"/>
                    </a:xfrm>
                    <a:prstGeom prst="rect">
                      <a:avLst/>
                    </a:prstGeom>
                    <a:noFill/>
                    <a:ln>
                      <a:noFill/>
                    </a:ln>
                  </pic:spPr>
                </pic:pic>
              </a:graphicData>
            </a:graphic>
          </wp:inline>
        </w:drawing>
      </w:r>
    </w:p>
    <w:p w:rsidR="00CF3B48" w:rsidRPr="00E40B10" w:rsidRDefault="00CF3B48" w:rsidP="00CF3B48">
      <w:pPr>
        <w:pStyle w:val="ListParagraph"/>
        <w:spacing w:after="0" w:line="240" w:lineRule="auto"/>
        <w:ind w:left="2610"/>
        <w:rPr>
          <w:rFonts w:ascii="Times New Roman" w:hAnsi="Times New Roman"/>
          <w:sz w:val="18"/>
          <w:szCs w:val="20"/>
        </w:rPr>
      </w:pPr>
      <w:r w:rsidRPr="00E40B10">
        <w:rPr>
          <w:rFonts w:ascii="Times New Roman" w:hAnsi="Times New Roman"/>
          <w:sz w:val="18"/>
          <w:szCs w:val="20"/>
        </w:rPr>
        <w:t xml:space="preserve">    (a)                                                                                         (b)</w:t>
      </w:r>
    </w:p>
    <w:p w:rsidR="00CF3B48" w:rsidRDefault="00CF3B48" w:rsidP="00CF3B48">
      <w:pPr>
        <w:spacing w:after="0" w:line="240" w:lineRule="auto"/>
        <w:ind w:left="810" w:hanging="810"/>
        <w:jc w:val="both"/>
        <w:rPr>
          <w:rFonts w:ascii="Times New Roman" w:hAnsi="Times New Roman"/>
          <w:sz w:val="20"/>
        </w:rPr>
      </w:pPr>
    </w:p>
    <w:p w:rsidR="00CF3B48" w:rsidRPr="00881030" w:rsidRDefault="00CF3B48" w:rsidP="00CF3B48">
      <w:pPr>
        <w:spacing w:after="0" w:line="240" w:lineRule="auto"/>
        <w:ind w:left="810" w:hanging="810"/>
        <w:jc w:val="both"/>
        <w:rPr>
          <w:rFonts w:ascii="Times New Roman" w:hAnsi="Times New Roman"/>
          <w:sz w:val="20"/>
        </w:rPr>
      </w:pPr>
      <w:r w:rsidRPr="00881030">
        <w:rPr>
          <w:rFonts w:ascii="Times New Roman" w:hAnsi="Times New Roman"/>
          <w:sz w:val="20"/>
        </w:rPr>
        <w:t>Figure</w:t>
      </w:r>
      <w:r>
        <w:rPr>
          <w:rFonts w:ascii="Times New Roman" w:hAnsi="Times New Roman"/>
          <w:sz w:val="20"/>
        </w:rPr>
        <w:t xml:space="preserve"> 8.  </w:t>
      </w:r>
      <w:r w:rsidRPr="00881030">
        <w:rPr>
          <w:rFonts w:ascii="Times New Roman" w:hAnsi="Times New Roman"/>
          <w:sz w:val="20"/>
        </w:rPr>
        <w:t>A relatively uniformly dispersed (a) and irregular shapes and broadly-distribution size of healing agent in</w:t>
      </w:r>
      <w:r>
        <w:rPr>
          <w:rFonts w:ascii="Times New Roman" w:hAnsi="Times New Roman"/>
          <w:sz w:val="20"/>
        </w:rPr>
        <w:t xml:space="preserve"> </w:t>
      </w:r>
      <w:r w:rsidRPr="00881030">
        <w:rPr>
          <w:rFonts w:ascii="Times New Roman" w:hAnsi="Times New Roman"/>
          <w:sz w:val="20"/>
        </w:rPr>
        <w:t>the system  (b)</w:t>
      </w:r>
      <w:r>
        <w:rPr>
          <w:rFonts w:ascii="Times New Roman" w:hAnsi="Times New Roman"/>
          <w:sz w:val="18"/>
          <w:szCs w:val="20"/>
        </w:rPr>
        <w:tab/>
      </w:r>
    </w:p>
    <w:p w:rsidR="00CF3B48" w:rsidRPr="00E40B10" w:rsidRDefault="00CF3B48" w:rsidP="00CF3B48">
      <w:pPr>
        <w:tabs>
          <w:tab w:val="center" w:pos="4525"/>
          <w:tab w:val="left" w:pos="5502"/>
        </w:tabs>
        <w:spacing w:after="0" w:line="240" w:lineRule="auto"/>
        <w:rPr>
          <w:rFonts w:ascii="Times New Roman" w:hAnsi="Times New Roman"/>
          <w:sz w:val="18"/>
          <w:szCs w:val="20"/>
        </w:rPr>
      </w:pPr>
    </w:p>
    <w:p w:rsidR="00CF3B48" w:rsidRPr="00E40B10" w:rsidRDefault="00CF3B48" w:rsidP="00CF3B48">
      <w:pPr>
        <w:pStyle w:val="ListParagraph"/>
        <w:spacing w:line="240" w:lineRule="auto"/>
        <w:ind w:left="0"/>
        <w:jc w:val="both"/>
        <w:rPr>
          <w:rFonts w:ascii="Times New Roman" w:hAnsi="Times New Roman"/>
          <w:sz w:val="20"/>
          <w:szCs w:val="20"/>
        </w:rPr>
      </w:pPr>
      <w:r w:rsidRPr="00E40B10">
        <w:rPr>
          <w:rFonts w:ascii="Times New Roman" w:hAnsi="Times New Roman"/>
          <w:sz w:val="20"/>
          <w:szCs w:val="20"/>
        </w:rPr>
        <w:t>The irregular shapes and broadly-distribution size of healing agents in the system somewhat effect the thermal expansion mechanism in the healing process. Thus reduced the healing efficiencies in the system. The different types of distribution of healing agent can be seen based on morphology of the sample with immiscible healing agent as shown in Figure 9.</w:t>
      </w:r>
    </w:p>
    <w:p w:rsidR="00CF3B48" w:rsidRPr="00A34C2C" w:rsidRDefault="00CF3B48" w:rsidP="00CF3B48">
      <w:pPr>
        <w:pStyle w:val="Heading2"/>
        <w:spacing w:before="0"/>
        <w:rPr>
          <w:rFonts w:ascii="Times New Roman" w:hAnsi="Times New Roman"/>
          <w:b/>
          <w:smallCaps w:val="0"/>
          <w:sz w:val="20"/>
          <w:szCs w:val="20"/>
        </w:rPr>
      </w:pPr>
      <w:r w:rsidRPr="00A34C2C">
        <w:rPr>
          <w:rFonts w:ascii="Times New Roman" w:hAnsi="Times New Roman"/>
          <w:b/>
          <w:smallCaps w:val="0"/>
          <w:sz w:val="20"/>
          <w:szCs w:val="20"/>
        </w:rPr>
        <w:t>Microscopy Analysis</w:t>
      </w:r>
    </w:p>
    <w:p w:rsidR="00CF3B48" w:rsidRPr="00E40B10" w:rsidRDefault="00CF3B48" w:rsidP="00CF3B48">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Optical microscope was used to investigate the surface morphology of the unmodified and healable resins. The healing capability and the visualization of the fracture-healing process for healable resins were observed through the surface morphology using optical microscopy (Figure 9). Comparing the images of epoxy resin, the crack can be seen clearly in samples that were introduce crack (Fig 9b,e,h) and heating for 6 h causes the crack to virtually disappear (Fig 9c,f,i). The phase separation effect in healable resins of PVC and PVA also can be clearly verified in Figure 9 (d-i).</w:t>
      </w:r>
    </w:p>
    <w:p w:rsidR="00CF3B48" w:rsidRDefault="00CF3B48" w:rsidP="00CF3B48">
      <w:pPr>
        <w:pStyle w:val="ListParagraph"/>
        <w:spacing w:line="240" w:lineRule="auto"/>
        <w:ind w:left="0"/>
        <w:jc w:val="both"/>
        <w:rPr>
          <w:rFonts w:ascii="Times New Roman" w:hAnsi="Times New Roman"/>
          <w:sz w:val="20"/>
          <w:szCs w:val="20"/>
        </w:rPr>
      </w:pPr>
    </w:p>
    <w:p w:rsidR="00CF3B48" w:rsidRPr="00E40B10" w:rsidRDefault="00CF3B48" w:rsidP="00CF3B48">
      <w:pPr>
        <w:pStyle w:val="ListParagraph"/>
        <w:spacing w:line="240" w:lineRule="auto"/>
        <w:ind w:left="0"/>
        <w:jc w:val="both"/>
        <w:rPr>
          <w:rFonts w:ascii="Times New Roman" w:hAnsi="Times New Roman"/>
          <w:sz w:val="20"/>
          <w:szCs w:val="20"/>
        </w:rPr>
      </w:pPr>
    </w:p>
    <w:p w:rsidR="00CF3B48" w:rsidRPr="00E40B10" w:rsidRDefault="00CF3B48" w:rsidP="00CF3B48">
      <w:pPr>
        <w:pStyle w:val="ListParagraph"/>
        <w:spacing w:line="240" w:lineRule="auto"/>
        <w:ind w:left="0"/>
        <w:jc w:val="center"/>
        <w:rPr>
          <w:rFonts w:ascii="Times New Roman" w:hAnsi="Times New Roman"/>
          <w:sz w:val="20"/>
          <w:szCs w:val="20"/>
        </w:rPr>
      </w:pPr>
      <w:r>
        <w:rPr>
          <w:rFonts w:ascii="Times New Roman" w:hAnsi="Times New Roman"/>
          <w:noProof/>
          <w:sz w:val="20"/>
          <w:szCs w:val="20"/>
          <w:lang w:bidi="ar-SA"/>
        </w:rPr>
        <w:drawing>
          <wp:inline distT="0" distB="0" distL="0" distR="0" wp14:anchorId="1C10551E" wp14:editId="399E14E0">
            <wp:extent cx="4905375" cy="3105150"/>
            <wp:effectExtent l="0" t="0" r="9525" b="0"/>
            <wp:docPr id="14" name="Picture 14" descr="mix pvc pva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x pvc pva smi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5375" cy="3105150"/>
                    </a:xfrm>
                    <a:prstGeom prst="rect">
                      <a:avLst/>
                    </a:prstGeom>
                    <a:noFill/>
                    <a:ln>
                      <a:noFill/>
                    </a:ln>
                  </pic:spPr>
                </pic:pic>
              </a:graphicData>
            </a:graphic>
          </wp:inline>
        </w:drawing>
      </w:r>
    </w:p>
    <w:p w:rsidR="00CF3B48" w:rsidRPr="00881030" w:rsidRDefault="00CF3B48" w:rsidP="00CF3B48">
      <w:pPr>
        <w:spacing w:line="240" w:lineRule="auto"/>
        <w:ind w:left="900" w:hanging="900"/>
        <w:contextualSpacing/>
        <w:jc w:val="both"/>
        <w:rPr>
          <w:rFonts w:ascii="Times New Roman" w:hAnsi="Times New Roman"/>
          <w:sz w:val="20"/>
          <w:szCs w:val="20"/>
        </w:rPr>
      </w:pPr>
      <w:r w:rsidRPr="00881030">
        <w:rPr>
          <w:rFonts w:ascii="Times New Roman" w:hAnsi="Times New Roman"/>
          <w:sz w:val="20"/>
          <w:szCs w:val="20"/>
        </w:rPr>
        <w:t>Figure 9</w:t>
      </w:r>
      <w:r>
        <w:rPr>
          <w:rFonts w:ascii="Times New Roman" w:hAnsi="Times New Roman"/>
          <w:sz w:val="20"/>
          <w:szCs w:val="20"/>
        </w:rPr>
        <w:t xml:space="preserve">.  </w:t>
      </w:r>
      <w:r w:rsidRPr="00881030">
        <w:rPr>
          <w:rFonts w:ascii="Times New Roman" w:hAnsi="Times New Roman"/>
          <w:sz w:val="20"/>
          <w:szCs w:val="20"/>
        </w:rPr>
        <w:t>Visualization of the fracture-healing process for unmodified DGEBA resin (a, b, c) and healable resin with P</w:t>
      </w:r>
      <w:r>
        <w:rPr>
          <w:rFonts w:ascii="Times New Roman" w:hAnsi="Times New Roman"/>
          <w:sz w:val="20"/>
          <w:szCs w:val="20"/>
        </w:rPr>
        <w:t>VC (d, e, f) and PVA (g</w:t>
      </w:r>
      <w:r w:rsidRPr="00881030">
        <w:rPr>
          <w:rFonts w:ascii="Times New Roman" w:hAnsi="Times New Roman"/>
          <w:sz w:val="20"/>
          <w:szCs w:val="20"/>
        </w:rPr>
        <w:t>,</w:t>
      </w:r>
      <w:r>
        <w:rPr>
          <w:rFonts w:ascii="Times New Roman" w:hAnsi="Times New Roman"/>
          <w:sz w:val="20"/>
          <w:szCs w:val="20"/>
        </w:rPr>
        <w:t xml:space="preserve"> </w:t>
      </w:r>
      <w:r w:rsidRPr="00881030">
        <w:rPr>
          <w:rFonts w:ascii="Times New Roman" w:hAnsi="Times New Roman"/>
          <w:sz w:val="20"/>
          <w:szCs w:val="20"/>
        </w:rPr>
        <w:t xml:space="preserve">h ,i). Optical </w:t>
      </w:r>
      <w:r>
        <w:rPr>
          <w:rFonts w:ascii="Times New Roman" w:hAnsi="Times New Roman"/>
          <w:sz w:val="20"/>
          <w:szCs w:val="20"/>
        </w:rPr>
        <w:t>microscopy images of (a, d, g</w:t>
      </w:r>
      <w:r w:rsidRPr="00881030">
        <w:rPr>
          <w:rFonts w:ascii="Times New Roman" w:hAnsi="Times New Roman"/>
          <w:sz w:val="20"/>
          <w:szCs w:val="20"/>
        </w:rPr>
        <w:t>) the surface of the sam</w:t>
      </w:r>
      <w:r>
        <w:rPr>
          <w:rFonts w:ascii="Times New Roman" w:hAnsi="Times New Roman"/>
          <w:sz w:val="20"/>
          <w:szCs w:val="20"/>
        </w:rPr>
        <w:t>ple before fracture, (b, e, h,</w:t>
      </w:r>
      <w:r w:rsidRPr="00881030">
        <w:rPr>
          <w:rFonts w:ascii="Times New Roman" w:hAnsi="Times New Roman"/>
          <w:sz w:val="20"/>
          <w:szCs w:val="20"/>
        </w:rPr>
        <w:t>) the crack on a completely fractured samples, (c,</w:t>
      </w:r>
      <w:r>
        <w:rPr>
          <w:rFonts w:ascii="Times New Roman" w:hAnsi="Times New Roman"/>
          <w:sz w:val="20"/>
          <w:szCs w:val="20"/>
        </w:rPr>
        <w:t xml:space="preserve"> f, i</w:t>
      </w:r>
      <w:r w:rsidRPr="00881030">
        <w:rPr>
          <w:rFonts w:ascii="Times New Roman" w:hAnsi="Times New Roman"/>
          <w:sz w:val="20"/>
          <w:szCs w:val="20"/>
        </w:rPr>
        <w:t>) the cracked surface after thermal mending</w:t>
      </w:r>
    </w:p>
    <w:p w:rsidR="00CF3B48" w:rsidRDefault="00CF3B48" w:rsidP="00CF3B48">
      <w:pPr>
        <w:spacing w:after="0" w:line="240" w:lineRule="auto"/>
        <w:jc w:val="center"/>
        <w:rPr>
          <w:rFonts w:ascii="Times New Roman" w:hAnsi="Times New Roman"/>
          <w:noProof/>
          <w:sz w:val="20"/>
          <w:szCs w:val="20"/>
          <w:lang w:bidi="ar-SA"/>
        </w:rPr>
      </w:pPr>
    </w:p>
    <w:p w:rsidR="00CF3B48" w:rsidRPr="00802DCC" w:rsidRDefault="00CF3B48" w:rsidP="00CF3B48">
      <w:pPr>
        <w:spacing w:after="0" w:line="240" w:lineRule="auto"/>
        <w:jc w:val="center"/>
        <w:rPr>
          <w:rFonts w:ascii="Times New Roman" w:hAnsi="Times New Roman"/>
          <w:noProof/>
          <w:sz w:val="20"/>
          <w:szCs w:val="20"/>
          <w:lang w:bidi="ar-SA"/>
        </w:rPr>
      </w:pPr>
    </w:p>
    <w:p w:rsidR="00CF3B48" w:rsidRPr="00802DCC" w:rsidRDefault="00CF3B48" w:rsidP="00CF3B4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CF3B48" w:rsidRPr="00E40B10" w:rsidRDefault="00CF3B48" w:rsidP="00CF3B48">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The healing efficiency in a matrix resins by using immiscible healing agents, which are PVC and PVA is attempted.</w:t>
      </w:r>
      <w:r w:rsidRPr="00E40B10">
        <w:rPr>
          <w:rFonts w:ascii="Times New Roman" w:hAnsi="Times New Roman"/>
          <w:sz w:val="24"/>
          <w:szCs w:val="24"/>
        </w:rPr>
        <w:t xml:space="preserve"> </w:t>
      </w:r>
      <w:r w:rsidRPr="00E40B10">
        <w:rPr>
          <w:rFonts w:ascii="Times New Roman" w:hAnsi="Times New Roman"/>
          <w:sz w:val="20"/>
          <w:szCs w:val="20"/>
        </w:rPr>
        <w:t xml:space="preserve">It is clearly that all the healable resins matrix can recover a significant amount of its pre-cracked mechanical properties under a healing cycle but at low efficiency. The results are also repeatable throughout the whole study. From compact tension test results, it was shown that </w:t>
      </w:r>
      <w:r w:rsidRPr="00E40B10">
        <w:rPr>
          <w:rFonts w:ascii="Times New Roman" w:hAnsi="Times New Roman"/>
          <w:sz w:val="20"/>
        </w:rPr>
        <w:t>healable resin with PVC has highest healing efficiency followed by PVA with 7.4% and 3% of average percentage healing efficiencies respectively</w:t>
      </w:r>
      <w:r w:rsidRPr="00E40B10">
        <w:rPr>
          <w:rFonts w:ascii="Times New Roman" w:hAnsi="Times New Roman"/>
          <w:sz w:val="20"/>
          <w:szCs w:val="20"/>
        </w:rPr>
        <w:t xml:space="preserve">. These results are strongly relates to solubility parameter value of polymeric resin and all healing agents. The healing effect of healable resin with immiscible healing agent is due to the thermal expansion. The reduction in healing efficiency when using immiscible healing agent may be due to the different distribution of the healing agent in the cured matrix. </w:t>
      </w:r>
    </w:p>
    <w:p w:rsidR="00CF3B48" w:rsidRPr="00802DCC" w:rsidRDefault="00CF3B48" w:rsidP="00CF3B48">
      <w:pPr>
        <w:spacing w:after="0" w:line="240" w:lineRule="auto"/>
        <w:jc w:val="center"/>
        <w:rPr>
          <w:rFonts w:ascii="Times New Roman" w:hAnsi="Times New Roman"/>
          <w:noProof/>
          <w:sz w:val="20"/>
          <w:szCs w:val="20"/>
          <w:lang w:bidi="ar-SA"/>
        </w:rPr>
      </w:pPr>
    </w:p>
    <w:p w:rsidR="00CF3B48" w:rsidRPr="00802DCC" w:rsidRDefault="00CF3B48" w:rsidP="00CF3B4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CF3B48" w:rsidRPr="00E40B10" w:rsidRDefault="00CF3B48" w:rsidP="00CF3B48">
      <w:pPr>
        <w:spacing w:after="0" w:line="240" w:lineRule="auto"/>
        <w:jc w:val="both"/>
        <w:rPr>
          <w:rFonts w:ascii="Times New Roman" w:hAnsi="Times New Roman"/>
          <w:bCs/>
          <w:sz w:val="20"/>
          <w:szCs w:val="20"/>
        </w:rPr>
      </w:pPr>
      <w:r w:rsidRPr="00E40B10">
        <w:rPr>
          <w:rFonts w:ascii="Times New Roman" w:hAnsi="Times New Roman"/>
          <w:sz w:val="20"/>
          <w:szCs w:val="20"/>
        </w:rPr>
        <w:t xml:space="preserve">The authors willing to acknowledge the financial support by </w:t>
      </w:r>
      <w:r w:rsidRPr="00E40B10">
        <w:rPr>
          <w:rFonts w:ascii="Times New Roman" w:hAnsi="Times New Roman"/>
          <w:bCs/>
          <w:sz w:val="20"/>
          <w:szCs w:val="20"/>
        </w:rPr>
        <w:t>Government of Malaysia</w:t>
      </w:r>
      <w:r w:rsidRPr="00E40B10">
        <w:rPr>
          <w:rFonts w:ascii="Times New Roman" w:hAnsi="Times New Roman"/>
          <w:sz w:val="20"/>
          <w:szCs w:val="20"/>
        </w:rPr>
        <w:t xml:space="preserve"> through grant number of FRGS/1/2012/SE07/UKM/03/1, GGPM-2012-014 and ERGS/1/2012/TK04/UKM/03/3. The authors also </w:t>
      </w:r>
      <w:r w:rsidRPr="00E40B10">
        <w:rPr>
          <w:rFonts w:ascii="Times New Roman" w:hAnsi="Times New Roman"/>
          <w:bCs/>
          <w:sz w:val="20"/>
          <w:szCs w:val="20"/>
        </w:rPr>
        <w:t>wish to thank</w:t>
      </w:r>
      <w:r w:rsidRPr="00E40B10">
        <w:rPr>
          <w:rFonts w:ascii="Times New Roman" w:hAnsi="Times New Roman"/>
          <w:sz w:val="20"/>
          <w:szCs w:val="20"/>
        </w:rPr>
        <w:t xml:space="preserve"> </w:t>
      </w:r>
      <w:r w:rsidRPr="00E40B10">
        <w:rPr>
          <w:rFonts w:ascii="Times New Roman" w:hAnsi="Times New Roman"/>
          <w:bCs/>
          <w:sz w:val="20"/>
          <w:szCs w:val="20"/>
        </w:rPr>
        <w:t xml:space="preserve">the </w:t>
      </w:r>
      <w:r w:rsidRPr="00E40B10">
        <w:rPr>
          <w:rFonts w:ascii="Times New Roman" w:hAnsi="Times New Roman"/>
          <w:sz w:val="20"/>
          <w:szCs w:val="20"/>
        </w:rPr>
        <w:t xml:space="preserve">School of Chemical Sciences and Food Technology, Faculty of Science and Technology, Centre for Research and Instrumentation Management (CRIM), and </w:t>
      </w:r>
      <w:r w:rsidRPr="00E40B10">
        <w:rPr>
          <w:rFonts w:ascii="Times New Roman" w:hAnsi="Times New Roman"/>
          <w:bCs/>
          <w:sz w:val="20"/>
          <w:szCs w:val="20"/>
        </w:rPr>
        <w:t xml:space="preserve">National University of Malaysia for </w:t>
      </w:r>
      <w:r w:rsidRPr="00E40B10">
        <w:rPr>
          <w:rFonts w:ascii="Times New Roman" w:hAnsi="Times New Roman"/>
          <w:sz w:val="20"/>
          <w:szCs w:val="20"/>
        </w:rPr>
        <w:t>providing facilities</w:t>
      </w:r>
      <w:r w:rsidRPr="00E40B10">
        <w:rPr>
          <w:rFonts w:ascii="Times New Roman" w:hAnsi="Times New Roman"/>
          <w:bCs/>
          <w:sz w:val="20"/>
          <w:szCs w:val="20"/>
        </w:rPr>
        <w:t xml:space="preserve"> and support of this project.</w:t>
      </w:r>
    </w:p>
    <w:p w:rsidR="00CF3B48" w:rsidRPr="00802DCC" w:rsidRDefault="00CF3B48" w:rsidP="00CF3B48">
      <w:pPr>
        <w:spacing w:after="0" w:line="240" w:lineRule="auto"/>
        <w:jc w:val="center"/>
        <w:rPr>
          <w:rFonts w:ascii="Times New Roman" w:hAnsi="Times New Roman"/>
          <w:noProof/>
          <w:sz w:val="20"/>
          <w:szCs w:val="20"/>
          <w:lang w:bidi="ar-SA"/>
        </w:rPr>
      </w:pPr>
    </w:p>
    <w:p w:rsidR="00CF3B48" w:rsidRPr="00802DCC" w:rsidRDefault="00CF3B48" w:rsidP="00CF3B4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bookmarkStart w:id="1" w:name="_ENREF_1"/>
      <w:r w:rsidRPr="005B4D09">
        <w:rPr>
          <w:rFonts w:ascii="Times New Roman" w:hAnsi="Times New Roman"/>
          <w:noProof/>
          <w:sz w:val="20"/>
          <w:szCs w:val="20"/>
        </w:rPr>
        <w:t xml:space="preserve">Pang, J. W. C. &amp; Bond, I. P. (2005). ‘Bleeding composites’—damage detection and self-repair using a biomimetic approach. </w:t>
      </w:r>
      <w:r w:rsidRPr="005B4D09">
        <w:rPr>
          <w:rFonts w:ascii="Times New Roman" w:hAnsi="Times New Roman"/>
          <w:i/>
          <w:noProof/>
          <w:sz w:val="20"/>
          <w:szCs w:val="20"/>
        </w:rPr>
        <w:t>Composites Part A: Applied Science and Manufacturing</w:t>
      </w:r>
      <w:r w:rsidRPr="005B4D09">
        <w:rPr>
          <w:rFonts w:ascii="Times New Roman" w:hAnsi="Times New Roman"/>
          <w:noProof/>
          <w:sz w:val="20"/>
          <w:szCs w:val="20"/>
        </w:rPr>
        <w:t>, 36 (2): 183-188.</w:t>
      </w:r>
      <w:bookmarkStart w:id="2" w:name="_ENREF_2"/>
      <w:bookmarkEnd w:id="1"/>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5B4D09">
        <w:rPr>
          <w:rFonts w:ascii="Times New Roman" w:hAnsi="Times New Roman"/>
          <w:noProof/>
          <w:sz w:val="20"/>
          <w:szCs w:val="20"/>
        </w:rPr>
        <w:t xml:space="preserve">Wu, D. Y., Meure, S., &amp; Solomon, D. (2008). Self-healing polymeric materials: A review of recent developments. </w:t>
      </w:r>
      <w:r w:rsidRPr="005B4D09">
        <w:rPr>
          <w:rFonts w:ascii="Times New Roman" w:hAnsi="Times New Roman"/>
          <w:i/>
          <w:noProof/>
          <w:sz w:val="20"/>
          <w:szCs w:val="20"/>
        </w:rPr>
        <w:t>Progress in Polymer Science</w:t>
      </w:r>
      <w:r w:rsidRPr="005B4D09">
        <w:rPr>
          <w:rFonts w:ascii="Times New Roman" w:hAnsi="Times New Roman"/>
          <w:noProof/>
          <w:sz w:val="20"/>
          <w:szCs w:val="20"/>
        </w:rPr>
        <w:t>, 33 (5): 479-522.</w:t>
      </w:r>
      <w:bookmarkStart w:id="3" w:name="_ENREF_3"/>
      <w:bookmarkEnd w:id="2"/>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Astrom, B. T., </w:t>
      </w:r>
      <w:r w:rsidRPr="00A34C2C">
        <w:rPr>
          <w:rFonts w:ascii="Times New Roman" w:hAnsi="Times New Roman"/>
          <w:i/>
          <w:noProof/>
          <w:sz w:val="20"/>
          <w:szCs w:val="20"/>
        </w:rPr>
        <w:t>Manufacturing of polymer composites</w:t>
      </w:r>
      <w:r w:rsidRPr="00A34C2C">
        <w:rPr>
          <w:rFonts w:ascii="Times New Roman" w:hAnsi="Times New Roman"/>
          <w:noProof/>
          <w:sz w:val="20"/>
          <w:szCs w:val="20"/>
        </w:rPr>
        <w:t>. 1997: CRC Press.</w:t>
      </w:r>
      <w:bookmarkStart w:id="4" w:name="_ENREF_4"/>
      <w:bookmarkEnd w:id="3"/>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Charalambides, M., Hardouin, R., Kinloch, A., &amp; Matthews, F. (1998). Adhesively-bonded repairs to fibre-composite materials I. Experimental. </w:t>
      </w:r>
      <w:r w:rsidRPr="00A34C2C">
        <w:rPr>
          <w:rFonts w:ascii="Times New Roman" w:hAnsi="Times New Roman"/>
          <w:i/>
          <w:noProof/>
          <w:sz w:val="20"/>
          <w:szCs w:val="20"/>
        </w:rPr>
        <w:t>Composites Part A: Applied Science and Manufacturing</w:t>
      </w:r>
      <w:r w:rsidRPr="00A34C2C">
        <w:rPr>
          <w:rFonts w:ascii="Times New Roman" w:hAnsi="Times New Roman"/>
          <w:noProof/>
          <w:sz w:val="20"/>
          <w:szCs w:val="20"/>
        </w:rPr>
        <w:t>, 29 (11): 1371-1381.</w:t>
      </w:r>
      <w:bookmarkStart w:id="5" w:name="_ENREF_5"/>
      <w:bookmarkEnd w:id="4"/>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Jud, K., Kausch, H. H., &amp; Williams, J. G. (1981). Fracture mechanics studies of crack healing and welding of polymers. </w:t>
      </w:r>
      <w:r w:rsidRPr="00A34C2C">
        <w:rPr>
          <w:rFonts w:ascii="Times New Roman" w:hAnsi="Times New Roman"/>
          <w:i/>
          <w:noProof/>
          <w:sz w:val="20"/>
          <w:szCs w:val="20"/>
        </w:rPr>
        <w:t>Journal of Materials Science</w:t>
      </w:r>
      <w:r w:rsidRPr="00A34C2C">
        <w:rPr>
          <w:rFonts w:ascii="Times New Roman" w:hAnsi="Times New Roman"/>
          <w:noProof/>
          <w:sz w:val="20"/>
          <w:szCs w:val="20"/>
        </w:rPr>
        <w:t>, 16 (1): 204-210.</w:t>
      </w:r>
      <w:bookmarkStart w:id="6" w:name="_ENREF_6"/>
      <w:bookmarkEnd w:id="5"/>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Trask, R. S., Williams, H. R., &amp; Bond, I. P. (2007). Self-healing polymer composites: mimicking nature to enhance performance. </w:t>
      </w:r>
      <w:r w:rsidRPr="00A34C2C">
        <w:rPr>
          <w:rFonts w:ascii="Times New Roman" w:hAnsi="Times New Roman"/>
          <w:i/>
          <w:noProof/>
          <w:sz w:val="20"/>
          <w:szCs w:val="20"/>
        </w:rPr>
        <w:t>Bioinspiration &amp; Biomimetics</w:t>
      </w:r>
      <w:r w:rsidRPr="00A34C2C">
        <w:rPr>
          <w:rFonts w:ascii="Times New Roman" w:hAnsi="Times New Roman"/>
          <w:noProof/>
          <w:sz w:val="20"/>
          <w:szCs w:val="20"/>
        </w:rPr>
        <w:t>, 2 (1): 1-12.</w:t>
      </w:r>
      <w:bookmarkStart w:id="7" w:name="_ENREF_7"/>
      <w:bookmarkEnd w:id="6"/>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Kalista, S. J. &amp; Ward, T. C. (2007). Thermal characteristics of the self-healing response in poly(ethylene-co-methacrylic acid) copolymers. </w:t>
      </w:r>
      <w:r w:rsidRPr="00A34C2C">
        <w:rPr>
          <w:rFonts w:ascii="Times New Roman" w:hAnsi="Times New Roman"/>
          <w:i/>
          <w:noProof/>
          <w:sz w:val="20"/>
          <w:szCs w:val="20"/>
        </w:rPr>
        <w:t>Journal of The Royal Society Interface</w:t>
      </w:r>
      <w:r w:rsidRPr="00A34C2C">
        <w:rPr>
          <w:rFonts w:ascii="Times New Roman" w:hAnsi="Times New Roman"/>
          <w:noProof/>
          <w:sz w:val="20"/>
          <w:szCs w:val="20"/>
        </w:rPr>
        <w:t>, 4 (13): 405-411.</w:t>
      </w:r>
      <w:bookmarkStart w:id="8" w:name="_ENREF_8"/>
      <w:bookmarkEnd w:id="7"/>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Murphy, E. B. &amp; Wudl, F. (2010). The world of smart healable materials. </w:t>
      </w:r>
      <w:r w:rsidRPr="00A34C2C">
        <w:rPr>
          <w:rFonts w:ascii="Times New Roman" w:hAnsi="Times New Roman"/>
          <w:i/>
          <w:noProof/>
          <w:sz w:val="20"/>
          <w:szCs w:val="20"/>
        </w:rPr>
        <w:t>Progress in Polymer Science</w:t>
      </w:r>
      <w:r w:rsidRPr="00A34C2C">
        <w:rPr>
          <w:rFonts w:ascii="Times New Roman" w:hAnsi="Times New Roman"/>
          <w:noProof/>
          <w:sz w:val="20"/>
          <w:szCs w:val="20"/>
        </w:rPr>
        <w:t>, 35 (1–2): 223-251.</w:t>
      </w:r>
      <w:bookmarkStart w:id="9" w:name="_ENREF_9"/>
      <w:bookmarkEnd w:id="8"/>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Blaiszik, B. J., Kramer, S. L. B., Olugebefola, S. C., Moore, J. S., Sottos, N. R., &amp; White, S. R. (2010). Self-Healing Polymers and Composites. </w:t>
      </w:r>
      <w:r w:rsidRPr="00A34C2C">
        <w:rPr>
          <w:rFonts w:ascii="Times New Roman" w:hAnsi="Times New Roman"/>
          <w:i/>
          <w:noProof/>
          <w:sz w:val="20"/>
          <w:szCs w:val="20"/>
        </w:rPr>
        <w:t>Annual Review of Materials Research</w:t>
      </w:r>
      <w:r w:rsidRPr="00A34C2C">
        <w:rPr>
          <w:rFonts w:ascii="Times New Roman" w:hAnsi="Times New Roman"/>
          <w:noProof/>
          <w:sz w:val="20"/>
          <w:szCs w:val="20"/>
        </w:rPr>
        <w:t>, 40.</w:t>
      </w:r>
      <w:bookmarkStart w:id="10" w:name="_ENREF_10"/>
      <w:bookmarkEnd w:id="9"/>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Hou, L. &amp; Hayes, S. (2002). A resistance-based damage location sensor for carbon-fibre composites. </w:t>
      </w:r>
      <w:r w:rsidRPr="00A34C2C">
        <w:rPr>
          <w:rFonts w:ascii="Times New Roman" w:hAnsi="Times New Roman"/>
          <w:i/>
          <w:noProof/>
          <w:sz w:val="20"/>
          <w:szCs w:val="20"/>
        </w:rPr>
        <w:t>Smart Materials and Structures</w:t>
      </w:r>
      <w:r w:rsidRPr="00A34C2C">
        <w:rPr>
          <w:rFonts w:ascii="Times New Roman" w:hAnsi="Times New Roman"/>
          <w:noProof/>
          <w:sz w:val="20"/>
          <w:szCs w:val="20"/>
        </w:rPr>
        <w:t>, 11 (6): 966.</w:t>
      </w:r>
      <w:bookmarkStart w:id="11" w:name="_ENREF_11"/>
      <w:bookmarkEnd w:id="10"/>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Hayes, S. A. &amp; Jones, F. R., </w:t>
      </w:r>
      <w:r w:rsidRPr="00A34C2C">
        <w:rPr>
          <w:rFonts w:ascii="Times New Roman" w:hAnsi="Times New Roman"/>
          <w:i/>
          <w:noProof/>
          <w:sz w:val="20"/>
          <w:szCs w:val="20"/>
        </w:rPr>
        <w:t>Self healing composite materials</w:t>
      </w:r>
      <w:r w:rsidRPr="00A34C2C">
        <w:rPr>
          <w:rFonts w:ascii="Times New Roman" w:hAnsi="Times New Roman"/>
          <w:noProof/>
          <w:sz w:val="20"/>
          <w:szCs w:val="20"/>
        </w:rPr>
        <w:t xml:space="preserve">, in </w:t>
      </w:r>
      <w:r w:rsidRPr="00A34C2C">
        <w:rPr>
          <w:rFonts w:ascii="Times New Roman" w:hAnsi="Times New Roman"/>
          <w:i/>
          <w:noProof/>
          <w:sz w:val="20"/>
          <w:szCs w:val="20"/>
        </w:rPr>
        <w:t xml:space="preserve">UK Patent Application </w:t>
      </w:r>
      <w:r w:rsidRPr="00A34C2C">
        <w:rPr>
          <w:rFonts w:ascii="Times New Roman" w:hAnsi="Times New Roman"/>
          <w:noProof/>
          <w:sz w:val="20"/>
          <w:szCs w:val="20"/>
        </w:rPr>
        <w:t>2004.</w:t>
      </w:r>
      <w:bookmarkStart w:id="12" w:name="_ENREF_12"/>
      <w:bookmarkEnd w:id="11"/>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Hayes, S. A., Zhang, W., Branthwaite, M., &amp; Jones, F. R. (2007 b). Self-healing of damage in fibre-reinforced polymer-matrix composites. </w:t>
      </w:r>
      <w:r w:rsidRPr="00A34C2C">
        <w:rPr>
          <w:rFonts w:ascii="Times New Roman" w:hAnsi="Times New Roman"/>
          <w:i/>
          <w:noProof/>
          <w:sz w:val="20"/>
          <w:szCs w:val="20"/>
        </w:rPr>
        <w:t>Journal of The Royal Society Interface</w:t>
      </w:r>
      <w:r w:rsidRPr="00A34C2C">
        <w:rPr>
          <w:rFonts w:ascii="Times New Roman" w:hAnsi="Times New Roman"/>
          <w:noProof/>
          <w:sz w:val="20"/>
          <w:szCs w:val="20"/>
        </w:rPr>
        <w:t>, 4 (13): 381-387.</w:t>
      </w:r>
      <w:bookmarkStart w:id="13" w:name="_ENREF_13"/>
      <w:bookmarkEnd w:id="12"/>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Hayes, S. A., Jones, F. R., Marshiya, K., &amp; Zhang, W. (2007 a). A self-healing thermosetting composite material. </w:t>
      </w:r>
      <w:r w:rsidRPr="00A34C2C">
        <w:rPr>
          <w:rFonts w:ascii="Times New Roman" w:hAnsi="Times New Roman"/>
          <w:i/>
          <w:noProof/>
          <w:sz w:val="20"/>
          <w:szCs w:val="20"/>
        </w:rPr>
        <w:t>Composites Part A: Applied Science and Manufacturing</w:t>
      </w:r>
      <w:r w:rsidRPr="00A34C2C">
        <w:rPr>
          <w:rFonts w:ascii="Times New Roman" w:hAnsi="Times New Roman"/>
          <w:noProof/>
          <w:sz w:val="20"/>
          <w:szCs w:val="20"/>
        </w:rPr>
        <w:t>, 38 (4): 1116-1120.</w:t>
      </w:r>
      <w:bookmarkStart w:id="14" w:name="_ENREF_14"/>
      <w:bookmarkEnd w:id="13"/>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Meure, S., Varley, R. J., Wu, D. Y., Mayo, S., Nairn, K., &amp; Furman, S. (2012). Confirmation of the healing mechanism in a mendable EMAA–epoxy resin. </w:t>
      </w:r>
      <w:r w:rsidRPr="00A34C2C">
        <w:rPr>
          <w:rFonts w:ascii="Times New Roman" w:hAnsi="Times New Roman"/>
          <w:i/>
          <w:noProof/>
          <w:sz w:val="20"/>
          <w:szCs w:val="20"/>
        </w:rPr>
        <w:t>European Polymer Journal</w:t>
      </w:r>
      <w:r w:rsidRPr="00A34C2C">
        <w:rPr>
          <w:rFonts w:ascii="Times New Roman" w:hAnsi="Times New Roman"/>
          <w:noProof/>
          <w:sz w:val="20"/>
          <w:szCs w:val="20"/>
        </w:rPr>
        <w:t>, 48 (3): 524-531.</w:t>
      </w:r>
      <w:bookmarkStart w:id="15" w:name="_ENREF_15"/>
      <w:bookmarkEnd w:id="14"/>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Meure, S., Wu, D. Y., &amp; Furman, S. (2009). Polyethylene-co-methacrylic acid healing agents for mendable epoxy resins. </w:t>
      </w:r>
      <w:r w:rsidRPr="00A34C2C">
        <w:rPr>
          <w:rFonts w:ascii="Times New Roman" w:hAnsi="Times New Roman"/>
          <w:i/>
          <w:noProof/>
          <w:sz w:val="20"/>
          <w:szCs w:val="20"/>
        </w:rPr>
        <w:t>Acta Materialia</w:t>
      </w:r>
      <w:r w:rsidRPr="00A34C2C">
        <w:rPr>
          <w:rFonts w:ascii="Times New Roman" w:hAnsi="Times New Roman"/>
          <w:noProof/>
          <w:sz w:val="20"/>
          <w:szCs w:val="20"/>
        </w:rPr>
        <w:t>, 57 (14): 4312-4320.</w:t>
      </w:r>
      <w:bookmarkStart w:id="16" w:name="_ENREF_16"/>
      <w:bookmarkEnd w:id="15"/>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Hoy, K. (1970). New values of the solubility parameters from vapor pressure data. </w:t>
      </w:r>
      <w:r w:rsidRPr="00A34C2C">
        <w:rPr>
          <w:rFonts w:ascii="Times New Roman" w:hAnsi="Times New Roman"/>
          <w:i/>
          <w:noProof/>
          <w:sz w:val="20"/>
          <w:szCs w:val="20"/>
        </w:rPr>
        <w:t>Journal of Paint Technology</w:t>
      </w:r>
      <w:r w:rsidRPr="00A34C2C">
        <w:rPr>
          <w:rFonts w:ascii="Times New Roman" w:hAnsi="Times New Roman"/>
          <w:noProof/>
          <w:sz w:val="20"/>
          <w:szCs w:val="20"/>
        </w:rPr>
        <w:t>, 42 (541): 76-118.</w:t>
      </w:r>
      <w:bookmarkStart w:id="17" w:name="_ENREF_17"/>
      <w:bookmarkEnd w:id="16"/>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Chen, X., Dam, M. A., Ono, K., Mal, A., Shen, H., Nutt, S. R., Sheran, K., &amp; Wudl, F. (2002). A Thermally Re-mendable Cross-Linked Polymeric Material. </w:t>
      </w:r>
      <w:r w:rsidRPr="00A34C2C">
        <w:rPr>
          <w:rFonts w:ascii="Times New Roman" w:hAnsi="Times New Roman"/>
          <w:i/>
          <w:noProof/>
          <w:sz w:val="20"/>
          <w:szCs w:val="20"/>
        </w:rPr>
        <w:t>Science</w:t>
      </w:r>
      <w:r w:rsidRPr="00A34C2C">
        <w:rPr>
          <w:rFonts w:ascii="Times New Roman" w:hAnsi="Times New Roman"/>
          <w:noProof/>
          <w:sz w:val="20"/>
          <w:szCs w:val="20"/>
        </w:rPr>
        <w:t>, 295 (5560): 1698-1702.</w:t>
      </w:r>
      <w:bookmarkStart w:id="18" w:name="_ENREF_18"/>
      <w:bookmarkEnd w:id="17"/>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Hayes, B. S. &amp; Seferis, J. C. (2001). Modification of thermosetting resins and composites through preformed polymer particles: A review. </w:t>
      </w:r>
      <w:r w:rsidRPr="00A34C2C">
        <w:rPr>
          <w:rFonts w:ascii="Times New Roman" w:hAnsi="Times New Roman"/>
          <w:i/>
          <w:noProof/>
          <w:sz w:val="20"/>
          <w:szCs w:val="20"/>
        </w:rPr>
        <w:t>Polymer Composites</w:t>
      </w:r>
      <w:r w:rsidRPr="00A34C2C">
        <w:rPr>
          <w:rFonts w:ascii="Times New Roman" w:hAnsi="Times New Roman"/>
          <w:noProof/>
          <w:sz w:val="20"/>
          <w:szCs w:val="20"/>
        </w:rPr>
        <w:t>, 22 (4): 451-467.</w:t>
      </w:r>
      <w:bookmarkStart w:id="19" w:name="_ENREF_19"/>
      <w:bookmarkEnd w:id="18"/>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González, M. G., Cabanelas, J. C., &amp; Baselga, J. (2012). Applications of FTIR on Epoxy Resins–Identification, Monitoring the Curing Process, Phase Separation and Water Uptake. </w:t>
      </w:r>
      <w:r w:rsidRPr="00A34C2C">
        <w:rPr>
          <w:rFonts w:ascii="Times New Roman" w:hAnsi="Times New Roman"/>
          <w:i/>
          <w:noProof/>
          <w:sz w:val="20"/>
          <w:szCs w:val="20"/>
        </w:rPr>
        <w:t>Infrared Spectroscopy–Materials Science, Engineering and Technology</w:t>
      </w:r>
      <w:r w:rsidRPr="00A34C2C">
        <w:rPr>
          <w:rFonts w:ascii="Times New Roman" w:hAnsi="Times New Roman"/>
          <w:noProof/>
          <w:sz w:val="20"/>
          <w:szCs w:val="20"/>
        </w:rPr>
        <w:t>.</w:t>
      </w:r>
      <w:bookmarkStart w:id="20" w:name="_ENREF_20"/>
      <w:bookmarkEnd w:id="19"/>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Rahmathullah, M. A. M. &amp; Palmese, G. R. (2009). Crack-healing behavior of epoxy–amine thermosets. </w:t>
      </w:r>
      <w:r w:rsidRPr="00A34C2C">
        <w:rPr>
          <w:rFonts w:ascii="Times New Roman" w:hAnsi="Times New Roman"/>
          <w:i/>
          <w:noProof/>
          <w:sz w:val="20"/>
          <w:szCs w:val="20"/>
        </w:rPr>
        <w:t>Journal of applied polymer science</w:t>
      </w:r>
      <w:r w:rsidRPr="00A34C2C">
        <w:rPr>
          <w:rFonts w:ascii="Times New Roman" w:hAnsi="Times New Roman"/>
          <w:noProof/>
          <w:sz w:val="20"/>
          <w:szCs w:val="20"/>
        </w:rPr>
        <w:t>, 113 (4): 2191-2201.</w:t>
      </w:r>
      <w:bookmarkStart w:id="21" w:name="_ENREF_21"/>
      <w:bookmarkEnd w:id="20"/>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Fraga, F., Castro-Dı́az, C., Rodrı́guez-Núñez, E., &amp; Martı́nez-Ageitos, J. M. (2003). Physical aging for an epoxy network diglycidyl ether of bisphenol A/m-xylylenediamine. </w:t>
      </w:r>
      <w:r w:rsidRPr="00A34C2C">
        <w:rPr>
          <w:rFonts w:ascii="Times New Roman" w:hAnsi="Times New Roman"/>
          <w:i/>
          <w:noProof/>
          <w:sz w:val="20"/>
          <w:szCs w:val="20"/>
        </w:rPr>
        <w:t>Polymer</w:t>
      </w:r>
      <w:r w:rsidRPr="00A34C2C">
        <w:rPr>
          <w:rFonts w:ascii="Times New Roman" w:hAnsi="Times New Roman"/>
          <w:noProof/>
          <w:sz w:val="20"/>
          <w:szCs w:val="20"/>
        </w:rPr>
        <w:t>, 44 (19): 5779-5784.</w:t>
      </w:r>
      <w:bookmarkStart w:id="22" w:name="_ENREF_22"/>
      <w:bookmarkEnd w:id="21"/>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lastRenderedPageBreak/>
        <w:t xml:space="preserve">Marouani, S., Curtil, L., &amp; Hamelin, P. (2012). Ageing of carbon/epoxy and carbon/vinylester composites used in the reinforcement and/or the repair of civil engineering structures. </w:t>
      </w:r>
      <w:r w:rsidRPr="00A34C2C">
        <w:rPr>
          <w:rFonts w:ascii="Times New Roman" w:hAnsi="Times New Roman"/>
          <w:i/>
          <w:noProof/>
          <w:sz w:val="20"/>
          <w:szCs w:val="20"/>
        </w:rPr>
        <w:t>Composites Part B: Engineering</w:t>
      </w:r>
      <w:r w:rsidRPr="00A34C2C">
        <w:rPr>
          <w:rFonts w:ascii="Times New Roman" w:hAnsi="Times New Roman"/>
          <w:noProof/>
          <w:sz w:val="20"/>
          <w:szCs w:val="20"/>
        </w:rPr>
        <w:t>, 43 (4): 2020-2030.</w:t>
      </w:r>
      <w:bookmarkStart w:id="23" w:name="_ENREF_23"/>
      <w:bookmarkEnd w:id="22"/>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Demčenko, A., Koissin, V., &amp; Korneev, V. A. (2014). Noncollinear wave mixing for measurement of dynamic processes in polymers: Physical ageing in thermoplastics and epoxy cure. </w:t>
      </w:r>
      <w:r w:rsidRPr="00A34C2C">
        <w:rPr>
          <w:rFonts w:ascii="Times New Roman" w:hAnsi="Times New Roman"/>
          <w:i/>
          <w:noProof/>
          <w:sz w:val="20"/>
          <w:szCs w:val="20"/>
        </w:rPr>
        <w:t>Ultrasonics</w:t>
      </w:r>
      <w:r w:rsidRPr="00A34C2C">
        <w:rPr>
          <w:rFonts w:ascii="Times New Roman" w:hAnsi="Times New Roman"/>
          <w:noProof/>
          <w:sz w:val="20"/>
          <w:szCs w:val="20"/>
        </w:rPr>
        <w:t>, 54 (2): 684-693.</w:t>
      </w:r>
      <w:bookmarkStart w:id="24" w:name="_ENREF_24"/>
      <w:bookmarkEnd w:id="23"/>
    </w:p>
    <w:p w:rsid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Wool, R. P. (2008). Self-healing materials: a review. </w:t>
      </w:r>
      <w:r w:rsidRPr="00A34C2C">
        <w:rPr>
          <w:rFonts w:ascii="Times New Roman" w:hAnsi="Times New Roman"/>
          <w:i/>
          <w:noProof/>
          <w:sz w:val="20"/>
          <w:szCs w:val="20"/>
        </w:rPr>
        <w:t>Soft Matter</w:t>
      </w:r>
      <w:r w:rsidRPr="00A34C2C">
        <w:rPr>
          <w:rFonts w:ascii="Times New Roman" w:hAnsi="Times New Roman"/>
          <w:noProof/>
          <w:sz w:val="20"/>
          <w:szCs w:val="20"/>
        </w:rPr>
        <w:t>, 4 (3): 400-418.</w:t>
      </w:r>
      <w:bookmarkStart w:id="25" w:name="_ENREF_25"/>
      <w:bookmarkEnd w:id="24"/>
    </w:p>
    <w:p w:rsidR="00E66197" w:rsidRPr="00CF3B48" w:rsidRDefault="00CF3B48" w:rsidP="00CF3B48">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Luo, X., Ou, R., Eberly, D. E., Singhal, A., Viratyaporn, W., &amp; Mather, P. T. ( 2009). A thermoplastic/thermoset blend exhibiting thermal mending and reversible adhesion. </w:t>
      </w:r>
      <w:r w:rsidRPr="00A34C2C">
        <w:rPr>
          <w:rFonts w:ascii="Times New Roman" w:hAnsi="Times New Roman"/>
          <w:i/>
          <w:noProof/>
          <w:sz w:val="20"/>
          <w:szCs w:val="20"/>
        </w:rPr>
        <w:t>Applied Materials and Intefaces</w:t>
      </w:r>
      <w:r w:rsidRPr="00A34C2C">
        <w:rPr>
          <w:rFonts w:ascii="Times New Roman" w:hAnsi="Times New Roman"/>
          <w:noProof/>
          <w:sz w:val="20"/>
          <w:szCs w:val="20"/>
        </w:rPr>
        <w:t>, 1 (3): 612-620.</w:t>
      </w:r>
      <w:bookmarkEnd w:id="25"/>
    </w:p>
    <w:sectPr w:rsidR="00E66197" w:rsidRPr="00CF3B48" w:rsidSect="00040D6B">
      <w:headerReference w:type="even" r:id="rId46"/>
      <w:headerReference w:type="default" r:id="rId47"/>
      <w:footerReference w:type="even" r:id="rId48"/>
      <w:footerReference w:type="default" r:id="rId49"/>
      <w:pgSz w:w="12240" w:h="15840" w:code="1"/>
      <w:pgMar w:top="1800" w:right="1469" w:bottom="1699" w:left="1440" w:header="706" w:footer="706" w:gutter="0"/>
      <w:pgNumType w:start="4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697D8A">
      <w:rPr>
        <w:rFonts w:ascii="Times New Roman" w:hAnsi="Times New Roman"/>
        <w:noProof/>
      </w:rPr>
      <w:t>416</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697D8A">
      <w:rPr>
        <w:rFonts w:ascii="Times New Roman" w:hAnsi="Times New Roman"/>
        <w:noProof/>
      </w:rPr>
      <w:t>427</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284FFE"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D76E09">
      <w:rPr>
        <w:rFonts w:ascii="Times New Roman" w:hAnsi="Times New Roman"/>
        <w:i/>
        <w:lang w:val="en-US"/>
      </w:rPr>
      <w:t>No 2</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040D6B">
      <w:rPr>
        <w:rFonts w:ascii="Times New Roman" w:hAnsi="Times New Roman"/>
        <w:i/>
        <w:lang w:val="en-US"/>
      </w:rPr>
      <w:t>416 - 42</w:t>
    </w:r>
    <w:r w:rsidR="00284FFE">
      <w:rPr>
        <w:rFonts w:ascii="Times New Roman" w:hAnsi="Times New Roman"/>
        <w:i/>
        <w:lang w:val="en-US"/>
      </w:rPr>
      <w:t>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FE" w:rsidRPr="00284FFE" w:rsidRDefault="00F5033F" w:rsidP="00F5033F">
    <w:pPr>
      <w:spacing w:after="0" w:line="240" w:lineRule="auto"/>
      <w:ind w:left="2700" w:right="288" w:hanging="2700"/>
      <w:rPr>
        <w:rFonts w:ascii="Times New Roman" w:hAnsi="Times New Roman"/>
        <w:sz w:val="20"/>
        <w:szCs w:val="20"/>
      </w:rPr>
    </w:pPr>
    <w:r>
      <w:rPr>
        <w:rFonts w:ascii="Times New Roman" w:hAnsi="Times New Roman"/>
        <w:sz w:val="20"/>
        <w:szCs w:val="20"/>
      </w:rPr>
      <w:t>Nur Nabilah</w:t>
    </w:r>
    <w:r w:rsidR="00284FFE">
      <w:rPr>
        <w:rFonts w:ascii="Times New Roman" w:hAnsi="Times New Roman"/>
        <w:sz w:val="20"/>
        <w:szCs w:val="20"/>
      </w:rPr>
      <w:t xml:space="preserve"> and Mohd Suzeren</w:t>
    </w:r>
    <w:r w:rsidR="008E6968" w:rsidRPr="00284FFE">
      <w:rPr>
        <w:rFonts w:ascii="Times New Roman" w:hAnsi="Times New Roman"/>
        <w:sz w:val="20"/>
        <w:szCs w:val="20"/>
      </w:rPr>
      <w:t xml:space="preserve">:  </w:t>
    </w:r>
    <w:r w:rsidR="00284FFE" w:rsidRPr="00284FFE">
      <w:rPr>
        <w:rFonts w:ascii="Times New Roman" w:hAnsi="Times New Roman"/>
        <w:sz w:val="20"/>
        <w:szCs w:val="20"/>
      </w:rPr>
      <w:t>SOLID STATE SELF-HEALING SYSTEM: EFFECTS OF USING IMMISCIBLE HEALING AGENTS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5B2646B"/>
    <w:multiLevelType w:val="hybridMultilevel"/>
    <w:tmpl w:val="B2308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40D6B"/>
    <w:rsid w:val="000C49FF"/>
    <w:rsid w:val="000F77DA"/>
    <w:rsid w:val="001068E8"/>
    <w:rsid w:val="00117BCD"/>
    <w:rsid w:val="00194A97"/>
    <w:rsid w:val="001D035A"/>
    <w:rsid w:val="001D3855"/>
    <w:rsid w:val="001D6F2C"/>
    <w:rsid w:val="00284FFE"/>
    <w:rsid w:val="002B188F"/>
    <w:rsid w:val="002B3BD8"/>
    <w:rsid w:val="002F3F91"/>
    <w:rsid w:val="00304767"/>
    <w:rsid w:val="00304B34"/>
    <w:rsid w:val="00361BAF"/>
    <w:rsid w:val="00367D1F"/>
    <w:rsid w:val="003D585B"/>
    <w:rsid w:val="003E7DA6"/>
    <w:rsid w:val="003F12FF"/>
    <w:rsid w:val="004760D4"/>
    <w:rsid w:val="005C6768"/>
    <w:rsid w:val="00634C25"/>
    <w:rsid w:val="006416AB"/>
    <w:rsid w:val="006768E9"/>
    <w:rsid w:val="00687982"/>
    <w:rsid w:val="00697D8A"/>
    <w:rsid w:val="006B3EC8"/>
    <w:rsid w:val="006D695E"/>
    <w:rsid w:val="00725A6A"/>
    <w:rsid w:val="007943F3"/>
    <w:rsid w:val="007A738C"/>
    <w:rsid w:val="007B1349"/>
    <w:rsid w:val="0082181A"/>
    <w:rsid w:val="008B470E"/>
    <w:rsid w:val="008E5BBF"/>
    <w:rsid w:val="008E6968"/>
    <w:rsid w:val="00A14DB9"/>
    <w:rsid w:val="00A4762A"/>
    <w:rsid w:val="00AD1B8A"/>
    <w:rsid w:val="00AE713F"/>
    <w:rsid w:val="00B1121C"/>
    <w:rsid w:val="00B25B65"/>
    <w:rsid w:val="00B2770A"/>
    <w:rsid w:val="00B314AD"/>
    <w:rsid w:val="00B75BF6"/>
    <w:rsid w:val="00BA1F7B"/>
    <w:rsid w:val="00BB58AF"/>
    <w:rsid w:val="00BE7C30"/>
    <w:rsid w:val="00C055BF"/>
    <w:rsid w:val="00C2226A"/>
    <w:rsid w:val="00C94D92"/>
    <w:rsid w:val="00C97340"/>
    <w:rsid w:val="00CA513F"/>
    <w:rsid w:val="00CF05FF"/>
    <w:rsid w:val="00CF3B48"/>
    <w:rsid w:val="00D340BB"/>
    <w:rsid w:val="00D505D5"/>
    <w:rsid w:val="00D75B35"/>
    <w:rsid w:val="00D76E09"/>
    <w:rsid w:val="00D9736F"/>
    <w:rsid w:val="00D9792A"/>
    <w:rsid w:val="00E66197"/>
    <w:rsid w:val="00F31093"/>
    <w:rsid w:val="00F43667"/>
    <w:rsid w:val="00F447A7"/>
    <w:rsid w:val="00F5033F"/>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bstract">
    <w:name w:val="Abstract"/>
    <w:basedOn w:val="Normal"/>
    <w:rsid w:val="00CF3B48"/>
    <w:pPr>
      <w:spacing w:before="360" w:after="0" w:line="240" w:lineRule="auto"/>
      <w:ind w:left="288" w:right="288"/>
      <w:jc w:val="both"/>
    </w:pPr>
    <w:rPr>
      <w:rFonts w:ascii="Times New Roman" w:hAnsi="Times New Roman"/>
      <w:sz w:val="18"/>
      <w:szCs w:val="20"/>
      <w:lang w:bidi="ar-SA"/>
    </w:rPr>
  </w:style>
  <w:style w:type="paragraph" w:customStyle="1" w:styleId="NormalJustified">
    <w:name w:val="Normal + Justified"/>
    <w:basedOn w:val="Normal"/>
    <w:link w:val="NormalJustifiedChar"/>
    <w:rsid w:val="00CF3B48"/>
    <w:pPr>
      <w:spacing w:after="0" w:line="240" w:lineRule="auto"/>
      <w:jc w:val="both"/>
    </w:pPr>
    <w:rPr>
      <w:rFonts w:ascii="Times New Roman" w:hAnsi="Times New Roman"/>
      <w:sz w:val="24"/>
      <w:szCs w:val="24"/>
      <w:lang w:val="en-GB" w:eastAsia="en-GB" w:bidi="ar-SA"/>
    </w:rPr>
  </w:style>
  <w:style w:type="character" w:customStyle="1" w:styleId="NormalJustifiedChar">
    <w:name w:val="Normal + Justified Char"/>
    <w:link w:val="NormalJustified"/>
    <w:rsid w:val="00CF3B48"/>
    <w:rPr>
      <w:rFonts w:ascii="Times New Roman" w:eastAsia="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bstract">
    <w:name w:val="Abstract"/>
    <w:basedOn w:val="Normal"/>
    <w:rsid w:val="00CF3B48"/>
    <w:pPr>
      <w:spacing w:before="360" w:after="0" w:line="240" w:lineRule="auto"/>
      <w:ind w:left="288" w:right="288"/>
      <w:jc w:val="both"/>
    </w:pPr>
    <w:rPr>
      <w:rFonts w:ascii="Times New Roman" w:hAnsi="Times New Roman"/>
      <w:sz w:val="18"/>
      <w:szCs w:val="20"/>
      <w:lang w:bidi="ar-SA"/>
    </w:rPr>
  </w:style>
  <w:style w:type="paragraph" w:customStyle="1" w:styleId="NormalJustified">
    <w:name w:val="Normal + Justified"/>
    <w:basedOn w:val="Normal"/>
    <w:link w:val="NormalJustifiedChar"/>
    <w:rsid w:val="00CF3B48"/>
    <w:pPr>
      <w:spacing w:after="0" w:line="240" w:lineRule="auto"/>
      <w:jc w:val="both"/>
    </w:pPr>
    <w:rPr>
      <w:rFonts w:ascii="Times New Roman" w:hAnsi="Times New Roman"/>
      <w:sz w:val="24"/>
      <w:szCs w:val="24"/>
      <w:lang w:val="en-GB" w:eastAsia="en-GB" w:bidi="ar-SA"/>
    </w:rPr>
  </w:style>
  <w:style w:type="character" w:customStyle="1" w:styleId="NormalJustifiedChar">
    <w:name w:val="Normal + Justified Char"/>
    <w:link w:val="NormalJustified"/>
    <w:rsid w:val="00CF3B48"/>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1.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6.jpeg"/><Relationship Id="rId38" Type="http://schemas.openxmlformats.org/officeDocument/2006/relationships/image" Target="media/image18.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5.bin"/><Relationship Id="rId29" Type="http://schemas.openxmlformats.org/officeDocument/2006/relationships/oleObject" Target="embeddings/oleObject8.bin"/><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5.jpeg"/><Relationship Id="rId37" Type="http://schemas.openxmlformats.org/officeDocument/2006/relationships/image" Target="media/image170.jpeg"/><Relationship Id="rId40" Type="http://schemas.openxmlformats.org/officeDocument/2006/relationships/image" Target="media/image19.pn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60.jpeg"/><Relationship Id="rId49"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oleObject" Target="embeddings/oleObject9.bin"/><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oleObject" Target="embeddings/oleObject7.bin"/><Relationship Id="rId30" Type="http://schemas.openxmlformats.org/officeDocument/2006/relationships/image" Target="media/image14.emf"/><Relationship Id="rId35" Type="http://schemas.openxmlformats.org/officeDocument/2006/relationships/image" Target="media/image150.jpe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96EB0-969C-4927-8BC7-9E75D2523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6702</Words>
  <Characters>38205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44818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7</cp:revision>
  <dcterms:created xsi:type="dcterms:W3CDTF">2015-03-26T10:23:00Z</dcterms:created>
  <dcterms:modified xsi:type="dcterms:W3CDTF">2015-04-07T03:56:00Z</dcterms:modified>
</cp:coreProperties>
</file>