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AA" w:rsidRDefault="00C324AA"/>
    <w:p w:rsidR="00C324AA" w:rsidRDefault="00C324AA"/>
    <w:p w:rsidR="00C324AA" w:rsidRDefault="00C324AA"/>
    <w:tbl>
      <w:tblPr>
        <w:tblpPr w:leftFromText="180" w:rightFromText="180" w:vertAnchor="page" w:horzAnchor="margin" w:tblpY="2146"/>
        <w:tblW w:w="4568" w:type="pct"/>
        <w:tblLook w:val="00E0" w:firstRow="1" w:lastRow="1" w:firstColumn="1" w:lastColumn="0" w:noHBand="0" w:noVBand="0"/>
      </w:tblPr>
      <w:tblGrid>
        <w:gridCol w:w="1548"/>
        <w:gridCol w:w="1889"/>
        <w:gridCol w:w="1801"/>
        <w:gridCol w:w="1892"/>
        <w:gridCol w:w="1619"/>
      </w:tblGrid>
      <w:tr w:rsidR="001A299B" w:rsidRPr="00C34FBA" w:rsidTr="001A299B"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BA" w:rsidRPr="00C34FBA" w:rsidRDefault="00C34FBA" w:rsidP="00C324AA">
            <w:pPr>
              <w:pStyle w:val="NoSpacing"/>
              <w:spacing w:before="120"/>
              <w:jc w:val="both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34FBA">
              <w:rPr>
                <w:rFonts w:cs="Times New Roman"/>
                <w:b/>
                <w:sz w:val="20"/>
                <w:szCs w:val="20"/>
                <w:lang w:val="en-GB"/>
              </w:rPr>
              <w:t>Species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BA" w:rsidRPr="00C34FBA" w:rsidRDefault="00C34FBA" w:rsidP="00C324AA">
            <w:pPr>
              <w:pStyle w:val="NoSpacing"/>
              <w:spacing w:before="120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34FBA">
              <w:rPr>
                <w:rFonts w:cs="Times New Roman"/>
                <w:b/>
                <w:sz w:val="20"/>
                <w:szCs w:val="20"/>
                <w:lang w:val="en-GB"/>
              </w:rPr>
              <w:t>Total Carotenoid</w:t>
            </w:r>
          </w:p>
          <w:p w:rsidR="00C34FBA" w:rsidRPr="00C34FBA" w:rsidRDefault="00C34FBA" w:rsidP="00C324AA">
            <w:pPr>
              <w:pStyle w:val="NoSpacing"/>
              <w:spacing w:after="120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34FBA">
              <w:rPr>
                <w:rFonts w:cs="Times New Roman"/>
                <w:b/>
                <w:sz w:val="20"/>
                <w:szCs w:val="20"/>
                <w:lang w:val="en-GB"/>
              </w:rPr>
              <w:t>(mg/g DW)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BA" w:rsidRPr="00C34FBA" w:rsidRDefault="00C34FBA" w:rsidP="00C324AA">
            <w:pPr>
              <w:pStyle w:val="NoSpacing"/>
              <w:spacing w:before="120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34FBA">
              <w:rPr>
                <w:rFonts w:cs="Times New Roman"/>
                <w:b/>
                <w:sz w:val="20"/>
                <w:szCs w:val="20"/>
                <w:lang w:val="en-GB"/>
              </w:rPr>
              <w:t>Neoxanthin</w:t>
            </w:r>
          </w:p>
          <w:p w:rsidR="00C34FBA" w:rsidRPr="00C34FBA" w:rsidRDefault="00C34FBA" w:rsidP="00C324AA">
            <w:pPr>
              <w:pStyle w:val="NoSpacing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34FBA">
              <w:rPr>
                <w:rFonts w:cs="Times New Roman"/>
                <w:b/>
                <w:sz w:val="20"/>
                <w:szCs w:val="20"/>
                <w:lang w:val="en-GB"/>
              </w:rPr>
              <w:t>(mg/g DW)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BA" w:rsidRPr="00C34FBA" w:rsidRDefault="00C34FBA" w:rsidP="00C324AA">
            <w:pPr>
              <w:pStyle w:val="NoSpacing"/>
              <w:spacing w:before="120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34FBA">
              <w:rPr>
                <w:rFonts w:cs="Times New Roman"/>
                <w:b/>
                <w:sz w:val="20"/>
                <w:szCs w:val="20"/>
                <w:lang w:val="en-GB"/>
              </w:rPr>
              <w:t>Violaxanthin</w:t>
            </w:r>
          </w:p>
          <w:p w:rsidR="00C34FBA" w:rsidRPr="00C34FBA" w:rsidRDefault="00C34FBA" w:rsidP="00C324AA">
            <w:pPr>
              <w:pStyle w:val="NoSpacing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34FBA">
              <w:rPr>
                <w:rFonts w:cs="Times New Roman"/>
                <w:b/>
                <w:sz w:val="20"/>
                <w:szCs w:val="20"/>
                <w:lang w:val="en-GB"/>
              </w:rPr>
              <w:t>(mg/g DW)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BA" w:rsidRPr="00C34FBA" w:rsidRDefault="00C34FBA" w:rsidP="00C324AA">
            <w:pPr>
              <w:pStyle w:val="NoSpacing"/>
              <w:spacing w:before="120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34FBA">
              <w:rPr>
                <w:rFonts w:cs="Times New Roman"/>
                <w:b/>
                <w:sz w:val="20"/>
                <w:szCs w:val="20"/>
                <w:lang w:val="en-GB"/>
              </w:rPr>
              <w:t>Lutein</w:t>
            </w:r>
          </w:p>
          <w:p w:rsidR="00C34FBA" w:rsidRPr="00C34FBA" w:rsidRDefault="00C34FBA" w:rsidP="00C324AA">
            <w:pPr>
              <w:pStyle w:val="NoSpacing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34FBA">
              <w:rPr>
                <w:rFonts w:cs="Times New Roman"/>
                <w:b/>
                <w:sz w:val="20"/>
                <w:szCs w:val="20"/>
                <w:lang w:val="en-GB"/>
              </w:rPr>
              <w:t>(mg/g DW)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</w:tr>
      <w:tr w:rsidR="001A299B" w:rsidRPr="00C34FBA" w:rsidTr="001A299B">
        <w:tc>
          <w:tcPr>
            <w:tcW w:w="5000" w:type="pct"/>
            <w:gridSpan w:val="5"/>
            <w:shd w:val="clear" w:color="auto" w:fill="auto"/>
            <w:vAlign w:val="center"/>
          </w:tcPr>
          <w:p w:rsidR="001A299B" w:rsidRPr="00C34FBA" w:rsidRDefault="001A299B" w:rsidP="001A299B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4FBA">
              <w:rPr>
                <w:i/>
                <w:sz w:val="20"/>
                <w:szCs w:val="20"/>
              </w:rPr>
              <w:t>Species with 6 types of individual carotenoids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S. androgynus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190.30±3.43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142.40±3.57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28.06±0.65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15.57</w:t>
            </w:r>
            <w:r w:rsidRPr="00C34FBA">
              <w:rPr>
                <w:sz w:val="20"/>
                <w:szCs w:val="20"/>
              </w:rPr>
              <w:t>±0.32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A. tuberosum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24.61±1.00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13.95±0.75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2.98±0.24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5.00</w:t>
            </w:r>
            <w:r w:rsidRPr="00C34FBA">
              <w:rPr>
                <w:sz w:val="20"/>
                <w:szCs w:val="20"/>
              </w:rPr>
              <w:t>±0.38</w:t>
            </w:r>
          </w:p>
        </w:tc>
      </w:tr>
      <w:tr w:rsidR="001A299B" w:rsidRPr="00C34FBA" w:rsidTr="001A299B">
        <w:trPr>
          <w:trHeight w:val="227"/>
        </w:trPr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1A299B" w:rsidRPr="00C34FBA" w:rsidTr="001A299B">
        <w:tc>
          <w:tcPr>
            <w:tcW w:w="5000" w:type="pct"/>
            <w:gridSpan w:val="5"/>
            <w:shd w:val="clear" w:color="auto" w:fill="auto"/>
            <w:vAlign w:val="center"/>
          </w:tcPr>
          <w:p w:rsidR="001A299B" w:rsidRPr="00C34FBA" w:rsidRDefault="001A299B" w:rsidP="001A299B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4FBA">
              <w:rPr>
                <w:i/>
                <w:sz w:val="20"/>
                <w:szCs w:val="20"/>
              </w:rPr>
              <w:t>Species with 5 types of individual carotenoids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C. asiatica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130.61±15.03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96.10</w:t>
            </w:r>
            <w:r w:rsidRPr="00C34FBA">
              <w:rPr>
                <w:sz w:val="20"/>
                <w:szCs w:val="20"/>
              </w:rPr>
              <w:t>±11.4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13.45</w:t>
            </w:r>
            <w:r w:rsidRPr="00C34FBA">
              <w:rPr>
                <w:sz w:val="20"/>
                <w:szCs w:val="20"/>
              </w:rPr>
              <w:t>±2.68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16.53</w:t>
            </w:r>
            <w:r w:rsidRPr="00C34FBA">
              <w:rPr>
                <w:sz w:val="20"/>
                <w:szCs w:val="20"/>
              </w:rPr>
              <w:t>±0.97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O. indicum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100.78±2.45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81.79±2.70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4.36±0.12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13.12±0.31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O. basilicum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95.28±3.25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65.16</w:t>
            </w:r>
            <w:r w:rsidRPr="00C34FBA">
              <w:rPr>
                <w:sz w:val="20"/>
                <w:szCs w:val="20"/>
              </w:rPr>
              <w:t>±3.22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17.97</w:t>
            </w:r>
            <w:r w:rsidRPr="00C34FBA">
              <w:rPr>
                <w:sz w:val="20"/>
                <w:szCs w:val="20"/>
              </w:rPr>
              <w:t>±0.50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9.66</w:t>
            </w:r>
            <w:r w:rsidRPr="00C34FBA">
              <w:rPr>
                <w:sz w:val="20"/>
                <w:szCs w:val="20"/>
              </w:rPr>
              <w:t>±0.96</w:t>
            </w:r>
          </w:p>
        </w:tc>
      </w:tr>
      <w:tr w:rsidR="001A299B" w:rsidRPr="00C34FBA" w:rsidTr="001A299B">
        <w:trPr>
          <w:trHeight w:val="227"/>
        </w:trPr>
        <w:tc>
          <w:tcPr>
            <w:tcW w:w="885" w:type="pct"/>
            <w:shd w:val="clear" w:color="auto" w:fill="auto"/>
            <w:vAlign w:val="center"/>
          </w:tcPr>
          <w:p w:rsidR="001A299B" w:rsidRPr="00C34FBA" w:rsidRDefault="001A299B" w:rsidP="00796704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1A299B" w:rsidRPr="00C34FBA" w:rsidRDefault="001A299B" w:rsidP="00796704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1A299B" w:rsidRPr="00C34FBA" w:rsidRDefault="001A299B" w:rsidP="00796704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A299B" w:rsidRPr="00C34FBA" w:rsidRDefault="001A299B" w:rsidP="00796704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1A299B" w:rsidRPr="00C34FBA" w:rsidRDefault="001A299B" w:rsidP="00796704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1A299B" w:rsidRPr="00C34FBA" w:rsidTr="001A299B">
        <w:trPr>
          <w:trHeight w:val="22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A299B" w:rsidRPr="00C34FBA" w:rsidRDefault="001A299B" w:rsidP="001A299B">
            <w:pPr>
              <w:pStyle w:val="NoSpacing"/>
              <w:jc w:val="both"/>
              <w:rPr>
                <w:rFonts w:cs="Times New Roman"/>
                <w:sz w:val="20"/>
                <w:szCs w:val="20"/>
                <w:lang w:val="en-GB"/>
              </w:rPr>
            </w:pPr>
            <w:r w:rsidRPr="00C34FBA">
              <w:rPr>
                <w:rFonts w:cs="Times New Roman"/>
                <w:i/>
                <w:sz w:val="20"/>
                <w:szCs w:val="20"/>
                <w:lang w:val="en-GB"/>
              </w:rPr>
              <w:t>Species with 4  types of individual carotenoids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P. sarmentosum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161.36±12.72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24.06</w:t>
            </w:r>
            <w:r w:rsidRPr="00C34FBA">
              <w:rPr>
                <w:sz w:val="20"/>
                <w:szCs w:val="20"/>
              </w:rPr>
              <w:t>±4.63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12.58</w:t>
            </w:r>
            <w:r w:rsidRPr="00C34FBA">
              <w:rPr>
                <w:sz w:val="20"/>
                <w:szCs w:val="20"/>
              </w:rPr>
              <w:t>±1.28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O. javanica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144.48±4.93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115.55±4.09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11.06±0.70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14.80</w:t>
            </w:r>
            <w:r w:rsidRPr="00C34FBA">
              <w:rPr>
                <w:sz w:val="20"/>
                <w:szCs w:val="20"/>
              </w:rPr>
              <w:t>±0.44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O. americanum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108.79±6.35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74.62</w:t>
            </w:r>
            <w:r w:rsidRPr="00C34FBA">
              <w:rPr>
                <w:sz w:val="20"/>
                <w:szCs w:val="20"/>
              </w:rPr>
              <w:t>±3.30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24.12</w:t>
            </w:r>
            <w:r w:rsidRPr="00C34FBA">
              <w:rPr>
                <w:sz w:val="20"/>
                <w:szCs w:val="20"/>
              </w:rPr>
              <w:t>±2.63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9.27</w:t>
            </w:r>
            <w:r w:rsidRPr="00C34FBA">
              <w:rPr>
                <w:sz w:val="20"/>
                <w:szCs w:val="20"/>
              </w:rPr>
              <w:t>±0.35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Z. mays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61.53±5.55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nd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1.54±0.03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B. chinensis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27.00±2.73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18.75</w:t>
            </w:r>
            <w:r w:rsidRPr="00C34FBA">
              <w:rPr>
                <w:sz w:val="20"/>
                <w:szCs w:val="20"/>
              </w:rPr>
              <w:t>±1.84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6.51</w:t>
            </w:r>
            <w:r w:rsidRPr="00C34FBA">
              <w:rPr>
                <w:sz w:val="20"/>
                <w:szCs w:val="20"/>
              </w:rPr>
              <w:t>±0.63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L. sativa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15.14±0.65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10.15</w:t>
            </w:r>
            <w:r w:rsidRPr="00C34FBA">
              <w:rPr>
                <w:sz w:val="20"/>
                <w:szCs w:val="20"/>
              </w:rPr>
              <w:t>±0.69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1.87±0.09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2.58</w:t>
            </w:r>
            <w:r w:rsidRPr="00C34FBA">
              <w:rPr>
                <w:sz w:val="20"/>
                <w:szCs w:val="20"/>
              </w:rPr>
              <w:t>±0.07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</w:tr>
      <w:tr w:rsidR="001A299B" w:rsidRPr="00C34FBA" w:rsidTr="001A299B">
        <w:tc>
          <w:tcPr>
            <w:tcW w:w="5000" w:type="pct"/>
            <w:gridSpan w:val="5"/>
            <w:shd w:val="clear" w:color="auto" w:fill="auto"/>
            <w:vAlign w:val="center"/>
          </w:tcPr>
          <w:p w:rsidR="001A299B" w:rsidRPr="00C34FBA" w:rsidRDefault="001A299B" w:rsidP="001A299B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Species with 3 types of individual carotenoids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M. citrifolia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57.11±1.94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5.20</w:t>
            </w:r>
            <w:r w:rsidRPr="00C34FBA">
              <w:rPr>
                <w:sz w:val="20"/>
                <w:szCs w:val="20"/>
              </w:rPr>
              <w:t>±0.00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M. koenigii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51.48±2.60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4.04±0.14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P. betle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18.30±0.08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15.49</w:t>
            </w:r>
            <w:r w:rsidRPr="00C34FBA">
              <w:rPr>
                <w:sz w:val="20"/>
                <w:szCs w:val="20"/>
              </w:rPr>
              <w:t>±0.10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A. graveolens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14.35±0.14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11.53±0.09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C. caudatus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12.59±0.27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9.60±0.32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P. indica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10.66±0.39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5.76</w:t>
            </w:r>
            <w:r w:rsidRPr="00C34FBA">
              <w:rPr>
                <w:sz w:val="20"/>
                <w:szCs w:val="20"/>
              </w:rPr>
              <w:t>±0.17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P. minus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7.40±0.38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4.16±0.11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1A299B" w:rsidRPr="00C34FBA" w:rsidRDefault="001A299B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</w:tr>
      <w:tr w:rsidR="001A299B" w:rsidRPr="00C34FBA" w:rsidTr="001A299B">
        <w:tc>
          <w:tcPr>
            <w:tcW w:w="5000" w:type="pct"/>
            <w:gridSpan w:val="5"/>
            <w:shd w:val="clear" w:color="auto" w:fill="auto"/>
            <w:vAlign w:val="center"/>
          </w:tcPr>
          <w:p w:rsidR="001A299B" w:rsidRPr="00C34FBA" w:rsidRDefault="001A299B" w:rsidP="001A299B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Species with 2  types of individual carotenoids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A. occidentale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14.20±0.29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12.46</w:t>
            </w:r>
            <w:r w:rsidRPr="00C34FBA">
              <w:rPr>
                <w:sz w:val="20"/>
                <w:szCs w:val="20"/>
              </w:rPr>
              <w:t>±0.55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E. redlevi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11.65±0.14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10.39</w:t>
            </w:r>
            <w:r w:rsidRPr="00C34FBA">
              <w:rPr>
                <w:sz w:val="20"/>
                <w:szCs w:val="20"/>
              </w:rPr>
              <w:t>±0.15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A. cepa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6.90±0.04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4.83</w:t>
            </w:r>
            <w:r w:rsidRPr="00C34FBA">
              <w:rPr>
                <w:sz w:val="20"/>
                <w:szCs w:val="20"/>
              </w:rPr>
              <w:t>±0.02</w:t>
            </w:r>
          </w:p>
        </w:tc>
      </w:tr>
      <w:tr w:rsidR="001A299B" w:rsidRPr="00C34FBA" w:rsidTr="001A299B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I. batatas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1.34±0.06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</w:tr>
      <w:tr w:rsidR="001A299B" w:rsidRPr="00C34FBA" w:rsidTr="00C324AA">
        <w:tc>
          <w:tcPr>
            <w:tcW w:w="88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D. carota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1.31±0.01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4FBA">
              <w:rPr>
                <w:sz w:val="20"/>
                <w:szCs w:val="20"/>
              </w:rPr>
              <w:t>nd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C34FBA" w:rsidRPr="00C34FBA" w:rsidRDefault="00C34FBA" w:rsidP="0079670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C34FBA">
              <w:rPr>
                <w:bCs/>
                <w:sz w:val="20"/>
                <w:szCs w:val="20"/>
              </w:rPr>
              <w:t>0.72±0.00</w:t>
            </w:r>
          </w:p>
        </w:tc>
      </w:tr>
      <w:tr w:rsidR="00C324AA" w:rsidRPr="00C34FBA" w:rsidTr="00C324AA">
        <w:trPr>
          <w:trHeight w:val="170"/>
        </w:trPr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4AA" w:rsidRPr="00C34FBA" w:rsidRDefault="00C324AA" w:rsidP="007967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4AA" w:rsidRPr="00C34FBA" w:rsidRDefault="00C324AA" w:rsidP="007967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4AA" w:rsidRPr="00C34FBA" w:rsidRDefault="00C324AA" w:rsidP="007967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4AA" w:rsidRPr="00C34FBA" w:rsidRDefault="00C324AA" w:rsidP="007967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4AA" w:rsidRPr="00C34FBA" w:rsidRDefault="00C324AA" w:rsidP="0079670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24AA" w:rsidRPr="00C34FBA" w:rsidTr="00C324AA">
        <w:trPr>
          <w:trHeight w:val="17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4AA" w:rsidRPr="00C34FBA" w:rsidRDefault="00C324AA" w:rsidP="00C324AA">
            <w:pPr>
              <w:spacing w:before="120"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D20DC4">
              <w:rPr>
                <w:sz w:val="18"/>
                <w:szCs w:val="18"/>
              </w:rPr>
              <w:t xml:space="preserve">nd – non-detectable, differences are significant at </w:t>
            </w:r>
            <w:r w:rsidRPr="00D20DC4">
              <w:rPr>
                <w:i/>
                <w:sz w:val="18"/>
                <w:szCs w:val="18"/>
              </w:rPr>
              <w:t xml:space="preserve">p </w:t>
            </w:r>
            <w:r w:rsidRPr="00D20DC4">
              <w:rPr>
                <w:sz w:val="18"/>
                <w:szCs w:val="18"/>
              </w:rPr>
              <w:t>&lt;0.0001</w:t>
            </w:r>
          </w:p>
          <w:p w:rsidR="00C324AA" w:rsidRPr="00C34FBA" w:rsidRDefault="00C324AA" w:rsidP="0079670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96704" w:rsidRDefault="00796704" w:rsidP="00796704"/>
    <w:p w:rsidR="00796704" w:rsidRDefault="00796704">
      <w:r>
        <w:br w:type="page"/>
      </w:r>
    </w:p>
    <w:tbl>
      <w:tblPr>
        <w:tblpPr w:leftFromText="180" w:rightFromText="180" w:vertAnchor="page" w:horzAnchor="margin" w:tblpXSpec="center" w:tblpY="2146"/>
        <w:tblW w:w="4568" w:type="pct"/>
        <w:tblLayout w:type="fixed"/>
        <w:tblLook w:val="00E0" w:firstRow="1" w:lastRow="1" w:firstColumn="1" w:lastColumn="0" w:noHBand="0" w:noVBand="0"/>
      </w:tblPr>
      <w:tblGrid>
        <w:gridCol w:w="1728"/>
        <w:gridCol w:w="1710"/>
        <w:gridCol w:w="1890"/>
        <w:gridCol w:w="1801"/>
        <w:gridCol w:w="1620"/>
      </w:tblGrid>
      <w:tr w:rsidR="00796704" w:rsidRPr="00796704" w:rsidTr="00796704"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704" w:rsidRPr="00796704" w:rsidRDefault="00796704" w:rsidP="00C324AA">
            <w:pPr>
              <w:pStyle w:val="NoSpacing"/>
              <w:spacing w:before="120"/>
              <w:jc w:val="both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96704">
              <w:rPr>
                <w:rFonts w:cs="Times New Roman"/>
                <w:b/>
                <w:sz w:val="20"/>
                <w:szCs w:val="20"/>
                <w:lang w:val="en-GB"/>
              </w:rPr>
              <w:lastRenderedPageBreak/>
              <w:t>Species</w:t>
            </w: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704" w:rsidRPr="00796704" w:rsidRDefault="00796704" w:rsidP="00C324AA">
            <w:pPr>
              <w:pStyle w:val="NoSpacing"/>
              <w:spacing w:before="120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96704">
              <w:rPr>
                <w:rFonts w:cs="Times New Roman"/>
                <w:b/>
                <w:sz w:val="20"/>
                <w:szCs w:val="20"/>
                <w:lang w:val="en-GB"/>
              </w:rPr>
              <w:t>Zeaxanthin</w:t>
            </w:r>
          </w:p>
          <w:p w:rsidR="00796704" w:rsidRPr="00796704" w:rsidRDefault="00796704" w:rsidP="00C324AA">
            <w:pPr>
              <w:pStyle w:val="NoSpacing"/>
              <w:spacing w:after="120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96704">
              <w:rPr>
                <w:rFonts w:cs="Times New Roman"/>
                <w:b/>
                <w:sz w:val="20"/>
                <w:szCs w:val="20"/>
                <w:lang w:val="en-GB"/>
              </w:rPr>
              <w:t>(mg/g DW)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704" w:rsidRPr="00796704" w:rsidRDefault="00796704" w:rsidP="00C324AA">
            <w:pPr>
              <w:pStyle w:val="NoSpacing"/>
              <w:spacing w:before="120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96704">
              <w:rPr>
                <w:rFonts w:cs="Times New Roman"/>
                <w:b/>
                <w:sz w:val="20"/>
                <w:szCs w:val="20"/>
                <w:lang w:val="en-GB"/>
              </w:rPr>
              <w:t>β-cryptoxanthin</w:t>
            </w:r>
          </w:p>
          <w:p w:rsidR="00796704" w:rsidRPr="00796704" w:rsidRDefault="00796704" w:rsidP="00C324AA">
            <w:pPr>
              <w:pStyle w:val="NoSpacing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96704">
              <w:rPr>
                <w:rFonts w:cs="Times New Roman"/>
                <w:b/>
                <w:sz w:val="20"/>
                <w:szCs w:val="20"/>
                <w:lang w:val="en-GB"/>
              </w:rPr>
              <w:t>(mg/g DW)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</w:tcPr>
          <w:p w:rsidR="00796704" w:rsidRPr="00796704" w:rsidRDefault="00796704" w:rsidP="00C324AA">
            <w:pPr>
              <w:pStyle w:val="NoSpacing"/>
              <w:spacing w:before="120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96704">
              <w:rPr>
                <w:rFonts w:cs="Times New Roman"/>
                <w:b/>
                <w:sz w:val="20"/>
                <w:szCs w:val="20"/>
                <w:lang w:val="en-GB"/>
              </w:rPr>
              <w:t>α-carotene</w:t>
            </w:r>
          </w:p>
          <w:p w:rsidR="00796704" w:rsidRPr="00796704" w:rsidRDefault="00796704" w:rsidP="00C324AA">
            <w:pPr>
              <w:pStyle w:val="NoSpacing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96704">
              <w:rPr>
                <w:rFonts w:cs="Times New Roman"/>
                <w:b/>
                <w:sz w:val="20"/>
                <w:szCs w:val="20"/>
                <w:lang w:val="en-GB"/>
              </w:rPr>
              <w:t>(mg/g DW)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</w:tcPr>
          <w:p w:rsidR="00796704" w:rsidRPr="00796704" w:rsidRDefault="00796704" w:rsidP="00C324AA">
            <w:pPr>
              <w:pStyle w:val="NoSpacing"/>
              <w:spacing w:before="120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96704">
              <w:rPr>
                <w:rFonts w:cs="Times New Roman"/>
                <w:b/>
                <w:sz w:val="20"/>
                <w:szCs w:val="20"/>
                <w:lang w:val="en-GB"/>
              </w:rPr>
              <w:t>β-carotene</w:t>
            </w:r>
          </w:p>
          <w:p w:rsidR="00796704" w:rsidRPr="00796704" w:rsidRDefault="00796704" w:rsidP="00C324AA">
            <w:pPr>
              <w:pStyle w:val="NoSpacing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96704">
              <w:rPr>
                <w:rFonts w:cs="Times New Roman"/>
                <w:b/>
                <w:sz w:val="20"/>
                <w:szCs w:val="20"/>
                <w:lang w:val="en-GB"/>
              </w:rPr>
              <w:t>(mg/g DW)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</w:tr>
      <w:tr w:rsidR="00796704" w:rsidRPr="00796704" w:rsidTr="00796704">
        <w:tc>
          <w:tcPr>
            <w:tcW w:w="5000" w:type="pct"/>
            <w:gridSpan w:val="5"/>
            <w:shd w:val="clear" w:color="auto" w:fill="auto"/>
            <w:vAlign w:val="center"/>
          </w:tcPr>
          <w:p w:rsidR="00796704" w:rsidRPr="00C34FBA" w:rsidRDefault="00C00F1D" w:rsidP="00C00F1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4FBA">
              <w:rPr>
                <w:i/>
                <w:sz w:val="20"/>
                <w:szCs w:val="20"/>
              </w:rPr>
              <w:t>Species with 6 types of individual carotenoids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S. androgynus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0.07±0.00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1.36±0.42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2.84</w:t>
            </w:r>
            <w:r w:rsidRPr="00796704">
              <w:rPr>
                <w:sz w:val="20"/>
                <w:szCs w:val="20"/>
              </w:rPr>
              <w:t>±0.37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A. tuberosum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0.06±0.00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0.75±0.08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1.86</w:t>
            </w:r>
            <w:r w:rsidRPr="00796704">
              <w:rPr>
                <w:sz w:val="20"/>
                <w:szCs w:val="20"/>
              </w:rPr>
              <w:t>±0.27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</w:tr>
      <w:tr w:rsidR="00796704" w:rsidRPr="00796704" w:rsidTr="00796704">
        <w:tc>
          <w:tcPr>
            <w:tcW w:w="5000" w:type="pct"/>
            <w:gridSpan w:val="5"/>
            <w:shd w:val="clear" w:color="auto" w:fill="auto"/>
            <w:vAlign w:val="center"/>
          </w:tcPr>
          <w:p w:rsidR="00796704" w:rsidRPr="00C34FBA" w:rsidRDefault="00C00F1D" w:rsidP="00C00F1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4FBA">
              <w:rPr>
                <w:i/>
                <w:sz w:val="20"/>
                <w:szCs w:val="20"/>
              </w:rPr>
              <w:t>Species with 5 types of individual carotenoids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C. asiatica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2.14±0.12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2.39</w:t>
            </w:r>
            <w:r w:rsidRPr="00796704">
              <w:rPr>
                <w:sz w:val="20"/>
                <w:szCs w:val="20"/>
              </w:rPr>
              <w:t>±0.06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O. indicum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0.38±0.03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1.12±0.03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O. basilicum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0.53±0.11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1.95</w:t>
            </w:r>
            <w:r w:rsidRPr="00796704">
              <w:rPr>
                <w:sz w:val="20"/>
                <w:szCs w:val="20"/>
              </w:rPr>
              <w:t>±0.24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</w:tr>
      <w:tr w:rsidR="00796704" w:rsidRPr="00796704" w:rsidTr="00796704">
        <w:tc>
          <w:tcPr>
            <w:tcW w:w="5000" w:type="pct"/>
            <w:gridSpan w:val="5"/>
            <w:shd w:val="clear" w:color="auto" w:fill="auto"/>
            <w:vAlign w:val="center"/>
          </w:tcPr>
          <w:p w:rsidR="00796704" w:rsidRPr="00C34FBA" w:rsidRDefault="00C00F1D" w:rsidP="00C00F1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4FBA">
              <w:rPr>
                <w:i/>
                <w:sz w:val="20"/>
                <w:szCs w:val="20"/>
              </w:rPr>
              <w:t>Species with 4  types of individual carotenoids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P. sarmentosum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123.45</w:t>
            </w:r>
            <w:r w:rsidRPr="00796704">
              <w:rPr>
                <w:sz w:val="20"/>
                <w:szCs w:val="20"/>
              </w:rPr>
              <w:t>±12.3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nd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1.27</w:t>
            </w:r>
            <w:r w:rsidRPr="00796704">
              <w:rPr>
                <w:sz w:val="20"/>
                <w:szCs w:val="20"/>
              </w:rPr>
              <w:t>±0.29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O. javanica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nd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3.09±0.06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O. americanum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nd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0.78</w:t>
            </w:r>
            <w:r w:rsidRPr="00796704">
              <w:rPr>
                <w:sz w:val="20"/>
                <w:szCs w:val="20"/>
              </w:rPr>
              <w:t>±0.16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Z. mays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58.87±5.38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0.05±0.00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1.06±0.14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nd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B. chinensis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0.04±0.00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1.68</w:t>
            </w:r>
            <w:r w:rsidRPr="00796704">
              <w:rPr>
                <w:sz w:val="20"/>
                <w:szCs w:val="20"/>
              </w:rPr>
              <w:t>±0.26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L. sativa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nd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0.54</w:t>
            </w:r>
            <w:r w:rsidRPr="00796704">
              <w:rPr>
                <w:sz w:val="20"/>
                <w:szCs w:val="20"/>
              </w:rPr>
              <w:t>±0.02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</w:tr>
      <w:tr w:rsidR="00796704" w:rsidRPr="00796704" w:rsidTr="00796704">
        <w:tc>
          <w:tcPr>
            <w:tcW w:w="5000" w:type="pct"/>
            <w:gridSpan w:val="5"/>
            <w:shd w:val="clear" w:color="auto" w:fill="auto"/>
            <w:vAlign w:val="center"/>
          </w:tcPr>
          <w:p w:rsidR="00796704" w:rsidRPr="00C34FBA" w:rsidRDefault="00C00F1D" w:rsidP="00C00F1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Species with 3 types of individual carotenoids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M. citrifolia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52.08</w:t>
            </w:r>
            <w:r w:rsidRPr="00796704">
              <w:rPr>
                <w:sz w:val="20"/>
                <w:szCs w:val="20"/>
              </w:rPr>
              <w:t>±0.25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nd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1.31</w:t>
            </w:r>
            <w:r w:rsidRPr="00796704">
              <w:rPr>
                <w:sz w:val="20"/>
                <w:szCs w:val="20"/>
              </w:rPr>
              <w:t>±0.01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M. koenigii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45.74±2.32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1.69±0.28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P. betle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0.07</w:t>
            </w:r>
            <w:r w:rsidRPr="00796704">
              <w:rPr>
                <w:sz w:val="20"/>
                <w:szCs w:val="20"/>
              </w:rPr>
              <w:t>±0.00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nd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2.74</w:t>
            </w:r>
            <w:r w:rsidRPr="00796704">
              <w:rPr>
                <w:sz w:val="20"/>
                <w:szCs w:val="20"/>
              </w:rPr>
              <w:t>±0.10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A. graveolens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0.06±0.00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2.76±0.09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C. caudatus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1.56±0.16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1.43±0.05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P. indica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1.92±0.16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2.98±0.31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P. minus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0.71±0.08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2.53±0.25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</w:tr>
      <w:tr w:rsidR="00796704" w:rsidRPr="00796704" w:rsidTr="00796704">
        <w:tc>
          <w:tcPr>
            <w:tcW w:w="5000" w:type="pct"/>
            <w:gridSpan w:val="5"/>
            <w:shd w:val="clear" w:color="auto" w:fill="auto"/>
            <w:vAlign w:val="center"/>
          </w:tcPr>
          <w:p w:rsidR="00796704" w:rsidRPr="00C34FBA" w:rsidRDefault="00C00F1D" w:rsidP="00C00F1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4FBA">
              <w:rPr>
                <w:bCs/>
                <w:i/>
                <w:sz w:val="20"/>
                <w:szCs w:val="20"/>
              </w:rPr>
              <w:t>Species with 2  types of individual carotenoids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A. occidentale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nd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1.74</w:t>
            </w:r>
            <w:r w:rsidRPr="00796704">
              <w:rPr>
                <w:sz w:val="20"/>
                <w:szCs w:val="20"/>
              </w:rPr>
              <w:t>±0.28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E. redlevi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nd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1.30</w:t>
            </w:r>
            <w:r w:rsidRPr="00796704">
              <w:rPr>
                <w:sz w:val="20"/>
                <w:szCs w:val="20"/>
              </w:rPr>
              <w:t>±0.03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A. cepa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nd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2.07</w:t>
            </w:r>
            <w:r w:rsidRPr="00796704">
              <w:rPr>
                <w:sz w:val="20"/>
                <w:szCs w:val="20"/>
              </w:rPr>
              <w:t>±0.02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I. batatas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0.38±0.09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0.97±0.06</w:t>
            </w:r>
          </w:p>
        </w:tc>
      </w:tr>
      <w:tr w:rsidR="00796704" w:rsidRPr="00796704" w:rsidTr="00796704">
        <w:tc>
          <w:tcPr>
            <w:tcW w:w="988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96704">
              <w:rPr>
                <w:bCs/>
                <w:i/>
                <w:sz w:val="20"/>
                <w:szCs w:val="20"/>
              </w:rPr>
              <w:t>D. carota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96704">
              <w:rPr>
                <w:sz w:val="20"/>
                <w:szCs w:val="20"/>
              </w:rPr>
              <w:t>nd</w:t>
            </w:r>
          </w:p>
        </w:tc>
        <w:tc>
          <w:tcPr>
            <w:tcW w:w="1029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nd</w:t>
            </w:r>
          </w:p>
        </w:tc>
        <w:tc>
          <w:tcPr>
            <w:tcW w:w="926" w:type="pct"/>
            <w:vAlign w:val="center"/>
          </w:tcPr>
          <w:p w:rsidR="00796704" w:rsidRPr="00796704" w:rsidRDefault="00796704" w:rsidP="00064FB3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796704">
              <w:rPr>
                <w:bCs/>
                <w:sz w:val="20"/>
                <w:szCs w:val="20"/>
              </w:rPr>
              <w:t>0.60±0.01</w:t>
            </w:r>
          </w:p>
        </w:tc>
      </w:tr>
      <w:tr w:rsidR="00796704" w:rsidRPr="00796704" w:rsidTr="00796704">
        <w:trPr>
          <w:trHeight w:val="170"/>
        </w:trPr>
        <w:tc>
          <w:tcPr>
            <w:tcW w:w="9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796704" w:rsidRPr="00796704" w:rsidRDefault="00796704" w:rsidP="00064F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014A9" w:rsidRDefault="000014A9" w:rsidP="00796704">
      <w:pPr>
        <w:rPr>
          <w:sz w:val="20"/>
          <w:szCs w:val="20"/>
        </w:rPr>
      </w:pPr>
    </w:p>
    <w:p w:rsidR="00C34FBA" w:rsidRDefault="00C34FBA" w:rsidP="00C34FBA">
      <w:pPr>
        <w:spacing w:after="0" w:line="240" w:lineRule="auto"/>
        <w:rPr>
          <w:sz w:val="18"/>
          <w:szCs w:val="18"/>
        </w:rPr>
      </w:pPr>
    </w:p>
    <w:p w:rsidR="00C34FBA" w:rsidRPr="00C34FBA" w:rsidRDefault="00C34FBA" w:rsidP="00C34FBA">
      <w:pPr>
        <w:spacing w:before="120" w:after="0" w:line="240" w:lineRule="auto"/>
        <w:ind w:firstLine="360"/>
        <w:rPr>
          <w:sz w:val="20"/>
          <w:szCs w:val="20"/>
        </w:rPr>
      </w:pPr>
      <w:r w:rsidRPr="00D20DC4">
        <w:rPr>
          <w:sz w:val="18"/>
          <w:szCs w:val="18"/>
        </w:rPr>
        <w:t xml:space="preserve">nd – non-detectable, differences are significant at </w:t>
      </w:r>
      <w:r w:rsidRPr="00D20DC4">
        <w:rPr>
          <w:i/>
          <w:sz w:val="18"/>
          <w:szCs w:val="18"/>
        </w:rPr>
        <w:t xml:space="preserve">p </w:t>
      </w:r>
      <w:r w:rsidRPr="00D20DC4">
        <w:rPr>
          <w:sz w:val="18"/>
          <w:szCs w:val="18"/>
        </w:rPr>
        <w:t>&lt;0.0001</w:t>
      </w:r>
    </w:p>
    <w:sectPr w:rsidR="00C34FBA" w:rsidRPr="00C34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04"/>
    <w:rsid w:val="000014A9"/>
    <w:rsid w:val="001A299B"/>
    <w:rsid w:val="00796704"/>
    <w:rsid w:val="00C00F1D"/>
    <w:rsid w:val="00C324AA"/>
    <w:rsid w:val="00C34FBA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04"/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aptions"/>
    <w:uiPriority w:val="1"/>
    <w:qFormat/>
    <w:rsid w:val="00796704"/>
    <w:pPr>
      <w:spacing w:after="0" w:line="240" w:lineRule="auto"/>
    </w:pPr>
    <w:rPr>
      <w:rFonts w:ascii="Times New Roman" w:eastAsia="MS Mincho" w:hAnsi="Times New Roman" w:cs="Angsana New"/>
      <w:sz w:val="24"/>
      <w:szCs w:val="30"/>
      <w:lang w:eastAsia="ja-JP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0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04"/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aptions"/>
    <w:uiPriority w:val="1"/>
    <w:qFormat/>
    <w:rsid w:val="00796704"/>
    <w:pPr>
      <w:spacing w:after="0" w:line="240" w:lineRule="auto"/>
    </w:pPr>
    <w:rPr>
      <w:rFonts w:ascii="Times New Roman" w:eastAsia="MS Mincho" w:hAnsi="Times New Roman" w:cs="Angsana New"/>
      <w:sz w:val="24"/>
      <w:szCs w:val="30"/>
      <w:lang w:eastAsia="ja-JP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0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2</cp:revision>
  <dcterms:created xsi:type="dcterms:W3CDTF">2015-02-16T13:51:00Z</dcterms:created>
  <dcterms:modified xsi:type="dcterms:W3CDTF">2015-02-16T15:06:00Z</dcterms:modified>
</cp:coreProperties>
</file>