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E5F" w:rsidRDefault="00810E5F" w:rsidP="00810E5F">
      <w:pPr>
        <w:tabs>
          <w:tab w:val="left" w:pos="567"/>
        </w:tabs>
        <w:spacing w:after="0" w:line="240" w:lineRule="auto"/>
        <w:ind w:left="567" w:hanging="567"/>
        <w:rPr>
          <w:rFonts w:ascii="Times New Roman" w:hAnsi="Times New Roman"/>
          <w:bCs/>
          <w:sz w:val="24"/>
          <w:szCs w:val="24"/>
        </w:rPr>
      </w:pPr>
      <w:r>
        <w:rPr>
          <w:rFonts w:ascii="Times New Roman" w:hAnsi="Times New Roman"/>
          <w:bCs/>
          <w:sz w:val="24"/>
          <w:szCs w:val="24"/>
        </w:rPr>
        <w:t>Malaysian Journal of Analytic</w:t>
      </w:r>
      <w:r w:rsidR="008E60B3">
        <w:rPr>
          <w:rFonts w:ascii="Times New Roman" w:hAnsi="Times New Roman"/>
          <w:bCs/>
          <w:sz w:val="24"/>
          <w:szCs w:val="24"/>
        </w:rPr>
        <w:t>al Sciences Vol 19 No 1</w:t>
      </w:r>
      <w:r>
        <w:rPr>
          <w:rFonts w:ascii="Times New Roman" w:hAnsi="Times New Roman"/>
          <w:bCs/>
          <w:sz w:val="24"/>
          <w:szCs w:val="24"/>
        </w:rPr>
        <w:t xml:space="preserve"> (2015): 65 – 70</w:t>
      </w:r>
    </w:p>
    <w:p w:rsidR="00810E5F" w:rsidRDefault="00810E5F" w:rsidP="00810E5F">
      <w:pPr>
        <w:tabs>
          <w:tab w:val="left" w:pos="567"/>
        </w:tabs>
        <w:spacing w:after="0" w:line="240" w:lineRule="auto"/>
        <w:ind w:left="567" w:hanging="567"/>
        <w:rPr>
          <w:rFonts w:ascii="Times New Roman" w:hAnsi="Times New Roman"/>
          <w:bCs/>
          <w:sz w:val="24"/>
          <w:szCs w:val="24"/>
        </w:rPr>
      </w:pPr>
    </w:p>
    <w:p w:rsidR="00810E5F" w:rsidRDefault="00810E5F" w:rsidP="00810E5F">
      <w:pPr>
        <w:tabs>
          <w:tab w:val="left" w:pos="567"/>
        </w:tabs>
        <w:spacing w:after="0" w:line="240" w:lineRule="auto"/>
        <w:ind w:left="567" w:hanging="567"/>
        <w:rPr>
          <w:rFonts w:ascii="Times New Roman" w:hAnsi="Times New Roman"/>
          <w:bCs/>
          <w:sz w:val="24"/>
          <w:szCs w:val="24"/>
        </w:rPr>
      </w:pPr>
    </w:p>
    <w:p w:rsidR="00810E5F" w:rsidRPr="00810E5F" w:rsidRDefault="00810E5F" w:rsidP="00810E5F">
      <w:pPr>
        <w:tabs>
          <w:tab w:val="left" w:pos="567"/>
        </w:tabs>
        <w:spacing w:after="0" w:line="240" w:lineRule="auto"/>
        <w:ind w:left="567" w:hanging="567"/>
        <w:rPr>
          <w:rFonts w:ascii="Times New Roman" w:hAnsi="Times New Roman"/>
          <w:bCs/>
          <w:sz w:val="24"/>
          <w:szCs w:val="24"/>
        </w:rPr>
      </w:pPr>
    </w:p>
    <w:p w:rsidR="00810E5F" w:rsidRPr="006079AD" w:rsidRDefault="00810E5F" w:rsidP="00810E5F">
      <w:pPr>
        <w:tabs>
          <w:tab w:val="left" w:pos="567"/>
        </w:tabs>
        <w:spacing w:after="0" w:line="240" w:lineRule="auto"/>
        <w:ind w:left="567" w:hanging="567"/>
        <w:jc w:val="center"/>
        <w:rPr>
          <w:rFonts w:ascii="Times New Roman" w:hAnsi="Times New Roman"/>
          <w:bCs/>
          <w:sz w:val="28"/>
          <w:szCs w:val="28"/>
        </w:rPr>
      </w:pPr>
      <w:r w:rsidRPr="006079AD">
        <w:rPr>
          <w:rFonts w:ascii="Times New Roman" w:hAnsi="Times New Roman"/>
          <w:bCs/>
          <w:sz w:val="28"/>
          <w:szCs w:val="28"/>
        </w:rPr>
        <w:t>EFFECT OF TEMPERATURE IN CALCINATION PROCESS OF SEASHELLS</w:t>
      </w:r>
    </w:p>
    <w:p w:rsidR="00810E5F" w:rsidRPr="00802DCC" w:rsidRDefault="00810E5F" w:rsidP="00810E5F">
      <w:pPr>
        <w:spacing w:after="0" w:line="240" w:lineRule="auto"/>
        <w:jc w:val="center"/>
        <w:rPr>
          <w:rFonts w:ascii="Times New Roman" w:hAnsi="Times New Roman"/>
          <w:noProof/>
          <w:sz w:val="24"/>
          <w:szCs w:val="24"/>
          <w:lang w:bidi="ar-SA"/>
        </w:rPr>
      </w:pPr>
    </w:p>
    <w:p w:rsidR="00810E5F" w:rsidRPr="00802DCC" w:rsidRDefault="00810E5F" w:rsidP="00810E5F">
      <w:pPr>
        <w:spacing w:after="0" w:line="240" w:lineRule="auto"/>
        <w:jc w:val="center"/>
        <w:rPr>
          <w:rFonts w:ascii="Times New Roman" w:hAnsi="Times New Roman"/>
          <w:noProof/>
          <w:sz w:val="24"/>
          <w:szCs w:val="24"/>
          <w:lang w:bidi="ar-SA"/>
        </w:rPr>
      </w:pPr>
      <w:r w:rsidRPr="00802DCC">
        <w:rPr>
          <w:rFonts w:ascii="Times New Roman" w:hAnsi="Times New Roman"/>
          <w:noProof/>
          <w:sz w:val="24"/>
          <w:szCs w:val="24"/>
          <w:lang w:bidi="ar-SA"/>
        </w:rPr>
        <w:t>(</w:t>
      </w:r>
      <w:r w:rsidRPr="006079AD">
        <w:rPr>
          <w:rFonts w:ascii="Times New Roman" w:hAnsi="Times New Roman"/>
          <w:sz w:val="24"/>
          <w:szCs w:val="24"/>
        </w:rPr>
        <w:t>Kesan Suhu Dalam Proses Pengkalsinan Kulit Kerang</w:t>
      </w:r>
      <w:r w:rsidRPr="00802DCC">
        <w:rPr>
          <w:rFonts w:ascii="Times New Roman" w:hAnsi="Times New Roman"/>
          <w:noProof/>
          <w:sz w:val="24"/>
          <w:szCs w:val="24"/>
          <w:lang w:bidi="ar-SA"/>
        </w:rPr>
        <w:t>)</w:t>
      </w:r>
    </w:p>
    <w:p w:rsidR="00810E5F" w:rsidRPr="00802DCC" w:rsidRDefault="00810E5F" w:rsidP="00810E5F">
      <w:pPr>
        <w:spacing w:after="0" w:line="240" w:lineRule="auto"/>
        <w:jc w:val="center"/>
        <w:rPr>
          <w:rFonts w:ascii="Times New Roman" w:hAnsi="Times New Roman"/>
          <w:noProof/>
          <w:sz w:val="20"/>
          <w:szCs w:val="20"/>
          <w:lang w:bidi="ar-SA"/>
        </w:rPr>
      </w:pPr>
    </w:p>
    <w:p w:rsidR="00810E5F" w:rsidRPr="00CA7765" w:rsidRDefault="00810E5F" w:rsidP="00810E5F">
      <w:pPr>
        <w:spacing w:after="0" w:line="240" w:lineRule="auto"/>
        <w:jc w:val="center"/>
        <w:rPr>
          <w:rFonts w:ascii="Times New Roman" w:hAnsi="Times New Roman"/>
          <w:sz w:val="20"/>
          <w:szCs w:val="20"/>
        </w:rPr>
      </w:pPr>
      <w:r w:rsidRPr="00CA7765">
        <w:rPr>
          <w:rFonts w:ascii="Times New Roman" w:hAnsi="Times New Roman"/>
          <w:sz w:val="20"/>
          <w:szCs w:val="20"/>
        </w:rPr>
        <w:t>Nurfatirah Nordin</w:t>
      </w:r>
      <w:r w:rsidRPr="00CA7765">
        <w:rPr>
          <w:rFonts w:ascii="Times New Roman" w:hAnsi="Times New Roman"/>
          <w:sz w:val="20"/>
          <w:szCs w:val="20"/>
          <w:vertAlign w:val="superscript"/>
        </w:rPr>
        <w:t>1</w:t>
      </w:r>
      <w:r w:rsidRPr="00CA7765">
        <w:rPr>
          <w:rFonts w:ascii="Times New Roman" w:hAnsi="Times New Roman"/>
          <w:sz w:val="20"/>
          <w:szCs w:val="20"/>
        </w:rPr>
        <w:t>, Zainab Hamzah</w:t>
      </w:r>
      <w:r w:rsidRPr="00CA7765">
        <w:rPr>
          <w:rFonts w:ascii="Times New Roman" w:hAnsi="Times New Roman"/>
          <w:sz w:val="20"/>
          <w:szCs w:val="20"/>
          <w:vertAlign w:val="superscript"/>
        </w:rPr>
        <w:t>1</w:t>
      </w:r>
      <w:r w:rsidRPr="00CA7765">
        <w:rPr>
          <w:rFonts w:ascii="Times New Roman" w:hAnsi="Times New Roman"/>
          <w:sz w:val="20"/>
          <w:szCs w:val="20"/>
        </w:rPr>
        <w:t>*, Othman Hashim</w:t>
      </w:r>
      <w:r w:rsidRPr="00CA7765">
        <w:rPr>
          <w:rFonts w:ascii="Times New Roman" w:hAnsi="Times New Roman"/>
          <w:sz w:val="20"/>
          <w:szCs w:val="20"/>
          <w:vertAlign w:val="superscript"/>
        </w:rPr>
        <w:t>1</w:t>
      </w:r>
      <w:r w:rsidRPr="00CA7765">
        <w:rPr>
          <w:rFonts w:ascii="Times New Roman" w:hAnsi="Times New Roman"/>
          <w:sz w:val="20"/>
          <w:szCs w:val="20"/>
        </w:rPr>
        <w:t>, Farizul Hafiz Kasim</w:t>
      </w:r>
      <w:r w:rsidRPr="00CA7765">
        <w:rPr>
          <w:rFonts w:ascii="Times New Roman" w:hAnsi="Times New Roman"/>
          <w:sz w:val="20"/>
          <w:szCs w:val="20"/>
          <w:vertAlign w:val="superscript"/>
        </w:rPr>
        <w:t>2</w:t>
      </w:r>
      <w:r w:rsidRPr="00CA7765">
        <w:rPr>
          <w:rFonts w:ascii="Times New Roman" w:hAnsi="Times New Roman"/>
          <w:sz w:val="20"/>
          <w:szCs w:val="20"/>
        </w:rPr>
        <w:t>, Rozaini Abdullah</w:t>
      </w:r>
      <w:r w:rsidRPr="00CA7765">
        <w:rPr>
          <w:rFonts w:ascii="Times New Roman" w:hAnsi="Times New Roman"/>
          <w:sz w:val="20"/>
          <w:szCs w:val="20"/>
          <w:vertAlign w:val="superscript"/>
        </w:rPr>
        <w:t xml:space="preserve">1 </w:t>
      </w:r>
    </w:p>
    <w:p w:rsidR="00810E5F" w:rsidRPr="00810E5F" w:rsidRDefault="00810E5F" w:rsidP="00810E5F">
      <w:pPr>
        <w:spacing w:after="0" w:line="240" w:lineRule="auto"/>
        <w:jc w:val="center"/>
        <w:rPr>
          <w:rFonts w:ascii="Times New Roman" w:hAnsi="Times New Roman"/>
          <w:noProof/>
          <w:sz w:val="20"/>
          <w:szCs w:val="20"/>
          <w:lang w:bidi="ar-SA"/>
        </w:rPr>
      </w:pPr>
    </w:p>
    <w:p w:rsidR="00810E5F" w:rsidRPr="00810E5F" w:rsidRDefault="00810E5F" w:rsidP="00810E5F">
      <w:pPr>
        <w:spacing w:after="0" w:line="240" w:lineRule="auto"/>
        <w:jc w:val="center"/>
        <w:rPr>
          <w:rFonts w:ascii="Times New Roman" w:hAnsi="Times New Roman"/>
          <w:i/>
          <w:sz w:val="20"/>
          <w:szCs w:val="20"/>
        </w:rPr>
      </w:pPr>
      <w:r w:rsidRPr="00810E5F">
        <w:rPr>
          <w:rFonts w:ascii="Times New Roman" w:hAnsi="Times New Roman"/>
          <w:i/>
          <w:sz w:val="20"/>
          <w:szCs w:val="20"/>
          <w:vertAlign w:val="superscript"/>
        </w:rPr>
        <w:t>1</w:t>
      </w:r>
      <w:r w:rsidRPr="00810E5F">
        <w:rPr>
          <w:rFonts w:ascii="Times New Roman" w:hAnsi="Times New Roman"/>
          <w:i/>
          <w:sz w:val="20"/>
          <w:szCs w:val="20"/>
        </w:rPr>
        <w:t xml:space="preserve">Faculty Engineering Technology (FETech), </w:t>
      </w:r>
    </w:p>
    <w:p w:rsidR="00810E5F" w:rsidRPr="00810E5F" w:rsidRDefault="00810E5F" w:rsidP="00810E5F">
      <w:pPr>
        <w:spacing w:after="0" w:line="240" w:lineRule="auto"/>
        <w:jc w:val="center"/>
        <w:rPr>
          <w:rFonts w:ascii="Times New Roman" w:hAnsi="Times New Roman"/>
          <w:i/>
          <w:sz w:val="20"/>
          <w:szCs w:val="20"/>
        </w:rPr>
      </w:pPr>
      <w:r w:rsidRPr="00810E5F">
        <w:rPr>
          <w:rFonts w:ascii="Times New Roman" w:hAnsi="Times New Roman"/>
          <w:i/>
          <w:sz w:val="20"/>
          <w:szCs w:val="20"/>
        </w:rPr>
        <w:t xml:space="preserve">Universiti Malaysia Perlis, </w:t>
      </w:r>
    </w:p>
    <w:p w:rsidR="00810E5F" w:rsidRPr="00810E5F" w:rsidRDefault="008E60B3" w:rsidP="008E60B3">
      <w:pPr>
        <w:spacing w:after="0" w:line="240" w:lineRule="auto"/>
        <w:jc w:val="center"/>
        <w:rPr>
          <w:rFonts w:ascii="Times New Roman" w:hAnsi="Times New Roman"/>
          <w:i/>
          <w:sz w:val="20"/>
          <w:szCs w:val="20"/>
        </w:rPr>
      </w:pPr>
      <w:r>
        <w:rPr>
          <w:rFonts w:ascii="Times New Roman" w:hAnsi="Times New Roman"/>
          <w:i/>
          <w:sz w:val="20"/>
          <w:szCs w:val="20"/>
        </w:rPr>
        <w:t xml:space="preserve">Aras 1 Blok S2, </w:t>
      </w:r>
      <w:r w:rsidRPr="005545DF">
        <w:rPr>
          <w:rFonts w:ascii="Times New Roman" w:hAnsi="Times New Roman"/>
          <w:i/>
          <w:color w:val="313B3D"/>
          <w:sz w:val="18"/>
          <w:szCs w:val="18"/>
          <w:lang w:bidi="ar-SA"/>
        </w:rPr>
        <w:t>Kampus UniCITI Alam</w:t>
      </w:r>
      <w:r>
        <w:rPr>
          <w:rFonts w:ascii="Times New Roman" w:hAnsi="Times New Roman"/>
          <w:i/>
          <w:sz w:val="18"/>
          <w:szCs w:val="18"/>
        </w:rPr>
        <w:t xml:space="preserve">, </w:t>
      </w:r>
      <w:r w:rsidRPr="005545DF">
        <w:rPr>
          <w:rFonts w:ascii="Times New Roman" w:hAnsi="Times New Roman"/>
          <w:i/>
          <w:color w:val="313B3D"/>
          <w:sz w:val="18"/>
          <w:szCs w:val="18"/>
          <w:lang w:bidi="ar-SA"/>
        </w:rPr>
        <w:t>Sungai Chuchuh, Padang Besar </w:t>
      </w:r>
      <w:r>
        <w:rPr>
          <w:rFonts w:ascii="Times New Roman" w:hAnsi="Times New Roman"/>
          <w:i/>
          <w:color w:val="313B3D"/>
          <w:sz w:val="18"/>
          <w:szCs w:val="18"/>
          <w:lang w:bidi="ar-SA"/>
        </w:rPr>
        <w:t>02100 Perlis, Malaysia</w:t>
      </w:r>
      <w:bookmarkStart w:id="0" w:name="_GoBack"/>
      <w:bookmarkEnd w:id="0"/>
    </w:p>
    <w:p w:rsidR="00810E5F" w:rsidRPr="00810E5F" w:rsidRDefault="00810E5F" w:rsidP="00810E5F">
      <w:pPr>
        <w:spacing w:after="0" w:line="240" w:lineRule="auto"/>
        <w:jc w:val="center"/>
        <w:rPr>
          <w:rFonts w:ascii="Times New Roman" w:hAnsi="Times New Roman"/>
          <w:i/>
          <w:sz w:val="20"/>
          <w:szCs w:val="20"/>
          <w:lang w:val="en-AU"/>
        </w:rPr>
      </w:pPr>
      <w:r w:rsidRPr="00810E5F">
        <w:rPr>
          <w:rFonts w:ascii="Times New Roman" w:hAnsi="Times New Roman"/>
          <w:i/>
          <w:sz w:val="20"/>
          <w:szCs w:val="20"/>
        </w:rPr>
        <w:t xml:space="preserve"> </w:t>
      </w:r>
      <w:r w:rsidRPr="00810E5F">
        <w:rPr>
          <w:rFonts w:ascii="Times New Roman" w:hAnsi="Times New Roman"/>
          <w:i/>
          <w:sz w:val="20"/>
          <w:szCs w:val="20"/>
          <w:vertAlign w:val="superscript"/>
          <w:lang w:val="en-AU"/>
        </w:rPr>
        <w:t>2</w:t>
      </w:r>
      <w:r w:rsidRPr="00810E5F">
        <w:rPr>
          <w:rFonts w:ascii="Times New Roman" w:hAnsi="Times New Roman"/>
          <w:i/>
          <w:sz w:val="20"/>
          <w:szCs w:val="20"/>
          <w:lang w:val="en-AU"/>
        </w:rPr>
        <w:t xml:space="preserve">School of Bioprocess Engineering, </w:t>
      </w:r>
    </w:p>
    <w:p w:rsidR="00810E5F" w:rsidRPr="00810E5F" w:rsidRDefault="00810E5F" w:rsidP="00810E5F">
      <w:pPr>
        <w:spacing w:after="0" w:line="240" w:lineRule="auto"/>
        <w:jc w:val="center"/>
        <w:rPr>
          <w:rFonts w:ascii="Times New Roman" w:hAnsi="Times New Roman"/>
          <w:i/>
          <w:sz w:val="20"/>
          <w:szCs w:val="20"/>
          <w:lang w:val="en-AU"/>
        </w:rPr>
      </w:pPr>
      <w:r w:rsidRPr="00810E5F">
        <w:rPr>
          <w:rFonts w:ascii="Times New Roman" w:hAnsi="Times New Roman"/>
          <w:i/>
          <w:sz w:val="20"/>
          <w:szCs w:val="20"/>
          <w:lang w:val="en-AU"/>
        </w:rPr>
        <w:t xml:space="preserve">Universiti Malaysia Perlis, </w:t>
      </w:r>
    </w:p>
    <w:p w:rsidR="00810E5F" w:rsidRPr="00810E5F" w:rsidRDefault="00810E5F" w:rsidP="00810E5F">
      <w:pPr>
        <w:spacing w:after="0" w:line="240" w:lineRule="auto"/>
        <w:jc w:val="center"/>
        <w:rPr>
          <w:rFonts w:ascii="Times New Roman" w:hAnsi="Times New Roman"/>
          <w:i/>
          <w:sz w:val="20"/>
          <w:szCs w:val="20"/>
          <w:lang w:val="en-AU"/>
        </w:rPr>
      </w:pPr>
      <w:r w:rsidRPr="00810E5F">
        <w:rPr>
          <w:rFonts w:ascii="Times New Roman" w:hAnsi="Times New Roman"/>
          <w:i/>
          <w:sz w:val="20"/>
          <w:szCs w:val="20"/>
          <w:lang w:val="en-AU"/>
        </w:rPr>
        <w:t>Kompleks Pengajian Jejawi 3, 02600 Arau, Perlis, Malaysia.</w:t>
      </w:r>
    </w:p>
    <w:p w:rsidR="00810E5F" w:rsidRPr="00810E5F" w:rsidRDefault="00810E5F" w:rsidP="00810E5F">
      <w:pPr>
        <w:spacing w:after="0" w:line="240" w:lineRule="auto"/>
        <w:jc w:val="center"/>
        <w:rPr>
          <w:rFonts w:ascii="Times New Roman" w:hAnsi="Times New Roman"/>
          <w:noProof/>
          <w:sz w:val="20"/>
          <w:szCs w:val="20"/>
          <w:lang w:bidi="ar-SA"/>
        </w:rPr>
      </w:pPr>
    </w:p>
    <w:p w:rsidR="00810E5F" w:rsidRPr="00810E5F" w:rsidRDefault="00810E5F" w:rsidP="00810E5F">
      <w:pPr>
        <w:spacing w:after="0" w:line="240" w:lineRule="auto"/>
        <w:jc w:val="center"/>
        <w:rPr>
          <w:rFonts w:ascii="Times New Roman" w:hAnsi="Times New Roman"/>
          <w:i/>
          <w:noProof/>
          <w:sz w:val="20"/>
          <w:szCs w:val="20"/>
          <w:lang w:bidi="ar-SA"/>
        </w:rPr>
      </w:pPr>
      <w:r w:rsidRPr="00810E5F">
        <w:rPr>
          <w:rFonts w:ascii="Times New Roman" w:hAnsi="Times New Roman"/>
          <w:i/>
          <w:noProof/>
          <w:sz w:val="20"/>
          <w:szCs w:val="20"/>
          <w:lang w:bidi="ar-SA"/>
        </w:rPr>
        <w:t xml:space="preserve">*Corresponding author: </w:t>
      </w:r>
      <w:r w:rsidRPr="00810E5F">
        <w:rPr>
          <w:rFonts w:ascii="Times New Roman" w:hAnsi="Times New Roman"/>
          <w:i/>
          <w:sz w:val="20"/>
          <w:szCs w:val="20"/>
          <w:lang w:val="en-AU"/>
        </w:rPr>
        <w:t>zainab@unimap.edu.my</w:t>
      </w:r>
    </w:p>
    <w:p w:rsidR="00810E5F" w:rsidRPr="00810E5F" w:rsidRDefault="00810E5F" w:rsidP="00810E5F">
      <w:pPr>
        <w:spacing w:after="0" w:line="240" w:lineRule="auto"/>
        <w:jc w:val="center"/>
        <w:rPr>
          <w:rFonts w:ascii="Times New Roman" w:hAnsi="Times New Roman"/>
          <w:noProof/>
          <w:sz w:val="20"/>
          <w:szCs w:val="20"/>
          <w:lang w:bidi="ar-SA"/>
        </w:rPr>
      </w:pPr>
    </w:p>
    <w:p w:rsidR="00810E5F" w:rsidRPr="00810E5F" w:rsidRDefault="00810E5F" w:rsidP="00810E5F">
      <w:pPr>
        <w:spacing w:after="0" w:line="240" w:lineRule="auto"/>
        <w:jc w:val="center"/>
        <w:rPr>
          <w:rFonts w:ascii="Times New Roman" w:hAnsi="Times New Roman"/>
          <w:noProof/>
          <w:sz w:val="20"/>
          <w:szCs w:val="20"/>
          <w:lang w:bidi="ar-SA"/>
        </w:rPr>
      </w:pPr>
    </w:p>
    <w:p w:rsidR="00810E5F" w:rsidRPr="00810E5F" w:rsidRDefault="00810E5F" w:rsidP="00810E5F">
      <w:pPr>
        <w:spacing w:after="0" w:line="240" w:lineRule="auto"/>
        <w:jc w:val="center"/>
        <w:rPr>
          <w:rFonts w:ascii="Times New Roman" w:hAnsi="Times New Roman"/>
          <w:b/>
          <w:noProof/>
          <w:sz w:val="20"/>
          <w:szCs w:val="20"/>
          <w:lang w:bidi="ar-SA"/>
        </w:rPr>
      </w:pPr>
      <w:r w:rsidRPr="00810E5F">
        <w:rPr>
          <w:rFonts w:ascii="Times New Roman" w:hAnsi="Times New Roman"/>
          <w:b/>
          <w:noProof/>
          <w:sz w:val="20"/>
          <w:szCs w:val="20"/>
          <w:lang w:bidi="ar-SA"/>
        </w:rPr>
        <w:t>Abstract</w:t>
      </w:r>
    </w:p>
    <w:p w:rsidR="00810E5F" w:rsidRPr="00810E5F" w:rsidRDefault="00810E5F" w:rsidP="00810E5F">
      <w:pPr>
        <w:pStyle w:val="Default"/>
        <w:jc w:val="both"/>
        <w:rPr>
          <w:color w:val="auto"/>
          <w:sz w:val="20"/>
          <w:szCs w:val="20"/>
        </w:rPr>
      </w:pPr>
      <w:r w:rsidRPr="00810E5F">
        <w:rPr>
          <w:bCs/>
          <w:color w:val="auto"/>
          <w:sz w:val="20"/>
          <w:szCs w:val="20"/>
        </w:rPr>
        <w:t>Catalyst affects the rate of chemical reactions but emerges from the process unchanged. In this study calcium oxide (CaO) from seashell is used as catalyst in altering the products obtained from pyrolysis.</w:t>
      </w:r>
      <w:r w:rsidRPr="00810E5F">
        <w:rPr>
          <w:color w:val="auto"/>
          <w:sz w:val="20"/>
          <w:szCs w:val="20"/>
        </w:rPr>
        <w:t xml:space="preserve"> CaO can be synthesized from natural calcium carbonate (CaCO</w:t>
      </w:r>
      <w:r w:rsidRPr="00810E5F">
        <w:rPr>
          <w:color w:val="auto"/>
          <w:sz w:val="20"/>
          <w:szCs w:val="20"/>
          <w:vertAlign w:val="subscript"/>
        </w:rPr>
        <w:t>3</w:t>
      </w:r>
      <w:r w:rsidRPr="00810E5F">
        <w:rPr>
          <w:color w:val="auto"/>
          <w:sz w:val="20"/>
          <w:szCs w:val="20"/>
        </w:rPr>
        <w:t>) source, such as seashell, through the calcination process. The objective of this study is to investigate the effect of temperature in the calcination process of seashell. Calcinated CaO from seashell were analysed using thermogravimetric analysis (TGA), X-ray fluorescence (XRF), scanning electron microscopy (SEM) and energy dispersive X-ray analyser (EDX). There was a significant relationship observed between structural properties of calcinated CaO and temperature. It was also found that by increasing the temperature in the calcination process resulted in an increase in weight of CaO. Seashell calcined at 800˚C gave a higher amount of CaO compared to a calcination temperature of 700˚C and 900˚C. Therefore, 800˚C seems to be an optimum temperature for calcination of seashell. The presence of a CaO catalyst increased the bio-oil production in the pyrolysis of empty fruit bunches (EFB) from 33.4% to 45.6%.</w:t>
      </w:r>
    </w:p>
    <w:p w:rsidR="00810E5F" w:rsidRPr="00810E5F" w:rsidRDefault="00810E5F" w:rsidP="00810E5F">
      <w:pPr>
        <w:pStyle w:val="Default"/>
        <w:jc w:val="both"/>
        <w:rPr>
          <w:color w:val="auto"/>
          <w:sz w:val="20"/>
          <w:szCs w:val="20"/>
        </w:rPr>
      </w:pPr>
    </w:p>
    <w:p w:rsidR="00810E5F" w:rsidRPr="00810E5F" w:rsidRDefault="00810E5F" w:rsidP="00810E5F">
      <w:pPr>
        <w:pStyle w:val="Default"/>
        <w:jc w:val="both"/>
        <w:rPr>
          <w:color w:val="auto"/>
          <w:sz w:val="20"/>
          <w:szCs w:val="20"/>
        </w:rPr>
      </w:pPr>
      <w:r w:rsidRPr="00810E5F">
        <w:rPr>
          <w:b/>
          <w:bCs/>
          <w:color w:val="auto"/>
          <w:sz w:val="20"/>
          <w:szCs w:val="20"/>
        </w:rPr>
        <w:t>Keywords</w:t>
      </w:r>
      <w:r w:rsidRPr="00810E5F">
        <w:rPr>
          <w:color w:val="auto"/>
          <w:sz w:val="20"/>
          <w:szCs w:val="20"/>
        </w:rPr>
        <w:t>: seashell, calcination, calcium oxide (CaO), and calcium carbonate (CaCO</w:t>
      </w:r>
      <w:r w:rsidRPr="00810E5F">
        <w:rPr>
          <w:color w:val="auto"/>
          <w:sz w:val="20"/>
          <w:szCs w:val="20"/>
          <w:vertAlign w:val="subscript"/>
        </w:rPr>
        <w:t>3</w:t>
      </w:r>
      <w:r w:rsidRPr="00810E5F">
        <w:rPr>
          <w:color w:val="auto"/>
          <w:sz w:val="20"/>
          <w:szCs w:val="20"/>
        </w:rPr>
        <w:t>)</w:t>
      </w:r>
    </w:p>
    <w:p w:rsidR="00810E5F" w:rsidRPr="00810E5F" w:rsidRDefault="00810E5F" w:rsidP="00810E5F">
      <w:pPr>
        <w:spacing w:after="0" w:line="240" w:lineRule="auto"/>
        <w:jc w:val="center"/>
        <w:rPr>
          <w:rFonts w:ascii="Times New Roman" w:hAnsi="Times New Roman"/>
          <w:noProof/>
          <w:sz w:val="20"/>
          <w:szCs w:val="20"/>
          <w:lang w:bidi="ar-SA"/>
        </w:rPr>
      </w:pPr>
    </w:p>
    <w:p w:rsidR="00810E5F" w:rsidRPr="00810E5F" w:rsidRDefault="00810E5F" w:rsidP="00810E5F">
      <w:pPr>
        <w:spacing w:after="0" w:line="240" w:lineRule="auto"/>
        <w:jc w:val="center"/>
        <w:rPr>
          <w:rFonts w:ascii="Times New Roman" w:hAnsi="Times New Roman"/>
          <w:b/>
          <w:noProof/>
          <w:sz w:val="20"/>
          <w:szCs w:val="20"/>
          <w:lang w:bidi="ar-SA"/>
        </w:rPr>
      </w:pPr>
      <w:r w:rsidRPr="00810E5F">
        <w:rPr>
          <w:rFonts w:ascii="Times New Roman" w:hAnsi="Times New Roman"/>
          <w:b/>
          <w:noProof/>
          <w:sz w:val="20"/>
          <w:szCs w:val="20"/>
          <w:lang w:bidi="ar-SA"/>
        </w:rPr>
        <w:t>Abstrak</w:t>
      </w:r>
    </w:p>
    <w:p w:rsidR="00810E5F" w:rsidRPr="00810E5F" w:rsidRDefault="00810E5F" w:rsidP="00810E5F">
      <w:pPr>
        <w:spacing w:after="0" w:line="240" w:lineRule="auto"/>
        <w:jc w:val="both"/>
        <w:rPr>
          <w:rFonts w:ascii="Times New Roman" w:hAnsi="Times New Roman"/>
          <w:sz w:val="20"/>
          <w:szCs w:val="20"/>
        </w:rPr>
      </w:pPr>
      <w:r w:rsidRPr="00810E5F">
        <w:rPr>
          <w:rFonts w:ascii="Times New Roman" w:hAnsi="Times New Roman"/>
          <w:sz w:val="20"/>
          <w:szCs w:val="20"/>
        </w:rPr>
        <w:t>Kalsium oksida (CaO) adalah pemangkin yang berkesan dalam mengubah produk daripada pirolisis. CaO boleh disintesis daripada sumber kalsium karbonat semula jadi (CaCO3), seperti kerang, melalui proses pengkalsinan. Objektif kajian ini adalah untuk mengkaji kesan suhu dalam proses pengkalsinan bagi kerang. CaO yang telah dikalsinkan daripada kerang telah dianalisis dengan menggunakan mikroskop imbasan elektron (SEM), tenaga serakan X-ray analyzer (EDX), termo analisis gravimetrik (TGA) dan sinar-X pendarfluor (XRF). Terdapat hubungan yang signifikan diperhatikan di antara sifat-sifat struktur calcinated CaO dan suhu. Ia juga mendapati bahawa dengan meningkatkan suhu dalam proses pengkalsinan akan menyebabkan peningkatan berat peratusan CaO. Ini menunjukkan bahawa dengan peningkatan suhu semasa proses pengkalsinan kesan pemangkin kerang akan lebih cekap semasa proses pirolisis. Kerang yang dikalsinkan pada 800˚C memberikan jumlah yang lebih tinggi berbanding  suhu  700˚C dan 900˚C. Oleh itu, suhu 800˚C adalah suhu optimum untuk pembentukan CaO. Kehadiran pemangkin CaO meningkatkan pengeluaran bio minyak pirolisis buah tandan kosong (EFB) daripada 33.4% sehingga 45.6%.</w:t>
      </w:r>
    </w:p>
    <w:p w:rsidR="00810E5F" w:rsidRPr="00810E5F" w:rsidRDefault="00810E5F" w:rsidP="00810E5F">
      <w:pPr>
        <w:spacing w:after="0" w:line="240" w:lineRule="auto"/>
        <w:jc w:val="both"/>
        <w:rPr>
          <w:rFonts w:ascii="Times New Roman" w:hAnsi="Times New Roman"/>
          <w:sz w:val="20"/>
          <w:szCs w:val="20"/>
        </w:rPr>
      </w:pPr>
    </w:p>
    <w:p w:rsidR="0092493A" w:rsidRDefault="00810E5F" w:rsidP="00810E5F">
      <w:pPr>
        <w:spacing w:after="0" w:line="240" w:lineRule="auto"/>
        <w:rPr>
          <w:rFonts w:ascii="Times New Roman" w:hAnsi="Times New Roman"/>
          <w:sz w:val="20"/>
          <w:szCs w:val="20"/>
        </w:rPr>
      </w:pPr>
      <w:r w:rsidRPr="00810E5F">
        <w:rPr>
          <w:rFonts w:ascii="Times New Roman" w:hAnsi="Times New Roman"/>
          <w:b/>
          <w:sz w:val="20"/>
          <w:szCs w:val="20"/>
        </w:rPr>
        <w:t>Kata kunci:</w:t>
      </w:r>
      <w:r w:rsidRPr="00810E5F">
        <w:rPr>
          <w:rFonts w:ascii="Times New Roman" w:hAnsi="Times New Roman"/>
          <w:sz w:val="20"/>
          <w:szCs w:val="20"/>
        </w:rPr>
        <w:t xml:space="preserve"> kulit kerang, pengkalsinan, kalsium oksida and kalsium karbonat</w:t>
      </w:r>
    </w:p>
    <w:p w:rsidR="00810E5F" w:rsidRDefault="00810E5F" w:rsidP="00810E5F">
      <w:pPr>
        <w:spacing w:after="0" w:line="240" w:lineRule="auto"/>
        <w:rPr>
          <w:rFonts w:ascii="Times New Roman" w:hAnsi="Times New Roman"/>
          <w:sz w:val="20"/>
          <w:szCs w:val="20"/>
        </w:rPr>
      </w:pPr>
    </w:p>
    <w:p w:rsidR="00810E5F" w:rsidRPr="00802DCC" w:rsidRDefault="00810E5F" w:rsidP="00810E5F">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810E5F" w:rsidRPr="00F2295C" w:rsidRDefault="00810E5F" w:rsidP="00810E5F">
      <w:pPr>
        <w:pStyle w:val="ListParagraph"/>
        <w:numPr>
          <w:ilvl w:val="0"/>
          <w:numId w:val="1"/>
        </w:numPr>
        <w:spacing w:after="0" w:line="240" w:lineRule="auto"/>
        <w:ind w:left="360" w:hanging="288"/>
        <w:jc w:val="both"/>
        <w:rPr>
          <w:rFonts w:ascii="Times New Roman" w:hAnsi="Times New Roman"/>
          <w:sz w:val="20"/>
          <w:szCs w:val="20"/>
          <w:lang w:eastAsia="en-MY"/>
        </w:rPr>
      </w:pPr>
      <w:r w:rsidRPr="00F2295C">
        <w:rPr>
          <w:rFonts w:ascii="Times New Roman" w:hAnsi="Times New Roman"/>
          <w:sz w:val="20"/>
          <w:szCs w:val="20"/>
          <w:lang w:eastAsia="en-MY"/>
        </w:rPr>
        <w:lastRenderedPageBreak/>
        <w:t xml:space="preserve">Barros, M. C., Bello, P. M., Bao, M. and Torrado, J. J. (2009). From waste to commodity: transforming shells into high purity calcium carbonate. </w:t>
      </w:r>
      <w:r w:rsidRPr="00F2295C">
        <w:rPr>
          <w:rFonts w:ascii="Times New Roman" w:hAnsi="Times New Roman"/>
          <w:i/>
          <w:iCs/>
          <w:sz w:val="20"/>
          <w:szCs w:val="20"/>
          <w:lang w:eastAsia="en-MY"/>
        </w:rPr>
        <w:t>Journal of Cleaner Production</w:t>
      </w:r>
      <w:r w:rsidRPr="00F2295C">
        <w:rPr>
          <w:rFonts w:ascii="Times New Roman" w:hAnsi="Times New Roman"/>
          <w:sz w:val="20"/>
          <w:szCs w:val="20"/>
          <w:lang w:eastAsia="en-MY"/>
        </w:rPr>
        <w:t xml:space="preserve">, </w:t>
      </w:r>
      <w:r w:rsidRPr="00F2295C">
        <w:rPr>
          <w:rFonts w:ascii="Times New Roman" w:hAnsi="Times New Roman"/>
          <w:i/>
          <w:iCs/>
          <w:sz w:val="20"/>
          <w:szCs w:val="20"/>
          <w:lang w:eastAsia="en-MY"/>
        </w:rPr>
        <w:t>17</w:t>
      </w:r>
      <w:r w:rsidRPr="00F2295C">
        <w:rPr>
          <w:rFonts w:ascii="Times New Roman" w:hAnsi="Times New Roman"/>
          <w:sz w:val="20"/>
          <w:szCs w:val="20"/>
          <w:lang w:eastAsia="en-MY"/>
        </w:rPr>
        <w:t xml:space="preserve">(3), 400–407. </w:t>
      </w:r>
    </w:p>
    <w:p w:rsidR="00810E5F" w:rsidRPr="00F2295C" w:rsidRDefault="00810E5F" w:rsidP="00810E5F">
      <w:pPr>
        <w:pStyle w:val="ListParagraph"/>
        <w:numPr>
          <w:ilvl w:val="0"/>
          <w:numId w:val="1"/>
        </w:numPr>
        <w:spacing w:after="0" w:line="240" w:lineRule="auto"/>
        <w:ind w:left="360" w:hanging="288"/>
        <w:jc w:val="both"/>
        <w:rPr>
          <w:rFonts w:ascii="Times New Roman" w:hAnsi="Times New Roman"/>
          <w:sz w:val="20"/>
          <w:szCs w:val="20"/>
          <w:lang w:eastAsia="en-MY"/>
        </w:rPr>
      </w:pPr>
      <w:r w:rsidRPr="00F2295C">
        <w:rPr>
          <w:rFonts w:ascii="Times New Roman" w:eastAsia="PMingLiU" w:hAnsi="Times New Roman"/>
          <w:sz w:val="20"/>
          <w:szCs w:val="20"/>
        </w:rPr>
        <w:t>Rezaei, R., Mohadesi, M. and Moradi, G. R. (2013).Optimization of biodiesel production using waste mussel shell catalyst.</w:t>
      </w:r>
      <w:r w:rsidRPr="00F2295C">
        <w:rPr>
          <w:rFonts w:ascii="Times New Roman" w:eastAsia="PMingLiU" w:hAnsi="Times New Roman"/>
          <w:i/>
          <w:sz w:val="20"/>
          <w:szCs w:val="20"/>
        </w:rPr>
        <w:t>Fuel</w:t>
      </w:r>
      <w:r w:rsidRPr="00F2295C">
        <w:rPr>
          <w:rFonts w:ascii="Times New Roman" w:eastAsia="PMingLiU" w:hAnsi="Times New Roman"/>
          <w:sz w:val="20"/>
          <w:szCs w:val="20"/>
        </w:rPr>
        <w:t>, 534-541.</w:t>
      </w:r>
    </w:p>
    <w:p w:rsidR="00810E5F" w:rsidRPr="00F2295C" w:rsidRDefault="00810E5F" w:rsidP="00810E5F">
      <w:pPr>
        <w:pStyle w:val="ListParagraph"/>
        <w:numPr>
          <w:ilvl w:val="0"/>
          <w:numId w:val="1"/>
        </w:numPr>
        <w:spacing w:after="0" w:line="240" w:lineRule="auto"/>
        <w:ind w:left="360" w:hanging="288"/>
        <w:jc w:val="both"/>
        <w:rPr>
          <w:rFonts w:ascii="Times New Roman" w:hAnsi="Times New Roman"/>
          <w:sz w:val="20"/>
          <w:szCs w:val="20"/>
          <w:lang w:eastAsia="en-MY"/>
        </w:rPr>
      </w:pPr>
      <w:r w:rsidRPr="00F2295C">
        <w:rPr>
          <w:rFonts w:ascii="Times New Roman" w:eastAsia="PMingLiU" w:hAnsi="Times New Roman"/>
          <w:sz w:val="20"/>
          <w:szCs w:val="20"/>
        </w:rPr>
        <w:t xml:space="preserve">Borgwardt, R.H. (1989). Calcium oxide sintering in atmosphere containing water and carbon dioxide. </w:t>
      </w:r>
      <w:r w:rsidRPr="00F2295C">
        <w:rPr>
          <w:rFonts w:ascii="Times New Roman" w:eastAsia="PMingLiU" w:hAnsi="Times New Roman"/>
          <w:i/>
          <w:sz w:val="20"/>
          <w:szCs w:val="20"/>
        </w:rPr>
        <w:t>Industrial&amp; Engineering Chemistry Research</w:t>
      </w:r>
      <w:r w:rsidRPr="00F2295C">
        <w:rPr>
          <w:rFonts w:ascii="Times New Roman" w:eastAsia="PMingLiU" w:hAnsi="Times New Roman"/>
          <w:sz w:val="20"/>
          <w:szCs w:val="20"/>
        </w:rPr>
        <w:t>, 493-500.</w:t>
      </w:r>
    </w:p>
    <w:p w:rsidR="00810E5F" w:rsidRPr="00F2295C" w:rsidRDefault="00810E5F" w:rsidP="00810E5F">
      <w:pPr>
        <w:pStyle w:val="ListParagraph"/>
        <w:numPr>
          <w:ilvl w:val="0"/>
          <w:numId w:val="1"/>
        </w:numPr>
        <w:spacing w:after="0" w:line="240" w:lineRule="auto"/>
        <w:ind w:left="360" w:hanging="288"/>
        <w:jc w:val="both"/>
        <w:rPr>
          <w:rFonts w:ascii="Times New Roman" w:hAnsi="Times New Roman"/>
          <w:sz w:val="20"/>
          <w:szCs w:val="20"/>
          <w:lang w:eastAsia="en-MY"/>
        </w:rPr>
      </w:pPr>
      <w:r w:rsidRPr="00F2295C">
        <w:rPr>
          <w:rFonts w:ascii="Times New Roman" w:hAnsi="Times New Roman"/>
          <w:sz w:val="20"/>
          <w:szCs w:val="20"/>
          <w:lang w:eastAsia="en-MY"/>
        </w:rPr>
        <w:t xml:space="preserve">Boro, J., Thakur, A. J. and Deka, D. (2011). Solid oxide derived from waste shells of Turbonilla striatula as a renewable catalyst for biodiesel production. </w:t>
      </w:r>
      <w:r w:rsidRPr="00F2295C">
        <w:rPr>
          <w:rFonts w:ascii="Times New Roman" w:hAnsi="Times New Roman"/>
          <w:i/>
          <w:iCs/>
          <w:sz w:val="20"/>
          <w:szCs w:val="20"/>
          <w:lang w:eastAsia="en-MY"/>
        </w:rPr>
        <w:t>Fuel Processing Technology</w:t>
      </w:r>
      <w:r w:rsidRPr="00F2295C">
        <w:rPr>
          <w:rFonts w:ascii="Times New Roman" w:hAnsi="Times New Roman"/>
          <w:sz w:val="20"/>
          <w:szCs w:val="20"/>
          <w:lang w:eastAsia="en-MY"/>
        </w:rPr>
        <w:t xml:space="preserve">, </w:t>
      </w:r>
      <w:r w:rsidRPr="00F2295C">
        <w:rPr>
          <w:rFonts w:ascii="Times New Roman" w:hAnsi="Times New Roman"/>
          <w:i/>
          <w:iCs/>
          <w:sz w:val="20"/>
          <w:szCs w:val="20"/>
          <w:lang w:eastAsia="en-MY"/>
        </w:rPr>
        <w:t>92</w:t>
      </w:r>
      <w:r w:rsidRPr="00F2295C">
        <w:rPr>
          <w:rFonts w:ascii="Times New Roman" w:hAnsi="Times New Roman"/>
          <w:sz w:val="20"/>
          <w:szCs w:val="20"/>
          <w:lang w:eastAsia="en-MY"/>
        </w:rPr>
        <w:t xml:space="preserve">(10), 2061–2067. </w:t>
      </w:r>
    </w:p>
    <w:p w:rsidR="00810E5F" w:rsidRPr="00F2295C" w:rsidRDefault="00810E5F" w:rsidP="00810E5F">
      <w:pPr>
        <w:pStyle w:val="ListParagraph"/>
        <w:numPr>
          <w:ilvl w:val="0"/>
          <w:numId w:val="1"/>
        </w:numPr>
        <w:spacing w:after="0" w:line="240" w:lineRule="auto"/>
        <w:ind w:left="360" w:hanging="288"/>
        <w:jc w:val="both"/>
        <w:rPr>
          <w:rFonts w:ascii="Times New Roman" w:hAnsi="Times New Roman"/>
          <w:sz w:val="20"/>
          <w:szCs w:val="20"/>
          <w:lang w:eastAsia="en-MY"/>
        </w:rPr>
      </w:pPr>
      <w:r w:rsidRPr="00F2295C">
        <w:rPr>
          <w:rFonts w:ascii="Times New Roman" w:eastAsia="PMingLiU" w:hAnsi="Times New Roman"/>
          <w:sz w:val="20"/>
          <w:szCs w:val="20"/>
        </w:rPr>
        <w:t xml:space="preserve">Rashidi, N.A, Mohamed M. and Yusup S. (2011). A study of calcination and carbonation of cockle shell. </w:t>
      </w:r>
      <w:r w:rsidRPr="00F2295C">
        <w:rPr>
          <w:rFonts w:ascii="Times New Roman" w:eastAsia="PMingLiU" w:hAnsi="Times New Roman"/>
          <w:i/>
          <w:sz w:val="20"/>
          <w:szCs w:val="20"/>
        </w:rPr>
        <w:t>Engineering and Technology</w:t>
      </w:r>
      <w:r w:rsidRPr="00F2295C">
        <w:rPr>
          <w:rFonts w:ascii="Times New Roman" w:eastAsia="PMingLiU" w:hAnsi="Times New Roman"/>
          <w:sz w:val="20"/>
          <w:szCs w:val="20"/>
        </w:rPr>
        <w:t>, 818-823.</w:t>
      </w:r>
    </w:p>
    <w:p w:rsidR="00810E5F" w:rsidRPr="00F2295C" w:rsidRDefault="00810E5F" w:rsidP="00810E5F">
      <w:pPr>
        <w:pStyle w:val="ListParagraph"/>
        <w:numPr>
          <w:ilvl w:val="0"/>
          <w:numId w:val="1"/>
        </w:numPr>
        <w:spacing w:after="0" w:line="240" w:lineRule="auto"/>
        <w:ind w:left="360" w:hanging="288"/>
        <w:jc w:val="both"/>
        <w:rPr>
          <w:rFonts w:ascii="Times New Roman" w:hAnsi="Times New Roman"/>
          <w:sz w:val="20"/>
          <w:szCs w:val="20"/>
          <w:lang w:eastAsia="en-MY"/>
        </w:rPr>
      </w:pPr>
      <w:r w:rsidRPr="00F2295C">
        <w:rPr>
          <w:rFonts w:ascii="Times New Roman" w:hAnsi="Times New Roman"/>
          <w:sz w:val="20"/>
          <w:szCs w:val="20"/>
          <w:lang w:eastAsia="en-MY"/>
        </w:rPr>
        <w:t xml:space="preserve">Islam, K. N., Bakar, M. Z. B. A., Ali, M. E., Hussein, M. Z. Bin, Noordin, M. M., Loqman, M. Y. and Hashim, U. (2013). A novel method for the synthesis of calcium carbonate (aragonite) nanoparticles from cockle shells. </w:t>
      </w:r>
      <w:r w:rsidRPr="00F2295C">
        <w:rPr>
          <w:rFonts w:ascii="Times New Roman" w:hAnsi="Times New Roman"/>
          <w:i/>
          <w:iCs/>
          <w:sz w:val="20"/>
          <w:szCs w:val="20"/>
          <w:lang w:eastAsia="en-MY"/>
        </w:rPr>
        <w:t>Powder Technology</w:t>
      </w:r>
      <w:r w:rsidRPr="00F2295C">
        <w:rPr>
          <w:rFonts w:ascii="Times New Roman" w:hAnsi="Times New Roman"/>
          <w:sz w:val="20"/>
          <w:szCs w:val="20"/>
          <w:lang w:eastAsia="en-MY"/>
        </w:rPr>
        <w:t xml:space="preserve">, </w:t>
      </w:r>
      <w:r w:rsidRPr="00F2295C">
        <w:rPr>
          <w:rFonts w:ascii="Times New Roman" w:hAnsi="Times New Roman"/>
          <w:i/>
          <w:iCs/>
          <w:sz w:val="20"/>
          <w:szCs w:val="20"/>
          <w:lang w:eastAsia="en-MY"/>
        </w:rPr>
        <w:t>235</w:t>
      </w:r>
      <w:r w:rsidRPr="00F2295C">
        <w:rPr>
          <w:rFonts w:ascii="Times New Roman" w:hAnsi="Times New Roman"/>
          <w:sz w:val="20"/>
          <w:szCs w:val="20"/>
          <w:lang w:eastAsia="en-MY"/>
        </w:rPr>
        <w:t xml:space="preserve">, 70–75. </w:t>
      </w:r>
    </w:p>
    <w:p w:rsidR="00810E5F" w:rsidRPr="00F2295C" w:rsidRDefault="00810E5F" w:rsidP="00810E5F">
      <w:pPr>
        <w:pStyle w:val="ListParagraph"/>
        <w:numPr>
          <w:ilvl w:val="0"/>
          <w:numId w:val="1"/>
        </w:numPr>
        <w:spacing w:after="0" w:line="240" w:lineRule="auto"/>
        <w:ind w:left="360" w:hanging="288"/>
        <w:jc w:val="both"/>
        <w:rPr>
          <w:rFonts w:ascii="Times New Roman" w:hAnsi="Times New Roman"/>
          <w:sz w:val="20"/>
          <w:szCs w:val="20"/>
          <w:lang w:eastAsia="en-MY"/>
        </w:rPr>
      </w:pPr>
      <w:r w:rsidRPr="00F2295C">
        <w:rPr>
          <w:rFonts w:ascii="Times New Roman" w:hAnsi="Times New Roman"/>
          <w:sz w:val="20"/>
          <w:szCs w:val="20"/>
          <w:lang w:eastAsia="en-MY"/>
        </w:rPr>
        <w:t xml:space="preserve">Mohamed, M., Rashidi, N. A., Yusup, S., Teong, L. K., Rashid, U. and Ali, R. M. (2012). Effects of experimental variables on conversion of cockle shell to calcium oxide using thermal gravimetric analysis. </w:t>
      </w:r>
      <w:r w:rsidRPr="00F2295C">
        <w:rPr>
          <w:rFonts w:ascii="Times New Roman" w:hAnsi="Times New Roman"/>
          <w:i/>
          <w:iCs/>
          <w:sz w:val="20"/>
          <w:szCs w:val="20"/>
          <w:lang w:eastAsia="en-MY"/>
        </w:rPr>
        <w:t>Journal of Cleaner Production</w:t>
      </w:r>
      <w:r w:rsidRPr="00F2295C">
        <w:rPr>
          <w:rFonts w:ascii="Times New Roman" w:hAnsi="Times New Roman"/>
          <w:sz w:val="20"/>
          <w:szCs w:val="20"/>
          <w:lang w:eastAsia="en-MY"/>
        </w:rPr>
        <w:t xml:space="preserve">, </w:t>
      </w:r>
      <w:r w:rsidRPr="00F2295C">
        <w:rPr>
          <w:rFonts w:ascii="Times New Roman" w:hAnsi="Times New Roman"/>
          <w:i/>
          <w:iCs/>
          <w:sz w:val="20"/>
          <w:szCs w:val="20"/>
          <w:lang w:eastAsia="en-MY"/>
        </w:rPr>
        <w:t>37</w:t>
      </w:r>
      <w:r w:rsidRPr="00F2295C">
        <w:rPr>
          <w:rFonts w:ascii="Times New Roman" w:hAnsi="Times New Roman"/>
          <w:sz w:val="20"/>
          <w:szCs w:val="20"/>
          <w:lang w:eastAsia="en-MY"/>
        </w:rPr>
        <w:t xml:space="preserve">, 394–397. </w:t>
      </w:r>
    </w:p>
    <w:p w:rsidR="00810E5F" w:rsidRPr="00F2295C" w:rsidRDefault="00810E5F" w:rsidP="00810E5F">
      <w:pPr>
        <w:pStyle w:val="ListParagraph"/>
        <w:numPr>
          <w:ilvl w:val="0"/>
          <w:numId w:val="1"/>
        </w:numPr>
        <w:spacing w:after="0" w:line="240" w:lineRule="auto"/>
        <w:ind w:left="360" w:hanging="288"/>
        <w:jc w:val="both"/>
        <w:rPr>
          <w:rFonts w:ascii="Times New Roman" w:hAnsi="Times New Roman"/>
          <w:sz w:val="20"/>
          <w:szCs w:val="20"/>
          <w:lang w:eastAsia="en-MY"/>
        </w:rPr>
      </w:pPr>
      <w:r w:rsidRPr="00F2295C">
        <w:rPr>
          <w:rFonts w:ascii="Times New Roman" w:hAnsi="Times New Roman"/>
          <w:sz w:val="20"/>
          <w:szCs w:val="20"/>
          <w:lang w:eastAsia="en-MY"/>
        </w:rPr>
        <w:t xml:space="preserve">Mohammed, M. A. A., Salmiaton, A., Wan Azlina, W. A. K. G., Mohamad Amran, M. S. and Taufiq-Yap, Y. H. (2013). Preparation and Characterization of Malaysian Dolomites as a Tar Cracking Catalyst in Biomass Gasification Process. </w:t>
      </w:r>
      <w:r w:rsidRPr="00F2295C">
        <w:rPr>
          <w:rFonts w:ascii="Times New Roman" w:hAnsi="Times New Roman"/>
          <w:i/>
          <w:iCs/>
          <w:sz w:val="20"/>
          <w:szCs w:val="20"/>
          <w:lang w:eastAsia="en-MY"/>
        </w:rPr>
        <w:t>Journal of Energy</w:t>
      </w:r>
      <w:r w:rsidRPr="00F2295C">
        <w:rPr>
          <w:rFonts w:ascii="Times New Roman" w:hAnsi="Times New Roman"/>
          <w:sz w:val="20"/>
          <w:szCs w:val="20"/>
          <w:lang w:eastAsia="en-MY"/>
        </w:rPr>
        <w:t>, 1–8.</w:t>
      </w:r>
    </w:p>
    <w:p w:rsidR="00810E5F" w:rsidRPr="00810E5F" w:rsidRDefault="00810E5F" w:rsidP="00810E5F">
      <w:pPr>
        <w:pStyle w:val="ListParagraph"/>
        <w:numPr>
          <w:ilvl w:val="0"/>
          <w:numId w:val="1"/>
        </w:numPr>
        <w:spacing w:after="0" w:line="240" w:lineRule="auto"/>
        <w:ind w:left="360" w:hanging="288"/>
        <w:jc w:val="both"/>
        <w:rPr>
          <w:rFonts w:ascii="Times New Roman" w:hAnsi="Times New Roman"/>
          <w:noProof/>
          <w:lang w:bidi="ar-SA"/>
        </w:rPr>
      </w:pPr>
      <w:r w:rsidRPr="00B9125E">
        <w:rPr>
          <w:rFonts w:ascii="Times New Roman" w:hAnsi="Times New Roman"/>
          <w:sz w:val="20"/>
          <w:szCs w:val="20"/>
        </w:rPr>
        <w:t>Feldmann, H. F., Chol, P. S., Conkle, H. N. and Charhan, S. P. (1981) In 'Biomass as a Non Fossil Fuel Source' (Ed. D. L. Klass), Symposium Series No. 144, American Chemical Society,Washington</w:t>
      </w:r>
      <w:r>
        <w:rPr>
          <w:rFonts w:ascii="Times New Roman" w:hAnsi="Times New Roman"/>
          <w:sz w:val="20"/>
          <w:szCs w:val="20"/>
        </w:rPr>
        <w:t>.</w:t>
      </w:r>
    </w:p>
    <w:sectPr w:rsidR="00810E5F" w:rsidRPr="00810E5F" w:rsidSect="00810E5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C772A"/>
    <w:multiLevelType w:val="hybridMultilevel"/>
    <w:tmpl w:val="AE9E7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E5F"/>
    <w:rsid w:val="00810E5F"/>
    <w:rsid w:val="008E60B3"/>
    <w:rsid w:val="0092493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E5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0E5F"/>
    <w:pPr>
      <w:autoSpaceDE w:val="0"/>
      <w:autoSpaceDN w:val="0"/>
      <w:adjustRightInd w:val="0"/>
      <w:spacing w:after="0" w:line="240" w:lineRule="auto"/>
    </w:pPr>
    <w:rPr>
      <w:rFonts w:ascii="Times New Roman" w:hAnsi="Times New Roman" w:cs="Times New Roman"/>
      <w:color w:val="000000"/>
      <w:sz w:val="24"/>
      <w:szCs w:val="24"/>
      <w:lang w:val="en-MY"/>
    </w:rPr>
  </w:style>
  <w:style w:type="paragraph" w:styleId="ListParagraph">
    <w:name w:val="List Paragraph"/>
    <w:basedOn w:val="Normal"/>
    <w:uiPriority w:val="34"/>
    <w:qFormat/>
    <w:rsid w:val="00810E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E5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0E5F"/>
    <w:pPr>
      <w:autoSpaceDE w:val="0"/>
      <w:autoSpaceDN w:val="0"/>
      <w:adjustRightInd w:val="0"/>
      <w:spacing w:after="0" w:line="240" w:lineRule="auto"/>
    </w:pPr>
    <w:rPr>
      <w:rFonts w:ascii="Times New Roman" w:hAnsi="Times New Roman" w:cs="Times New Roman"/>
      <w:color w:val="000000"/>
      <w:sz w:val="24"/>
      <w:szCs w:val="24"/>
      <w:lang w:val="en-MY"/>
    </w:rPr>
  </w:style>
  <w:style w:type="paragraph" w:styleId="ListParagraph">
    <w:name w:val="List Paragraph"/>
    <w:basedOn w:val="Normal"/>
    <w:uiPriority w:val="34"/>
    <w:qFormat/>
    <w:rsid w:val="00810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2015-01-28T10:48:00Z</dcterms:created>
  <dcterms:modified xsi:type="dcterms:W3CDTF">2015-02-17T16:18:00Z</dcterms:modified>
</cp:coreProperties>
</file>