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E36" w:rsidRDefault="00CA5E36" w:rsidP="00CA5E36">
      <w:pPr>
        <w:spacing w:after="0" w:line="240" w:lineRule="auto"/>
        <w:rPr>
          <w:rFonts w:ascii="Times New Roman" w:hAnsi="Times New Roman"/>
          <w:sz w:val="24"/>
          <w:szCs w:val="24"/>
          <w:lang w:eastAsia="en-GB"/>
        </w:rPr>
      </w:pPr>
      <w:r>
        <w:rPr>
          <w:rFonts w:ascii="Times New Roman" w:hAnsi="Times New Roman"/>
          <w:sz w:val="24"/>
          <w:szCs w:val="24"/>
          <w:lang w:eastAsia="en-GB"/>
        </w:rPr>
        <w:t xml:space="preserve">Malaysian Journal of Analytical Sciences Vol 19 </w:t>
      </w:r>
      <w:r w:rsidR="00D15347">
        <w:rPr>
          <w:rFonts w:ascii="Times New Roman" w:hAnsi="Times New Roman"/>
          <w:sz w:val="24"/>
          <w:szCs w:val="24"/>
          <w:lang w:eastAsia="en-GB"/>
        </w:rPr>
        <w:t>No 1</w:t>
      </w:r>
      <w:r w:rsidR="00701AD4">
        <w:rPr>
          <w:rFonts w:ascii="Times New Roman" w:hAnsi="Times New Roman"/>
          <w:sz w:val="24"/>
          <w:szCs w:val="24"/>
          <w:lang w:eastAsia="en-GB"/>
        </w:rPr>
        <w:t xml:space="preserve"> (2015): 213 – 221</w:t>
      </w:r>
    </w:p>
    <w:p w:rsidR="00CA5E36" w:rsidRDefault="00CA5E36" w:rsidP="00CA5E36">
      <w:pPr>
        <w:spacing w:after="0" w:line="240" w:lineRule="auto"/>
        <w:rPr>
          <w:rFonts w:ascii="Times New Roman" w:hAnsi="Times New Roman"/>
          <w:sz w:val="24"/>
          <w:szCs w:val="24"/>
          <w:lang w:eastAsia="en-GB"/>
        </w:rPr>
      </w:pPr>
    </w:p>
    <w:p w:rsidR="00CA5E36" w:rsidRDefault="00CA5E36" w:rsidP="00CA5E36">
      <w:pPr>
        <w:spacing w:after="0" w:line="240" w:lineRule="auto"/>
        <w:rPr>
          <w:rFonts w:ascii="Times New Roman" w:hAnsi="Times New Roman"/>
          <w:sz w:val="24"/>
          <w:szCs w:val="24"/>
          <w:lang w:eastAsia="en-GB"/>
        </w:rPr>
      </w:pPr>
    </w:p>
    <w:p w:rsidR="00CA5E36" w:rsidRPr="00CA5E36" w:rsidRDefault="00CA5E36" w:rsidP="00CA5E36">
      <w:pPr>
        <w:spacing w:after="0" w:line="240" w:lineRule="auto"/>
        <w:rPr>
          <w:rFonts w:ascii="Times New Roman" w:hAnsi="Times New Roman"/>
          <w:sz w:val="24"/>
          <w:szCs w:val="24"/>
          <w:lang w:eastAsia="en-GB"/>
        </w:rPr>
      </w:pPr>
    </w:p>
    <w:p w:rsidR="009B5CCC" w:rsidRPr="00460B06" w:rsidRDefault="009B5CCC" w:rsidP="009B5CCC">
      <w:pPr>
        <w:spacing w:after="0" w:line="240" w:lineRule="auto"/>
        <w:jc w:val="center"/>
        <w:rPr>
          <w:rFonts w:ascii="Times New Roman" w:hAnsi="Times New Roman"/>
          <w:sz w:val="28"/>
          <w:szCs w:val="32"/>
          <w:lang w:eastAsia="en-GB"/>
        </w:rPr>
      </w:pPr>
      <w:r w:rsidRPr="00460B06">
        <w:rPr>
          <w:rFonts w:ascii="Times New Roman" w:hAnsi="Times New Roman"/>
          <w:sz w:val="28"/>
          <w:szCs w:val="32"/>
          <w:lang w:eastAsia="en-GB"/>
        </w:rPr>
        <w:t>PHOTOSTABILIZING EFFICIENCY OF PVC BASED ON EPOXIDIZED OLEIC ACID</w:t>
      </w:r>
    </w:p>
    <w:p w:rsidR="009B5CCC" w:rsidRPr="00802DCC" w:rsidRDefault="009B5CCC" w:rsidP="009B5CCC">
      <w:pPr>
        <w:spacing w:after="0" w:line="240" w:lineRule="auto"/>
        <w:jc w:val="center"/>
        <w:rPr>
          <w:rFonts w:ascii="Times New Roman" w:hAnsi="Times New Roman"/>
          <w:noProof/>
          <w:sz w:val="24"/>
          <w:szCs w:val="24"/>
          <w:lang w:bidi="ar-SA"/>
        </w:rPr>
      </w:pPr>
    </w:p>
    <w:p w:rsidR="009B5CCC" w:rsidRPr="00802DCC" w:rsidRDefault="009B5CCC" w:rsidP="009B5CCC">
      <w:pPr>
        <w:spacing w:after="0" w:line="240" w:lineRule="auto"/>
        <w:jc w:val="center"/>
        <w:rPr>
          <w:rFonts w:ascii="Times New Roman" w:hAnsi="Times New Roman"/>
          <w:noProof/>
          <w:sz w:val="20"/>
          <w:szCs w:val="20"/>
          <w:lang w:bidi="ar-SA"/>
        </w:rPr>
      </w:pPr>
      <w:r w:rsidRPr="00CF599E">
        <w:rPr>
          <w:sz w:val="24"/>
          <w:szCs w:val="24"/>
        </w:rPr>
        <w:t>(Kecekapan Kestabilanfoto Filem PVC berasaskan Asid Oleik Terepoksida)</w:t>
      </w:r>
      <w:r w:rsidRPr="00CF599E">
        <w:rPr>
          <w:sz w:val="24"/>
          <w:szCs w:val="24"/>
        </w:rPr>
        <w:br/>
      </w:r>
    </w:p>
    <w:p w:rsidR="009B5CCC" w:rsidRPr="00460B06" w:rsidRDefault="009B5CCC" w:rsidP="009B5CCC">
      <w:pPr>
        <w:spacing w:after="0" w:line="240" w:lineRule="auto"/>
        <w:jc w:val="center"/>
        <w:rPr>
          <w:rFonts w:ascii="Times New Roman" w:hAnsi="Times New Roman"/>
          <w:sz w:val="20"/>
          <w:szCs w:val="18"/>
          <w:shd w:val="clear" w:color="auto" w:fill="FFFFFF"/>
          <w:vertAlign w:val="superscript"/>
        </w:rPr>
      </w:pPr>
      <w:r w:rsidRPr="00460B06">
        <w:rPr>
          <w:rFonts w:ascii="Times New Roman" w:hAnsi="Times New Roman"/>
          <w:sz w:val="20"/>
          <w:szCs w:val="18"/>
          <w:shd w:val="clear" w:color="auto" w:fill="FFFFFF"/>
        </w:rPr>
        <w:t>Emad Yousif</w:t>
      </w:r>
      <w:r w:rsidRPr="00460B06">
        <w:rPr>
          <w:rFonts w:ascii="Times New Roman" w:hAnsi="Times New Roman"/>
          <w:sz w:val="20"/>
          <w:szCs w:val="18"/>
          <w:shd w:val="clear" w:color="auto" w:fill="FFFFFF"/>
          <w:vertAlign w:val="superscript"/>
        </w:rPr>
        <w:t>1</w:t>
      </w:r>
      <w:r w:rsidRPr="00460B06">
        <w:rPr>
          <w:rFonts w:ascii="Times New Roman" w:hAnsi="Times New Roman"/>
          <w:sz w:val="20"/>
          <w:szCs w:val="18"/>
          <w:shd w:val="clear" w:color="auto" w:fill="FFFFFF"/>
        </w:rPr>
        <w:t xml:space="preserve"> , Rahimi M. Yusop</w:t>
      </w:r>
      <w:r w:rsidRPr="00460B06">
        <w:rPr>
          <w:rFonts w:ascii="Times New Roman" w:hAnsi="Times New Roman"/>
          <w:sz w:val="20"/>
          <w:szCs w:val="18"/>
          <w:shd w:val="clear" w:color="auto" w:fill="FFFFFF"/>
          <w:vertAlign w:val="superscript"/>
        </w:rPr>
        <w:t>2</w:t>
      </w:r>
      <w:r w:rsidR="000A4718">
        <w:rPr>
          <w:rFonts w:ascii="Times New Roman" w:hAnsi="Times New Roman"/>
          <w:sz w:val="20"/>
          <w:szCs w:val="18"/>
          <w:shd w:val="clear" w:color="auto" w:fill="FFFFFF"/>
          <w:vertAlign w:val="superscript"/>
        </w:rPr>
        <w:t>,3</w:t>
      </w:r>
      <w:r w:rsidRPr="00460B06">
        <w:rPr>
          <w:rFonts w:ascii="Times New Roman" w:hAnsi="Times New Roman"/>
          <w:sz w:val="20"/>
          <w:szCs w:val="18"/>
          <w:shd w:val="clear" w:color="auto" w:fill="FFFFFF"/>
        </w:rPr>
        <w:t>*, Ahmed Ahmed</w:t>
      </w:r>
      <w:r w:rsidRPr="00460B06">
        <w:rPr>
          <w:rFonts w:ascii="Times New Roman" w:hAnsi="Times New Roman"/>
          <w:sz w:val="20"/>
          <w:szCs w:val="18"/>
          <w:shd w:val="clear" w:color="auto" w:fill="FFFFFF"/>
          <w:vertAlign w:val="superscript"/>
        </w:rPr>
        <w:t>1</w:t>
      </w:r>
      <w:r w:rsidRPr="00460B06">
        <w:rPr>
          <w:rFonts w:ascii="Times New Roman" w:hAnsi="Times New Roman"/>
          <w:sz w:val="20"/>
          <w:szCs w:val="18"/>
          <w:shd w:val="clear" w:color="auto" w:fill="FFFFFF"/>
        </w:rPr>
        <w:t>, Jumat Salimon</w:t>
      </w:r>
      <w:r w:rsidRPr="00460B06">
        <w:rPr>
          <w:rFonts w:ascii="Times New Roman" w:hAnsi="Times New Roman"/>
          <w:sz w:val="20"/>
          <w:szCs w:val="18"/>
          <w:shd w:val="clear" w:color="auto" w:fill="FFFFFF"/>
          <w:vertAlign w:val="superscript"/>
        </w:rPr>
        <w:t>2</w:t>
      </w:r>
      <w:r w:rsidRPr="00460B06">
        <w:rPr>
          <w:rFonts w:ascii="Times New Roman" w:hAnsi="Times New Roman"/>
          <w:sz w:val="20"/>
          <w:szCs w:val="18"/>
          <w:shd w:val="clear" w:color="auto" w:fill="FFFFFF"/>
        </w:rPr>
        <w:t>, Nadia Salih</w:t>
      </w:r>
      <w:r w:rsidRPr="00460B06">
        <w:rPr>
          <w:rFonts w:ascii="Times New Roman" w:hAnsi="Times New Roman"/>
          <w:sz w:val="20"/>
          <w:szCs w:val="18"/>
          <w:shd w:val="clear" w:color="auto" w:fill="FFFFFF"/>
          <w:vertAlign w:val="superscript"/>
        </w:rPr>
        <w:t>2</w:t>
      </w:r>
    </w:p>
    <w:p w:rsidR="009B5CCC" w:rsidRPr="009B5CCC" w:rsidRDefault="009B5CCC" w:rsidP="009B5CCC">
      <w:pPr>
        <w:spacing w:after="0" w:line="240" w:lineRule="auto"/>
        <w:jc w:val="center"/>
        <w:rPr>
          <w:rFonts w:ascii="Times New Roman" w:hAnsi="Times New Roman"/>
          <w:noProof/>
          <w:sz w:val="20"/>
          <w:szCs w:val="20"/>
          <w:lang w:bidi="ar-SA"/>
        </w:rPr>
      </w:pPr>
    </w:p>
    <w:p w:rsidR="009B5CCC" w:rsidRPr="009B5CCC" w:rsidRDefault="009B5CCC" w:rsidP="009B5CCC">
      <w:pPr>
        <w:spacing w:after="0" w:line="240" w:lineRule="auto"/>
        <w:jc w:val="center"/>
        <w:rPr>
          <w:rFonts w:ascii="Times New Roman" w:hAnsi="Times New Roman"/>
          <w:i/>
          <w:iCs/>
          <w:sz w:val="20"/>
          <w:szCs w:val="20"/>
          <w:shd w:val="clear" w:color="auto" w:fill="FFFFFF"/>
        </w:rPr>
      </w:pPr>
      <w:r w:rsidRPr="009B5CCC">
        <w:rPr>
          <w:rFonts w:ascii="Times New Roman" w:hAnsi="Times New Roman"/>
          <w:i/>
          <w:iCs/>
          <w:sz w:val="20"/>
          <w:szCs w:val="20"/>
          <w:vertAlign w:val="superscript"/>
          <w:lang w:eastAsia="en-GB"/>
        </w:rPr>
        <w:t>1</w:t>
      </w:r>
      <w:r w:rsidRPr="009B5CCC">
        <w:rPr>
          <w:rFonts w:ascii="Times New Roman" w:hAnsi="Times New Roman"/>
          <w:i/>
          <w:iCs/>
          <w:sz w:val="20"/>
          <w:szCs w:val="20"/>
          <w:shd w:val="clear" w:color="auto" w:fill="FFFFFF"/>
        </w:rPr>
        <w:t>Department of Chemistry, College of Science,</w:t>
      </w:r>
    </w:p>
    <w:p w:rsidR="009B5CCC" w:rsidRPr="009B5CCC" w:rsidRDefault="009B5CCC" w:rsidP="009B5CCC">
      <w:pPr>
        <w:spacing w:after="0" w:line="240" w:lineRule="auto"/>
        <w:jc w:val="center"/>
        <w:rPr>
          <w:rFonts w:ascii="Times New Roman" w:hAnsi="Times New Roman"/>
          <w:i/>
          <w:iCs/>
          <w:sz w:val="20"/>
          <w:szCs w:val="20"/>
          <w:shd w:val="clear" w:color="auto" w:fill="FFFFFF"/>
        </w:rPr>
      </w:pPr>
      <w:r w:rsidRPr="009B5CCC">
        <w:rPr>
          <w:rFonts w:ascii="Times New Roman" w:hAnsi="Times New Roman"/>
          <w:i/>
          <w:iCs/>
          <w:sz w:val="20"/>
          <w:szCs w:val="20"/>
          <w:shd w:val="clear" w:color="auto" w:fill="FFFFFF"/>
        </w:rPr>
        <w:t>Al-Nahrain University, Baghdad, Iraq</w:t>
      </w:r>
    </w:p>
    <w:p w:rsidR="009B5CCC" w:rsidRPr="009B5CCC" w:rsidRDefault="009B5CCC" w:rsidP="009B5CCC">
      <w:pPr>
        <w:spacing w:after="0" w:line="240" w:lineRule="auto"/>
        <w:jc w:val="center"/>
        <w:rPr>
          <w:rFonts w:ascii="Times New Roman" w:hAnsi="Times New Roman"/>
          <w:i/>
          <w:iCs/>
          <w:sz w:val="20"/>
          <w:szCs w:val="20"/>
          <w:shd w:val="clear" w:color="auto" w:fill="FFFFFF"/>
        </w:rPr>
      </w:pPr>
      <w:r w:rsidRPr="009B5CCC">
        <w:rPr>
          <w:rFonts w:ascii="Times New Roman" w:hAnsi="Times New Roman"/>
          <w:i/>
          <w:iCs/>
          <w:sz w:val="20"/>
          <w:szCs w:val="20"/>
          <w:shd w:val="clear" w:color="auto" w:fill="FFFFFF"/>
          <w:vertAlign w:val="superscript"/>
        </w:rPr>
        <w:t>2</w:t>
      </w:r>
      <w:r w:rsidRPr="009B5CCC">
        <w:rPr>
          <w:rFonts w:ascii="Times New Roman" w:hAnsi="Times New Roman"/>
          <w:i/>
          <w:iCs/>
          <w:sz w:val="20"/>
          <w:szCs w:val="20"/>
          <w:shd w:val="clear" w:color="auto" w:fill="FFFFFF"/>
        </w:rPr>
        <w:t>School of Chemical Sciences and Food Technology, Faculty of Science and Technology,</w:t>
      </w:r>
    </w:p>
    <w:p w:rsidR="009B5CCC" w:rsidRDefault="009B5CCC" w:rsidP="009B5CCC">
      <w:pPr>
        <w:spacing w:after="0" w:line="240" w:lineRule="auto"/>
        <w:jc w:val="center"/>
        <w:rPr>
          <w:rFonts w:ascii="Times New Roman" w:hAnsi="Times New Roman"/>
          <w:i/>
          <w:iCs/>
          <w:sz w:val="20"/>
          <w:szCs w:val="20"/>
          <w:shd w:val="clear" w:color="auto" w:fill="FFFFFF"/>
        </w:rPr>
      </w:pPr>
      <w:r w:rsidRPr="009B5CCC">
        <w:rPr>
          <w:rFonts w:ascii="Times New Roman" w:hAnsi="Times New Roman"/>
          <w:i/>
          <w:iCs/>
          <w:sz w:val="20"/>
          <w:szCs w:val="20"/>
          <w:shd w:val="clear" w:color="auto" w:fill="FFFFFF"/>
        </w:rPr>
        <w:t>Universiti Kebangsaan Malaysia, 43600 Bangi, Selangor, Malaysia</w:t>
      </w:r>
    </w:p>
    <w:p w:rsidR="000A4718" w:rsidRPr="000A4718" w:rsidRDefault="000A4718" w:rsidP="000A4718">
      <w:pPr>
        <w:spacing w:after="0" w:line="240" w:lineRule="auto"/>
        <w:jc w:val="center"/>
        <w:rPr>
          <w:rFonts w:ascii="Times New Roman" w:hAnsi="Times New Roman"/>
          <w:i/>
          <w:iCs/>
          <w:sz w:val="20"/>
          <w:szCs w:val="20"/>
          <w:shd w:val="clear" w:color="auto" w:fill="FFFFFF"/>
        </w:rPr>
      </w:pPr>
      <w:r w:rsidRPr="000A4718">
        <w:rPr>
          <w:rFonts w:ascii="Times New Roman" w:hAnsi="Times New Roman"/>
          <w:i/>
          <w:iCs/>
          <w:sz w:val="20"/>
          <w:szCs w:val="20"/>
          <w:shd w:val="clear" w:color="auto" w:fill="FFFFFF"/>
          <w:vertAlign w:val="superscript"/>
        </w:rPr>
        <w:t>3</w:t>
      </w:r>
      <w:r w:rsidRPr="000A4718">
        <w:rPr>
          <w:rFonts w:ascii="Times New Roman" w:hAnsi="Times New Roman"/>
          <w:i/>
          <w:iCs/>
          <w:sz w:val="20"/>
          <w:szCs w:val="20"/>
          <w:shd w:val="clear" w:color="auto" w:fill="FFFFFF"/>
        </w:rPr>
        <w:t>Regenerative Advanced Medical &amp; Dental Institute,</w:t>
      </w:r>
    </w:p>
    <w:p w:rsidR="000A4718" w:rsidRPr="009B5CCC" w:rsidRDefault="000A4718" w:rsidP="000A4718">
      <w:pPr>
        <w:spacing w:after="0" w:line="240" w:lineRule="auto"/>
        <w:jc w:val="center"/>
        <w:rPr>
          <w:rFonts w:ascii="Times New Roman" w:hAnsi="Times New Roman"/>
          <w:sz w:val="20"/>
          <w:szCs w:val="20"/>
          <w:lang w:eastAsia="en-GB"/>
        </w:rPr>
      </w:pPr>
      <w:r w:rsidRPr="000A4718">
        <w:rPr>
          <w:rFonts w:ascii="Times New Roman" w:hAnsi="Times New Roman"/>
          <w:i/>
          <w:iCs/>
          <w:sz w:val="20"/>
          <w:szCs w:val="20"/>
          <w:shd w:val="clear" w:color="auto" w:fill="FFFFFF"/>
        </w:rPr>
        <w:t>Universiti Sains Malaysia, 13200 Bertam Kepala Batas, Pulau Pinang, Malaysia</w:t>
      </w:r>
    </w:p>
    <w:p w:rsidR="009B5CCC" w:rsidRPr="009B5CCC" w:rsidRDefault="009B5CCC" w:rsidP="009B5CCC">
      <w:pPr>
        <w:spacing w:after="0" w:line="240" w:lineRule="auto"/>
        <w:jc w:val="center"/>
        <w:rPr>
          <w:rFonts w:ascii="Times New Roman" w:hAnsi="Times New Roman"/>
          <w:noProof/>
          <w:sz w:val="20"/>
          <w:szCs w:val="20"/>
          <w:lang w:bidi="ar-SA"/>
        </w:rPr>
      </w:pPr>
    </w:p>
    <w:p w:rsidR="009B5CCC" w:rsidRPr="009B5CCC" w:rsidRDefault="009B5CCC" w:rsidP="009B5CCC">
      <w:pPr>
        <w:pStyle w:val="Default"/>
        <w:jc w:val="center"/>
        <w:rPr>
          <w:i/>
          <w:color w:val="auto"/>
          <w:sz w:val="20"/>
          <w:szCs w:val="20"/>
          <w:lang w:eastAsia="en-GB"/>
        </w:rPr>
      </w:pPr>
      <w:r w:rsidRPr="009B5CCC">
        <w:rPr>
          <w:i/>
          <w:noProof/>
          <w:sz w:val="20"/>
          <w:szCs w:val="20"/>
        </w:rPr>
        <w:t xml:space="preserve">*Corresponding author: </w:t>
      </w:r>
      <w:r w:rsidRPr="009B5CCC">
        <w:rPr>
          <w:i/>
          <w:sz w:val="20"/>
          <w:szCs w:val="20"/>
        </w:rPr>
        <w:t>rahimi@ukm.edu.my</w:t>
      </w:r>
    </w:p>
    <w:p w:rsidR="009B5CCC" w:rsidRPr="009B5CCC" w:rsidRDefault="009B5CCC" w:rsidP="009B5CCC">
      <w:pPr>
        <w:spacing w:after="0" w:line="240" w:lineRule="auto"/>
        <w:jc w:val="center"/>
        <w:rPr>
          <w:rFonts w:ascii="Times New Roman" w:hAnsi="Times New Roman"/>
          <w:noProof/>
          <w:sz w:val="20"/>
          <w:szCs w:val="20"/>
          <w:lang w:bidi="ar-SA"/>
        </w:rPr>
      </w:pPr>
    </w:p>
    <w:p w:rsidR="009B5CCC" w:rsidRPr="009B5CCC" w:rsidRDefault="009B5CCC" w:rsidP="009B5CCC">
      <w:pPr>
        <w:spacing w:after="0" w:line="240" w:lineRule="auto"/>
        <w:jc w:val="center"/>
        <w:rPr>
          <w:rFonts w:ascii="Times New Roman" w:hAnsi="Times New Roman"/>
          <w:noProof/>
          <w:sz w:val="20"/>
          <w:szCs w:val="20"/>
          <w:lang w:bidi="ar-SA"/>
        </w:rPr>
      </w:pPr>
    </w:p>
    <w:p w:rsidR="009B5CCC" w:rsidRPr="009B5CCC" w:rsidRDefault="009B5CCC" w:rsidP="009B5CCC">
      <w:pPr>
        <w:spacing w:after="0" w:line="240" w:lineRule="auto"/>
        <w:jc w:val="center"/>
        <w:rPr>
          <w:rFonts w:ascii="Times New Roman" w:hAnsi="Times New Roman"/>
          <w:b/>
          <w:noProof/>
          <w:sz w:val="20"/>
          <w:szCs w:val="20"/>
          <w:lang w:bidi="ar-SA"/>
        </w:rPr>
      </w:pPr>
      <w:r w:rsidRPr="009B5CCC">
        <w:rPr>
          <w:rFonts w:ascii="Times New Roman" w:hAnsi="Times New Roman"/>
          <w:b/>
          <w:noProof/>
          <w:sz w:val="20"/>
          <w:szCs w:val="20"/>
          <w:lang w:bidi="ar-SA"/>
        </w:rPr>
        <w:t>Abstract</w:t>
      </w:r>
    </w:p>
    <w:p w:rsidR="009B5CCC" w:rsidRPr="009B5CCC" w:rsidRDefault="009B5CCC" w:rsidP="009B5CCC">
      <w:pPr>
        <w:spacing w:after="0" w:line="240" w:lineRule="auto"/>
        <w:jc w:val="both"/>
        <w:rPr>
          <w:rFonts w:ascii="Times New Roman" w:hAnsi="Times New Roman"/>
          <w:b/>
          <w:bCs/>
          <w:sz w:val="20"/>
          <w:szCs w:val="20"/>
          <w:lang w:eastAsia="en-GB"/>
        </w:rPr>
      </w:pPr>
      <w:r w:rsidRPr="009B5CCC">
        <w:rPr>
          <w:rFonts w:ascii="Times New Roman" w:hAnsi="Times New Roman"/>
          <w:sz w:val="20"/>
          <w:szCs w:val="20"/>
          <w:shd w:val="clear" w:color="auto" w:fill="FFFFFF"/>
        </w:rPr>
        <w:t>The photostabilization of poly (vinyl chloride) (PVC) films by epoxidized oleic acid compounds was investigated. The PVC films containing concentration of complexes 0.5% by weight were produced by the casting method from tetrahydrofuran (THF) solvent. The photostabilization activities of these compounds were determined by monitoring the carbonyl, polyene and hydroxyl indices with irradiation time. The changes in viscosity average molecular weight of PVC with irradiation time were also tracked (using THF as a solvent). The quantum yield of the chain scission (</w:t>
      </w:r>
      <w:r w:rsidRPr="009B5CCC">
        <w:rPr>
          <w:rFonts w:ascii="Times New Roman" w:hAnsi="Times New Roman"/>
          <w:sz w:val="20"/>
          <w:szCs w:val="20"/>
        </w:rPr>
        <w:t>Φ</w:t>
      </w:r>
      <w:r w:rsidRPr="009B5CCC">
        <w:rPr>
          <w:rFonts w:ascii="Times New Roman" w:hAnsi="Times New Roman"/>
          <w:sz w:val="20"/>
          <w:szCs w:val="20"/>
          <w:shd w:val="clear" w:color="auto" w:fill="FFFFFF"/>
        </w:rPr>
        <w:t>cs) of these complexes in PVC films was evaluated and found to range between 4.98´10</w:t>
      </w:r>
      <w:r w:rsidRPr="009B5CCC">
        <w:rPr>
          <w:rFonts w:ascii="Times New Roman" w:hAnsi="Times New Roman"/>
          <w:sz w:val="20"/>
          <w:szCs w:val="20"/>
          <w:shd w:val="clear" w:color="auto" w:fill="FFFFFF"/>
          <w:vertAlign w:val="superscript"/>
        </w:rPr>
        <w:t>-8</w:t>
      </w:r>
      <w:r w:rsidRPr="009B5CCC">
        <w:rPr>
          <w:rFonts w:ascii="Times New Roman" w:hAnsi="Times New Roman"/>
          <w:sz w:val="20"/>
          <w:szCs w:val="20"/>
          <w:shd w:val="clear" w:color="auto" w:fill="FFFFFF"/>
        </w:rPr>
        <w:t xml:space="preserve"> and 8.72´10</w:t>
      </w:r>
      <w:r w:rsidRPr="009B5CCC">
        <w:rPr>
          <w:rFonts w:ascii="Times New Roman" w:hAnsi="Times New Roman"/>
          <w:sz w:val="20"/>
          <w:szCs w:val="20"/>
          <w:shd w:val="clear" w:color="auto" w:fill="FFFFFF"/>
          <w:vertAlign w:val="superscript"/>
        </w:rPr>
        <w:t>-8</w:t>
      </w:r>
      <w:r w:rsidRPr="009B5CCC">
        <w:rPr>
          <w:rFonts w:ascii="Times New Roman" w:hAnsi="Times New Roman"/>
          <w:sz w:val="20"/>
          <w:szCs w:val="20"/>
          <w:shd w:val="clear" w:color="auto" w:fill="FFFFFF"/>
        </w:rPr>
        <w:t>. According to the experimental results obtained, mechanisms were suggested depending on the structure of the additive (oleic acid).</w:t>
      </w:r>
    </w:p>
    <w:p w:rsidR="009B5CCC" w:rsidRPr="009B5CCC" w:rsidRDefault="009B5CCC" w:rsidP="009B5CCC">
      <w:pPr>
        <w:spacing w:after="0" w:line="240" w:lineRule="auto"/>
        <w:jc w:val="center"/>
        <w:rPr>
          <w:rFonts w:ascii="Times New Roman" w:hAnsi="Times New Roman"/>
          <w:b/>
          <w:bCs/>
          <w:sz w:val="20"/>
          <w:szCs w:val="20"/>
          <w:lang w:eastAsia="en-GB"/>
        </w:rPr>
      </w:pPr>
    </w:p>
    <w:p w:rsidR="009B5CCC" w:rsidRPr="009B5CCC" w:rsidRDefault="009B5CCC" w:rsidP="009B5CCC">
      <w:pPr>
        <w:spacing w:after="0" w:line="240" w:lineRule="auto"/>
        <w:jc w:val="both"/>
        <w:rPr>
          <w:rFonts w:ascii="Times New Roman" w:hAnsi="Times New Roman"/>
          <w:sz w:val="20"/>
          <w:szCs w:val="20"/>
          <w:lang w:eastAsia="en-GB"/>
        </w:rPr>
      </w:pPr>
      <w:r w:rsidRPr="009B5CCC">
        <w:rPr>
          <w:rFonts w:ascii="Times New Roman" w:hAnsi="Times New Roman"/>
          <w:b/>
          <w:bCs/>
          <w:sz w:val="20"/>
          <w:szCs w:val="20"/>
          <w:lang w:eastAsia="en-GB"/>
        </w:rPr>
        <w:t>Keywords</w:t>
      </w:r>
      <w:r w:rsidRPr="009B5CCC">
        <w:rPr>
          <w:rFonts w:ascii="Times New Roman" w:hAnsi="Times New Roman"/>
          <w:sz w:val="20"/>
          <w:szCs w:val="20"/>
          <w:lang w:eastAsia="en-GB"/>
        </w:rPr>
        <w:t>: p</w:t>
      </w:r>
      <w:r w:rsidRPr="009B5CCC">
        <w:rPr>
          <w:rFonts w:ascii="Times New Roman" w:hAnsi="Times New Roman"/>
          <w:sz w:val="20"/>
          <w:szCs w:val="20"/>
          <w:shd w:val="clear" w:color="auto" w:fill="FFFFFF"/>
        </w:rPr>
        <w:t>hotostabilizer, PVC, oleic acid</w:t>
      </w:r>
    </w:p>
    <w:p w:rsidR="009B5CCC" w:rsidRPr="009B5CCC" w:rsidRDefault="009B5CCC" w:rsidP="009B5CCC">
      <w:pPr>
        <w:spacing w:after="0" w:line="240" w:lineRule="auto"/>
        <w:jc w:val="center"/>
        <w:rPr>
          <w:rFonts w:ascii="Times New Roman" w:hAnsi="Times New Roman"/>
          <w:noProof/>
          <w:sz w:val="20"/>
          <w:szCs w:val="20"/>
          <w:lang w:bidi="ar-SA"/>
        </w:rPr>
      </w:pPr>
    </w:p>
    <w:p w:rsidR="009B5CCC" w:rsidRPr="009B5CCC" w:rsidRDefault="009B5CCC" w:rsidP="009B5CCC">
      <w:pPr>
        <w:spacing w:after="0" w:line="240" w:lineRule="auto"/>
        <w:jc w:val="center"/>
        <w:rPr>
          <w:rFonts w:ascii="Times New Roman" w:hAnsi="Times New Roman"/>
          <w:b/>
          <w:noProof/>
          <w:sz w:val="20"/>
          <w:szCs w:val="20"/>
          <w:lang w:bidi="ar-SA"/>
        </w:rPr>
      </w:pPr>
      <w:r w:rsidRPr="009B5CCC">
        <w:rPr>
          <w:rFonts w:ascii="Times New Roman" w:hAnsi="Times New Roman"/>
          <w:b/>
          <w:noProof/>
          <w:sz w:val="20"/>
          <w:szCs w:val="20"/>
          <w:lang w:bidi="ar-SA"/>
        </w:rPr>
        <w:t>Abstrak</w:t>
      </w:r>
    </w:p>
    <w:p w:rsidR="009B5CCC" w:rsidRPr="009B5CCC" w:rsidRDefault="009B5CCC" w:rsidP="009B5CCC">
      <w:pPr>
        <w:pStyle w:val="Default"/>
        <w:jc w:val="both"/>
        <w:rPr>
          <w:color w:val="auto"/>
          <w:sz w:val="20"/>
          <w:szCs w:val="20"/>
        </w:rPr>
      </w:pPr>
      <w:r w:rsidRPr="009B5CCC">
        <w:rPr>
          <w:color w:val="auto"/>
          <w:sz w:val="20"/>
          <w:szCs w:val="20"/>
        </w:rPr>
        <w:t xml:space="preserve">Proses kestabilanfoto filem poli(vinil klorida) (PVC) dengan asid oleik terepoksida telah dikaji. Filem PVC yang mengandungi kompleks berkepekatan 0.5% berat telah dihasilkan dengan kaedah acuan yang sama daripada pelarut tetrahidrofuran (THF). Aktiviti kestabilanfoto sebatian-sebatian ini ditentukan dengan pengawasan indeks karbonil, poliena dan hidroksi dengan masa penyinaran. Perubahan dalam kelikatan berat molekul purata bagi PVC dengan masa penyinaran turut dikesan (menggunakan THF sebagai pelarut). Hasil kuantum rantai guntingan (Φcs) kompleks-kompleks ini di dalam filem-filem PVC telah dikira dan di dapati berada dalam julat </w:t>
      </w:r>
      <w:r w:rsidRPr="009B5CCC">
        <w:rPr>
          <w:color w:val="auto"/>
          <w:sz w:val="20"/>
          <w:szCs w:val="20"/>
          <w:shd w:val="clear" w:color="auto" w:fill="FFFFFF"/>
        </w:rPr>
        <w:t>4.98´10-8 and 8.72´10-8</w:t>
      </w:r>
      <w:r w:rsidRPr="009B5CCC">
        <w:rPr>
          <w:color w:val="auto"/>
          <w:sz w:val="20"/>
          <w:szCs w:val="20"/>
        </w:rPr>
        <w:t>. Berdasarkan keputusan eksperimen yang diperolehi, beberapa mekanisme telah dicadangkan bergantung kepada struktur bahan tambah yang digunakan (asid oleic).</w:t>
      </w:r>
    </w:p>
    <w:p w:rsidR="009B5CCC" w:rsidRPr="00FA699C" w:rsidRDefault="009B5CCC" w:rsidP="00FA699C">
      <w:pPr>
        <w:pStyle w:val="Default"/>
        <w:jc w:val="both"/>
        <w:rPr>
          <w:b/>
          <w:bCs/>
          <w:color w:val="auto"/>
          <w:sz w:val="20"/>
          <w:szCs w:val="20"/>
          <w:lang w:eastAsia="en-GB"/>
        </w:rPr>
      </w:pPr>
      <w:bookmarkStart w:id="0" w:name="_GoBack"/>
      <w:bookmarkEnd w:id="0"/>
    </w:p>
    <w:p w:rsidR="00B36A3B" w:rsidRDefault="009B5CCC" w:rsidP="009B5CCC">
      <w:pPr>
        <w:pStyle w:val="Default"/>
        <w:jc w:val="both"/>
        <w:rPr>
          <w:color w:val="auto"/>
          <w:sz w:val="20"/>
          <w:szCs w:val="20"/>
        </w:rPr>
      </w:pPr>
      <w:r w:rsidRPr="009B5CCC">
        <w:rPr>
          <w:b/>
          <w:bCs/>
          <w:color w:val="auto"/>
          <w:sz w:val="20"/>
          <w:szCs w:val="20"/>
          <w:lang w:eastAsia="en-GB"/>
        </w:rPr>
        <w:t>Kata kunci</w:t>
      </w:r>
      <w:r w:rsidRPr="009B5CCC">
        <w:rPr>
          <w:color w:val="auto"/>
          <w:sz w:val="20"/>
          <w:szCs w:val="20"/>
          <w:lang w:eastAsia="en-GB"/>
        </w:rPr>
        <w:t xml:space="preserve">: </w:t>
      </w:r>
      <w:r w:rsidRPr="009B5CCC">
        <w:rPr>
          <w:color w:val="auto"/>
          <w:sz w:val="20"/>
          <w:szCs w:val="20"/>
        </w:rPr>
        <w:t xml:space="preserve"> kestabilanfoto, PVC, asid oleik</w:t>
      </w:r>
    </w:p>
    <w:p w:rsidR="009B5CCC" w:rsidRDefault="009B5CCC" w:rsidP="009B5CCC">
      <w:pPr>
        <w:pStyle w:val="Default"/>
        <w:jc w:val="both"/>
        <w:rPr>
          <w:color w:val="auto"/>
          <w:sz w:val="20"/>
          <w:szCs w:val="20"/>
        </w:rPr>
      </w:pPr>
    </w:p>
    <w:p w:rsidR="009B5CCC" w:rsidRPr="00802DCC" w:rsidRDefault="009B5CCC" w:rsidP="009B5CCC">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9B5CCC" w:rsidRPr="00B06041" w:rsidRDefault="009B5CCC" w:rsidP="009B5CCC">
      <w:pPr>
        <w:numPr>
          <w:ilvl w:val="0"/>
          <w:numId w:val="1"/>
        </w:numPr>
        <w:autoSpaceDE w:val="0"/>
        <w:autoSpaceDN w:val="0"/>
        <w:adjustRightInd w:val="0"/>
        <w:spacing w:after="0" w:line="240" w:lineRule="auto"/>
        <w:ind w:left="360"/>
        <w:jc w:val="both"/>
        <w:rPr>
          <w:rFonts w:ascii="Times New Roman" w:hAnsi="Times New Roman"/>
          <w:sz w:val="20"/>
          <w:szCs w:val="20"/>
        </w:rPr>
      </w:pPr>
      <w:r w:rsidRPr="00B06041">
        <w:rPr>
          <w:rFonts w:ascii="Times New Roman" w:hAnsi="Times New Roman"/>
          <w:sz w:val="20"/>
          <w:szCs w:val="20"/>
        </w:rPr>
        <w:t>Yousif, E. and Haddad, R. (2013). Photodegradation and photostabilization of polymers, especially polystyrene: review, Springer plus 2: 1-32.</w:t>
      </w:r>
    </w:p>
    <w:p w:rsidR="009B5CCC" w:rsidRPr="00B06041" w:rsidRDefault="009B5CCC" w:rsidP="009B5CCC">
      <w:pPr>
        <w:numPr>
          <w:ilvl w:val="0"/>
          <w:numId w:val="1"/>
        </w:numPr>
        <w:autoSpaceDE w:val="0"/>
        <w:autoSpaceDN w:val="0"/>
        <w:adjustRightInd w:val="0"/>
        <w:spacing w:after="0" w:line="240" w:lineRule="auto"/>
        <w:ind w:left="360"/>
        <w:jc w:val="both"/>
        <w:rPr>
          <w:rFonts w:ascii="Times New Roman" w:hAnsi="Times New Roman"/>
          <w:sz w:val="20"/>
          <w:szCs w:val="20"/>
        </w:rPr>
      </w:pPr>
      <w:r w:rsidRPr="00B06041">
        <w:rPr>
          <w:rFonts w:ascii="Times New Roman" w:hAnsi="Times New Roman"/>
          <w:sz w:val="20"/>
          <w:szCs w:val="20"/>
        </w:rPr>
        <w:t>Moulay, S., (2010). Chemical modification of poly(vinyl chloride)-Still on the run.  Progress in Polymer Science. 35: 303-331.</w:t>
      </w:r>
    </w:p>
    <w:p w:rsidR="009B5CCC" w:rsidRPr="00B06041" w:rsidRDefault="009B5CCC" w:rsidP="009B5CCC">
      <w:pPr>
        <w:numPr>
          <w:ilvl w:val="0"/>
          <w:numId w:val="1"/>
        </w:numPr>
        <w:autoSpaceDE w:val="0"/>
        <w:autoSpaceDN w:val="0"/>
        <w:adjustRightInd w:val="0"/>
        <w:spacing w:after="0" w:line="240" w:lineRule="auto"/>
        <w:ind w:left="360"/>
        <w:jc w:val="both"/>
        <w:rPr>
          <w:rFonts w:ascii="Times New Roman" w:hAnsi="Times New Roman"/>
          <w:sz w:val="20"/>
          <w:szCs w:val="20"/>
        </w:rPr>
      </w:pPr>
      <w:r w:rsidRPr="00B06041">
        <w:rPr>
          <w:rFonts w:ascii="Times New Roman" w:hAnsi="Times New Roman"/>
          <w:sz w:val="20"/>
          <w:szCs w:val="20"/>
        </w:rPr>
        <w:lastRenderedPageBreak/>
        <w:t>Braun, D.  (2004). Poly(vinyl chloride) on the way from the 19th century to the 21st century. J. Polym. Sci. A Polym. Chem. 42: 578–586.</w:t>
      </w:r>
    </w:p>
    <w:p w:rsidR="009B5CCC" w:rsidRPr="00B06041" w:rsidRDefault="009B5CCC" w:rsidP="009B5CCC">
      <w:pPr>
        <w:numPr>
          <w:ilvl w:val="0"/>
          <w:numId w:val="1"/>
        </w:numPr>
        <w:autoSpaceDE w:val="0"/>
        <w:autoSpaceDN w:val="0"/>
        <w:adjustRightInd w:val="0"/>
        <w:spacing w:after="0" w:line="240" w:lineRule="auto"/>
        <w:ind w:left="360"/>
        <w:jc w:val="both"/>
        <w:rPr>
          <w:rFonts w:ascii="Times New Roman" w:hAnsi="Times New Roman"/>
          <w:sz w:val="20"/>
          <w:szCs w:val="20"/>
        </w:rPr>
      </w:pPr>
      <w:r w:rsidRPr="00B06041">
        <w:rPr>
          <w:rFonts w:ascii="Times New Roman" w:hAnsi="Times New Roman"/>
          <w:sz w:val="20"/>
          <w:szCs w:val="20"/>
        </w:rPr>
        <w:t xml:space="preserve">Yousif, E.,  Salimon, J. and Salih, N. (2012). </w:t>
      </w:r>
      <w:hyperlink r:id="rId6" w:history="1">
        <w:r w:rsidRPr="00B06041">
          <w:rPr>
            <w:rFonts w:ascii="Times New Roman" w:hAnsi="Times New Roman"/>
            <w:sz w:val="20"/>
            <w:szCs w:val="20"/>
          </w:rPr>
          <w:t>Improvement of the photostabilization of PMMA films in the presence 2N-salicylidene-5-(substituted)-1,3,4-thiadiazole</w:t>
        </w:r>
      </w:hyperlink>
      <w:r w:rsidRPr="00B06041">
        <w:rPr>
          <w:rFonts w:ascii="Times New Roman" w:hAnsi="Times New Roman"/>
          <w:sz w:val="20"/>
          <w:szCs w:val="20"/>
        </w:rPr>
        <w:t>, J. King Saud University (Science). 24: 11-17.</w:t>
      </w:r>
    </w:p>
    <w:p w:rsidR="009B5CCC" w:rsidRPr="00B06041" w:rsidRDefault="009B5CCC" w:rsidP="009B5CCC">
      <w:pPr>
        <w:numPr>
          <w:ilvl w:val="0"/>
          <w:numId w:val="1"/>
        </w:numPr>
        <w:autoSpaceDE w:val="0"/>
        <w:autoSpaceDN w:val="0"/>
        <w:adjustRightInd w:val="0"/>
        <w:spacing w:after="0" w:line="240" w:lineRule="auto"/>
        <w:ind w:left="360"/>
        <w:jc w:val="both"/>
        <w:rPr>
          <w:rFonts w:ascii="Times New Roman" w:hAnsi="Times New Roman"/>
          <w:sz w:val="20"/>
          <w:szCs w:val="20"/>
        </w:rPr>
      </w:pPr>
      <w:r w:rsidRPr="00B06041">
        <w:rPr>
          <w:rFonts w:ascii="Times New Roman" w:hAnsi="Times New Roman"/>
          <w:sz w:val="20"/>
          <w:szCs w:val="20"/>
        </w:rPr>
        <w:t xml:space="preserve">Gardette, J. Gaumet, S. and Philippart, J. (1993). Influence of the experimental conditions on the photooxidation of poly(vinyl chloride). </w:t>
      </w:r>
      <w:hyperlink r:id="rId7" w:history="1">
        <w:r w:rsidRPr="00B06041">
          <w:rPr>
            <w:rFonts w:ascii="Times New Roman" w:hAnsi="Times New Roman"/>
            <w:sz w:val="20"/>
            <w:szCs w:val="20"/>
          </w:rPr>
          <w:t>Journal of Applied Polymer Science</w:t>
        </w:r>
      </w:hyperlink>
      <w:r w:rsidRPr="00B06041">
        <w:rPr>
          <w:rFonts w:ascii="Times New Roman" w:hAnsi="Times New Roman"/>
          <w:sz w:val="20"/>
          <w:szCs w:val="20"/>
        </w:rPr>
        <w:t>. 48(11): 1885-1895.</w:t>
      </w:r>
    </w:p>
    <w:p w:rsidR="009B5CCC" w:rsidRPr="00B06041" w:rsidRDefault="009B5CCC" w:rsidP="009B5CCC">
      <w:pPr>
        <w:numPr>
          <w:ilvl w:val="0"/>
          <w:numId w:val="1"/>
        </w:numPr>
        <w:autoSpaceDE w:val="0"/>
        <w:autoSpaceDN w:val="0"/>
        <w:adjustRightInd w:val="0"/>
        <w:spacing w:after="0" w:line="240" w:lineRule="auto"/>
        <w:ind w:left="360"/>
        <w:jc w:val="both"/>
        <w:rPr>
          <w:rFonts w:ascii="Times New Roman" w:hAnsi="Times New Roman"/>
          <w:sz w:val="20"/>
          <w:szCs w:val="20"/>
        </w:rPr>
      </w:pPr>
      <w:r w:rsidRPr="00B06041">
        <w:rPr>
          <w:rFonts w:ascii="Times New Roman" w:hAnsi="Times New Roman"/>
          <w:sz w:val="20"/>
          <w:szCs w:val="20"/>
        </w:rPr>
        <w:t xml:space="preserve">Harper, D., McKellar, N. and Turner, P. (1974). Photostabilizing effect of Ni(II) chelates in polymers II. Effect of diamagnetic chelates on polypropylene phosphorescence. </w:t>
      </w:r>
      <w:hyperlink r:id="rId8" w:history="1">
        <w:r w:rsidRPr="00B06041">
          <w:rPr>
            <w:rFonts w:ascii="Times New Roman" w:hAnsi="Times New Roman"/>
            <w:sz w:val="20"/>
            <w:szCs w:val="20"/>
          </w:rPr>
          <w:t>Journal of Applied Polymer Science</w:t>
        </w:r>
      </w:hyperlink>
      <w:r w:rsidRPr="00B06041">
        <w:rPr>
          <w:rFonts w:ascii="Times New Roman" w:hAnsi="Times New Roman"/>
          <w:sz w:val="20"/>
          <w:szCs w:val="20"/>
        </w:rPr>
        <w:t xml:space="preserve">. 311 (1974) 2802-2805. </w:t>
      </w:r>
    </w:p>
    <w:p w:rsidR="009B5CCC" w:rsidRPr="00B06041" w:rsidRDefault="009B5CCC" w:rsidP="009B5CCC">
      <w:pPr>
        <w:numPr>
          <w:ilvl w:val="0"/>
          <w:numId w:val="1"/>
        </w:numPr>
        <w:autoSpaceDE w:val="0"/>
        <w:autoSpaceDN w:val="0"/>
        <w:adjustRightInd w:val="0"/>
        <w:spacing w:after="0" w:line="240" w:lineRule="auto"/>
        <w:ind w:left="360"/>
        <w:jc w:val="both"/>
        <w:rPr>
          <w:rFonts w:ascii="Times New Roman" w:hAnsi="Times New Roman"/>
          <w:sz w:val="20"/>
          <w:szCs w:val="20"/>
        </w:rPr>
      </w:pPr>
      <w:r w:rsidRPr="00B06041">
        <w:rPr>
          <w:rFonts w:ascii="Times New Roman" w:hAnsi="Times New Roman"/>
          <w:sz w:val="20"/>
          <w:szCs w:val="20"/>
        </w:rPr>
        <w:t>Salimon, J., Salih, N. and Yousif, E. (2011). Chemically modified biolubricant basestocks from epoxidized oleic acid: Improved low temperature properties and oxidative stability. Journal of Saudi Chemical Society 15: 195-201.</w:t>
      </w:r>
    </w:p>
    <w:p w:rsidR="009B5CCC" w:rsidRPr="00B06041" w:rsidRDefault="009B5CCC" w:rsidP="009B5CCC">
      <w:pPr>
        <w:numPr>
          <w:ilvl w:val="0"/>
          <w:numId w:val="1"/>
        </w:numPr>
        <w:autoSpaceDE w:val="0"/>
        <w:autoSpaceDN w:val="0"/>
        <w:adjustRightInd w:val="0"/>
        <w:spacing w:after="0" w:line="240" w:lineRule="auto"/>
        <w:ind w:left="360"/>
        <w:jc w:val="both"/>
        <w:rPr>
          <w:rFonts w:ascii="Times New Roman" w:hAnsi="Times New Roman"/>
          <w:sz w:val="20"/>
          <w:szCs w:val="20"/>
        </w:rPr>
      </w:pPr>
      <w:r w:rsidRPr="00B06041">
        <w:rPr>
          <w:rFonts w:ascii="Times New Roman" w:hAnsi="Times New Roman"/>
          <w:sz w:val="20"/>
          <w:szCs w:val="20"/>
        </w:rPr>
        <w:t>Yousif, E. (2013). Triorganotin(IV) complexes photo-stabilizers for rigid PVC against photodegradationJournal of Taibah University for Science, 7: 79-87.</w:t>
      </w:r>
    </w:p>
    <w:p w:rsidR="009B5CCC" w:rsidRPr="00B06041" w:rsidRDefault="009B5CCC" w:rsidP="009B5CCC">
      <w:pPr>
        <w:numPr>
          <w:ilvl w:val="0"/>
          <w:numId w:val="1"/>
        </w:numPr>
        <w:autoSpaceDE w:val="0"/>
        <w:autoSpaceDN w:val="0"/>
        <w:adjustRightInd w:val="0"/>
        <w:spacing w:after="0" w:line="240" w:lineRule="auto"/>
        <w:ind w:left="360"/>
        <w:jc w:val="both"/>
        <w:rPr>
          <w:rFonts w:ascii="Times New Roman" w:hAnsi="Times New Roman"/>
          <w:sz w:val="20"/>
          <w:szCs w:val="20"/>
        </w:rPr>
      </w:pPr>
      <w:r w:rsidRPr="00B06041">
        <w:rPr>
          <w:rFonts w:ascii="Times New Roman" w:hAnsi="Times New Roman"/>
          <w:sz w:val="20"/>
          <w:szCs w:val="20"/>
        </w:rPr>
        <w:t>Yousif, E., Salimon, J.,  Salih, N. 2014. Mechanism of photostabilization of poly(methy methacrylate) films by 2-thioacetic acid benzothiazol complexes, Arabian Journal of Chemistry, 7: 306-311.</w:t>
      </w:r>
    </w:p>
    <w:p w:rsidR="009B5CCC" w:rsidRPr="00B06041" w:rsidRDefault="009B5CCC" w:rsidP="009B5CCC">
      <w:pPr>
        <w:numPr>
          <w:ilvl w:val="0"/>
          <w:numId w:val="1"/>
        </w:numPr>
        <w:autoSpaceDE w:val="0"/>
        <w:autoSpaceDN w:val="0"/>
        <w:adjustRightInd w:val="0"/>
        <w:spacing w:after="0" w:line="240" w:lineRule="auto"/>
        <w:ind w:left="360"/>
        <w:jc w:val="both"/>
        <w:rPr>
          <w:rFonts w:ascii="Times New Roman" w:hAnsi="Times New Roman"/>
          <w:sz w:val="20"/>
          <w:szCs w:val="20"/>
        </w:rPr>
      </w:pPr>
      <w:r w:rsidRPr="00B06041">
        <w:rPr>
          <w:rFonts w:ascii="Times New Roman" w:hAnsi="Times New Roman"/>
          <w:sz w:val="20"/>
          <w:szCs w:val="20"/>
        </w:rPr>
        <w:t xml:space="preserve">Mark, J. 2007. </w:t>
      </w:r>
      <w:r w:rsidRPr="009B5CCC">
        <w:rPr>
          <w:rFonts w:ascii="Times New Roman" w:hAnsi="Times New Roman"/>
          <w:sz w:val="20"/>
          <w:szCs w:val="20"/>
        </w:rPr>
        <w:t>Physical properties of polymers handbook</w:t>
      </w:r>
      <w:r w:rsidRPr="00B06041">
        <w:rPr>
          <w:rFonts w:ascii="Times New Roman" w:hAnsi="Times New Roman"/>
          <w:sz w:val="20"/>
          <w:szCs w:val="20"/>
        </w:rPr>
        <w:t>. Springer, New York.</w:t>
      </w:r>
    </w:p>
    <w:p w:rsidR="009B5CCC" w:rsidRPr="00B06041" w:rsidRDefault="009B5CCC" w:rsidP="009B5CCC">
      <w:pPr>
        <w:numPr>
          <w:ilvl w:val="0"/>
          <w:numId w:val="1"/>
        </w:numPr>
        <w:autoSpaceDE w:val="0"/>
        <w:autoSpaceDN w:val="0"/>
        <w:adjustRightInd w:val="0"/>
        <w:spacing w:after="0" w:line="240" w:lineRule="auto"/>
        <w:ind w:left="360"/>
        <w:jc w:val="both"/>
        <w:rPr>
          <w:rFonts w:ascii="Times New Roman" w:hAnsi="Times New Roman"/>
          <w:sz w:val="20"/>
          <w:szCs w:val="20"/>
        </w:rPr>
      </w:pPr>
      <w:r w:rsidRPr="00B06041">
        <w:rPr>
          <w:rFonts w:ascii="Times New Roman" w:hAnsi="Times New Roman"/>
          <w:sz w:val="20"/>
          <w:szCs w:val="20"/>
        </w:rPr>
        <w:t>Yousif, E., Salih, N., Salimon, J. (2011). Improvement of the " Improvement of the Photostabilization of PVC Films in the Presence of 2N-Salicylidene-5-(Substituted)-1,3,4-Thiadiazole. Journal of Applied Polymer Science. 120: 2207–2214.</w:t>
      </w:r>
    </w:p>
    <w:p w:rsidR="009B5CCC" w:rsidRPr="00B06041" w:rsidRDefault="009B5CCC" w:rsidP="009B5CCC">
      <w:pPr>
        <w:numPr>
          <w:ilvl w:val="0"/>
          <w:numId w:val="1"/>
        </w:numPr>
        <w:autoSpaceDE w:val="0"/>
        <w:autoSpaceDN w:val="0"/>
        <w:adjustRightInd w:val="0"/>
        <w:spacing w:after="0" w:line="240" w:lineRule="auto"/>
        <w:ind w:left="360"/>
        <w:jc w:val="both"/>
        <w:rPr>
          <w:rFonts w:ascii="Times New Roman" w:hAnsi="Times New Roman"/>
          <w:sz w:val="20"/>
          <w:szCs w:val="20"/>
        </w:rPr>
      </w:pPr>
      <w:r w:rsidRPr="00B06041">
        <w:rPr>
          <w:rFonts w:ascii="Times New Roman" w:hAnsi="Times New Roman"/>
          <w:sz w:val="20"/>
          <w:szCs w:val="20"/>
        </w:rPr>
        <w:t>Andrady, A., Hamid, S., Hu, X. and Torikai, A. (1998). Effects of increased solar ultraviolet radiation on materials. Journal of Photochemistry and photobiology B-Biology. 46: 96-103.</w:t>
      </w:r>
    </w:p>
    <w:p w:rsidR="009B5CCC" w:rsidRPr="00B06041" w:rsidRDefault="009B5CCC" w:rsidP="009B5CCC">
      <w:pPr>
        <w:numPr>
          <w:ilvl w:val="0"/>
          <w:numId w:val="1"/>
        </w:numPr>
        <w:autoSpaceDE w:val="0"/>
        <w:autoSpaceDN w:val="0"/>
        <w:adjustRightInd w:val="0"/>
        <w:spacing w:after="0" w:line="240" w:lineRule="auto"/>
        <w:ind w:left="360"/>
        <w:jc w:val="both"/>
        <w:rPr>
          <w:rFonts w:ascii="Times New Roman" w:hAnsi="Times New Roman"/>
          <w:sz w:val="20"/>
          <w:szCs w:val="20"/>
        </w:rPr>
      </w:pPr>
      <w:r w:rsidRPr="00B06041">
        <w:rPr>
          <w:rFonts w:ascii="Times New Roman" w:hAnsi="Times New Roman"/>
          <w:sz w:val="20"/>
          <w:szCs w:val="20"/>
        </w:rPr>
        <w:t>Rabek, J. &amp; Ranby, B. (1975). Photodegradation, photooxidation and photostabilization of Polymers, John Wiley, New York.</w:t>
      </w:r>
    </w:p>
    <w:p w:rsidR="009B5CCC" w:rsidRPr="00B06041" w:rsidRDefault="009B5CCC" w:rsidP="009B5CCC">
      <w:pPr>
        <w:numPr>
          <w:ilvl w:val="0"/>
          <w:numId w:val="1"/>
        </w:numPr>
        <w:autoSpaceDE w:val="0"/>
        <w:autoSpaceDN w:val="0"/>
        <w:adjustRightInd w:val="0"/>
        <w:spacing w:after="0" w:line="240" w:lineRule="auto"/>
        <w:ind w:left="360"/>
        <w:jc w:val="both"/>
        <w:rPr>
          <w:rFonts w:ascii="Times New Roman" w:hAnsi="Times New Roman"/>
          <w:sz w:val="20"/>
          <w:szCs w:val="20"/>
        </w:rPr>
      </w:pPr>
      <w:r w:rsidRPr="00B06041">
        <w:rPr>
          <w:rFonts w:ascii="Times New Roman" w:hAnsi="Times New Roman"/>
          <w:sz w:val="20"/>
          <w:szCs w:val="20"/>
        </w:rPr>
        <w:t xml:space="preserve">Shyichuk, A., White, J. (2000). Analysis of chain-scission and crosslinking rates in the photo-oxidation of polystyrene. Journal of Applied Polymer Science, </w:t>
      </w:r>
      <w:hyperlink r:id="rId9" w:history="1">
        <w:r w:rsidRPr="00B06041">
          <w:rPr>
            <w:rFonts w:ascii="Times New Roman" w:hAnsi="Times New Roman"/>
            <w:sz w:val="20"/>
            <w:szCs w:val="20"/>
          </w:rPr>
          <w:t xml:space="preserve"> 77(13</w:t>
        </w:r>
      </w:hyperlink>
      <w:r w:rsidRPr="00B06041">
        <w:rPr>
          <w:rFonts w:ascii="Times New Roman" w:hAnsi="Times New Roman"/>
          <w:sz w:val="20"/>
          <w:szCs w:val="20"/>
        </w:rPr>
        <w:t>): 3015-3023.</w:t>
      </w:r>
    </w:p>
    <w:p w:rsidR="009B5CCC" w:rsidRPr="00B06041" w:rsidRDefault="009B5CCC" w:rsidP="009B5CCC">
      <w:pPr>
        <w:numPr>
          <w:ilvl w:val="0"/>
          <w:numId w:val="1"/>
        </w:numPr>
        <w:autoSpaceDE w:val="0"/>
        <w:autoSpaceDN w:val="0"/>
        <w:adjustRightInd w:val="0"/>
        <w:spacing w:after="0" w:line="240" w:lineRule="auto"/>
        <w:ind w:left="360"/>
        <w:jc w:val="both"/>
        <w:rPr>
          <w:rFonts w:ascii="Times New Roman" w:hAnsi="Times New Roman"/>
          <w:sz w:val="20"/>
          <w:szCs w:val="20"/>
        </w:rPr>
      </w:pPr>
      <w:r w:rsidRPr="00B06041">
        <w:rPr>
          <w:rFonts w:ascii="Times New Roman" w:hAnsi="Times New Roman"/>
          <w:sz w:val="20"/>
          <w:szCs w:val="20"/>
        </w:rPr>
        <w:t>Yousif, E., Hameed, A., Rasheed, R., Mansoor, H., Farina, Y., Graisa, A., Salih, N., Salimon, J. (2010). Synthesis and Photostability Study of Some Modified Poly(vinyl chloride) Containing Pendant Benzothiazole and Benzimidozole Ring. International Journal of Chemistry, 2(1): 65-80.</w:t>
      </w:r>
    </w:p>
    <w:p w:rsidR="009B5CCC" w:rsidRPr="00B06041" w:rsidRDefault="009B5CCC" w:rsidP="009B5CCC">
      <w:pPr>
        <w:numPr>
          <w:ilvl w:val="0"/>
          <w:numId w:val="1"/>
        </w:numPr>
        <w:autoSpaceDE w:val="0"/>
        <w:autoSpaceDN w:val="0"/>
        <w:adjustRightInd w:val="0"/>
        <w:spacing w:after="0" w:line="240" w:lineRule="auto"/>
        <w:ind w:left="360"/>
        <w:jc w:val="both"/>
        <w:rPr>
          <w:rFonts w:ascii="Times New Roman" w:hAnsi="Times New Roman"/>
          <w:sz w:val="20"/>
          <w:szCs w:val="20"/>
        </w:rPr>
      </w:pPr>
      <w:r w:rsidRPr="00B06041">
        <w:rPr>
          <w:rFonts w:ascii="Times New Roman" w:hAnsi="Times New Roman"/>
          <w:sz w:val="20"/>
          <w:szCs w:val="20"/>
        </w:rPr>
        <w:t xml:space="preserve">Yousif, E., Aliwi, S., Ameer, A. (2009). Improved photostability of PVC films in the presence of 2-thioacetic acid -5-phenyl-1,3,4-oxadiazole complexes. Turkish J.Chem. 33: 399-410. </w:t>
      </w:r>
    </w:p>
    <w:p w:rsidR="009B5CCC" w:rsidRPr="00B06041" w:rsidRDefault="009B5CCC" w:rsidP="009B5CCC">
      <w:pPr>
        <w:numPr>
          <w:ilvl w:val="0"/>
          <w:numId w:val="1"/>
        </w:numPr>
        <w:spacing w:after="0" w:line="240" w:lineRule="auto"/>
        <w:ind w:left="360"/>
        <w:jc w:val="both"/>
        <w:rPr>
          <w:rFonts w:ascii="Times New Roman" w:hAnsi="Times New Roman"/>
          <w:sz w:val="20"/>
          <w:szCs w:val="20"/>
        </w:rPr>
      </w:pPr>
      <w:r w:rsidRPr="00B06041">
        <w:rPr>
          <w:rFonts w:ascii="Times New Roman" w:hAnsi="Times New Roman"/>
          <w:sz w:val="20"/>
          <w:szCs w:val="20"/>
          <w:lang w:val="ms-MY" w:eastAsia="ms-MY"/>
        </w:rPr>
        <w:t>Harun, N. S., Talip, N. N. M., Hong, L. K., Jamil, M. S. M., &amp; Yusop, R. M. (2013). Phase Behaviour of Fatty Alcohol Sulphate and Fatty Alcohol Ether Sulphate from Palm Based. Malaysian Journal of Analytical Sciences, 17(1), 139-145..</w:t>
      </w:r>
    </w:p>
    <w:p w:rsidR="009B5CCC" w:rsidRPr="009B5CCC" w:rsidRDefault="009B5CCC" w:rsidP="009B5CCC">
      <w:pPr>
        <w:numPr>
          <w:ilvl w:val="0"/>
          <w:numId w:val="1"/>
        </w:numPr>
        <w:spacing w:after="0" w:line="240" w:lineRule="auto"/>
        <w:ind w:left="360"/>
        <w:jc w:val="both"/>
        <w:rPr>
          <w:rFonts w:ascii="Times New Roman" w:hAnsi="Times New Roman"/>
          <w:noProof/>
          <w:lang w:bidi="ar-SA"/>
        </w:rPr>
      </w:pPr>
      <w:r w:rsidRPr="00B06041">
        <w:rPr>
          <w:rFonts w:ascii="Times New Roman" w:hAnsi="Times New Roman"/>
          <w:sz w:val="20"/>
          <w:szCs w:val="20"/>
        </w:rPr>
        <w:t>Hong, L. K., Harun, N. S., Jamil, M. S. M., &amp; Yusop, R. M. (2013). Phase Behavior and Rheology of Fatty Alcohol Sulphate, Fatty Alcohol Ether Sulphate from Palm based and Mixtures with other Surfactants. Malaysian Journal of Analytical Sciences, 17(1), 101-108.</w:t>
      </w:r>
      <w:r w:rsidRPr="005D60DB">
        <w:rPr>
          <w:rFonts w:ascii="Times New Roman" w:hAnsi="Times New Roman"/>
          <w:noProof/>
          <w:lang w:bidi="ar-SA"/>
        </w:rPr>
        <w:t xml:space="preserve">  </w:t>
      </w:r>
    </w:p>
    <w:sectPr w:rsidR="009B5CCC" w:rsidRPr="009B5CCC" w:rsidSect="009B5CCC">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DD0F58"/>
    <w:multiLevelType w:val="hybridMultilevel"/>
    <w:tmpl w:val="12A47B80"/>
    <w:lvl w:ilvl="0" w:tplc="3F7E32AC">
      <w:start w:val="1"/>
      <w:numFmt w:val="decimal"/>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CCC"/>
    <w:rsid w:val="000A4718"/>
    <w:rsid w:val="00701AD4"/>
    <w:rsid w:val="0089453A"/>
    <w:rsid w:val="009B5CCC"/>
    <w:rsid w:val="00B36A3B"/>
    <w:rsid w:val="00CA5E36"/>
    <w:rsid w:val="00D0718B"/>
    <w:rsid w:val="00D15347"/>
    <w:rsid w:val="00D40B1F"/>
    <w:rsid w:val="00FA6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CC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B5CCC"/>
  </w:style>
  <w:style w:type="paragraph" w:customStyle="1" w:styleId="Default">
    <w:name w:val="Default"/>
    <w:rsid w:val="009B5CC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uiPriority w:val="99"/>
    <w:rsid w:val="009B5CC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CC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B5CCC"/>
  </w:style>
  <w:style w:type="paragraph" w:customStyle="1" w:styleId="Default">
    <w:name w:val="Default"/>
    <w:rsid w:val="009B5CC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uiPriority w:val="99"/>
    <w:rsid w:val="009B5C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54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interscience.wiley.com/journal/30035/home" TargetMode="External"/><Relationship Id="rId3" Type="http://schemas.microsoft.com/office/2007/relationships/stylesWithEffects" Target="stylesWithEffects.xml"/><Relationship Id="rId7" Type="http://schemas.openxmlformats.org/officeDocument/2006/relationships/hyperlink" Target="http://www3.interscience.wiley.com/journal/30035/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iencedirect.com/science/article/pii/S1018364710001400?_alid=1762665171&amp;_rdoc=2&amp;_fmt=high&amp;_origin=search&amp;_docanchor=&amp;_ct=14&amp;_zone=rslt_list_item&amp;md5=752d5cd5e6531a6116f7b5b3f67542d3"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interscience.wiley.com/journal/72512186/iss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7</cp:revision>
  <dcterms:created xsi:type="dcterms:W3CDTF">2015-02-06T16:07:00Z</dcterms:created>
  <dcterms:modified xsi:type="dcterms:W3CDTF">2015-02-24T06:55:00Z</dcterms:modified>
</cp:coreProperties>
</file>