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7D5" w:rsidRDefault="00B657D5" w:rsidP="00B657D5">
      <w:pPr>
        <w:spacing w:after="0" w:line="240" w:lineRule="auto"/>
        <w:rPr>
          <w:rFonts w:ascii="Times New Roman" w:hAnsi="Times New Roman"/>
          <w:sz w:val="24"/>
          <w:szCs w:val="24"/>
          <w:lang w:eastAsia="en-GB"/>
        </w:rPr>
      </w:pPr>
      <w:r>
        <w:rPr>
          <w:rFonts w:ascii="Times New Roman" w:hAnsi="Times New Roman"/>
          <w:sz w:val="24"/>
          <w:szCs w:val="24"/>
          <w:lang w:eastAsia="en-GB"/>
        </w:rPr>
        <w:t xml:space="preserve">Malaysian Journal of Analytical Sciences </w:t>
      </w:r>
      <w:r w:rsidR="00EE49A7">
        <w:rPr>
          <w:rFonts w:ascii="Times New Roman" w:hAnsi="Times New Roman"/>
          <w:sz w:val="24"/>
          <w:szCs w:val="24"/>
          <w:lang w:eastAsia="en-GB"/>
        </w:rPr>
        <w:t>Vol 19 No 1</w:t>
      </w:r>
      <w:bookmarkStart w:id="0" w:name="_GoBack"/>
      <w:bookmarkEnd w:id="0"/>
      <w:r w:rsidR="00F517CE">
        <w:rPr>
          <w:rFonts w:ascii="Times New Roman" w:hAnsi="Times New Roman"/>
          <w:sz w:val="24"/>
          <w:szCs w:val="24"/>
          <w:lang w:eastAsia="en-GB"/>
        </w:rPr>
        <w:t xml:space="preserve"> (2015): 106 – 117</w:t>
      </w:r>
    </w:p>
    <w:p w:rsidR="00B657D5" w:rsidRDefault="00B657D5" w:rsidP="00B657D5">
      <w:pPr>
        <w:spacing w:after="0" w:line="240" w:lineRule="auto"/>
        <w:rPr>
          <w:rFonts w:ascii="Times New Roman" w:hAnsi="Times New Roman"/>
          <w:sz w:val="24"/>
          <w:szCs w:val="24"/>
          <w:lang w:eastAsia="en-GB"/>
        </w:rPr>
      </w:pPr>
    </w:p>
    <w:p w:rsidR="00B657D5" w:rsidRDefault="00B657D5" w:rsidP="00B657D5">
      <w:pPr>
        <w:spacing w:after="0" w:line="240" w:lineRule="auto"/>
        <w:rPr>
          <w:rFonts w:ascii="Times New Roman" w:hAnsi="Times New Roman"/>
          <w:sz w:val="24"/>
          <w:szCs w:val="24"/>
          <w:lang w:eastAsia="en-GB"/>
        </w:rPr>
      </w:pPr>
    </w:p>
    <w:p w:rsidR="00B657D5" w:rsidRPr="00B657D5" w:rsidRDefault="00B657D5" w:rsidP="00B657D5">
      <w:pPr>
        <w:spacing w:after="0" w:line="240" w:lineRule="auto"/>
        <w:rPr>
          <w:rFonts w:ascii="Times New Roman" w:hAnsi="Times New Roman"/>
          <w:sz w:val="24"/>
          <w:szCs w:val="24"/>
          <w:lang w:eastAsia="en-GB"/>
        </w:rPr>
      </w:pPr>
    </w:p>
    <w:p w:rsidR="00B657D5" w:rsidRPr="00466ECA" w:rsidRDefault="00B657D5" w:rsidP="00B657D5">
      <w:pPr>
        <w:spacing w:after="0" w:line="240" w:lineRule="auto"/>
        <w:jc w:val="center"/>
        <w:rPr>
          <w:rFonts w:ascii="Times New Roman" w:hAnsi="Times New Roman"/>
          <w:sz w:val="28"/>
          <w:szCs w:val="28"/>
          <w:lang w:eastAsia="en-GB"/>
        </w:rPr>
      </w:pPr>
      <w:r w:rsidRPr="00466ECA">
        <w:rPr>
          <w:rFonts w:ascii="Times New Roman" w:hAnsi="Times New Roman"/>
          <w:sz w:val="28"/>
          <w:szCs w:val="28"/>
          <w:lang w:eastAsia="en-GB"/>
        </w:rPr>
        <w:t>SYNTHESIS AND LUBRICITY PROPERTIES ANALYSIS OF BRANCHED DICARBOXYLATE ESTERS BASED LUBRICANT</w:t>
      </w:r>
    </w:p>
    <w:p w:rsidR="00B657D5" w:rsidRPr="00F447A7" w:rsidRDefault="00B657D5" w:rsidP="00B657D5">
      <w:pPr>
        <w:spacing w:after="0" w:line="240" w:lineRule="auto"/>
        <w:jc w:val="center"/>
        <w:rPr>
          <w:rFonts w:ascii="Times New Roman" w:hAnsi="Times New Roman"/>
          <w:noProof/>
          <w:sz w:val="24"/>
          <w:szCs w:val="24"/>
          <w:lang w:bidi="ar-SA"/>
        </w:rPr>
      </w:pPr>
    </w:p>
    <w:p w:rsidR="00B657D5" w:rsidRPr="00466ECA" w:rsidRDefault="00B657D5" w:rsidP="00B657D5">
      <w:pPr>
        <w:spacing w:after="0" w:line="240" w:lineRule="auto"/>
        <w:jc w:val="center"/>
        <w:rPr>
          <w:rFonts w:ascii="Times New Roman" w:hAnsi="Times New Roman"/>
          <w:noProof/>
          <w:sz w:val="24"/>
          <w:szCs w:val="24"/>
          <w:lang w:eastAsia="en-GB"/>
        </w:rPr>
      </w:pPr>
      <w:r w:rsidRPr="00466ECA">
        <w:rPr>
          <w:rFonts w:ascii="Times New Roman" w:hAnsi="Times New Roman"/>
          <w:noProof/>
          <w:sz w:val="24"/>
          <w:szCs w:val="24"/>
          <w:lang w:eastAsia="en-GB"/>
        </w:rPr>
        <w:t xml:space="preserve">(Sintesis dan Analisis Ciri-Ciri Kepelinciran Pelincir Berasaskan Ester Dikarboksilat Bercabang) </w:t>
      </w:r>
    </w:p>
    <w:p w:rsidR="00B657D5" w:rsidRPr="00F447A7" w:rsidRDefault="00B657D5" w:rsidP="00B657D5">
      <w:pPr>
        <w:spacing w:after="0" w:line="240" w:lineRule="auto"/>
        <w:jc w:val="center"/>
        <w:rPr>
          <w:rFonts w:ascii="Times New Roman" w:hAnsi="Times New Roman"/>
          <w:noProof/>
          <w:sz w:val="20"/>
          <w:szCs w:val="20"/>
          <w:lang w:bidi="ar-SA"/>
        </w:rPr>
      </w:pPr>
    </w:p>
    <w:p w:rsidR="00B657D5" w:rsidRDefault="00B657D5" w:rsidP="00B657D5">
      <w:pPr>
        <w:spacing w:after="0" w:line="240" w:lineRule="auto"/>
        <w:jc w:val="center"/>
        <w:rPr>
          <w:rFonts w:ascii="Times New Roman" w:eastAsia="Calibri" w:hAnsi="Times New Roman"/>
          <w:sz w:val="20"/>
          <w:szCs w:val="20"/>
        </w:rPr>
      </w:pPr>
      <w:r w:rsidRPr="003454EE">
        <w:rPr>
          <w:rFonts w:ascii="Times New Roman" w:eastAsia="Calibri" w:hAnsi="Times New Roman"/>
          <w:sz w:val="20"/>
          <w:szCs w:val="20"/>
        </w:rPr>
        <w:t>Waled Abdo Ahmed, Ambar Yarmo, Nadia Salih, Mohd</w:t>
      </w:r>
      <w:r w:rsidRPr="003454EE">
        <w:rPr>
          <w:rFonts w:ascii="Times New Roman" w:hAnsi="Times New Roman"/>
          <w:sz w:val="20"/>
          <w:szCs w:val="20"/>
        </w:rPr>
        <w:t xml:space="preserve"> Darfizzi Derawi</w:t>
      </w:r>
      <w:r>
        <w:rPr>
          <w:rFonts w:ascii="Times New Roman" w:eastAsia="Calibri" w:hAnsi="Times New Roman"/>
          <w:sz w:val="20"/>
          <w:szCs w:val="20"/>
        </w:rPr>
        <w:t xml:space="preserve">, </w:t>
      </w:r>
      <w:r w:rsidRPr="003454EE">
        <w:rPr>
          <w:rFonts w:ascii="Times New Roman" w:eastAsia="Calibri" w:hAnsi="Times New Roman"/>
          <w:sz w:val="20"/>
          <w:szCs w:val="20"/>
        </w:rPr>
        <w:t>Muhammad Rahimi Yusop</w:t>
      </w:r>
      <w:r>
        <w:rPr>
          <w:rFonts w:ascii="Times New Roman" w:eastAsia="Calibri" w:hAnsi="Times New Roman"/>
          <w:sz w:val="20"/>
          <w:szCs w:val="20"/>
        </w:rPr>
        <w:t>,</w:t>
      </w:r>
    </w:p>
    <w:p w:rsidR="00B657D5" w:rsidRPr="003454EE" w:rsidRDefault="00B657D5" w:rsidP="00B657D5">
      <w:pPr>
        <w:spacing w:after="0" w:line="240" w:lineRule="auto"/>
        <w:jc w:val="center"/>
        <w:rPr>
          <w:rFonts w:ascii="Times New Roman" w:eastAsia="Calibri" w:hAnsi="Times New Roman"/>
          <w:sz w:val="20"/>
          <w:szCs w:val="20"/>
        </w:rPr>
      </w:pPr>
      <w:r w:rsidRPr="003454EE">
        <w:rPr>
          <w:rFonts w:ascii="Times New Roman" w:eastAsia="Calibri" w:hAnsi="Times New Roman"/>
          <w:sz w:val="20"/>
          <w:szCs w:val="20"/>
        </w:rPr>
        <w:t xml:space="preserve"> Jumat Salimon*</w:t>
      </w:r>
    </w:p>
    <w:p w:rsidR="00B657D5" w:rsidRPr="00B657D5" w:rsidRDefault="00B657D5" w:rsidP="00B657D5">
      <w:pPr>
        <w:spacing w:after="0" w:line="240" w:lineRule="auto"/>
        <w:jc w:val="center"/>
        <w:rPr>
          <w:rFonts w:ascii="Times New Roman" w:hAnsi="Times New Roman"/>
          <w:noProof/>
          <w:sz w:val="20"/>
          <w:szCs w:val="20"/>
          <w:lang w:bidi="ar-SA"/>
        </w:rPr>
      </w:pPr>
    </w:p>
    <w:p w:rsidR="00B657D5" w:rsidRPr="00B657D5" w:rsidRDefault="00B657D5" w:rsidP="00B657D5">
      <w:pPr>
        <w:spacing w:after="0" w:line="240" w:lineRule="auto"/>
        <w:jc w:val="center"/>
        <w:rPr>
          <w:rFonts w:ascii="Times New Roman" w:eastAsia="Calibri" w:hAnsi="Times New Roman"/>
          <w:i/>
          <w:iCs/>
          <w:sz w:val="20"/>
          <w:szCs w:val="20"/>
        </w:rPr>
      </w:pPr>
      <w:r w:rsidRPr="00B657D5">
        <w:rPr>
          <w:rFonts w:ascii="Times New Roman" w:eastAsia="Calibri" w:hAnsi="Times New Roman"/>
          <w:i/>
          <w:iCs/>
          <w:sz w:val="20"/>
          <w:szCs w:val="20"/>
        </w:rPr>
        <w:t xml:space="preserve">School of Chemical Sciences and Food Technology, </w:t>
      </w:r>
    </w:p>
    <w:p w:rsidR="00B657D5" w:rsidRPr="00B657D5" w:rsidRDefault="00B657D5" w:rsidP="00B657D5">
      <w:pPr>
        <w:spacing w:after="0" w:line="240" w:lineRule="auto"/>
        <w:jc w:val="center"/>
        <w:rPr>
          <w:rFonts w:ascii="Times New Roman" w:eastAsia="Calibri" w:hAnsi="Times New Roman"/>
          <w:i/>
          <w:iCs/>
          <w:sz w:val="20"/>
          <w:szCs w:val="20"/>
        </w:rPr>
      </w:pPr>
      <w:r w:rsidRPr="00B657D5">
        <w:rPr>
          <w:rFonts w:ascii="Times New Roman" w:eastAsia="Calibri" w:hAnsi="Times New Roman"/>
          <w:i/>
          <w:iCs/>
          <w:sz w:val="20"/>
          <w:szCs w:val="20"/>
        </w:rPr>
        <w:t xml:space="preserve">Faculty of Science and Technology, </w:t>
      </w:r>
    </w:p>
    <w:p w:rsidR="00B657D5" w:rsidRPr="00B657D5" w:rsidRDefault="00B657D5" w:rsidP="00B657D5">
      <w:pPr>
        <w:spacing w:after="0" w:line="240" w:lineRule="auto"/>
        <w:jc w:val="center"/>
        <w:rPr>
          <w:rFonts w:ascii="Times New Roman" w:eastAsia="Calibri" w:hAnsi="Times New Roman"/>
          <w:i/>
          <w:iCs/>
          <w:sz w:val="20"/>
          <w:szCs w:val="20"/>
        </w:rPr>
      </w:pPr>
      <w:r w:rsidRPr="00B657D5">
        <w:rPr>
          <w:rFonts w:ascii="Times New Roman" w:eastAsia="Calibri" w:hAnsi="Times New Roman"/>
          <w:i/>
          <w:iCs/>
          <w:sz w:val="20"/>
          <w:szCs w:val="20"/>
        </w:rPr>
        <w:t>Universiti Kebangsaan Malaysia, 43600 Bangi, Selangor, Malaysia</w:t>
      </w:r>
    </w:p>
    <w:p w:rsidR="00B657D5" w:rsidRPr="00B657D5" w:rsidRDefault="00B657D5" w:rsidP="00B657D5">
      <w:pPr>
        <w:spacing w:after="0" w:line="240" w:lineRule="auto"/>
        <w:jc w:val="center"/>
        <w:rPr>
          <w:rFonts w:ascii="Times New Roman" w:hAnsi="Times New Roman"/>
          <w:noProof/>
          <w:sz w:val="20"/>
          <w:szCs w:val="20"/>
          <w:lang w:bidi="ar-SA"/>
        </w:rPr>
      </w:pPr>
    </w:p>
    <w:p w:rsidR="00B657D5" w:rsidRPr="00B657D5" w:rsidRDefault="00B657D5" w:rsidP="00B657D5">
      <w:pPr>
        <w:spacing w:after="0" w:line="240" w:lineRule="auto"/>
        <w:jc w:val="center"/>
        <w:rPr>
          <w:rFonts w:ascii="Times New Roman" w:hAnsi="Times New Roman"/>
          <w:i/>
          <w:noProof/>
          <w:sz w:val="20"/>
          <w:szCs w:val="20"/>
          <w:lang w:bidi="ar-SA"/>
        </w:rPr>
      </w:pPr>
      <w:r w:rsidRPr="00B657D5">
        <w:rPr>
          <w:rFonts w:ascii="Times New Roman" w:hAnsi="Times New Roman"/>
          <w:i/>
          <w:noProof/>
          <w:sz w:val="20"/>
          <w:szCs w:val="20"/>
          <w:lang w:bidi="ar-SA"/>
        </w:rPr>
        <w:t xml:space="preserve">*Corresponding author: </w:t>
      </w:r>
      <w:hyperlink r:id="rId6" w:history="1">
        <w:r w:rsidRPr="00B657D5">
          <w:rPr>
            <w:rFonts w:ascii="Times New Roman" w:eastAsia="Calibri" w:hAnsi="Times New Roman"/>
            <w:i/>
            <w:sz w:val="20"/>
            <w:szCs w:val="20"/>
          </w:rPr>
          <w:t>jumat@ukm.edu.my</w:t>
        </w:r>
      </w:hyperlink>
    </w:p>
    <w:p w:rsidR="00B657D5" w:rsidRPr="00B657D5" w:rsidRDefault="00B657D5" w:rsidP="00B657D5">
      <w:pPr>
        <w:spacing w:after="0" w:line="240" w:lineRule="auto"/>
        <w:jc w:val="center"/>
        <w:rPr>
          <w:rFonts w:ascii="Times New Roman" w:hAnsi="Times New Roman"/>
          <w:noProof/>
          <w:sz w:val="20"/>
          <w:szCs w:val="20"/>
          <w:lang w:bidi="ar-SA"/>
        </w:rPr>
      </w:pPr>
    </w:p>
    <w:p w:rsidR="00B657D5" w:rsidRPr="00B657D5" w:rsidRDefault="00B657D5" w:rsidP="00B657D5">
      <w:pPr>
        <w:spacing w:after="0" w:line="240" w:lineRule="auto"/>
        <w:jc w:val="center"/>
        <w:rPr>
          <w:rFonts w:ascii="Times New Roman" w:hAnsi="Times New Roman"/>
          <w:noProof/>
          <w:sz w:val="20"/>
          <w:szCs w:val="20"/>
          <w:lang w:bidi="ar-SA"/>
        </w:rPr>
      </w:pPr>
    </w:p>
    <w:p w:rsidR="00B657D5" w:rsidRPr="00B657D5" w:rsidRDefault="00B657D5" w:rsidP="00B657D5">
      <w:pPr>
        <w:spacing w:after="0" w:line="240" w:lineRule="auto"/>
        <w:jc w:val="center"/>
        <w:rPr>
          <w:rFonts w:ascii="Times New Roman" w:hAnsi="Times New Roman"/>
          <w:b/>
          <w:noProof/>
          <w:sz w:val="20"/>
          <w:szCs w:val="20"/>
          <w:lang w:bidi="ar-SA"/>
        </w:rPr>
      </w:pPr>
      <w:r w:rsidRPr="00B657D5">
        <w:rPr>
          <w:rFonts w:ascii="Times New Roman" w:hAnsi="Times New Roman"/>
          <w:b/>
          <w:noProof/>
          <w:sz w:val="20"/>
          <w:szCs w:val="20"/>
          <w:lang w:bidi="ar-SA"/>
        </w:rPr>
        <w:t>Abstract</w:t>
      </w:r>
    </w:p>
    <w:p w:rsidR="00B657D5" w:rsidRPr="00B657D5" w:rsidRDefault="00B657D5" w:rsidP="00B657D5">
      <w:pPr>
        <w:autoSpaceDE w:val="0"/>
        <w:autoSpaceDN w:val="0"/>
        <w:adjustRightInd w:val="0"/>
        <w:spacing w:after="0" w:line="240" w:lineRule="auto"/>
        <w:jc w:val="both"/>
        <w:rPr>
          <w:rFonts w:ascii="Times New Roman" w:eastAsia="Calibri" w:hAnsi="Times New Roman"/>
          <w:sz w:val="20"/>
          <w:szCs w:val="20"/>
        </w:rPr>
      </w:pPr>
      <w:r w:rsidRPr="00B657D5">
        <w:rPr>
          <w:rFonts w:ascii="Times New Roman" w:eastAsia="Calibri" w:hAnsi="Times New Roman"/>
          <w:sz w:val="20"/>
          <w:szCs w:val="20"/>
        </w:rPr>
        <w:t>The new dicarboxylate esters offer many of the advantages of lubrication such as high viscosity indices, good low temperature properties and good oxidative stability. In addition, they can be used as additive in lubricant to improve low temperature properties. Six branched dicarboxylate esters with different chemical structures were synthesized and tested in terms of their suitability as lubricants. The esterification reaction was carried out using a Dean Stark distillation method. Fourier transformation infra-red (FTIR); proton and carbon nuclear magnetic resonance (</w:t>
      </w:r>
      <w:r w:rsidRPr="00B657D5">
        <w:rPr>
          <w:rFonts w:ascii="Times New Roman" w:eastAsia="Calibri" w:hAnsi="Times New Roman"/>
          <w:sz w:val="20"/>
          <w:szCs w:val="20"/>
          <w:vertAlign w:val="superscript"/>
        </w:rPr>
        <w:t>1</w:t>
      </w:r>
      <w:r w:rsidRPr="00B657D5">
        <w:rPr>
          <w:rFonts w:ascii="Times New Roman" w:eastAsia="Calibri" w:hAnsi="Times New Roman"/>
          <w:sz w:val="20"/>
          <w:szCs w:val="20"/>
        </w:rPr>
        <w:t xml:space="preserve">H-NMR and </w:t>
      </w:r>
      <w:r w:rsidRPr="00B657D5">
        <w:rPr>
          <w:rFonts w:ascii="Times New Roman" w:eastAsia="Calibri" w:hAnsi="Times New Roman"/>
          <w:sz w:val="20"/>
          <w:szCs w:val="20"/>
          <w:vertAlign w:val="superscript"/>
        </w:rPr>
        <w:t>13</w:t>
      </w:r>
      <w:r w:rsidRPr="00B657D5">
        <w:rPr>
          <w:rFonts w:ascii="Times New Roman" w:eastAsia="Calibri" w:hAnsi="Times New Roman"/>
          <w:sz w:val="20"/>
          <w:szCs w:val="20"/>
        </w:rPr>
        <w:t>C-NMR), and elemental analysis were used to verify the chemical structure of synthesized dicarboxylate esters. The results showed that the esters of dicarboxylate based on 2-ethyl-1-hexanol had very good low temperature properties with pour point values at -58</w:t>
      </w:r>
      <w:r w:rsidRPr="00B657D5">
        <w:rPr>
          <w:rFonts w:ascii="Times New Roman" w:eastAsia="Calibri" w:hAnsi="Times New Roman"/>
          <w:sz w:val="20"/>
          <w:szCs w:val="20"/>
          <w:vertAlign w:val="superscript"/>
        </w:rPr>
        <w:t>o</w:t>
      </w:r>
      <w:r w:rsidRPr="00B657D5">
        <w:rPr>
          <w:rFonts w:ascii="Times New Roman" w:eastAsia="Calibri" w:hAnsi="Times New Roman"/>
          <w:sz w:val="20"/>
          <w:szCs w:val="20"/>
        </w:rPr>
        <w:t xml:space="preserve">C for di-2-ethyhexyl dodecanedioate (D2EHD) and less than -60 </w:t>
      </w:r>
      <w:r w:rsidRPr="00B657D5">
        <w:rPr>
          <w:rFonts w:ascii="Times New Roman" w:eastAsia="Calibri" w:hAnsi="Times New Roman"/>
          <w:sz w:val="20"/>
          <w:szCs w:val="20"/>
          <w:vertAlign w:val="superscript"/>
        </w:rPr>
        <w:t>o</w:t>
      </w:r>
      <w:r w:rsidRPr="00B657D5">
        <w:rPr>
          <w:rFonts w:ascii="Times New Roman" w:eastAsia="Calibri" w:hAnsi="Times New Roman"/>
          <w:sz w:val="20"/>
          <w:szCs w:val="20"/>
        </w:rPr>
        <w:t xml:space="preserve">C of di-2-ethyhexyl azelate (D2EHAz) and di-2-ethyhexyl suberate (D2EHSub). The viscosity index (VI) of all dicarboxylate esters indicated high values at the range of 178 to 216. The oxidative temperature (OT) of di-2-ethybutyl dodecanedioate (D2EBD) gave the highest value at 216 </w:t>
      </w:r>
      <w:r w:rsidRPr="00B657D5">
        <w:rPr>
          <w:rFonts w:ascii="Times New Roman" w:eastAsia="Calibri" w:hAnsi="Times New Roman"/>
          <w:sz w:val="20"/>
          <w:szCs w:val="20"/>
          <w:vertAlign w:val="superscript"/>
        </w:rPr>
        <w:t>o</w:t>
      </w:r>
      <w:r w:rsidRPr="00B657D5">
        <w:rPr>
          <w:rFonts w:ascii="Times New Roman" w:eastAsia="Calibri" w:hAnsi="Times New Roman"/>
          <w:sz w:val="20"/>
          <w:szCs w:val="20"/>
        </w:rPr>
        <w:t xml:space="preserve">C and di-2-ethyhexyl dodecanedioate (D2EHD) showed the highest flash point value at 200 </w:t>
      </w:r>
      <w:r w:rsidRPr="00B657D5">
        <w:rPr>
          <w:rFonts w:ascii="Times New Roman" w:eastAsia="Calibri" w:hAnsi="Times New Roman"/>
          <w:sz w:val="20"/>
          <w:szCs w:val="20"/>
          <w:vertAlign w:val="superscript"/>
        </w:rPr>
        <w:t>o</w:t>
      </w:r>
      <w:r w:rsidRPr="00B657D5">
        <w:rPr>
          <w:rFonts w:ascii="Times New Roman" w:eastAsia="Calibri" w:hAnsi="Times New Roman"/>
          <w:sz w:val="20"/>
          <w:szCs w:val="20"/>
        </w:rPr>
        <w:t xml:space="preserve">C. The tribological study showed that all dicarboxylate esters were non-Newtonian fluids types and has showed boundary lubrication with low coefficient of friction (COF) at 40 </w:t>
      </w:r>
      <w:r w:rsidRPr="00B657D5">
        <w:rPr>
          <w:rFonts w:ascii="Times New Roman" w:eastAsia="Calibri" w:hAnsi="Times New Roman"/>
          <w:sz w:val="20"/>
          <w:szCs w:val="20"/>
          <w:vertAlign w:val="superscript"/>
        </w:rPr>
        <w:t>o</w:t>
      </w:r>
      <w:r w:rsidRPr="00B657D5">
        <w:rPr>
          <w:rFonts w:ascii="Times New Roman" w:eastAsia="Calibri" w:hAnsi="Times New Roman"/>
          <w:sz w:val="20"/>
          <w:szCs w:val="20"/>
        </w:rPr>
        <w:t xml:space="preserve">C and 100 </w:t>
      </w:r>
      <w:r w:rsidRPr="00B657D5">
        <w:rPr>
          <w:rFonts w:ascii="Times New Roman" w:eastAsia="Calibri" w:hAnsi="Times New Roman"/>
          <w:sz w:val="20"/>
          <w:szCs w:val="20"/>
          <w:vertAlign w:val="superscript"/>
        </w:rPr>
        <w:t>o</w:t>
      </w:r>
      <w:r w:rsidRPr="00B657D5">
        <w:rPr>
          <w:rFonts w:ascii="Times New Roman" w:eastAsia="Calibri" w:hAnsi="Times New Roman"/>
          <w:sz w:val="20"/>
          <w:szCs w:val="20"/>
        </w:rPr>
        <w:t>C. In general, the results indicate that all dicarboxylate esters can be used as base oil for biolubricants.</w:t>
      </w:r>
    </w:p>
    <w:p w:rsidR="00B657D5" w:rsidRPr="00B657D5" w:rsidRDefault="00B657D5" w:rsidP="00B657D5">
      <w:pPr>
        <w:autoSpaceDE w:val="0"/>
        <w:autoSpaceDN w:val="0"/>
        <w:adjustRightInd w:val="0"/>
        <w:spacing w:after="0" w:line="240" w:lineRule="auto"/>
        <w:jc w:val="both"/>
        <w:rPr>
          <w:rFonts w:ascii="Times New Roman" w:eastAsia="Calibri" w:hAnsi="Times New Roman"/>
          <w:sz w:val="20"/>
          <w:szCs w:val="20"/>
        </w:rPr>
      </w:pPr>
    </w:p>
    <w:p w:rsidR="00B657D5" w:rsidRPr="00B657D5" w:rsidRDefault="00B657D5" w:rsidP="00B657D5">
      <w:pPr>
        <w:autoSpaceDE w:val="0"/>
        <w:autoSpaceDN w:val="0"/>
        <w:adjustRightInd w:val="0"/>
        <w:spacing w:after="0" w:line="240" w:lineRule="auto"/>
        <w:jc w:val="both"/>
        <w:rPr>
          <w:rFonts w:ascii="Times New Roman" w:eastAsia="Calibri" w:hAnsi="Times New Roman"/>
          <w:sz w:val="20"/>
          <w:szCs w:val="20"/>
        </w:rPr>
      </w:pPr>
      <w:r w:rsidRPr="00B657D5">
        <w:rPr>
          <w:rFonts w:ascii="Times New Roman" w:eastAsia="Calibri" w:hAnsi="Times New Roman"/>
          <w:b/>
          <w:bCs/>
          <w:sz w:val="20"/>
          <w:szCs w:val="20"/>
        </w:rPr>
        <w:t>Keywords</w:t>
      </w:r>
      <w:r w:rsidRPr="00B657D5">
        <w:rPr>
          <w:rFonts w:ascii="Times New Roman" w:eastAsia="Calibri" w:hAnsi="Times New Roman"/>
          <w:sz w:val="20"/>
          <w:szCs w:val="20"/>
        </w:rPr>
        <w:t>: pour point, viscosity index, oxidative stability, boundary lubricant</w:t>
      </w:r>
    </w:p>
    <w:p w:rsidR="00B657D5" w:rsidRPr="00B657D5" w:rsidRDefault="00B657D5" w:rsidP="00B657D5">
      <w:pPr>
        <w:spacing w:after="0" w:line="240" w:lineRule="auto"/>
        <w:jc w:val="center"/>
        <w:rPr>
          <w:rFonts w:ascii="Times New Roman" w:hAnsi="Times New Roman"/>
          <w:b/>
          <w:noProof/>
          <w:sz w:val="20"/>
          <w:szCs w:val="20"/>
          <w:lang w:bidi="ar-SA"/>
        </w:rPr>
      </w:pPr>
    </w:p>
    <w:p w:rsidR="00B657D5" w:rsidRPr="00B657D5" w:rsidRDefault="00B657D5" w:rsidP="00B657D5">
      <w:pPr>
        <w:spacing w:after="0" w:line="240" w:lineRule="auto"/>
        <w:jc w:val="center"/>
        <w:rPr>
          <w:rFonts w:ascii="Times New Roman" w:hAnsi="Times New Roman"/>
          <w:b/>
          <w:noProof/>
          <w:sz w:val="20"/>
          <w:szCs w:val="20"/>
          <w:lang w:bidi="ar-SA"/>
        </w:rPr>
      </w:pPr>
      <w:r w:rsidRPr="00B657D5">
        <w:rPr>
          <w:rFonts w:ascii="Times New Roman" w:hAnsi="Times New Roman"/>
          <w:b/>
          <w:noProof/>
          <w:sz w:val="20"/>
          <w:szCs w:val="20"/>
          <w:lang w:bidi="ar-SA"/>
        </w:rPr>
        <w:t>Abstrak</w:t>
      </w:r>
    </w:p>
    <w:p w:rsidR="00B657D5" w:rsidRPr="00B657D5" w:rsidRDefault="00B657D5" w:rsidP="00B657D5">
      <w:pPr>
        <w:pStyle w:val="Default"/>
        <w:jc w:val="both"/>
        <w:rPr>
          <w:color w:val="auto"/>
          <w:sz w:val="20"/>
          <w:szCs w:val="20"/>
        </w:rPr>
      </w:pPr>
      <w:r w:rsidRPr="00B657D5">
        <w:rPr>
          <w:color w:val="auto"/>
          <w:sz w:val="20"/>
          <w:szCs w:val="20"/>
        </w:rPr>
        <w:t>Ester dikarboksilat baru menawarkan banyak kelebihan pelinciran seperti indeks kelikatan yang tinggi, sifat suhu rendah dan kestabilan oksidatif yang baik. Di samping itu ia boleh digunakan sebagai bahan tambah dalam minyak pelincir untuk memperbaiki sifat-sifat suhu rendah. Enam jenis ester dikarboksilat bercabang dengan struktur kimia yang berlainan telah disintesis dan diuji dari segi kesesuaiannya sebagai biopelincir. Proses pengesteran telah dilakukan dengan menggunakan kaedah penyulingan Dean Stark. Spektroskopi inframerah transformasi fourier (FTIR), resonans magnetik nuklear (</w:t>
      </w:r>
      <w:r w:rsidRPr="00B657D5">
        <w:rPr>
          <w:color w:val="auto"/>
          <w:sz w:val="20"/>
          <w:szCs w:val="20"/>
          <w:vertAlign w:val="superscript"/>
        </w:rPr>
        <w:t>1</w:t>
      </w:r>
      <w:r w:rsidRPr="00B657D5">
        <w:rPr>
          <w:color w:val="auto"/>
          <w:sz w:val="20"/>
          <w:szCs w:val="20"/>
        </w:rPr>
        <w:t xml:space="preserve">H-NMR dan </w:t>
      </w:r>
      <w:r w:rsidRPr="00B657D5">
        <w:rPr>
          <w:color w:val="auto"/>
          <w:sz w:val="20"/>
          <w:szCs w:val="20"/>
          <w:vertAlign w:val="superscript"/>
        </w:rPr>
        <w:t>13</w:t>
      </w:r>
      <w:r w:rsidRPr="00B657D5">
        <w:rPr>
          <w:color w:val="auto"/>
          <w:sz w:val="20"/>
          <w:szCs w:val="20"/>
        </w:rPr>
        <w:t xml:space="preserve">C NMR) dan analisis unsur telah digunakan untuk mengesahkan struktur kimia ester dikarboksilat yang disintesis. Hasil kajian menunjukkan bahawa ester asid dikarbosilat dengan 2-etil-1-heksanol mempunyai sifat-sifat suhu rendah yang sangat baik dengan nilai takat tuang pada suhu -58 </w:t>
      </w:r>
      <w:r w:rsidRPr="00B657D5">
        <w:rPr>
          <w:color w:val="auto"/>
          <w:sz w:val="20"/>
          <w:szCs w:val="20"/>
          <w:vertAlign w:val="superscript"/>
        </w:rPr>
        <w:t>o</w:t>
      </w:r>
      <w:r w:rsidRPr="00B657D5">
        <w:rPr>
          <w:color w:val="auto"/>
          <w:sz w:val="20"/>
          <w:szCs w:val="20"/>
        </w:rPr>
        <w:t xml:space="preserve">C bagi di-2-etilheksil dodekanedioat (D2EHD) dan kurang daripada suhu -60 </w:t>
      </w:r>
      <w:r w:rsidRPr="00B657D5">
        <w:rPr>
          <w:color w:val="auto"/>
          <w:sz w:val="20"/>
          <w:szCs w:val="20"/>
          <w:vertAlign w:val="superscript"/>
        </w:rPr>
        <w:t>o</w:t>
      </w:r>
      <w:r w:rsidRPr="00B657D5">
        <w:rPr>
          <w:color w:val="auto"/>
          <w:sz w:val="20"/>
          <w:szCs w:val="20"/>
        </w:rPr>
        <w:t xml:space="preserve">C bagi di-2-etilheksil azelat (D2EHAz) dan di-2-etilheksil suberat (D2EHSub). Indeks kelikatan (VI) bagi semua ester dikarboksilat menunjukkan nilai yang tinggi pada julat 178 - 216. Suhu oksidatif (OT) di-2-etilbutil dodekanedioat (D2EBD) menunjukkan nilai tertinggi pada 216 </w:t>
      </w:r>
      <w:r w:rsidRPr="00B657D5">
        <w:rPr>
          <w:color w:val="auto"/>
          <w:sz w:val="20"/>
          <w:szCs w:val="20"/>
          <w:vertAlign w:val="superscript"/>
        </w:rPr>
        <w:t>o</w:t>
      </w:r>
      <w:r w:rsidRPr="00B657D5">
        <w:rPr>
          <w:color w:val="auto"/>
          <w:sz w:val="20"/>
          <w:szCs w:val="20"/>
        </w:rPr>
        <w:t xml:space="preserve">C sementara di-2-etilheksil dodekanedioat (D2EHD) menunjukkan takat kilat tertinggi pada 200 </w:t>
      </w:r>
      <w:r w:rsidRPr="00B657D5">
        <w:rPr>
          <w:color w:val="auto"/>
          <w:sz w:val="20"/>
          <w:szCs w:val="20"/>
          <w:vertAlign w:val="superscript"/>
        </w:rPr>
        <w:t>o</w:t>
      </w:r>
      <w:r w:rsidRPr="00B657D5">
        <w:rPr>
          <w:color w:val="auto"/>
          <w:sz w:val="20"/>
          <w:szCs w:val="20"/>
        </w:rPr>
        <w:t xml:space="preserve">C. Kajian tribologi menunjukkan kesemua ester dikarboksilat adalah cecair bukan Newton dan </w:t>
      </w:r>
      <w:r w:rsidRPr="00B657D5">
        <w:rPr>
          <w:color w:val="auto"/>
          <w:sz w:val="20"/>
          <w:szCs w:val="20"/>
        </w:rPr>
        <w:lastRenderedPageBreak/>
        <w:t xml:space="preserve">mempunyai kepelinciran sempadan dengan koefisien geseran (COF) yang rendah pada suhu 40 </w:t>
      </w:r>
      <w:r w:rsidRPr="00B657D5">
        <w:rPr>
          <w:color w:val="auto"/>
          <w:sz w:val="20"/>
          <w:szCs w:val="20"/>
          <w:vertAlign w:val="superscript"/>
        </w:rPr>
        <w:t>o</w:t>
      </w:r>
      <w:r w:rsidRPr="00B657D5">
        <w:rPr>
          <w:color w:val="auto"/>
          <w:sz w:val="20"/>
          <w:szCs w:val="20"/>
        </w:rPr>
        <w:t xml:space="preserve">C dan 100 </w:t>
      </w:r>
      <w:r w:rsidRPr="00B657D5">
        <w:rPr>
          <w:color w:val="auto"/>
          <w:sz w:val="20"/>
          <w:szCs w:val="20"/>
          <w:vertAlign w:val="superscript"/>
        </w:rPr>
        <w:t>o</w:t>
      </w:r>
      <w:r w:rsidRPr="00B657D5">
        <w:rPr>
          <w:color w:val="auto"/>
          <w:sz w:val="20"/>
          <w:szCs w:val="20"/>
        </w:rPr>
        <w:t>C. Secara umum, keputusan kajian menunjukkan bahawa semua ester dikarboksilat tersebut boleh digunakan sebagai minyak asas biopelincir.</w:t>
      </w:r>
    </w:p>
    <w:p w:rsidR="00B657D5" w:rsidRPr="00B657D5" w:rsidRDefault="00B657D5" w:rsidP="00B657D5">
      <w:pPr>
        <w:pStyle w:val="Default"/>
        <w:jc w:val="both"/>
        <w:rPr>
          <w:color w:val="auto"/>
          <w:sz w:val="20"/>
          <w:szCs w:val="20"/>
        </w:rPr>
      </w:pPr>
    </w:p>
    <w:p w:rsidR="00B657D5" w:rsidRDefault="00B657D5" w:rsidP="00B657D5">
      <w:pPr>
        <w:spacing w:after="0" w:line="240" w:lineRule="auto"/>
        <w:rPr>
          <w:rFonts w:ascii="Times New Roman" w:hAnsi="Times New Roman"/>
          <w:sz w:val="20"/>
          <w:szCs w:val="20"/>
        </w:rPr>
      </w:pPr>
      <w:r w:rsidRPr="00B657D5">
        <w:rPr>
          <w:rFonts w:ascii="Times New Roman" w:hAnsi="Times New Roman"/>
          <w:b/>
          <w:bCs/>
          <w:sz w:val="20"/>
          <w:szCs w:val="20"/>
        </w:rPr>
        <w:t>Kata kunci</w:t>
      </w:r>
      <w:r w:rsidRPr="00B657D5">
        <w:rPr>
          <w:rFonts w:ascii="Times New Roman" w:hAnsi="Times New Roman"/>
          <w:sz w:val="20"/>
          <w:szCs w:val="20"/>
        </w:rPr>
        <w:t>: takat tuang, indeks kelikatan, kestabilan oksidatif, kepelinciran sempadan</w:t>
      </w:r>
    </w:p>
    <w:p w:rsidR="00B657D5" w:rsidRDefault="00B657D5" w:rsidP="00B657D5">
      <w:pPr>
        <w:spacing w:after="0" w:line="240" w:lineRule="auto"/>
        <w:rPr>
          <w:rFonts w:ascii="Times New Roman" w:hAnsi="Times New Roman"/>
          <w:sz w:val="20"/>
          <w:szCs w:val="20"/>
        </w:rPr>
      </w:pPr>
    </w:p>
    <w:p w:rsidR="00B657D5" w:rsidRPr="00F447A7" w:rsidRDefault="00B657D5" w:rsidP="00B657D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rPr>
        <w:t xml:space="preserve">Bhushan, B. (2013). Boundary Lubrication and Lubricants. In </w:t>
      </w:r>
      <w:r w:rsidRPr="00DD3BD3">
        <w:rPr>
          <w:rFonts w:asciiTheme="majorBidi" w:hAnsiTheme="majorBidi" w:cstheme="majorBidi"/>
          <w:i/>
          <w:iCs/>
          <w:sz w:val="20"/>
          <w:szCs w:val="20"/>
        </w:rPr>
        <w:t>Principles and Applications of Tribology</w:t>
      </w:r>
      <w:r w:rsidRPr="00DD3BD3">
        <w:rPr>
          <w:rFonts w:asciiTheme="majorBidi" w:hAnsiTheme="majorBidi" w:cstheme="majorBidi"/>
          <w:sz w:val="20"/>
          <w:szCs w:val="20"/>
        </w:rPr>
        <w:t>: John Wiley &amp; Sons, Ltd.</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noProof/>
          <w:sz w:val="20"/>
          <w:szCs w:val="20"/>
        </w:rPr>
        <w:t xml:space="preserve">Gryglewicz, S. </w:t>
      </w:r>
      <w:r w:rsidRPr="00DD3BD3">
        <w:rPr>
          <w:rFonts w:asciiTheme="majorBidi" w:hAnsiTheme="majorBidi" w:cstheme="majorBidi"/>
          <w:sz w:val="20"/>
          <w:szCs w:val="20"/>
        </w:rPr>
        <w:t>and</w:t>
      </w:r>
      <w:r w:rsidRPr="00DD3BD3">
        <w:rPr>
          <w:rFonts w:asciiTheme="majorBidi" w:hAnsiTheme="majorBidi" w:cstheme="majorBidi"/>
          <w:noProof/>
          <w:sz w:val="20"/>
          <w:szCs w:val="20"/>
        </w:rPr>
        <w:t xml:space="preserve"> Oko, F.A (2005). </w:t>
      </w:r>
      <w:r w:rsidRPr="00DD3BD3">
        <w:rPr>
          <w:rFonts w:asciiTheme="majorBidi" w:hAnsiTheme="majorBidi" w:cstheme="majorBidi"/>
          <w:i/>
          <w:noProof/>
          <w:sz w:val="20"/>
          <w:szCs w:val="20"/>
        </w:rPr>
        <w:t>Industrial Lubrication and Tribology</w:t>
      </w:r>
      <w:r w:rsidRPr="00DD3BD3">
        <w:rPr>
          <w:rFonts w:asciiTheme="majorBidi" w:hAnsiTheme="majorBidi" w:cstheme="majorBidi"/>
          <w:noProof/>
          <w:sz w:val="20"/>
          <w:szCs w:val="20"/>
        </w:rPr>
        <w:t xml:space="preserve">, </w:t>
      </w:r>
      <w:r w:rsidRPr="00DD3BD3">
        <w:rPr>
          <w:rFonts w:asciiTheme="majorBidi" w:hAnsiTheme="majorBidi" w:cstheme="majorBidi"/>
          <w:bCs/>
          <w:noProof/>
          <w:sz w:val="20"/>
          <w:szCs w:val="20"/>
        </w:rPr>
        <w:t>57</w:t>
      </w:r>
      <w:r w:rsidRPr="00DD3BD3">
        <w:rPr>
          <w:rFonts w:asciiTheme="majorBidi" w:hAnsiTheme="majorBidi" w:cstheme="majorBidi"/>
          <w:noProof/>
          <w:sz w:val="20"/>
          <w:szCs w:val="20"/>
        </w:rPr>
        <w:t xml:space="preserve"> (3):128-132.</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noProof/>
          <w:sz w:val="20"/>
          <w:szCs w:val="20"/>
        </w:rPr>
        <w:t xml:space="preserve">Havet, L. Blouet J,  Robbe V. F, Brasseur, E. </w:t>
      </w:r>
      <w:r w:rsidRPr="00DD3BD3">
        <w:rPr>
          <w:rFonts w:asciiTheme="majorBidi" w:hAnsiTheme="majorBidi" w:cstheme="majorBidi"/>
          <w:sz w:val="20"/>
          <w:szCs w:val="20"/>
        </w:rPr>
        <w:t>and</w:t>
      </w:r>
      <w:r w:rsidRPr="00DD3BD3">
        <w:rPr>
          <w:rFonts w:asciiTheme="majorBidi" w:hAnsiTheme="majorBidi" w:cstheme="majorBidi"/>
          <w:noProof/>
          <w:sz w:val="20"/>
          <w:szCs w:val="20"/>
        </w:rPr>
        <w:t xml:space="preserve"> Slomka, D. (2001).</w:t>
      </w:r>
      <w:r w:rsidRPr="00DD3BD3">
        <w:rPr>
          <w:rFonts w:asciiTheme="majorBidi" w:hAnsiTheme="majorBidi" w:cstheme="majorBidi"/>
          <w:sz w:val="20"/>
          <w:szCs w:val="20"/>
        </w:rPr>
        <w:t xml:space="preserve"> </w:t>
      </w:r>
      <w:r w:rsidRPr="00DD3BD3">
        <w:rPr>
          <w:noProof/>
          <w:sz w:val="20"/>
          <w:szCs w:val="20"/>
          <w:lang w:val="en-GB"/>
        </w:rPr>
        <w:t xml:space="preserve">Tribological characteristics of some environmentally friendly lubricants. </w:t>
      </w:r>
      <w:r w:rsidRPr="00DD3BD3">
        <w:rPr>
          <w:rFonts w:asciiTheme="majorBidi" w:hAnsiTheme="majorBidi" w:cstheme="majorBidi"/>
          <w:i/>
          <w:noProof/>
          <w:sz w:val="20"/>
          <w:szCs w:val="20"/>
        </w:rPr>
        <w:t>Wear</w:t>
      </w:r>
      <w:r w:rsidRPr="00DD3BD3">
        <w:rPr>
          <w:rFonts w:asciiTheme="majorBidi" w:hAnsiTheme="majorBidi" w:cstheme="majorBidi"/>
          <w:noProof/>
          <w:sz w:val="20"/>
          <w:szCs w:val="20"/>
        </w:rPr>
        <w:t xml:space="preserve">, </w:t>
      </w:r>
      <w:r w:rsidRPr="00DD3BD3">
        <w:rPr>
          <w:rFonts w:asciiTheme="majorBidi" w:hAnsiTheme="majorBidi" w:cstheme="majorBidi"/>
          <w:bCs/>
          <w:noProof/>
          <w:sz w:val="20"/>
          <w:szCs w:val="20"/>
        </w:rPr>
        <w:t>248</w:t>
      </w:r>
      <w:r w:rsidRPr="00DD3BD3">
        <w:rPr>
          <w:rFonts w:asciiTheme="majorBidi" w:hAnsiTheme="majorBidi" w:cstheme="majorBidi"/>
          <w:noProof/>
          <w:sz w:val="20"/>
          <w:szCs w:val="20"/>
        </w:rPr>
        <w:t xml:space="preserve"> (1): 140-146.</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noProof/>
          <w:sz w:val="20"/>
          <w:szCs w:val="20"/>
        </w:rPr>
        <w:t xml:space="preserve">Maria, C., Bazile, JP,  Baylaucq A., and Boned, C. (2008). </w:t>
      </w:r>
      <w:r w:rsidRPr="00DD3BD3">
        <w:rPr>
          <w:sz w:val="20"/>
          <w:szCs w:val="20"/>
        </w:rPr>
        <w:t>Density of Diethyl Adipate using a New Vibrating Tube Densimeter from (293.15 to 403.15) K and up to 140 MPa. Calibration and Measurements.</w:t>
      </w:r>
      <w:r w:rsidRPr="00DD3BD3">
        <w:rPr>
          <w:rFonts w:asciiTheme="majorBidi" w:hAnsiTheme="majorBidi" w:cstheme="majorBidi"/>
          <w:i/>
          <w:noProof/>
          <w:sz w:val="20"/>
          <w:szCs w:val="20"/>
        </w:rPr>
        <w:t>Journal of Chemical &amp; Engineering Data</w:t>
      </w:r>
      <w:r w:rsidRPr="00DD3BD3">
        <w:rPr>
          <w:rFonts w:asciiTheme="majorBidi" w:hAnsiTheme="majorBidi" w:cstheme="majorBidi"/>
          <w:noProof/>
          <w:sz w:val="20"/>
          <w:szCs w:val="20"/>
        </w:rPr>
        <w:t xml:space="preserve">, </w:t>
      </w:r>
      <w:r w:rsidRPr="00DD3BD3">
        <w:rPr>
          <w:rFonts w:asciiTheme="majorBidi" w:hAnsiTheme="majorBidi" w:cstheme="majorBidi"/>
          <w:bCs/>
          <w:noProof/>
          <w:sz w:val="20"/>
          <w:szCs w:val="20"/>
        </w:rPr>
        <w:t>53</w:t>
      </w:r>
      <w:r w:rsidRPr="00DD3BD3">
        <w:rPr>
          <w:rFonts w:asciiTheme="majorBidi" w:hAnsiTheme="majorBidi" w:cstheme="majorBidi"/>
          <w:noProof/>
          <w:sz w:val="20"/>
          <w:szCs w:val="20"/>
        </w:rPr>
        <w:t xml:space="preserve"> (4): 986-994.</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rPr>
        <w:t xml:space="preserve">Knothe, G., Dunn R.O., and Bagby M.O. (1997). Biodiesel: The Use of Vegetable Oils and Their Derivatives as Alternative Diesel Fuels, in </w:t>
      </w:r>
      <w:r w:rsidRPr="00DD3BD3">
        <w:rPr>
          <w:rFonts w:asciiTheme="majorBidi" w:hAnsiTheme="majorBidi" w:cstheme="majorBidi"/>
          <w:i/>
          <w:iCs/>
          <w:sz w:val="20"/>
          <w:szCs w:val="20"/>
        </w:rPr>
        <w:t>ACS Symp. Ser. 666 (Fuels and Chemicals from Biomass)</w:t>
      </w:r>
      <w:r w:rsidRPr="00DD3BD3">
        <w:rPr>
          <w:rFonts w:asciiTheme="majorBidi" w:hAnsiTheme="majorBidi" w:cstheme="majorBidi"/>
          <w:sz w:val="20"/>
          <w:szCs w:val="20"/>
        </w:rPr>
        <w:t>, American Chemical Society, Washington, DC, pp. 172–208.</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rPr>
        <w:t xml:space="preserve">Lee, I., Johnson L.A and Hammond, E.G. (1996). Reducing the Crystallization Temperature of Biodiesel by Winterizing Methyl Soyate. </w:t>
      </w:r>
      <w:r w:rsidRPr="00DD3BD3">
        <w:rPr>
          <w:rFonts w:asciiTheme="majorBidi" w:hAnsiTheme="majorBidi" w:cstheme="majorBidi"/>
          <w:i/>
          <w:iCs/>
          <w:sz w:val="20"/>
          <w:szCs w:val="20"/>
        </w:rPr>
        <w:t>Ibid</w:t>
      </w:r>
      <w:r w:rsidRPr="00DD3BD3">
        <w:rPr>
          <w:rFonts w:asciiTheme="majorBidi" w:hAnsiTheme="majorBidi" w:cstheme="majorBidi"/>
          <w:iCs/>
          <w:sz w:val="20"/>
          <w:szCs w:val="20"/>
        </w:rPr>
        <w:t>, 73</w:t>
      </w:r>
      <w:r w:rsidRPr="00DD3BD3">
        <w:rPr>
          <w:rFonts w:asciiTheme="majorBidi" w:hAnsiTheme="majorBidi" w:cstheme="majorBidi"/>
          <w:sz w:val="20"/>
          <w:szCs w:val="20"/>
        </w:rPr>
        <w:t>:631–636.</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rPr>
        <w:t xml:space="preserve">Dunn, R.O., Shockley, M.W. and Bagby, M.O. (1997). Winterized Methyl Esters from Soybean Oil: An Alternative Fuel with Improved Low-Temperature Flow Properties, </w:t>
      </w:r>
      <w:r w:rsidRPr="00DD3BD3">
        <w:rPr>
          <w:rFonts w:asciiTheme="majorBidi" w:hAnsiTheme="majorBidi" w:cstheme="majorBidi"/>
          <w:i/>
          <w:iCs/>
          <w:sz w:val="20"/>
          <w:szCs w:val="20"/>
        </w:rPr>
        <w:t>SAE Techn. Pap.</w:t>
      </w:r>
      <w:r w:rsidRPr="00DD3BD3">
        <w:rPr>
          <w:rFonts w:asciiTheme="majorBidi" w:hAnsiTheme="majorBidi" w:cstheme="majorBidi"/>
          <w:sz w:val="20"/>
          <w:szCs w:val="20"/>
        </w:rPr>
        <w:t xml:space="preserve"> </w:t>
      </w:r>
      <w:r w:rsidRPr="00DD3BD3">
        <w:rPr>
          <w:rFonts w:asciiTheme="majorBidi" w:hAnsiTheme="majorBidi" w:cstheme="majorBidi"/>
          <w:i/>
          <w:iCs/>
          <w:sz w:val="20"/>
          <w:szCs w:val="20"/>
        </w:rPr>
        <w:t xml:space="preserve">Ser. 971682, </w:t>
      </w:r>
      <w:r w:rsidRPr="00DD3BD3">
        <w:rPr>
          <w:rFonts w:asciiTheme="majorBidi" w:hAnsiTheme="majorBidi" w:cstheme="majorBidi"/>
          <w:sz w:val="20"/>
          <w:szCs w:val="20"/>
        </w:rPr>
        <w:t xml:space="preserve">published in </w:t>
      </w:r>
      <w:r w:rsidRPr="00DD3BD3">
        <w:rPr>
          <w:rFonts w:asciiTheme="majorBidi" w:hAnsiTheme="majorBidi" w:cstheme="majorBidi"/>
          <w:i/>
          <w:iCs/>
          <w:sz w:val="20"/>
          <w:szCs w:val="20"/>
        </w:rPr>
        <w:t>State of Alternative Fuel Technologies</w:t>
      </w:r>
      <w:r w:rsidRPr="00DD3BD3">
        <w:rPr>
          <w:rFonts w:asciiTheme="majorBidi" w:hAnsiTheme="majorBidi" w:cstheme="majorBidi"/>
          <w:sz w:val="20"/>
          <w:szCs w:val="20"/>
        </w:rPr>
        <w:t xml:space="preserve"> </w:t>
      </w:r>
      <w:r w:rsidRPr="00DD3BD3">
        <w:rPr>
          <w:rFonts w:asciiTheme="majorBidi" w:hAnsiTheme="majorBidi" w:cstheme="majorBidi"/>
          <w:i/>
          <w:iCs/>
          <w:sz w:val="20"/>
          <w:szCs w:val="20"/>
        </w:rPr>
        <w:t xml:space="preserve">SP-1274, </w:t>
      </w:r>
      <w:r w:rsidRPr="00DD3BD3">
        <w:rPr>
          <w:rFonts w:asciiTheme="majorBidi" w:hAnsiTheme="majorBidi" w:cstheme="majorBidi"/>
          <w:sz w:val="20"/>
          <w:szCs w:val="20"/>
        </w:rPr>
        <w:t>SAE, Warrendale, PA, pp. 133–142.</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rPr>
        <w:t>Fujii, K., Izumi, M. and Nakahara, M. (1992).  Lubricating Oils for Refrigerators Using Tetrafluoroethane as Refrigerant, Japanese Patent 4,183,789.</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rPr>
        <w:t>Uehara, K. &amp; Katsura, H. (1980). Cosmetic Neopentyl Glycol Esters. Japanese Patent 80 02,648.</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rPr>
        <w:t xml:space="preserve">Lee, I., Johnson, L.A., and Hammond, E.G. (1995).  Use of Branched- Chain Esters to Reduce the Crystallization Temperature of Biodiesel, </w:t>
      </w:r>
      <w:r w:rsidRPr="00DD3BD3">
        <w:rPr>
          <w:rFonts w:asciiTheme="majorBidi" w:hAnsiTheme="majorBidi" w:cstheme="majorBidi"/>
          <w:i/>
          <w:sz w:val="20"/>
          <w:szCs w:val="20"/>
          <w:lang w:val="en-GB"/>
        </w:rPr>
        <w:t>Journal of American Oil Chemical Society</w:t>
      </w:r>
      <w:r w:rsidRPr="00DD3BD3">
        <w:rPr>
          <w:rFonts w:asciiTheme="majorBidi" w:hAnsiTheme="majorBidi" w:cstheme="majorBidi"/>
          <w:sz w:val="20"/>
          <w:szCs w:val="20"/>
          <w:lang w:val="en-GB"/>
        </w:rPr>
        <w:t>,</w:t>
      </w:r>
      <w:r w:rsidRPr="00DD3BD3">
        <w:rPr>
          <w:rFonts w:asciiTheme="majorBidi" w:hAnsiTheme="majorBidi" w:cstheme="majorBidi"/>
          <w:i/>
          <w:iCs/>
          <w:sz w:val="20"/>
          <w:szCs w:val="20"/>
        </w:rPr>
        <w:t xml:space="preserve"> </w:t>
      </w:r>
      <w:r w:rsidRPr="00DD3BD3">
        <w:rPr>
          <w:rFonts w:asciiTheme="majorBidi" w:hAnsiTheme="majorBidi" w:cstheme="majorBidi"/>
          <w:iCs/>
          <w:sz w:val="20"/>
          <w:szCs w:val="20"/>
        </w:rPr>
        <w:t>72</w:t>
      </w:r>
      <w:r w:rsidRPr="00DD3BD3">
        <w:rPr>
          <w:rFonts w:asciiTheme="majorBidi" w:hAnsiTheme="majorBidi" w:cstheme="majorBidi"/>
          <w:sz w:val="20"/>
          <w:szCs w:val="20"/>
        </w:rPr>
        <w:t>:1155–1160.</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rPr>
        <w:t xml:space="preserve">Foglia T.A., Nelson, L.A, Dunn R.O, Marmer W.N. (1997). Low- Temperature Properties of Alkyl Esters of Tallow and Grease. </w:t>
      </w:r>
      <w:r w:rsidRPr="00DD3BD3">
        <w:rPr>
          <w:rFonts w:asciiTheme="majorBidi" w:hAnsiTheme="majorBidi" w:cstheme="majorBidi"/>
          <w:i/>
          <w:iCs/>
          <w:sz w:val="20"/>
          <w:szCs w:val="20"/>
        </w:rPr>
        <w:t>Ibid</w:t>
      </w:r>
      <w:r w:rsidRPr="00DD3BD3">
        <w:rPr>
          <w:rFonts w:asciiTheme="majorBidi" w:hAnsiTheme="majorBidi" w:cstheme="majorBidi"/>
          <w:iCs/>
          <w:sz w:val="20"/>
          <w:szCs w:val="20"/>
        </w:rPr>
        <w:t>,</w:t>
      </w:r>
      <w:r w:rsidRPr="00DD3BD3">
        <w:rPr>
          <w:rFonts w:asciiTheme="majorBidi" w:hAnsiTheme="majorBidi" w:cstheme="majorBidi"/>
          <w:i/>
          <w:iCs/>
          <w:sz w:val="20"/>
          <w:szCs w:val="20"/>
        </w:rPr>
        <w:t xml:space="preserve"> </w:t>
      </w:r>
      <w:r w:rsidRPr="00DD3BD3">
        <w:rPr>
          <w:rFonts w:asciiTheme="majorBidi" w:hAnsiTheme="majorBidi" w:cstheme="majorBidi"/>
          <w:sz w:val="20"/>
          <w:szCs w:val="20"/>
        </w:rPr>
        <w:t>74:951–955.</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rPr>
        <w:t xml:space="preserve">Zhang Y, Van Gerpen JH. (1996). Combustion analysis of esters of soybean oil in a diesel engine. Performance of alternative fuels for SI and CI engines, SAE technical paper series 960765, SP-1160. </w:t>
      </w:r>
      <w:r w:rsidRPr="00DD3BD3">
        <w:rPr>
          <w:rFonts w:asciiTheme="majorBidi" w:hAnsiTheme="majorBidi" w:cstheme="majorBidi"/>
          <w:i/>
          <w:sz w:val="20"/>
          <w:szCs w:val="20"/>
        </w:rPr>
        <w:t xml:space="preserve">Society Automotive Engineers; [Special Publication] </w:t>
      </w:r>
      <w:r w:rsidRPr="00DD3BD3">
        <w:rPr>
          <w:rFonts w:asciiTheme="majorBidi" w:hAnsiTheme="majorBidi" w:cstheme="majorBidi"/>
          <w:sz w:val="20"/>
          <w:szCs w:val="20"/>
        </w:rPr>
        <w:t>SP, 1–15.</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rPr>
        <w:t xml:space="preserve">Dunn RO, Bagby MO. (1995). Low-temperature properties of triglyceride based diesel fuels; transesterified methyl esters and petroleum middle distillate/ester blends. </w:t>
      </w:r>
      <w:r w:rsidRPr="00DD3BD3">
        <w:rPr>
          <w:rStyle w:val="st1"/>
          <w:rFonts w:asciiTheme="majorBidi" w:hAnsiTheme="majorBidi" w:cstheme="majorBidi"/>
          <w:i/>
          <w:iCs/>
          <w:sz w:val="20"/>
          <w:szCs w:val="20"/>
          <w:lang w:val="en-MY"/>
        </w:rPr>
        <w:t>Journal of the American Oil Chemists' Society</w:t>
      </w:r>
      <w:r w:rsidRPr="00DD3BD3">
        <w:rPr>
          <w:rFonts w:asciiTheme="majorBidi" w:hAnsiTheme="majorBidi" w:cstheme="majorBidi"/>
          <w:sz w:val="20"/>
          <w:szCs w:val="20"/>
        </w:rPr>
        <w:t>, 72(8):895–904.</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rPr>
        <w:t xml:space="preserve">Bhushan, B. and Zhao, Z. (1999). Macro- and Microscale Tribological Studies of Molecularly-Thick Boundary Layers of Perfluoropolyether Lubricants for Magnetic Thin-Film Rigid Disks. </w:t>
      </w:r>
      <w:r w:rsidRPr="00DD3BD3">
        <w:rPr>
          <w:rFonts w:asciiTheme="majorBidi" w:hAnsiTheme="majorBidi" w:cstheme="majorBidi"/>
          <w:i/>
          <w:iCs/>
          <w:sz w:val="20"/>
          <w:szCs w:val="20"/>
        </w:rPr>
        <w:t>Journal of information and processing, systems</w:t>
      </w:r>
      <w:r w:rsidRPr="00DD3BD3">
        <w:rPr>
          <w:rFonts w:asciiTheme="majorBidi" w:hAnsiTheme="majorBidi" w:cstheme="majorBidi"/>
          <w:iCs/>
          <w:sz w:val="20"/>
          <w:szCs w:val="20"/>
        </w:rPr>
        <w:t>,</w:t>
      </w:r>
      <w:r w:rsidRPr="00DD3BD3">
        <w:rPr>
          <w:rFonts w:asciiTheme="majorBidi" w:hAnsiTheme="majorBidi" w:cstheme="majorBidi"/>
          <w:i/>
          <w:iCs/>
          <w:sz w:val="20"/>
          <w:szCs w:val="20"/>
        </w:rPr>
        <w:t xml:space="preserve"> </w:t>
      </w:r>
      <w:r w:rsidRPr="00DD3BD3">
        <w:rPr>
          <w:rFonts w:asciiTheme="majorBidi" w:hAnsiTheme="majorBidi" w:cstheme="majorBidi"/>
          <w:bCs/>
          <w:sz w:val="20"/>
          <w:szCs w:val="20"/>
        </w:rPr>
        <w:t>1</w:t>
      </w:r>
      <w:r w:rsidRPr="00DD3BD3">
        <w:rPr>
          <w:rFonts w:asciiTheme="majorBidi" w:hAnsiTheme="majorBidi" w:cstheme="majorBidi"/>
          <w:sz w:val="20"/>
          <w:szCs w:val="20"/>
        </w:rPr>
        <w:t>: 1–21.</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rPr>
        <w:t xml:space="preserve">Aigbodion, A.I. &amp; Bakare, I.O. (2005). Rubber seed oil quality assessment and authentication. </w:t>
      </w:r>
      <w:r w:rsidRPr="00DD3BD3">
        <w:rPr>
          <w:rFonts w:asciiTheme="majorBidi" w:hAnsiTheme="majorBidi" w:cstheme="majorBidi"/>
          <w:i/>
          <w:sz w:val="20"/>
          <w:szCs w:val="20"/>
        </w:rPr>
        <w:t>Journal of American Oil Chemical Society</w:t>
      </w:r>
      <w:r w:rsidRPr="00DD3BD3">
        <w:rPr>
          <w:rFonts w:asciiTheme="majorBidi" w:hAnsiTheme="majorBidi" w:cstheme="majorBidi"/>
          <w:sz w:val="20"/>
          <w:szCs w:val="20"/>
        </w:rPr>
        <w:t>, 82: 465-469.</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rPr>
        <w:fldChar w:fldCharType="begin"/>
      </w:r>
      <w:r w:rsidRPr="00DD3BD3">
        <w:rPr>
          <w:rFonts w:asciiTheme="majorBidi" w:hAnsiTheme="majorBidi" w:cstheme="majorBidi"/>
          <w:sz w:val="20"/>
          <w:szCs w:val="20"/>
        </w:rPr>
        <w:instrText xml:space="preserve"> ADDIN EN.REFLIST </w:instrText>
      </w:r>
      <w:r w:rsidRPr="00DD3BD3">
        <w:rPr>
          <w:rFonts w:asciiTheme="majorBidi" w:hAnsiTheme="majorBidi" w:cstheme="majorBidi"/>
          <w:sz w:val="20"/>
          <w:szCs w:val="20"/>
        </w:rPr>
        <w:fldChar w:fldCharType="separate"/>
      </w:r>
      <w:r w:rsidRPr="00DD3BD3">
        <w:rPr>
          <w:rFonts w:asciiTheme="majorBidi" w:hAnsiTheme="majorBidi" w:cstheme="majorBidi"/>
          <w:noProof/>
          <w:sz w:val="20"/>
          <w:szCs w:val="20"/>
        </w:rPr>
        <w:t xml:space="preserve">Aydın, Ahmet Alper. (2012). Diesters of high-chain dicarboxylic acids with 1-tetradecanol as novel organic phase change materials for thermal energy storage. </w:t>
      </w:r>
      <w:r w:rsidRPr="00DD3BD3">
        <w:rPr>
          <w:rFonts w:asciiTheme="majorBidi" w:hAnsiTheme="majorBidi" w:cstheme="majorBidi"/>
          <w:i/>
          <w:noProof/>
          <w:sz w:val="20"/>
          <w:szCs w:val="20"/>
        </w:rPr>
        <w:t>Solar Energy Materials and Solar Cells</w:t>
      </w:r>
      <w:r w:rsidRPr="00DD3BD3">
        <w:rPr>
          <w:rFonts w:asciiTheme="majorBidi" w:hAnsiTheme="majorBidi" w:cstheme="majorBidi"/>
          <w:noProof/>
          <w:sz w:val="20"/>
          <w:szCs w:val="20"/>
        </w:rPr>
        <w:t>, 104 (0): 102-108.</w:t>
      </w:r>
      <w:r w:rsidRPr="00DD3BD3">
        <w:rPr>
          <w:rFonts w:asciiTheme="majorBidi" w:hAnsiTheme="majorBidi" w:cstheme="majorBidi"/>
          <w:sz w:val="20"/>
          <w:szCs w:val="20"/>
        </w:rPr>
        <w:fldChar w:fldCharType="end"/>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eastAsia="AdvTimes" w:hAnsiTheme="majorBidi" w:cstheme="majorBidi"/>
          <w:sz w:val="20"/>
          <w:szCs w:val="20"/>
        </w:rPr>
        <w:t xml:space="preserve">ASTM D 2270-93. (2005). </w:t>
      </w:r>
      <w:r w:rsidRPr="00DD3BD3">
        <w:rPr>
          <w:rFonts w:asciiTheme="majorBidi" w:eastAsia="AdvTimes" w:hAnsiTheme="majorBidi" w:cstheme="majorBidi"/>
          <w:i/>
          <w:sz w:val="20"/>
          <w:szCs w:val="20"/>
        </w:rPr>
        <w:t>Standard practice for calculating viscosity index from kinematic viscosity at 40 and 100 ˚ C.</w:t>
      </w:r>
      <w:r w:rsidRPr="00DD3BD3">
        <w:rPr>
          <w:rFonts w:asciiTheme="majorBidi" w:eastAsia="AdvTimes" w:hAnsiTheme="majorBidi" w:cstheme="majorBidi"/>
          <w:sz w:val="20"/>
          <w:szCs w:val="20"/>
        </w:rPr>
        <w:t xml:space="preserve"> ASTM, West Conshohocken, PA (USA).</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rPr>
        <w:t>ASTM. (2011). Standard test method for wear preventive characteristics of lubricating fluid (four-ball method). ASTM, West Conshohocken, PA (USA).</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rPr>
        <w:t xml:space="preserve">Kalin, M., Velkavrh, I., Vizintin, J. (2009). The Stribeck curve and lubrication design for non-fully wetted surfaces. </w:t>
      </w:r>
      <w:r w:rsidRPr="00DD3BD3">
        <w:rPr>
          <w:rFonts w:asciiTheme="majorBidi" w:hAnsiTheme="majorBidi" w:cstheme="majorBidi"/>
          <w:i/>
          <w:iCs/>
          <w:sz w:val="20"/>
          <w:szCs w:val="20"/>
        </w:rPr>
        <w:t>Wear</w:t>
      </w:r>
      <w:r w:rsidRPr="00DD3BD3">
        <w:rPr>
          <w:rFonts w:asciiTheme="majorBidi" w:hAnsiTheme="majorBidi" w:cstheme="majorBidi"/>
          <w:sz w:val="20"/>
          <w:szCs w:val="20"/>
        </w:rPr>
        <w:t>, 267: 1232-1240.</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rPr>
        <w:t xml:space="preserve">Coussot, P., Tocquer, L., Lanos, C., Ovarlez, G. (2009). Macroscopic vs local rheology of yield stress fluids. </w:t>
      </w:r>
      <w:r w:rsidRPr="00DD3BD3">
        <w:rPr>
          <w:rFonts w:asciiTheme="majorBidi" w:hAnsiTheme="majorBidi" w:cstheme="majorBidi"/>
          <w:i/>
          <w:sz w:val="20"/>
          <w:szCs w:val="20"/>
        </w:rPr>
        <w:t>J. Non-Newtonian Fluid Mech</w:t>
      </w:r>
      <w:r w:rsidRPr="00DD3BD3">
        <w:rPr>
          <w:rFonts w:asciiTheme="majorBidi" w:hAnsiTheme="majorBidi" w:cstheme="majorBidi"/>
          <w:sz w:val="20"/>
          <w:szCs w:val="20"/>
        </w:rPr>
        <w:t>, 158: 85-90.</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lang w:val="en-GB"/>
        </w:rPr>
        <w:t>Romero, M.D, Gomez, J.M. and Diaz-suelto, B.G. (</w:t>
      </w:r>
      <w:r w:rsidRPr="00DD3BD3">
        <w:rPr>
          <w:rFonts w:asciiTheme="majorBidi" w:hAnsiTheme="majorBidi" w:cstheme="majorBidi"/>
          <w:iCs/>
          <w:noProof/>
          <w:sz w:val="20"/>
          <w:szCs w:val="20"/>
          <w:lang w:val="en-GB"/>
        </w:rPr>
        <w:t xml:space="preserve">2011). </w:t>
      </w:r>
      <w:r w:rsidRPr="00DD3BD3">
        <w:rPr>
          <w:rFonts w:asciiTheme="majorBidi" w:hAnsiTheme="majorBidi" w:cstheme="majorBidi"/>
          <w:sz w:val="20"/>
          <w:szCs w:val="20"/>
          <w:lang w:val="en-GB"/>
        </w:rPr>
        <w:t xml:space="preserve">A </w:t>
      </w:r>
      <w:r w:rsidRPr="00DD3BD3">
        <w:rPr>
          <w:rFonts w:asciiTheme="majorBidi" w:hAnsiTheme="majorBidi" w:cstheme="majorBidi"/>
          <w:iCs/>
          <w:noProof/>
          <w:sz w:val="20"/>
          <w:szCs w:val="20"/>
          <w:lang w:val="en-GB"/>
        </w:rPr>
        <w:t xml:space="preserve">Study of the Inﬂuence of Alcohols in the Synthesis of Short Chain Esters. </w:t>
      </w:r>
      <w:r w:rsidRPr="00DD3BD3">
        <w:rPr>
          <w:rFonts w:asciiTheme="majorBidi" w:hAnsiTheme="majorBidi" w:cstheme="majorBidi"/>
          <w:i/>
          <w:iCs/>
          <w:noProof/>
          <w:sz w:val="20"/>
          <w:szCs w:val="20"/>
          <w:lang w:val="en-GB"/>
        </w:rPr>
        <w:t>Chemical Engineering Transactions</w:t>
      </w:r>
      <w:r w:rsidRPr="00DD3BD3">
        <w:rPr>
          <w:rFonts w:asciiTheme="majorBidi" w:hAnsiTheme="majorBidi" w:cstheme="majorBidi"/>
          <w:iCs/>
          <w:noProof/>
          <w:sz w:val="20"/>
          <w:szCs w:val="20"/>
          <w:lang w:val="en-GB"/>
        </w:rPr>
        <w:t>, 24: 37-42.</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lang w:val="en-GB"/>
        </w:rPr>
        <w:lastRenderedPageBreak/>
        <w:t xml:space="preserve">Pavia, D.L., Lampman, G.M. &amp; Kriz, G.S. (2010). </w:t>
      </w:r>
      <w:r w:rsidRPr="00DD3BD3">
        <w:rPr>
          <w:rFonts w:asciiTheme="majorBidi" w:hAnsiTheme="majorBidi" w:cstheme="majorBidi"/>
          <w:i/>
          <w:iCs/>
          <w:sz w:val="20"/>
          <w:szCs w:val="20"/>
          <w:lang w:val="en-GB"/>
        </w:rPr>
        <w:t>Introduction to spectroscopy</w:t>
      </w:r>
      <w:r w:rsidRPr="00DD3BD3">
        <w:rPr>
          <w:rFonts w:asciiTheme="majorBidi" w:hAnsiTheme="majorBidi" w:cstheme="majorBidi"/>
          <w:sz w:val="20"/>
          <w:szCs w:val="20"/>
          <w:lang w:val="en-GB"/>
        </w:rPr>
        <w:t>. 4</w:t>
      </w:r>
      <w:r w:rsidRPr="00DD3BD3">
        <w:rPr>
          <w:rFonts w:asciiTheme="majorBidi" w:hAnsiTheme="majorBidi" w:cstheme="majorBidi"/>
          <w:sz w:val="20"/>
          <w:szCs w:val="20"/>
          <w:vertAlign w:val="superscript"/>
          <w:lang w:val="en-GB"/>
        </w:rPr>
        <w:t>th</w:t>
      </w:r>
      <w:r w:rsidRPr="00DD3BD3">
        <w:rPr>
          <w:rFonts w:asciiTheme="majorBidi" w:hAnsiTheme="majorBidi" w:cstheme="majorBidi"/>
          <w:sz w:val="20"/>
          <w:szCs w:val="20"/>
          <w:lang w:val="en-GB"/>
        </w:rPr>
        <w:t xml:space="preserve"> ED. USA: Thomson Learning, Inc.</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lang w:val="en-GB"/>
        </w:rPr>
        <w:t xml:space="preserve">Buenemann, T.F., Boyde,S., Randles, S. &amp; Thompson, I. (2003). Synthetic Lubricants Non Aqueous,” </w:t>
      </w:r>
      <w:r w:rsidRPr="00DD3BD3">
        <w:rPr>
          <w:rFonts w:asciiTheme="majorBidi" w:hAnsiTheme="majorBidi" w:cstheme="majorBidi"/>
          <w:i/>
          <w:iCs/>
          <w:sz w:val="20"/>
          <w:szCs w:val="20"/>
          <w:lang w:val="en-GB"/>
        </w:rPr>
        <w:t>Fuels and Lubricants</w:t>
      </w:r>
      <w:r w:rsidRPr="00DD3BD3">
        <w:rPr>
          <w:rFonts w:asciiTheme="majorBidi" w:hAnsiTheme="majorBidi" w:cstheme="majorBidi"/>
          <w:sz w:val="20"/>
          <w:szCs w:val="20"/>
          <w:lang w:val="en-GB"/>
        </w:rPr>
        <w:t xml:space="preserve"> </w:t>
      </w:r>
      <w:r w:rsidRPr="00DD3BD3">
        <w:rPr>
          <w:rFonts w:asciiTheme="majorBidi" w:hAnsiTheme="majorBidi" w:cstheme="majorBidi"/>
          <w:i/>
          <w:iCs/>
          <w:sz w:val="20"/>
          <w:szCs w:val="20"/>
          <w:lang w:val="en-GB"/>
        </w:rPr>
        <w:t>Handbook: Technology, Properties, Performance, and</w:t>
      </w:r>
      <w:r w:rsidRPr="00DD3BD3">
        <w:rPr>
          <w:rFonts w:asciiTheme="majorBidi" w:hAnsiTheme="majorBidi" w:cstheme="majorBidi"/>
          <w:sz w:val="20"/>
          <w:szCs w:val="20"/>
          <w:lang w:val="en-GB"/>
        </w:rPr>
        <w:t xml:space="preserve"> </w:t>
      </w:r>
      <w:r w:rsidRPr="00DD3BD3">
        <w:rPr>
          <w:rFonts w:asciiTheme="majorBidi" w:hAnsiTheme="majorBidi" w:cstheme="majorBidi"/>
          <w:i/>
          <w:iCs/>
          <w:sz w:val="20"/>
          <w:szCs w:val="20"/>
          <w:lang w:val="en-GB"/>
        </w:rPr>
        <w:t>Testing</w:t>
      </w:r>
      <w:r w:rsidRPr="00DD3BD3">
        <w:rPr>
          <w:rFonts w:asciiTheme="majorBidi" w:hAnsiTheme="majorBidi" w:cstheme="majorBidi"/>
          <w:sz w:val="20"/>
          <w:szCs w:val="20"/>
          <w:lang w:val="en-GB"/>
        </w:rPr>
        <w:t>, ASTM International, West Conshohocken, PA, Chapter 10, pp. 249–266</w:t>
      </w:r>
      <w:r w:rsidRPr="00DD3BD3">
        <w:rPr>
          <w:rFonts w:asciiTheme="majorBidi" w:eastAsia="BatangChe" w:hAnsiTheme="majorBidi" w:cstheme="majorBidi"/>
          <w:iCs/>
          <w:noProof/>
          <w:sz w:val="20"/>
          <w:szCs w:val="20"/>
          <w:lang w:val="en-GB"/>
        </w:rPr>
        <w:t>.</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noProof/>
          <w:sz w:val="20"/>
          <w:szCs w:val="20"/>
          <w:lang w:val="en-GB"/>
        </w:rPr>
        <w:t xml:space="preserve">Nagendramma P, Savita K. (2012). Development of ecofriendly/biodegradable lubricants: An overview. </w:t>
      </w:r>
      <w:r w:rsidRPr="00DD3BD3">
        <w:rPr>
          <w:i/>
          <w:noProof/>
          <w:sz w:val="20"/>
          <w:szCs w:val="20"/>
          <w:lang w:val="en-GB"/>
        </w:rPr>
        <w:t>Renewable and Sustainable Energy Reviews</w:t>
      </w:r>
      <w:r w:rsidRPr="00DD3BD3">
        <w:rPr>
          <w:noProof/>
          <w:sz w:val="20"/>
          <w:szCs w:val="20"/>
          <w:lang w:val="en-GB"/>
        </w:rPr>
        <w:t xml:space="preserve">, </w:t>
      </w:r>
      <w:r w:rsidRPr="00DD3BD3">
        <w:rPr>
          <w:bCs/>
          <w:noProof/>
          <w:sz w:val="20"/>
          <w:szCs w:val="20"/>
          <w:lang w:val="en-GB"/>
        </w:rPr>
        <w:t>16</w:t>
      </w:r>
      <w:r w:rsidRPr="00DD3BD3">
        <w:rPr>
          <w:noProof/>
          <w:sz w:val="20"/>
          <w:szCs w:val="20"/>
          <w:lang w:val="en-GB"/>
        </w:rPr>
        <w:t>(1): 764-774.</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noProof/>
          <w:sz w:val="20"/>
          <w:szCs w:val="20"/>
          <w:lang w:val="en-GB"/>
        </w:rPr>
        <w:t xml:space="preserve">Cermak S.C, Kendra B.B, Terry A.I. (2006). Synthesis and physical properties of estolides from lesquerella and castor fatty acid esters. </w:t>
      </w:r>
      <w:r w:rsidRPr="00DD3BD3">
        <w:rPr>
          <w:i/>
          <w:noProof/>
          <w:sz w:val="20"/>
          <w:szCs w:val="20"/>
          <w:lang w:val="en-GB"/>
        </w:rPr>
        <w:t>Industrial Crops and Products</w:t>
      </w:r>
      <w:r w:rsidRPr="00DD3BD3">
        <w:rPr>
          <w:noProof/>
          <w:sz w:val="20"/>
          <w:szCs w:val="20"/>
          <w:lang w:val="en-GB"/>
        </w:rPr>
        <w:t xml:space="preserve">, </w:t>
      </w:r>
      <w:r w:rsidRPr="00DD3BD3">
        <w:rPr>
          <w:bCs/>
          <w:noProof/>
          <w:sz w:val="20"/>
          <w:szCs w:val="20"/>
          <w:lang w:val="en-GB"/>
        </w:rPr>
        <w:t>23</w:t>
      </w:r>
      <w:r w:rsidRPr="00DD3BD3">
        <w:rPr>
          <w:noProof/>
          <w:sz w:val="20"/>
          <w:szCs w:val="20"/>
          <w:lang w:val="en-GB"/>
        </w:rPr>
        <w:t xml:space="preserve"> (1): 54-64.</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lang w:val="en-GB"/>
        </w:rPr>
        <w:t xml:space="preserve">Shubkin, R.L. (1993). Polyalphaolefins, </w:t>
      </w:r>
      <w:r w:rsidRPr="00DD3BD3">
        <w:rPr>
          <w:rFonts w:asciiTheme="majorBidi" w:hAnsiTheme="majorBidi" w:cstheme="majorBidi"/>
          <w:i/>
          <w:iCs/>
          <w:sz w:val="20"/>
          <w:szCs w:val="20"/>
          <w:lang w:val="en-GB"/>
        </w:rPr>
        <w:t>CRC Handbook of Lubrication, Theory and Practice in Tribology, Vol. III, Monitoring, Materials, Synthetic Lubricants, and Applications</w:t>
      </w:r>
      <w:r w:rsidRPr="00DD3BD3">
        <w:rPr>
          <w:rFonts w:asciiTheme="majorBidi" w:hAnsiTheme="majorBidi" w:cstheme="majorBidi"/>
          <w:sz w:val="20"/>
          <w:szCs w:val="20"/>
          <w:lang w:val="en-GB"/>
        </w:rPr>
        <w:t>,</w:t>
      </w:r>
      <w:r w:rsidRPr="00DD3BD3">
        <w:rPr>
          <w:rFonts w:asciiTheme="majorBidi" w:hAnsiTheme="majorBidi" w:cstheme="majorBidi"/>
          <w:i/>
          <w:iCs/>
          <w:sz w:val="20"/>
          <w:szCs w:val="20"/>
          <w:lang w:val="en-GB"/>
        </w:rPr>
        <w:t xml:space="preserve"> </w:t>
      </w:r>
      <w:r w:rsidRPr="00DD3BD3">
        <w:rPr>
          <w:rFonts w:asciiTheme="majorBidi" w:hAnsiTheme="majorBidi" w:cstheme="majorBidi"/>
          <w:sz w:val="20"/>
          <w:szCs w:val="20"/>
          <w:lang w:val="en-GB"/>
        </w:rPr>
        <w:t>Booser, R.E. CRC Press, Boca Raton, pp.</w:t>
      </w:r>
      <w:r w:rsidRPr="00DD3BD3">
        <w:rPr>
          <w:rFonts w:asciiTheme="majorBidi" w:hAnsiTheme="majorBidi" w:cstheme="majorBidi"/>
          <w:i/>
          <w:iCs/>
          <w:sz w:val="20"/>
          <w:szCs w:val="20"/>
          <w:lang w:val="en-GB"/>
        </w:rPr>
        <w:t xml:space="preserve"> </w:t>
      </w:r>
      <w:r w:rsidRPr="00DD3BD3">
        <w:rPr>
          <w:rFonts w:asciiTheme="majorBidi" w:hAnsiTheme="majorBidi" w:cstheme="majorBidi"/>
          <w:sz w:val="20"/>
          <w:szCs w:val="20"/>
          <w:lang w:val="en-GB"/>
        </w:rPr>
        <w:t>219–235.</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lang w:val="en-GB"/>
        </w:rPr>
        <w:t xml:space="preserve">Murrenhoff, H.R.A. (2003). “Environmentally Friendly Oils,” </w:t>
      </w:r>
      <w:r w:rsidRPr="00DD3BD3">
        <w:rPr>
          <w:rFonts w:asciiTheme="majorBidi" w:hAnsiTheme="majorBidi" w:cstheme="majorBidi"/>
          <w:i/>
          <w:iCs/>
          <w:sz w:val="20"/>
          <w:szCs w:val="20"/>
          <w:lang w:val="en-GB"/>
        </w:rPr>
        <w:t>Fuels and Lubricants Handbook: Technology,</w:t>
      </w:r>
      <w:r w:rsidRPr="00DD3BD3">
        <w:rPr>
          <w:rFonts w:asciiTheme="majorBidi" w:hAnsiTheme="majorBidi" w:cstheme="majorBidi"/>
          <w:sz w:val="20"/>
          <w:szCs w:val="20"/>
          <w:lang w:val="en-GB"/>
        </w:rPr>
        <w:t xml:space="preserve"> </w:t>
      </w:r>
      <w:r w:rsidRPr="00DD3BD3">
        <w:rPr>
          <w:rFonts w:asciiTheme="majorBidi" w:hAnsiTheme="majorBidi" w:cstheme="majorBidi"/>
          <w:i/>
          <w:iCs/>
          <w:sz w:val="20"/>
          <w:szCs w:val="20"/>
          <w:lang w:val="en-GB"/>
        </w:rPr>
        <w:t>Properties, Performance, and Testing</w:t>
      </w:r>
      <w:r w:rsidRPr="00DD3BD3">
        <w:rPr>
          <w:rFonts w:asciiTheme="majorBidi" w:hAnsiTheme="majorBidi" w:cstheme="majorBidi"/>
          <w:sz w:val="20"/>
          <w:szCs w:val="20"/>
          <w:lang w:val="en-GB"/>
        </w:rPr>
        <w:t>, G. E. Totten Ed., ASTM International, West Conshohocken, PA. Chapter 11, pp. 267–295.</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lang w:val="en-GB"/>
        </w:rPr>
        <w:t>Adhvaryu, A., Erhan, S.Z., Liu Z.S. &amp; Perez, J.M. (2000)</w:t>
      </w:r>
      <w:r w:rsidRPr="00DD3BD3">
        <w:rPr>
          <w:rFonts w:asciiTheme="majorBidi" w:hAnsiTheme="majorBidi" w:cstheme="majorBidi"/>
          <w:b/>
          <w:bCs/>
          <w:sz w:val="20"/>
          <w:szCs w:val="20"/>
          <w:lang w:val="en-GB"/>
        </w:rPr>
        <w:t xml:space="preserve">. </w:t>
      </w:r>
      <w:r w:rsidRPr="00DD3BD3">
        <w:rPr>
          <w:rFonts w:asciiTheme="majorBidi" w:hAnsiTheme="majorBidi" w:cstheme="majorBidi"/>
          <w:sz w:val="20"/>
          <w:szCs w:val="20"/>
          <w:lang w:val="en-GB"/>
        </w:rPr>
        <w:t xml:space="preserve">Oxidation kinetics studies of unmodified and genetically modified vegetable oils using pressurised differential scanning calorimetry and nuclear magnetic resonance spectroscopy. </w:t>
      </w:r>
      <w:r w:rsidRPr="00DD3BD3">
        <w:rPr>
          <w:rFonts w:asciiTheme="majorBidi" w:hAnsiTheme="majorBidi" w:cstheme="majorBidi"/>
          <w:i/>
          <w:iCs/>
          <w:sz w:val="20"/>
          <w:szCs w:val="20"/>
          <w:lang w:val="en-GB"/>
        </w:rPr>
        <w:t>Thermochim Acta</w:t>
      </w:r>
      <w:r w:rsidRPr="00DD3BD3">
        <w:rPr>
          <w:rFonts w:asciiTheme="majorBidi" w:hAnsiTheme="majorBidi" w:cstheme="majorBidi"/>
          <w:sz w:val="20"/>
          <w:szCs w:val="20"/>
          <w:lang w:val="en-GB"/>
        </w:rPr>
        <w:t>, 364(1): 87–97.</w:t>
      </w:r>
    </w:p>
    <w:p w:rsidR="00B657D5" w:rsidRPr="00DD3BD3" w:rsidRDefault="00B657D5" w:rsidP="00B657D5">
      <w:pPr>
        <w:pStyle w:val="NoSpacing"/>
        <w:numPr>
          <w:ilvl w:val="0"/>
          <w:numId w:val="1"/>
        </w:numPr>
        <w:ind w:left="360"/>
        <w:jc w:val="both"/>
        <w:rPr>
          <w:rStyle w:val="referencetext"/>
          <w:rFonts w:asciiTheme="majorBidi" w:hAnsiTheme="majorBidi" w:cstheme="majorBidi"/>
          <w:sz w:val="20"/>
          <w:szCs w:val="20"/>
        </w:rPr>
      </w:pPr>
      <w:r w:rsidRPr="00DD3BD3">
        <w:rPr>
          <w:rFonts w:asciiTheme="majorBidi" w:hAnsiTheme="majorBidi" w:cstheme="majorBidi"/>
          <w:sz w:val="20"/>
          <w:szCs w:val="20"/>
          <w:lang w:val="en-GB"/>
        </w:rPr>
        <w:t xml:space="preserve">Kubouchi, H., Kai, H., Miyashita K. &amp; Matsuda, K. (2002). Effects of Emulsifiers on the Oxidative Stability of Soybean Oil TAG in Emulsions. </w:t>
      </w:r>
      <w:r w:rsidRPr="00DD3BD3">
        <w:rPr>
          <w:rFonts w:asciiTheme="majorBidi" w:hAnsiTheme="majorBidi" w:cstheme="majorBidi"/>
          <w:i/>
          <w:sz w:val="20"/>
          <w:szCs w:val="20"/>
          <w:lang w:val="en-GB"/>
        </w:rPr>
        <w:t>Journal of American Oil Chemical Society</w:t>
      </w:r>
      <w:r w:rsidRPr="00DD3BD3">
        <w:rPr>
          <w:rFonts w:asciiTheme="majorBidi" w:eastAsia="AdvTimes" w:hAnsiTheme="majorBidi" w:cstheme="majorBidi"/>
          <w:sz w:val="20"/>
          <w:szCs w:val="20"/>
          <w:lang w:val="en-GB"/>
        </w:rPr>
        <w:t xml:space="preserve">, </w:t>
      </w:r>
      <w:r w:rsidRPr="00DD3BD3">
        <w:rPr>
          <w:rStyle w:val="referencetext"/>
          <w:rFonts w:asciiTheme="majorBidi" w:hAnsiTheme="majorBidi" w:cstheme="majorBidi"/>
          <w:iCs/>
          <w:sz w:val="20"/>
          <w:szCs w:val="20"/>
          <w:lang w:val="en-GB"/>
        </w:rPr>
        <w:t>79: 567-570.</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lang w:val="en-GB"/>
        </w:rPr>
        <w:t xml:space="preserve">Salimon, J., Salih, N. &amp; Yousif, E. (2012). Triester derivatives of oleic acid: The effect of chemical structure on low temperature, thermo-oxidation and tribological properties. </w:t>
      </w:r>
      <w:r w:rsidRPr="00DD3BD3">
        <w:rPr>
          <w:rFonts w:asciiTheme="majorBidi" w:hAnsiTheme="majorBidi" w:cstheme="majorBidi"/>
          <w:i/>
          <w:iCs/>
          <w:sz w:val="20"/>
          <w:szCs w:val="20"/>
          <w:lang w:val="en-GB"/>
        </w:rPr>
        <w:t>Industrial Crops and Products,</w:t>
      </w:r>
      <w:r w:rsidRPr="00DD3BD3">
        <w:rPr>
          <w:rFonts w:asciiTheme="majorBidi" w:hAnsiTheme="majorBidi" w:cstheme="majorBidi"/>
          <w:sz w:val="20"/>
          <w:szCs w:val="20"/>
          <w:lang w:val="en-GB"/>
        </w:rPr>
        <w:t xml:space="preserve"> 38: 107-114.</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lang w:val="en-GB"/>
        </w:rPr>
        <w:t xml:space="preserve">Durak, E., Çetinkaya, M., Yeinigün, B. &amp; Karaosmanoǧlu, F. (2004). Effects of sunflower oil added to base oil on the friction coefficient of statically loaded journal bearings. </w:t>
      </w:r>
      <w:r w:rsidRPr="00DD3BD3">
        <w:rPr>
          <w:rFonts w:asciiTheme="majorBidi" w:eastAsia="AdvTimes" w:hAnsiTheme="majorBidi" w:cstheme="majorBidi"/>
          <w:i/>
          <w:iCs/>
          <w:sz w:val="20"/>
          <w:szCs w:val="20"/>
        </w:rPr>
        <w:t>Journal</w:t>
      </w:r>
      <w:r w:rsidRPr="00DD3BD3">
        <w:rPr>
          <w:rFonts w:asciiTheme="majorBidi" w:hAnsiTheme="majorBidi" w:cstheme="majorBidi"/>
          <w:i/>
          <w:iCs/>
          <w:sz w:val="20"/>
          <w:szCs w:val="20"/>
          <w:lang w:val="en-GB"/>
        </w:rPr>
        <w:t xml:space="preserve"> of Synthetic Lubrication</w:t>
      </w:r>
      <w:r w:rsidRPr="00DD3BD3">
        <w:rPr>
          <w:rFonts w:asciiTheme="majorBidi" w:hAnsiTheme="majorBidi" w:cstheme="majorBidi"/>
          <w:sz w:val="20"/>
          <w:szCs w:val="20"/>
          <w:lang w:val="en-GB"/>
        </w:rPr>
        <w:t>, 21 (3): 207-222.</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lang w:val="en-GB"/>
        </w:rPr>
        <w:t>Rudnick, L.R. (2006). Synthetics, Mineral Oils and Bio-based Lubricants: Chemistry and Technology. C RC/Taylor Francis Group, New York. (Ch. 21) pp. 22–31.</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sz w:val="20"/>
          <w:szCs w:val="20"/>
        </w:rPr>
        <w:t xml:space="preserve">Igwe, Isaac O. (2004). The effects of temperature on the viscosity of vegetable oils in solution. </w:t>
      </w:r>
      <w:r w:rsidRPr="00DD3BD3">
        <w:rPr>
          <w:i/>
          <w:iCs/>
          <w:sz w:val="20"/>
          <w:szCs w:val="20"/>
        </w:rPr>
        <w:t>Industrial Crops and Products</w:t>
      </w:r>
      <w:r w:rsidRPr="00DD3BD3">
        <w:rPr>
          <w:iCs/>
          <w:sz w:val="20"/>
          <w:szCs w:val="20"/>
        </w:rPr>
        <w:t>,</w:t>
      </w:r>
      <w:r w:rsidRPr="00DD3BD3">
        <w:rPr>
          <w:sz w:val="20"/>
          <w:szCs w:val="20"/>
        </w:rPr>
        <w:t xml:space="preserve"> 19 (2): 185-190.</w:t>
      </w:r>
    </w:p>
    <w:p w:rsidR="00B657D5" w:rsidRPr="00DD3BD3" w:rsidRDefault="00B657D5" w:rsidP="00B657D5">
      <w:pPr>
        <w:pStyle w:val="NoSpacing"/>
        <w:numPr>
          <w:ilvl w:val="0"/>
          <w:numId w:val="1"/>
        </w:numPr>
        <w:ind w:left="360"/>
        <w:jc w:val="both"/>
        <w:rPr>
          <w:rFonts w:asciiTheme="majorBidi" w:hAnsiTheme="majorBidi" w:cstheme="majorBidi"/>
          <w:sz w:val="20"/>
          <w:szCs w:val="20"/>
        </w:rPr>
      </w:pPr>
      <w:r w:rsidRPr="00DD3BD3">
        <w:rPr>
          <w:sz w:val="20"/>
          <w:szCs w:val="20"/>
        </w:rPr>
        <w:t xml:space="preserve">Kerschbaum, S., &amp; G. Rinke. (2004). Measurement of the temperature dependent viscosity of biodiesel fuels. </w:t>
      </w:r>
      <w:r w:rsidRPr="00DD3BD3">
        <w:rPr>
          <w:i/>
          <w:iCs/>
          <w:sz w:val="20"/>
          <w:szCs w:val="20"/>
        </w:rPr>
        <w:t>Fuel</w:t>
      </w:r>
      <w:r w:rsidRPr="00DD3BD3">
        <w:rPr>
          <w:iCs/>
          <w:sz w:val="20"/>
          <w:szCs w:val="20"/>
        </w:rPr>
        <w:t>,</w:t>
      </w:r>
      <w:r w:rsidRPr="00DD3BD3">
        <w:rPr>
          <w:sz w:val="20"/>
          <w:szCs w:val="20"/>
        </w:rPr>
        <w:t xml:space="preserve"> 83 (3):287-291.</w:t>
      </w:r>
    </w:p>
    <w:p w:rsidR="00B657D5" w:rsidRPr="00B657D5" w:rsidRDefault="00B657D5" w:rsidP="00B657D5">
      <w:pPr>
        <w:pStyle w:val="NoSpacing"/>
        <w:numPr>
          <w:ilvl w:val="0"/>
          <w:numId w:val="1"/>
        </w:numPr>
        <w:ind w:left="360"/>
        <w:jc w:val="both"/>
        <w:rPr>
          <w:rFonts w:asciiTheme="majorBidi" w:hAnsiTheme="majorBidi" w:cstheme="majorBidi"/>
          <w:sz w:val="20"/>
          <w:szCs w:val="20"/>
        </w:rPr>
      </w:pPr>
      <w:r w:rsidRPr="00DD3BD3">
        <w:rPr>
          <w:rFonts w:asciiTheme="majorBidi" w:hAnsiTheme="majorBidi" w:cstheme="majorBidi"/>
          <w:sz w:val="20"/>
          <w:szCs w:val="20"/>
        </w:rPr>
        <w:t>Batchelor, G. (</w:t>
      </w:r>
      <w:r w:rsidRPr="00DD3BD3">
        <w:rPr>
          <w:noProof/>
          <w:sz w:val="20"/>
          <w:szCs w:val="20"/>
        </w:rPr>
        <w:t>2000)</w:t>
      </w:r>
      <w:r w:rsidRPr="00DD3BD3">
        <w:rPr>
          <w:rFonts w:asciiTheme="majorBidi" w:hAnsiTheme="majorBidi" w:cstheme="majorBidi"/>
          <w:sz w:val="20"/>
          <w:szCs w:val="20"/>
        </w:rPr>
        <w:t xml:space="preserve">. An Introduction to Fluid Mechanics. Cambridge University Press,UK. </w:t>
      </w:r>
    </w:p>
    <w:sectPr w:rsidR="00B657D5" w:rsidRPr="00B657D5" w:rsidSect="00B657D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dvTimes">
    <w:panose1 w:val="00000000000000000000"/>
    <w:charset w:val="B2"/>
    <w:family w:val="auto"/>
    <w:notTrueType/>
    <w:pitch w:val="default"/>
    <w:sig w:usb0="00002001" w:usb1="00000000" w:usb2="00000000" w:usb3="00000000" w:csb0="00000040"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93723"/>
    <w:multiLevelType w:val="hybridMultilevel"/>
    <w:tmpl w:val="D0FA9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7D5"/>
    <w:rsid w:val="00857AF1"/>
    <w:rsid w:val="00B657D5"/>
    <w:rsid w:val="00D0718B"/>
    <w:rsid w:val="00D40B1F"/>
    <w:rsid w:val="00EE49A7"/>
    <w:rsid w:val="00F5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7D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57D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basedOn w:val="Normal"/>
    <w:uiPriority w:val="1"/>
    <w:qFormat/>
    <w:rsid w:val="00B657D5"/>
    <w:pPr>
      <w:spacing w:after="0" w:line="240" w:lineRule="auto"/>
    </w:pPr>
  </w:style>
  <w:style w:type="character" w:customStyle="1" w:styleId="referencetext">
    <w:name w:val="referencetext"/>
    <w:basedOn w:val="DefaultParagraphFont"/>
    <w:rsid w:val="00B657D5"/>
  </w:style>
  <w:style w:type="character" w:customStyle="1" w:styleId="st1">
    <w:name w:val="st1"/>
    <w:basedOn w:val="DefaultParagraphFont"/>
    <w:rsid w:val="00B657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7D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57D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basedOn w:val="Normal"/>
    <w:uiPriority w:val="1"/>
    <w:qFormat/>
    <w:rsid w:val="00B657D5"/>
    <w:pPr>
      <w:spacing w:after="0" w:line="240" w:lineRule="auto"/>
    </w:pPr>
  </w:style>
  <w:style w:type="character" w:customStyle="1" w:styleId="referencetext">
    <w:name w:val="referencetext"/>
    <w:basedOn w:val="DefaultParagraphFont"/>
    <w:rsid w:val="00B657D5"/>
  </w:style>
  <w:style w:type="character" w:customStyle="1" w:styleId="st1">
    <w:name w:val="st1"/>
    <w:basedOn w:val="DefaultParagraphFont"/>
    <w:rsid w:val="00B65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mat@ukm.m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1553</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2015-02-03T15:23:00Z</dcterms:created>
  <dcterms:modified xsi:type="dcterms:W3CDTF">2015-02-14T01:52:00Z</dcterms:modified>
</cp:coreProperties>
</file>