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CA6" w:rsidRDefault="00744F8F" w:rsidP="00785CA6">
      <w:pPr>
        <w:jc w:val="center"/>
        <w:outlineLvl w:val="0"/>
        <w:rPr>
          <w:rFonts w:ascii="Times New Roman" w:hAnsi="Times New Roman" w:cs="Times New Roman"/>
          <w:sz w:val="28"/>
        </w:rPr>
      </w:pPr>
      <w:r>
        <w:rPr>
          <w:rFonts w:ascii="Times New Roman" w:hAnsi="Times New Roman" w:cs="Times New Roman"/>
          <w:sz w:val="28"/>
        </w:rPr>
        <w:t xml:space="preserve">ANALYSIS OF </w:t>
      </w:r>
      <w:r w:rsidR="0098371D">
        <w:rPr>
          <w:rFonts w:ascii="Times New Roman" w:hAnsi="Times New Roman" w:cs="Times New Roman"/>
          <w:sz w:val="28"/>
        </w:rPr>
        <w:t xml:space="preserve">HIGH QUALITY </w:t>
      </w:r>
      <w:r>
        <w:rPr>
          <w:rFonts w:ascii="Times New Roman" w:hAnsi="Times New Roman" w:cs="Times New Roman"/>
          <w:sz w:val="28"/>
        </w:rPr>
        <w:t xml:space="preserve">AGARWOOD OIL </w:t>
      </w:r>
      <w:r w:rsidR="00684D76">
        <w:rPr>
          <w:rFonts w:ascii="Times New Roman" w:hAnsi="Times New Roman" w:cs="Times New Roman"/>
          <w:sz w:val="28"/>
        </w:rPr>
        <w:t xml:space="preserve">CHEMICAL </w:t>
      </w:r>
      <w:r>
        <w:rPr>
          <w:rFonts w:ascii="Times New Roman" w:hAnsi="Times New Roman" w:cs="Times New Roman"/>
          <w:sz w:val="28"/>
        </w:rPr>
        <w:t>COM</w:t>
      </w:r>
      <w:r w:rsidR="00720BD2">
        <w:rPr>
          <w:rFonts w:ascii="Times New Roman" w:hAnsi="Times New Roman" w:cs="Times New Roman"/>
          <w:sz w:val="28"/>
        </w:rPr>
        <w:t xml:space="preserve">POUNDS BY MEANS OF </w:t>
      </w:r>
      <w:r w:rsidR="00827E3D">
        <w:rPr>
          <w:rFonts w:ascii="Times New Roman" w:hAnsi="Times New Roman" w:cs="Times New Roman"/>
          <w:sz w:val="28"/>
        </w:rPr>
        <w:t xml:space="preserve">SPME/GC-MS AND </w:t>
      </w:r>
      <w:r w:rsidR="00720BD2">
        <w:rPr>
          <w:rFonts w:ascii="Times New Roman" w:hAnsi="Times New Roman" w:cs="Times New Roman"/>
          <w:sz w:val="28"/>
        </w:rPr>
        <w:t>Z-SCORE</w:t>
      </w:r>
      <w:r w:rsidR="00827E3D">
        <w:rPr>
          <w:rFonts w:ascii="Times New Roman" w:hAnsi="Times New Roman" w:cs="Times New Roman"/>
          <w:sz w:val="28"/>
        </w:rPr>
        <w:t xml:space="preserve"> TECHNIQUE</w:t>
      </w:r>
    </w:p>
    <w:p w:rsidR="00720BD2" w:rsidRDefault="00720BD2" w:rsidP="00785CA6">
      <w:pPr>
        <w:jc w:val="center"/>
        <w:outlineLvl w:val="0"/>
        <w:rPr>
          <w:rFonts w:ascii="Times New Roman" w:hAnsi="Times New Roman" w:cs="Times New Roman"/>
          <w:sz w:val="28"/>
        </w:rPr>
      </w:pPr>
    </w:p>
    <w:p w:rsidR="00785CA6" w:rsidRPr="00CD44B3" w:rsidRDefault="00CD44B3" w:rsidP="00744F8F">
      <w:pPr>
        <w:jc w:val="center"/>
        <w:outlineLvl w:val="0"/>
        <w:rPr>
          <w:rFonts w:ascii="Times New Roman" w:hAnsi="Times New Roman" w:cs="Times New Roman"/>
          <w:sz w:val="28"/>
        </w:rPr>
      </w:pPr>
      <w:r w:rsidRPr="00CD44B3">
        <w:rPr>
          <w:rFonts w:ascii="Times New Roman" w:hAnsi="Times New Roman" w:cs="Times New Roman"/>
          <w:sz w:val="28"/>
        </w:rPr>
        <w:t>(</w:t>
      </w:r>
      <w:proofErr w:type="spellStart"/>
      <w:r w:rsidR="00744F8F" w:rsidRPr="00CD44B3">
        <w:rPr>
          <w:rFonts w:ascii="Times New Roman" w:hAnsi="Times New Roman" w:cs="Times New Roman"/>
          <w:sz w:val="28"/>
        </w:rPr>
        <w:t>Analisa</w:t>
      </w:r>
      <w:proofErr w:type="spellEnd"/>
      <w:r w:rsidR="00744F8F" w:rsidRPr="00CD44B3">
        <w:rPr>
          <w:rFonts w:ascii="Times New Roman" w:hAnsi="Times New Roman" w:cs="Times New Roman"/>
          <w:sz w:val="28"/>
        </w:rPr>
        <w:t xml:space="preserve"> </w:t>
      </w:r>
      <w:proofErr w:type="spellStart"/>
      <w:r w:rsidRPr="00CD44B3">
        <w:rPr>
          <w:rFonts w:ascii="Times New Roman" w:hAnsi="Times New Roman" w:cs="Times New Roman"/>
          <w:sz w:val="28"/>
        </w:rPr>
        <w:t>Bahan</w:t>
      </w:r>
      <w:proofErr w:type="spellEnd"/>
      <w:r w:rsidRPr="00CD44B3">
        <w:rPr>
          <w:rFonts w:ascii="Times New Roman" w:hAnsi="Times New Roman" w:cs="Times New Roman"/>
          <w:sz w:val="28"/>
        </w:rPr>
        <w:t xml:space="preserve"> </w:t>
      </w:r>
      <w:proofErr w:type="spellStart"/>
      <w:r w:rsidRPr="00CD44B3">
        <w:rPr>
          <w:rFonts w:ascii="Times New Roman" w:hAnsi="Times New Roman" w:cs="Times New Roman"/>
          <w:sz w:val="28"/>
        </w:rPr>
        <w:t>Minyak</w:t>
      </w:r>
      <w:proofErr w:type="spellEnd"/>
      <w:r w:rsidRPr="00CD44B3">
        <w:rPr>
          <w:rFonts w:ascii="Times New Roman" w:hAnsi="Times New Roman" w:cs="Times New Roman"/>
          <w:sz w:val="28"/>
        </w:rPr>
        <w:t xml:space="preserve"> </w:t>
      </w:r>
      <w:proofErr w:type="spellStart"/>
      <w:r w:rsidRPr="00CD44B3">
        <w:rPr>
          <w:rFonts w:ascii="Times New Roman" w:hAnsi="Times New Roman" w:cs="Times New Roman"/>
          <w:sz w:val="28"/>
        </w:rPr>
        <w:t>Gaharu</w:t>
      </w:r>
      <w:proofErr w:type="spellEnd"/>
      <w:r w:rsidRPr="00CD44B3">
        <w:rPr>
          <w:rFonts w:ascii="Times New Roman" w:hAnsi="Times New Roman" w:cs="Times New Roman"/>
          <w:sz w:val="28"/>
        </w:rPr>
        <w:t xml:space="preserve"> </w:t>
      </w:r>
      <w:proofErr w:type="spellStart"/>
      <w:r w:rsidRPr="00CD44B3">
        <w:rPr>
          <w:rFonts w:ascii="Times New Roman" w:hAnsi="Times New Roman" w:cs="Times New Roman"/>
          <w:sz w:val="28"/>
        </w:rPr>
        <w:t>Berkualiti</w:t>
      </w:r>
      <w:proofErr w:type="spellEnd"/>
      <w:r w:rsidRPr="00CD44B3">
        <w:rPr>
          <w:rFonts w:ascii="Times New Roman" w:hAnsi="Times New Roman" w:cs="Times New Roman"/>
          <w:sz w:val="28"/>
        </w:rPr>
        <w:t xml:space="preserve"> </w:t>
      </w:r>
      <w:proofErr w:type="spellStart"/>
      <w:r w:rsidRPr="00CD44B3">
        <w:rPr>
          <w:rFonts w:ascii="Times New Roman" w:hAnsi="Times New Roman" w:cs="Times New Roman"/>
          <w:sz w:val="28"/>
        </w:rPr>
        <w:t>Tinggi</w:t>
      </w:r>
      <w:proofErr w:type="spellEnd"/>
      <w:r w:rsidRPr="00CD44B3">
        <w:rPr>
          <w:rFonts w:ascii="Times New Roman" w:hAnsi="Times New Roman" w:cs="Times New Roman"/>
          <w:sz w:val="28"/>
        </w:rPr>
        <w:t xml:space="preserve"> </w:t>
      </w:r>
      <w:proofErr w:type="spellStart"/>
      <w:r w:rsidRPr="00CD44B3">
        <w:rPr>
          <w:rFonts w:ascii="Times New Roman" w:hAnsi="Times New Roman" w:cs="Times New Roman"/>
          <w:sz w:val="28"/>
        </w:rPr>
        <w:t>Dengan</w:t>
      </w:r>
      <w:proofErr w:type="spellEnd"/>
      <w:r w:rsidRPr="00CD44B3">
        <w:rPr>
          <w:rFonts w:ascii="Times New Roman" w:hAnsi="Times New Roman" w:cs="Times New Roman"/>
          <w:sz w:val="28"/>
        </w:rPr>
        <w:t xml:space="preserve"> Cara </w:t>
      </w:r>
      <w:r w:rsidR="00720BD2" w:rsidRPr="00CD44B3">
        <w:rPr>
          <w:rFonts w:ascii="Times New Roman" w:hAnsi="Times New Roman" w:cs="Times New Roman"/>
          <w:sz w:val="28"/>
        </w:rPr>
        <w:t>Z</w:t>
      </w:r>
      <w:r w:rsidRPr="00CD44B3">
        <w:rPr>
          <w:rFonts w:ascii="Times New Roman" w:hAnsi="Times New Roman" w:cs="Times New Roman"/>
          <w:sz w:val="28"/>
        </w:rPr>
        <w:t>-Score)</w:t>
      </w:r>
    </w:p>
    <w:p w:rsidR="00785CA6" w:rsidRPr="00001D81" w:rsidRDefault="00785CA6" w:rsidP="00785CA6">
      <w:pPr>
        <w:jc w:val="center"/>
        <w:outlineLvl w:val="0"/>
        <w:rPr>
          <w:rFonts w:ascii="Times New Roman" w:hAnsi="Times New Roman" w:cs="Times New Roman"/>
          <w:b/>
          <w:color w:val="548DD4" w:themeColor="text2" w:themeTint="99"/>
          <w:sz w:val="24"/>
        </w:rPr>
      </w:pPr>
    </w:p>
    <w:p w:rsidR="00785CA6" w:rsidRPr="0019705F" w:rsidRDefault="00744F8F" w:rsidP="00744F8F">
      <w:pPr>
        <w:jc w:val="center"/>
        <w:outlineLvl w:val="0"/>
        <w:rPr>
          <w:rFonts w:ascii="Times New Roman" w:hAnsi="Times New Roman" w:cs="Times New Roman"/>
          <w:b/>
          <w:szCs w:val="20"/>
          <w:vertAlign w:val="superscript"/>
        </w:rPr>
      </w:pPr>
      <w:proofErr w:type="spellStart"/>
      <w:r>
        <w:rPr>
          <w:rFonts w:ascii="Times New Roman" w:hAnsi="Times New Roman" w:cs="Times New Roman"/>
          <w:b/>
          <w:szCs w:val="20"/>
        </w:rPr>
        <w:t>Nurlaila</w:t>
      </w:r>
      <w:proofErr w:type="spellEnd"/>
      <w:r w:rsidR="00785CA6" w:rsidRPr="0019705F">
        <w:rPr>
          <w:rFonts w:ascii="Times New Roman" w:hAnsi="Times New Roman" w:cs="Times New Roman"/>
          <w:b/>
          <w:szCs w:val="20"/>
        </w:rPr>
        <w:t xml:space="preserve"> </w:t>
      </w:r>
      <w:r>
        <w:rPr>
          <w:rFonts w:ascii="Times New Roman" w:hAnsi="Times New Roman" w:cs="Times New Roman"/>
          <w:b/>
          <w:szCs w:val="20"/>
        </w:rPr>
        <w:t>Ismail</w:t>
      </w:r>
      <w:r w:rsidR="00785CA6" w:rsidRPr="0019705F">
        <w:rPr>
          <w:rFonts w:ascii="Times New Roman" w:hAnsi="Times New Roman" w:cs="Times New Roman"/>
          <w:b/>
          <w:szCs w:val="20"/>
          <w:vertAlign w:val="superscript"/>
        </w:rPr>
        <w:t>1</w:t>
      </w:r>
      <w:r w:rsidR="00A415C1">
        <w:rPr>
          <w:rFonts w:ascii="Times New Roman" w:hAnsi="Times New Roman" w:cs="Times New Roman"/>
          <w:b/>
          <w:szCs w:val="20"/>
          <w:vertAlign w:val="superscript"/>
        </w:rPr>
        <w:t>*</w:t>
      </w:r>
      <w:r>
        <w:rPr>
          <w:rFonts w:ascii="Times New Roman" w:hAnsi="Times New Roman" w:cs="Times New Roman"/>
          <w:b/>
          <w:szCs w:val="20"/>
        </w:rPr>
        <w:t xml:space="preserve">, </w:t>
      </w:r>
      <w:proofErr w:type="spellStart"/>
      <w:r>
        <w:rPr>
          <w:rFonts w:ascii="Times New Roman" w:hAnsi="Times New Roman" w:cs="Times New Roman"/>
          <w:b/>
          <w:szCs w:val="20"/>
        </w:rPr>
        <w:t>Mohd</w:t>
      </w:r>
      <w:proofErr w:type="spellEnd"/>
      <w:r>
        <w:rPr>
          <w:rFonts w:ascii="Times New Roman" w:hAnsi="Times New Roman" w:cs="Times New Roman"/>
          <w:b/>
          <w:szCs w:val="20"/>
        </w:rPr>
        <w:t xml:space="preserve"> Ali</w:t>
      </w:r>
      <w:r w:rsidR="00785CA6" w:rsidRPr="0019705F">
        <w:rPr>
          <w:rFonts w:ascii="Times New Roman" w:hAnsi="Times New Roman" w:cs="Times New Roman"/>
          <w:b/>
          <w:szCs w:val="20"/>
        </w:rPr>
        <w:t xml:space="preserve"> </w:t>
      </w:r>
      <w:proofErr w:type="gramStart"/>
      <w:r>
        <w:rPr>
          <w:rFonts w:ascii="Times New Roman" w:hAnsi="Times New Roman" w:cs="Times New Roman"/>
          <w:b/>
          <w:szCs w:val="20"/>
        </w:rPr>
        <w:t>Nor</w:t>
      </w:r>
      <w:proofErr w:type="gramEnd"/>
      <w:r>
        <w:rPr>
          <w:rFonts w:ascii="Times New Roman" w:hAnsi="Times New Roman" w:cs="Times New Roman"/>
          <w:b/>
          <w:szCs w:val="20"/>
        </w:rPr>
        <w:t xml:space="preserve"> Azah</w:t>
      </w:r>
      <w:r w:rsidR="00785CA6" w:rsidRPr="0019705F">
        <w:rPr>
          <w:rFonts w:ascii="Times New Roman" w:hAnsi="Times New Roman" w:cs="Times New Roman"/>
          <w:b/>
          <w:szCs w:val="20"/>
          <w:vertAlign w:val="superscript"/>
        </w:rPr>
        <w:t>2</w:t>
      </w:r>
      <w:r>
        <w:rPr>
          <w:rFonts w:ascii="Times New Roman" w:hAnsi="Times New Roman" w:cs="Times New Roman"/>
          <w:b/>
          <w:szCs w:val="20"/>
        </w:rPr>
        <w:t xml:space="preserve">, </w:t>
      </w:r>
      <w:proofErr w:type="spellStart"/>
      <w:r>
        <w:rPr>
          <w:rFonts w:ascii="Times New Roman" w:hAnsi="Times New Roman" w:cs="Times New Roman"/>
          <w:b/>
          <w:szCs w:val="20"/>
        </w:rPr>
        <w:t>Mailina</w:t>
      </w:r>
      <w:proofErr w:type="spellEnd"/>
      <w:r w:rsidR="00785CA6" w:rsidRPr="0019705F">
        <w:rPr>
          <w:rFonts w:ascii="Times New Roman" w:hAnsi="Times New Roman" w:cs="Times New Roman"/>
          <w:b/>
          <w:szCs w:val="20"/>
        </w:rPr>
        <w:t xml:space="preserve"> </w:t>
      </w:r>
      <w:r>
        <w:rPr>
          <w:rFonts w:ascii="Times New Roman" w:hAnsi="Times New Roman" w:cs="Times New Roman"/>
          <w:b/>
          <w:szCs w:val="20"/>
        </w:rPr>
        <w:t>Jamil</w:t>
      </w:r>
      <w:r>
        <w:rPr>
          <w:rFonts w:ascii="Times New Roman" w:hAnsi="Times New Roman" w:cs="Times New Roman"/>
          <w:b/>
          <w:szCs w:val="20"/>
          <w:vertAlign w:val="superscript"/>
        </w:rPr>
        <w:t>2</w:t>
      </w:r>
      <w:r>
        <w:rPr>
          <w:rFonts w:ascii="Times New Roman" w:hAnsi="Times New Roman" w:cs="Times New Roman"/>
          <w:b/>
          <w:szCs w:val="20"/>
        </w:rPr>
        <w:t xml:space="preserve">, </w:t>
      </w:r>
      <w:proofErr w:type="spellStart"/>
      <w:r>
        <w:rPr>
          <w:rFonts w:ascii="Times New Roman" w:hAnsi="Times New Roman" w:cs="Times New Roman"/>
          <w:b/>
          <w:szCs w:val="20"/>
        </w:rPr>
        <w:t>Mohd</w:t>
      </w:r>
      <w:proofErr w:type="spellEnd"/>
      <w:r>
        <w:rPr>
          <w:rFonts w:ascii="Times New Roman" w:hAnsi="Times New Roman" w:cs="Times New Roman"/>
          <w:b/>
          <w:szCs w:val="20"/>
        </w:rPr>
        <w:t xml:space="preserve"> </w:t>
      </w:r>
      <w:proofErr w:type="spellStart"/>
      <w:r>
        <w:rPr>
          <w:rFonts w:ascii="Times New Roman" w:hAnsi="Times New Roman" w:cs="Times New Roman"/>
          <w:b/>
          <w:szCs w:val="20"/>
        </w:rPr>
        <w:t>Hezri</w:t>
      </w:r>
      <w:proofErr w:type="spellEnd"/>
      <w:r w:rsidRPr="0019705F">
        <w:rPr>
          <w:rFonts w:ascii="Times New Roman" w:hAnsi="Times New Roman" w:cs="Times New Roman"/>
          <w:b/>
          <w:szCs w:val="20"/>
        </w:rPr>
        <w:t xml:space="preserve"> </w:t>
      </w:r>
      <w:proofErr w:type="spellStart"/>
      <w:r>
        <w:rPr>
          <w:rFonts w:ascii="Times New Roman" w:hAnsi="Times New Roman" w:cs="Times New Roman"/>
          <w:b/>
          <w:szCs w:val="20"/>
        </w:rPr>
        <w:t>Fazalul</w:t>
      </w:r>
      <w:proofErr w:type="spellEnd"/>
      <w:r>
        <w:rPr>
          <w:rFonts w:ascii="Times New Roman" w:hAnsi="Times New Roman" w:cs="Times New Roman"/>
          <w:b/>
          <w:szCs w:val="20"/>
        </w:rPr>
        <w:t xml:space="preserve"> Rahiman</w:t>
      </w:r>
      <w:r>
        <w:rPr>
          <w:rFonts w:ascii="Times New Roman" w:hAnsi="Times New Roman" w:cs="Times New Roman"/>
          <w:b/>
          <w:szCs w:val="20"/>
          <w:vertAlign w:val="superscript"/>
        </w:rPr>
        <w:t>1</w:t>
      </w:r>
      <w:r>
        <w:rPr>
          <w:rFonts w:ascii="Times New Roman" w:hAnsi="Times New Roman" w:cs="Times New Roman"/>
          <w:b/>
          <w:szCs w:val="20"/>
        </w:rPr>
        <w:t xml:space="preserve">, </w:t>
      </w:r>
      <w:proofErr w:type="spellStart"/>
      <w:r>
        <w:rPr>
          <w:rFonts w:ascii="Times New Roman" w:hAnsi="Times New Roman" w:cs="Times New Roman"/>
          <w:b/>
          <w:szCs w:val="20"/>
        </w:rPr>
        <w:t>Saiful</w:t>
      </w:r>
      <w:proofErr w:type="spellEnd"/>
      <w:r>
        <w:rPr>
          <w:rFonts w:ascii="Times New Roman" w:hAnsi="Times New Roman" w:cs="Times New Roman"/>
          <w:b/>
          <w:szCs w:val="20"/>
        </w:rPr>
        <w:t xml:space="preserve"> </w:t>
      </w:r>
      <w:proofErr w:type="spellStart"/>
      <w:r>
        <w:rPr>
          <w:rFonts w:ascii="Times New Roman" w:hAnsi="Times New Roman" w:cs="Times New Roman"/>
          <w:b/>
          <w:szCs w:val="20"/>
        </w:rPr>
        <w:t>Nizam</w:t>
      </w:r>
      <w:proofErr w:type="spellEnd"/>
      <w:r>
        <w:rPr>
          <w:rFonts w:ascii="Times New Roman" w:hAnsi="Times New Roman" w:cs="Times New Roman"/>
          <w:b/>
          <w:szCs w:val="20"/>
        </w:rPr>
        <w:t xml:space="preserve"> Tajuddin</w:t>
      </w:r>
      <w:r>
        <w:rPr>
          <w:rFonts w:ascii="Times New Roman" w:hAnsi="Times New Roman" w:cs="Times New Roman"/>
          <w:b/>
          <w:szCs w:val="20"/>
          <w:vertAlign w:val="superscript"/>
        </w:rPr>
        <w:t>3</w:t>
      </w:r>
      <w:r>
        <w:rPr>
          <w:rFonts w:ascii="Times New Roman" w:hAnsi="Times New Roman" w:cs="Times New Roman"/>
          <w:b/>
          <w:szCs w:val="20"/>
        </w:rPr>
        <w:t xml:space="preserve"> and </w:t>
      </w:r>
      <w:proofErr w:type="spellStart"/>
      <w:r>
        <w:rPr>
          <w:rFonts w:ascii="Times New Roman" w:hAnsi="Times New Roman" w:cs="Times New Roman"/>
          <w:b/>
          <w:szCs w:val="20"/>
        </w:rPr>
        <w:t>Mohd</w:t>
      </w:r>
      <w:proofErr w:type="spellEnd"/>
      <w:r>
        <w:rPr>
          <w:rFonts w:ascii="Times New Roman" w:hAnsi="Times New Roman" w:cs="Times New Roman"/>
          <w:b/>
          <w:szCs w:val="20"/>
        </w:rPr>
        <w:t xml:space="preserve"> </w:t>
      </w:r>
      <w:proofErr w:type="spellStart"/>
      <w:r>
        <w:rPr>
          <w:rFonts w:ascii="Times New Roman" w:hAnsi="Times New Roman" w:cs="Times New Roman"/>
          <w:b/>
          <w:szCs w:val="20"/>
        </w:rPr>
        <w:t>Nasir</w:t>
      </w:r>
      <w:proofErr w:type="spellEnd"/>
      <w:r w:rsidRPr="0019705F">
        <w:rPr>
          <w:rFonts w:ascii="Times New Roman" w:hAnsi="Times New Roman" w:cs="Times New Roman"/>
          <w:b/>
          <w:szCs w:val="20"/>
        </w:rPr>
        <w:t xml:space="preserve"> </w:t>
      </w:r>
      <w:r>
        <w:rPr>
          <w:rFonts w:ascii="Times New Roman" w:hAnsi="Times New Roman" w:cs="Times New Roman"/>
          <w:b/>
          <w:szCs w:val="20"/>
        </w:rPr>
        <w:t>Taib</w:t>
      </w:r>
      <w:r>
        <w:rPr>
          <w:rFonts w:ascii="Times New Roman" w:hAnsi="Times New Roman" w:cs="Times New Roman"/>
          <w:b/>
          <w:szCs w:val="20"/>
          <w:vertAlign w:val="superscript"/>
        </w:rPr>
        <w:t>1</w:t>
      </w:r>
    </w:p>
    <w:p w:rsidR="00785CA6" w:rsidRDefault="00785CA6" w:rsidP="00785CA6">
      <w:pPr>
        <w:jc w:val="center"/>
        <w:outlineLvl w:val="0"/>
        <w:rPr>
          <w:rFonts w:ascii="Times New Roman" w:hAnsi="Times New Roman" w:cs="Times New Roman"/>
          <w:b/>
          <w:color w:val="FF0000"/>
          <w:sz w:val="24"/>
        </w:rPr>
      </w:pPr>
    </w:p>
    <w:p w:rsidR="00785CA6" w:rsidRPr="00A415C1" w:rsidRDefault="00785CA6" w:rsidP="00CD44B3">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1</w:t>
      </w:r>
      <w:r w:rsidRPr="00A415C1">
        <w:rPr>
          <w:rFonts w:ascii="Times New Roman" w:hAnsi="Times New Roman" w:cs="Times New Roman"/>
          <w:i/>
          <w:sz w:val="18"/>
          <w:szCs w:val="18"/>
        </w:rPr>
        <w:t xml:space="preserve">Faculty of </w:t>
      </w:r>
      <w:r w:rsidR="007C5D91">
        <w:rPr>
          <w:rFonts w:ascii="Times New Roman" w:hAnsi="Times New Roman" w:cs="Times New Roman"/>
          <w:i/>
          <w:sz w:val="18"/>
          <w:szCs w:val="18"/>
        </w:rPr>
        <w:t xml:space="preserve">Electrical </w:t>
      </w:r>
      <w:proofErr w:type="spellStart"/>
      <w:r w:rsidR="007C5D91">
        <w:rPr>
          <w:rFonts w:ascii="Times New Roman" w:hAnsi="Times New Roman" w:cs="Times New Roman"/>
          <w:i/>
          <w:sz w:val="18"/>
          <w:szCs w:val="18"/>
        </w:rPr>
        <w:t>Engineering</w:t>
      </w:r>
      <w:proofErr w:type="gramStart"/>
      <w:r w:rsidR="007C5D91">
        <w:rPr>
          <w:rFonts w:ascii="Times New Roman" w:hAnsi="Times New Roman" w:cs="Times New Roman"/>
          <w:i/>
          <w:sz w:val="18"/>
          <w:szCs w:val="18"/>
        </w:rPr>
        <w:t>,Universiti</w:t>
      </w:r>
      <w:proofErr w:type="spellEnd"/>
      <w:proofErr w:type="gramEnd"/>
      <w:r w:rsidR="007C5D91">
        <w:rPr>
          <w:rFonts w:ascii="Times New Roman" w:hAnsi="Times New Roman" w:cs="Times New Roman"/>
          <w:i/>
          <w:sz w:val="18"/>
          <w:szCs w:val="18"/>
        </w:rPr>
        <w:t xml:space="preserve"> </w:t>
      </w:r>
      <w:proofErr w:type="spellStart"/>
      <w:r w:rsidR="007C5D91">
        <w:rPr>
          <w:rFonts w:ascii="Times New Roman" w:hAnsi="Times New Roman" w:cs="Times New Roman"/>
          <w:i/>
          <w:sz w:val="18"/>
          <w:szCs w:val="18"/>
        </w:rPr>
        <w:t>Teknologi</w:t>
      </w:r>
      <w:proofErr w:type="spellEnd"/>
      <w:r w:rsidR="007C5D91">
        <w:rPr>
          <w:rFonts w:ascii="Times New Roman" w:hAnsi="Times New Roman" w:cs="Times New Roman"/>
          <w:i/>
          <w:sz w:val="18"/>
          <w:szCs w:val="18"/>
        </w:rPr>
        <w:t xml:space="preserve"> MARA (</w:t>
      </w:r>
      <w:proofErr w:type="spellStart"/>
      <w:r w:rsidR="007C5D91">
        <w:rPr>
          <w:rFonts w:ascii="Times New Roman" w:hAnsi="Times New Roman" w:cs="Times New Roman"/>
          <w:i/>
          <w:sz w:val="18"/>
          <w:szCs w:val="18"/>
        </w:rPr>
        <w:t>UiTM</w:t>
      </w:r>
      <w:proofErr w:type="spellEnd"/>
      <w:r w:rsidR="007C5D91">
        <w:rPr>
          <w:rFonts w:ascii="Times New Roman" w:hAnsi="Times New Roman" w:cs="Times New Roman"/>
          <w:i/>
          <w:sz w:val="18"/>
          <w:szCs w:val="18"/>
        </w:rPr>
        <w:t xml:space="preserve">), 40450 Shah </w:t>
      </w:r>
      <w:proofErr w:type="spellStart"/>
      <w:r w:rsidR="007C5D91">
        <w:rPr>
          <w:rFonts w:ascii="Times New Roman" w:hAnsi="Times New Roman" w:cs="Times New Roman"/>
          <w:i/>
          <w:sz w:val="18"/>
          <w:szCs w:val="18"/>
        </w:rPr>
        <w:t>Alam</w:t>
      </w:r>
      <w:proofErr w:type="spellEnd"/>
      <w:r w:rsidR="007C5D91">
        <w:rPr>
          <w:rFonts w:ascii="Times New Roman" w:hAnsi="Times New Roman" w:cs="Times New Roman"/>
          <w:i/>
          <w:sz w:val="18"/>
          <w:szCs w:val="18"/>
        </w:rPr>
        <w:t>, Selangor</w:t>
      </w:r>
    </w:p>
    <w:p w:rsidR="007C5D91" w:rsidRPr="00CD44B3" w:rsidRDefault="00785CA6" w:rsidP="00CD44B3">
      <w:pPr>
        <w:jc w:val="center"/>
        <w:outlineLvl w:val="0"/>
        <w:rPr>
          <w:rFonts w:ascii="Times New Roman" w:hAnsi="Times New Roman" w:cs="Times New Roman"/>
          <w:i/>
          <w:sz w:val="18"/>
          <w:szCs w:val="18"/>
          <w:lang w:val="fi-FI"/>
        </w:rPr>
      </w:pPr>
      <w:r w:rsidRPr="00A415C1">
        <w:rPr>
          <w:rFonts w:ascii="Times New Roman" w:hAnsi="Times New Roman" w:cs="Times New Roman"/>
          <w:i/>
          <w:sz w:val="18"/>
          <w:szCs w:val="18"/>
          <w:vertAlign w:val="superscript"/>
        </w:rPr>
        <w:t>2</w:t>
      </w:r>
      <w:r w:rsidR="007C5D91" w:rsidRPr="007C5D91">
        <w:rPr>
          <w:rFonts w:ascii="Times New Roman" w:hAnsi="Times New Roman" w:cs="Times New Roman"/>
          <w:i/>
          <w:iCs/>
          <w:sz w:val="18"/>
          <w:szCs w:val="18"/>
          <w:lang w:val="fi-FI"/>
        </w:rPr>
        <w:t>Herbal Product Development Programme, Natural Products Division</w:t>
      </w:r>
      <w:r w:rsidR="007C5D91" w:rsidRPr="007C5D91">
        <w:rPr>
          <w:rFonts w:ascii="Times New Roman" w:hAnsi="Times New Roman" w:cs="Times New Roman"/>
          <w:b/>
          <w:bCs/>
          <w:i/>
          <w:sz w:val="18"/>
          <w:szCs w:val="18"/>
          <w:lang w:val="fi-FI"/>
        </w:rPr>
        <w:t xml:space="preserve">, </w:t>
      </w:r>
      <w:r w:rsidR="007C5D91" w:rsidRPr="007C5D91">
        <w:rPr>
          <w:rFonts w:ascii="Times New Roman" w:hAnsi="Times New Roman" w:cs="Times New Roman"/>
          <w:i/>
          <w:iCs/>
          <w:sz w:val="18"/>
          <w:szCs w:val="18"/>
          <w:lang w:val="fi-FI"/>
        </w:rPr>
        <w:t>Forest Research Institute Malaysia (FRIM), 52109 Kepong, Selangor</w:t>
      </w:r>
    </w:p>
    <w:p w:rsidR="007C5D91" w:rsidRPr="00A415C1" w:rsidRDefault="007C5D91" w:rsidP="00720BD2">
      <w:pPr>
        <w:jc w:val="center"/>
        <w:outlineLvl w:val="0"/>
        <w:rPr>
          <w:rFonts w:ascii="Times New Roman" w:hAnsi="Times New Roman" w:cs="Times New Roman"/>
          <w:i/>
          <w:sz w:val="18"/>
          <w:szCs w:val="18"/>
        </w:rPr>
      </w:pPr>
      <w:r>
        <w:rPr>
          <w:rFonts w:ascii="Times New Roman" w:hAnsi="Times New Roman" w:cs="Times New Roman"/>
          <w:i/>
          <w:sz w:val="18"/>
          <w:szCs w:val="18"/>
          <w:vertAlign w:val="superscript"/>
        </w:rPr>
        <w:t>3</w:t>
      </w:r>
      <w:r w:rsidRPr="00A415C1">
        <w:rPr>
          <w:rFonts w:ascii="Times New Roman" w:hAnsi="Times New Roman" w:cs="Times New Roman"/>
          <w:i/>
          <w:sz w:val="18"/>
          <w:szCs w:val="18"/>
        </w:rPr>
        <w:t xml:space="preserve">Faculty of </w:t>
      </w:r>
      <w:r>
        <w:rPr>
          <w:rFonts w:ascii="Times New Roman" w:hAnsi="Times New Roman" w:cs="Times New Roman"/>
          <w:i/>
          <w:sz w:val="18"/>
          <w:szCs w:val="18"/>
        </w:rPr>
        <w:t xml:space="preserve">Industrial </w:t>
      </w:r>
      <w:r w:rsidRPr="00A415C1">
        <w:rPr>
          <w:rFonts w:ascii="Times New Roman" w:hAnsi="Times New Roman" w:cs="Times New Roman"/>
          <w:i/>
          <w:sz w:val="18"/>
          <w:szCs w:val="18"/>
        </w:rPr>
        <w:t>Science and Technology</w:t>
      </w:r>
      <w:r>
        <w:rPr>
          <w:rFonts w:ascii="Times New Roman" w:hAnsi="Times New Roman" w:cs="Times New Roman"/>
          <w:i/>
          <w:sz w:val="18"/>
          <w:szCs w:val="18"/>
        </w:rPr>
        <w:t xml:space="preserve">, </w:t>
      </w:r>
      <w:proofErr w:type="spellStart"/>
      <w:r w:rsidRPr="00A415C1">
        <w:rPr>
          <w:rFonts w:ascii="Times New Roman" w:hAnsi="Times New Roman" w:cs="Times New Roman"/>
          <w:i/>
          <w:sz w:val="18"/>
          <w:szCs w:val="18"/>
        </w:rPr>
        <w:t>Universiti</w:t>
      </w:r>
      <w:proofErr w:type="spellEnd"/>
      <w:r w:rsidRPr="00A415C1">
        <w:rPr>
          <w:rFonts w:ascii="Times New Roman" w:hAnsi="Times New Roman" w:cs="Times New Roman"/>
          <w:i/>
          <w:sz w:val="18"/>
          <w:szCs w:val="18"/>
        </w:rPr>
        <w:t xml:space="preserve"> </w:t>
      </w:r>
      <w:r>
        <w:rPr>
          <w:rFonts w:ascii="Times New Roman" w:hAnsi="Times New Roman" w:cs="Times New Roman"/>
          <w:i/>
          <w:sz w:val="18"/>
          <w:szCs w:val="18"/>
        </w:rPr>
        <w:t xml:space="preserve">Malaysia Pahang (UMP), </w:t>
      </w:r>
      <w:proofErr w:type="spellStart"/>
      <w:r>
        <w:rPr>
          <w:rFonts w:ascii="Times New Roman" w:hAnsi="Times New Roman" w:cs="Times New Roman"/>
          <w:i/>
          <w:sz w:val="18"/>
          <w:szCs w:val="18"/>
        </w:rPr>
        <w:t>Lebuhraya</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Tun</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Razak</w:t>
      </w:r>
      <w:proofErr w:type="spellEnd"/>
      <w:r>
        <w:rPr>
          <w:rFonts w:ascii="Times New Roman" w:hAnsi="Times New Roman" w:cs="Times New Roman"/>
          <w:i/>
          <w:sz w:val="18"/>
          <w:szCs w:val="18"/>
        </w:rPr>
        <w:t>, 2</w:t>
      </w:r>
      <w:r w:rsidRPr="00A415C1">
        <w:rPr>
          <w:rFonts w:ascii="Times New Roman" w:hAnsi="Times New Roman" w:cs="Times New Roman"/>
          <w:i/>
          <w:sz w:val="18"/>
          <w:szCs w:val="18"/>
        </w:rPr>
        <w:t>6</w:t>
      </w:r>
      <w:r>
        <w:rPr>
          <w:rFonts w:ascii="Times New Roman" w:hAnsi="Times New Roman" w:cs="Times New Roman"/>
          <w:i/>
          <w:sz w:val="18"/>
          <w:szCs w:val="18"/>
        </w:rPr>
        <w:t xml:space="preserve">300 </w:t>
      </w:r>
      <w:proofErr w:type="spellStart"/>
      <w:r>
        <w:rPr>
          <w:rFonts w:ascii="Times New Roman" w:hAnsi="Times New Roman" w:cs="Times New Roman"/>
          <w:i/>
          <w:sz w:val="18"/>
          <w:szCs w:val="18"/>
        </w:rPr>
        <w:t>Gambang</w:t>
      </w:r>
      <w:proofErr w:type="spellEnd"/>
      <w:r>
        <w:rPr>
          <w:rFonts w:ascii="Times New Roman" w:hAnsi="Times New Roman" w:cs="Times New Roman"/>
          <w:i/>
          <w:sz w:val="18"/>
          <w:szCs w:val="18"/>
        </w:rPr>
        <w:t>, Pahang</w:t>
      </w:r>
    </w:p>
    <w:p w:rsidR="00A415C1" w:rsidRDefault="00A415C1" w:rsidP="00785CA6">
      <w:pPr>
        <w:jc w:val="center"/>
        <w:outlineLvl w:val="0"/>
        <w:rPr>
          <w:rFonts w:ascii="Times New Roman" w:hAnsi="Times New Roman" w:cs="Times New Roman"/>
          <w:b/>
          <w:color w:val="548DD4" w:themeColor="text2" w:themeTint="99"/>
          <w:sz w:val="24"/>
        </w:rPr>
      </w:pPr>
    </w:p>
    <w:p w:rsidR="00A415C1" w:rsidRPr="00CD44B3" w:rsidRDefault="00A415C1" w:rsidP="00720BD2">
      <w:pPr>
        <w:jc w:val="center"/>
        <w:outlineLvl w:val="0"/>
        <w:rPr>
          <w:rFonts w:ascii="Times New Roman" w:hAnsi="Times New Roman" w:cs="Times New Roman"/>
          <w:i/>
          <w:color w:val="548DD4" w:themeColor="text2" w:themeTint="99"/>
          <w:sz w:val="18"/>
        </w:rPr>
      </w:pPr>
      <w:r w:rsidRPr="00CD44B3">
        <w:rPr>
          <w:rFonts w:ascii="Times New Roman" w:hAnsi="Times New Roman" w:cs="Times New Roman"/>
          <w:i/>
          <w:sz w:val="18"/>
          <w:vertAlign w:val="superscript"/>
        </w:rPr>
        <w:t>*</w:t>
      </w:r>
      <w:r w:rsidRPr="00CD44B3">
        <w:rPr>
          <w:rFonts w:ascii="Times New Roman" w:hAnsi="Times New Roman" w:cs="Times New Roman"/>
          <w:i/>
          <w:sz w:val="18"/>
        </w:rPr>
        <w:t xml:space="preserve">Corresponding author: </w:t>
      </w:r>
      <w:r w:rsidR="007C5D91" w:rsidRPr="00CD44B3">
        <w:rPr>
          <w:rFonts w:ascii="Times New Roman" w:hAnsi="Times New Roman" w:cs="Times New Roman"/>
          <w:i/>
          <w:sz w:val="18"/>
        </w:rPr>
        <w:t>nrk_my@yahoo.com</w:t>
      </w:r>
      <w:r w:rsidRPr="00CD44B3">
        <w:rPr>
          <w:rFonts w:ascii="Times New Roman" w:hAnsi="Times New Roman" w:cs="Times New Roman"/>
          <w:i/>
          <w:color w:val="548DD4" w:themeColor="text2" w:themeTint="99"/>
          <w:sz w:val="18"/>
        </w:rPr>
        <w:t xml:space="preserve"> </w:t>
      </w:r>
    </w:p>
    <w:p w:rsidR="00785CA6" w:rsidRDefault="00785CA6" w:rsidP="00785CA6">
      <w:pPr>
        <w:jc w:val="center"/>
        <w:outlineLvl w:val="0"/>
        <w:rPr>
          <w:rFonts w:ascii="Times New Roman" w:hAnsi="Times New Roman" w:cs="Times New Roman"/>
          <w:b/>
          <w:color w:val="FF0000"/>
          <w:sz w:val="24"/>
        </w:rPr>
      </w:pPr>
    </w:p>
    <w:p w:rsidR="00785CA6" w:rsidRPr="00CD44B3" w:rsidRDefault="00785CA6" w:rsidP="00785CA6">
      <w:pPr>
        <w:jc w:val="center"/>
        <w:outlineLvl w:val="0"/>
        <w:rPr>
          <w:rFonts w:ascii="Times New Roman" w:hAnsi="Times New Roman" w:cs="Times New Roman"/>
          <w:b/>
          <w:sz w:val="18"/>
        </w:rPr>
      </w:pPr>
      <w:r w:rsidRPr="00CD44B3">
        <w:rPr>
          <w:rFonts w:ascii="Times New Roman" w:hAnsi="Times New Roman" w:cs="Times New Roman"/>
          <w:b/>
          <w:sz w:val="18"/>
        </w:rPr>
        <w:t>Abstract</w:t>
      </w:r>
    </w:p>
    <w:p w:rsidR="00684D76" w:rsidRPr="00CD44B3" w:rsidRDefault="00684D76" w:rsidP="00D27349">
      <w:pPr>
        <w:outlineLvl w:val="0"/>
        <w:rPr>
          <w:rFonts w:ascii="Times New Roman" w:hAnsi="Times New Roman" w:cs="Times New Roman"/>
          <w:sz w:val="18"/>
          <w:szCs w:val="18"/>
        </w:rPr>
      </w:pPr>
      <w:r w:rsidRPr="00CD44B3">
        <w:rPr>
          <w:rFonts w:ascii="Times New Roman" w:hAnsi="Times New Roman" w:cs="Times New Roman"/>
          <w:sz w:val="18"/>
          <w:szCs w:val="18"/>
        </w:rPr>
        <w:t>Currently, the grading of the agarwood oil to the high and low qual</w:t>
      </w:r>
      <w:r w:rsidR="0043654A" w:rsidRPr="00CD44B3">
        <w:rPr>
          <w:rFonts w:ascii="Times New Roman" w:hAnsi="Times New Roman" w:cs="Times New Roman"/>
          <w:sz w:val="18"/>
          <w:szCs w:val="18"/>
        </w:rPr>
        <w:t xml:space="preserve">ity is done using manually </w:t>
      </w:r>
      <w:r w:rsidRPr="00CD44B3">
        <w:rPr>
          <w:rFonts w:ascii="Times New Roman" w:hAnsi="Times New Roman" w:cs="Times New Roman"/>
          <w:sz w:val="18"/>
          <w:szCs w:val="18"/>
        </w:rPr>
        <w:t xml:space="preserve">such as human </w:t>
      </w:r>
      <w:r w:rsidR="0043654A" w:rsidRPr="00CD44B3">
        <w:rPr>
          <w:rFonts w:ascii="Times New Roman" w:hAnsi="Times New Roman" w:cs="Times New Roman"/>
          <w:sz w:val="18"/>
          <w:szCs w:val="18"/>
        </w:rPr>
        <w:t>trained grader. It was performed</w:t>
      </w:r>
      <w:r w:rsidRPr="00CD44B3">
        <w:rPr>
          <w:rFonts w:ascii="Times New Roman" w:hAnsi="Times New Roman" w:cs="Times New Roman"/>
          <w:sz w:val="18"/>
          <w:szCs w:val="18"/>
        </w:rPr>
        <w:t xml:space="preserve"> based on the agarwood oil </w:t>
      </w:r>
      <w:r w:rsidR="0043654A" w:rsidRPr="00CD44B3">
        <w:rPr>
          <w:rFonts w:ascii="Times New Roman" w:hAnsi="Times New Roman" w:cs="Times New Roman"/>
          <w:sz w:val="18"/>
          <w:szCs w:val="18"/>
        </w:rPr>
        <w:t xml:space="preserve">physical </w:t>
      </w:r>
      <w:r w:rsidRPr="00CD44B3">
        <w:rPr>
          <w:rFonts w:ascii="Times New Roman" w:hAnsi="Times New Roman" w:cs="Times New Roman"/>
          <w:sz w:val="18"/>
          <w:szCs w:val="18"/>
        </w:rPr>
        <w:t xml:space="preserve">properties such as human </w:t>
      </w:r>
      <w:r w:rsidR="0043654A" w:rsidRPr="00CD44B3">
        <w:rPr>
          <w:rFonts w:ascii="Times New Roman" w:hAnsi="Times New Roman" w:cs="Times New Roman"/>
          <w:sz w:val="18"/>
          <w:szCs w:val="18"/>
        </w:rPr>
        <w:t xml:space="preserve">experience and perception and the oil colour, </w:t>
      </w:r>
      <w:r w:rsidRPr="00CD44B3">
        <w:rPr>
          <w:rFonts w:ascii="Times New Roman" w:hAnsi="Times New Roman" w:cs="Times New Roman"/>
          <w:sz w:val="18"/>
          <w:szCs w:val="18"/>
        </w:rPr>
        <w:t>odor and</w:t>
      </w:r>
      <w:r w:rsidR="0043654A" w:rsidRPr="00CD44B3">
        <w:rPr>
          <w:rFonts w:ascii="Times New Roman" w:hAnsi="Times New Roman" w:cs="Times New Roman"/>
          <w:sz w:val="18"/>
          <w:szCs w:val="18"/>
        </w:rPr>
        <w:t xml:space="preserve"> long lasting aroma.</w:t>
      </w:r>
      <w:r w:rsidRPr="00CD44B3">
        <w:rPr>
          <w:rFonts w:ascii="Times New Roman" w:hAnsi="Times New Roman" w:cs="Times New Roman"/>
          <w:sz w:val="18"/>
          <w:szCs w:val="18"/>
        </w:rPr>
        <w:t xml:space="preserve"> Several researchers found that chemical profiles of the oil shoul</w:t>
      </w:r>
      <w:r w:rsidR="0043654A" w:rsidRPr="00CD44B3">
        <w:rPr>
          <w:rFonts w:ascii="Times New Roman" w:hAnsi="Times New Roman" w:cs="Times New Roman"/>
          <w:sz w:val="18"/>
          <w:szCs w:val="18"/>
        </w:rPr>
        <w:t>d be utilized to</w:t>
      </w:r>
      <w:r w:rsidRPr="00CD44B3">
        <w:rPr>
          <w:rFonts w:ascii="Times New Roman" w:hAnsi="Times New Roman" w:cs="Times New Roman"/>
          <w:sz w:val="18"/>
          <w:szCs w:val="18"/>
        </w:rPr>
        <w:t xml:space="preserve"> overcome the problem facing by manual techniques</w:t>
      </w:r>
      <w:r w:rsidR="0043654A" w:rsidRPr="00CD44B3">
        <w:rPr>
          <w:rFonts w:ascii="Times New Roman" w:hAnsi="Times New Roman" w:cs="Times New Roman"/>
          <w:sz w:val="18"/>
          <w:szCs w:val="18"/>
        </w:rPr>
        <w:t xml:space="preserve"> i.e. human nose cannot tolerate with the many oils at the same time,</w:t>
      </w:r>
      <w:r w:rsidRPr="00CD44B3">
        <w:rPr>
          <w:rFonts w:ascii="Times New Roman" w:hAnsi="Times New Roman" w:cs="Times New Roman"/>
          <w:sz w:val="18"/>
          <w:szCs w:val="18"/>
        </w:rPr>
        <w:t xml:space="preserve"> so that accurate result can be obtained in grading the agarwood oil. The analysis involved of SPME/GC-MS and Z-score techniques have been proposed in this study to analyze the chemical compounds especially from the high quality sample</w:t>
      </w:r>
      <w:r w:rsidR="0043654A" w:rsidRPr="00CD44B3">
        <w:rPr>
          <w:rFonts w:ascii="Times New Roman" w:hAnsi="Times New Roman" w:cs="Times New Roman"/>
          <w:sz w:val="18"/>
          <w:szCs w:val="18"/>
        </w:rPr>
        <w:t xml:space="preserve">s of </w:t>
      </w:r>
      <w:proofErr w:type="spellStart"/>
      <w:r w:rsidR="0043654A" w:rsidRPr="00CD44B3">
        <w:rPr>
          <w:rFonts w:ascii="Times New Roman" w:hAnsi="Times New Roman" w:cs="Times New Roman"/>
          <w:sz w:val="18"/>
          <w:szCs w:val="18"/>
        </w:rPr>
        <w:t>agarwood</w:t>
      </w:r>
      <w:proofErr w:type="spellEnd"/>
      <w:r w:rsidR="0043654A" w:rsidRPr="00CD44B3">
        <w:rPr>
          <w:rFonts w:ascii="Times New Roman" w:hAnsi="Times New Roman" w:cs="Times New Roman"/>
          <w:sz w:val="18"/>
          <w:szCs w:val="18"/>
        </w:rPr>
        <w:t xml:space="preserve"> oil</w:t>
      </w:r>
      <w:r w:rsidR="00996BE9" w:rsidRPr="00CD44B3">
        <w:rPr>
          <w:rFonts w:ascii="Times New Roman" w:hAnsi="Times New Roman" w:cs="Times New Roman"/>
          <w:sz w:val="18"/>
          <w:szCs w:val="18"/>
        </w:rPr>
        <w:t xml:space="preserve"> (</w:t>
      </w:r>
      <w:proofErr w:type="spellStart"/>
      <w:r w:rsidR="00010AFC" w:rsidRPr="00CD44B3">
        <w:rPr>
          <w:rFonts w:ascii="Times New Roman" w:hAnsi="Times New Roman" w:cs="Times New Roman"/>
          <w:i/>
          <w:iCs/>
          <w:sz w:val="18"/>
          <w:szCs w:val="18"/>
        </w:rPr>
        <w:t>Aquilariam</w:t>
      </w:r>
      <w:r w:rsidR="00996BE9" w:rsidRPr="00CD44B3">
        <w:rPr>
          <w:rFonts w:ascii="Times New Roman" w:hAnsi="Times New Roman" w:cs="Times New Roman"/>
          <w:i/>
          <w:iCs/>
          <w:sz w:val="18"/>
          <w:szCs w:val="18"/>
        </w:rPr>
        <w:t>alaccensis</w:t>
      </w:r>
      <w:proofErr w:type="spellEnd"/>
      <w:r w:rsidR="00996BE9" w:rsidRPr="00CD44B3">
        <w:rPr>
          <w:rFonts w:ascii="Times New Roman" w:hAnsi="Times New Roman" w:cs="Times New Roman"/>
          <w:sz w:val="18"/>
          <w:szCs w:val="18"/>
        </w:rPr>
        <w:t>) from Malaysia</w:t>
      </w:r>
      <w:r w:rsidRPr="00CD44B3">
        <w:rPr>
          <w:rFonts w:ascii="Times New Roman" w:hAnsi="Times New Roman" w:cs="Times New Roman"/>
          <w:sz w:val="18"/>
          <w:szCs w:val="18"/>
        </w:rPr>
        <w:t xml:space="preserve">. </w:t>
      </w:r>
      <w:r w:rsidR="0043654A" w:rsidRPr="00CD44B3">
        <w:rPr>
          <w:rFonts w:ascii="Times New Roman" w:hAnsi="Times New Roman" w:cs="Times New Roman"/>
          <w:sz w:val="18"/>
          <w:szCs w:val="18"/>
        </w:rPr>
        <w:t xml:space="preserve">Two SPME fibers were used such as divinylbenzene-carboxen-polydimethylsiloxane (DVB-CAR-PDMS) and polydimethylsiloxane (PDMS) in extracting the oils’ compound under three different sampling temperature conditions such as 40˚C, 60˚C and 80˚C. </w:t>
      </w:r>
      <w:r w:rsidRPr="00CD44B3">
        <w:rPr>
          <w:rFonts w:ascii="Times New Roman" w:hAnsi="Times New Roman" w:cs="Times New Roman"/>
          <w:sz w:val="18"/>
          <w:szCs w:val="18"/>
        </w:rPr>
        <w:t xml:space="preserve">The </w:t>
      </w:r>
      <w:r w:rsidR="0043654A" w:rsidRPr="00CD44B3">
        <w:rPr>
          <w:rFonts w:ascii="Times New Roman" w:hAnsi="Times New Roman" w:cs="Times New Roman"/>
          <w:sz w:val="18"/>
          <w:szCs w:val="18"/>
        </w:rPr>
        <w:t>chemical compounds extracted by</w:t>
      </w:r>
      <w:r w:rsidRPr="00CD44B3">
        <w:rPr>
          <w:rFonts w:ascii="Times New Roman" w:hAnsi="Times New Roman" w:cs="Times New Roman"/>
          <w:sz w:val="18"/>
          <w:szCs w:val="18"/>
        </w:rPr>
        <w:t xml:space="preserve"> SPME/GC-MS </w:t>
      </w:r>
      <w:r w:rsidR="0043654A" w:rsidRPr="00CD44B3">
        <w:rPr>
          <w:rFonts w:ascii="Times New Roman" w:hAnsi="Times New Roman" w:cs="Times New Roman"/>
          <w:sz w:val="18"/>
          <w:szCs w:val="18"/>
        </w:rPr>
        <w:t xml:space="preserve">were analyzed.  The chemical compounds as identified by Z-score as significant compounds were discussed </w:t>
      </w:r>
      <w:r w:rsidR="00D27349" w:rsidRPr="00CD44B3">
        <w:rPr>
          <w:rFonts w:ascii="Times New Roman" w:hAnsi="Times New Roman" w:cs="Times New Roman"/>
          <w:sz w:val="18"/>
          <w:szCs w:val="18"/>
        </w:rPr>
        <w:t>before the conclusion is made. It was found that</w:t>
      </w:r>
      <w:r w:rsidRPr="00CD44B3">
        <w:rPr>
          <w:rFonts w:ascii="Times New Roman" w:hAnsi="Times New Roman" w:cs="Times New Roman"/>
          <w:sz w:val="18"/>
          <w:szCs w:val="18"/>
        </w:rPr>
        <w:t xml:space="preserve"> 10-epi-</w:t>
      </w:r>
      <w:r w:rsidRPr="00CD44B3">
        <w:rPr>
          <w:rFonts w:ascii="Times New Roman" w:hAnsi="Times New Roman" w:cs="Times New Roman"/>
          <w:sz w:val="18"/>
          <w:szCs w:val="18"/>
          <w:lang w:val="en-MY"/>
        </w:rPr>
        <w:t>ϒ-</w:t>
      </w:r>
      <w:proofErr w:type="spellStart"/>
      <w:r w:rsidRPr="00CD44B3">
        <w:rPr>
          <w:rFonts w:ascii="Times New Roman" w:hAnsi="Times New Roman" w:cs="Times New Roman"/>
          <w:sz w:val="18"/>
          <w:szCs w:val="18"/>
          <w:lang w:val="en-MY"/>
        </w:rPr>
        <w:t>eudesmol</w:t>
      </w:r>
      <w:proofErr w:type="spellEnd"/>
      <w:r w:rsidRPr="00CD44B3">
        <w:rPr>
          <w:rFonts w:ascii="Times New Roman" w:hAnsi="Times New Roman" w:cs="Times New Roman"/>
          <w:sz w:val="18"/>
          <w:szCs w:val="18"/>
          <w:lang w:val="en-MY"/>
        </w:rPr>
        <w:t xml:space="preserve">, </w:t>
      </w:r>
      <w:proofErr w:type="spellStart"/>
      <w:r w:rsidRPr="00CD44B3">
        <w:rPr>
          <w:rFonts w:ascii="Times New Roman" w:hAnsi="Times New Roman" w:cs="Times New Roman"/>
          <w:sz w:val="18"/>
          <w:szCs w:val="18"/>
          <w:lang w:val="en-MY"/>
        </w:rPr>
        <w:t>aromadendrane</w:t>
      </w:r>
      <w:proofErr w:type="spellEnd"/>
      <w:r w:rsidRPr="00CD44B3">
        <w:rPr>
          <w:rFonts w:ascii="Times New Roman" w:hAnsi="Times New Roman" w:cs="Times New Roman"/>
          <w:sz w:val="18"/>
          <w:szCs w:val="18"/>
          <w:lang w:val="en-MY"/>
        </w:rPr>
        <w:t>,</w:t>
      </w:r>
      <w:r w:rsidRPr="00CD44B3">
        <w:rPr>
          <w:rFonts w:ascii="Times New Roman" w:hAnsi="Times New Roman" w:cs="Times New Roman"/>
          <w:sz w:val="18"/>
          <w:szCs w:val="18"/>
        </w:rPr>
        <w:t xml:space="preserve"> </w:t>
      </w:r>
      <w:r w:rsidRPr="00CD44B3">
        <w:rPr>
          <w:rFonts w:ascii="Times New Roman" w:hAnsi="Times New Roman" w:cs="Times New Roman"/>
          <w:sz w:val="18"/>
          <w:szCs w:val="18"/>
          <w:lang w:val="en-MY"/>
        </w:rPr>
        <w:t>β-</w:t>
      </w:r>
      <w:proofErr w:type="spellStart"/>
      <w:r w:rsidRPr="00CD44B3">
        <w:rPr>
          <w:rFonts w:ascii="Times New Roman" w:hAnsi="Times New Roman" w:cs="Times New Roman"/>
          <w:sz w:val="18"/>
          <w:szCs w:val="18"/>
          <w:lang w:val="en-MY"/>
        </w:rPr>
        <w:t>agarofuran</w:t>
      </w:r>
      <w:proofErr w:type="spellEnd"/>
      <w:r w:rsidRPr="00CD44B3">
        <w:rPr>
          <w:rFonts w:ascii="Times New Roman" w:hAnsi="Times New Roman" w:cs="Times New Roman"/>
          <w:sz w:val="18"/>
          <w:szCs w:val="18"/>
          <w:lang w:val="en-MY"/>
        </w:rPr>
        <w:t>, α-</w:t>
      </w:r>
      <w:proofErr w:type="spellStart"/>
      <w:r w:rsidRPr="00CD44B3">
        <w:rPr>
          <w:rFonts w:ascii="Times New Roman" w:hAnsi="Times New Roman" w:cs="Times New Roman"/>
          <w:sz w:val="18"/>
          <w:szCs w:val="18"/>
          <w:lang w:val="en-MY"/>
        </w:rPr>
        <w:t>agarofuran</w:t>
      </w:r>
      <w:proofErr w:type="spellEnd"/>
      <w:r w:rsidRPr="00CD44B3">
        <w:rPr>
          <w:rFonts w:ascii="Times New Roman" w:hAnsi="Times New Roman" w:cs="Times New Roman"/>
          <w:sz w:val="18"/>
          <w:szCs w:val="18"/>
          <w:lang w:val="en-MY"/>
        </w:rPr>
        <w:t xml:space="preserve"> and ϒ-</w:t>
      </w:r>
      <w:proofErr w:type="spellStart"/>
      <w:r w:rsidRPr="00CD44B3">
        <w:rPr>
          <w:rFonts w:ascii="Times New Roman" w:hAnsi="Times New Roman" w:cs="Times New Roman"/>
          <w:sz w:val="18"/>
          <w:szCs w:val="18"/>
          <w:lang w:val="en-MY"/>
        </w:rPr>
        <w:t>eudesmol</w:t>
      </w:r>
      <w:proofErr w:type="spellEnd"/>
      <w:r w:rsidRPr="00CD44B3">
        <w:rPr>
          <w:rFonts w:ascii="Times New Roman" w:hAnsi="Times New Roman" w:cs="Times New Roman"/>
          <w:sz w:val="18"/>
          <w:szCs w:val="18"/>
          <w:lang w:val="en-MY"/>
        </w:rPr>
        <w:t xml:space="preserve"> were highlighted as significant </w:t>
      </w:r>
      <w:r w:rsidR="00D27349" w:rsidRPr="00CD44B3">
        <w:rPr>
          <w:rFonts w:ascii="Times New Roman" w:hAnsi="Times New Roman" w:cs="Times New Roman"/>
          <w:sz w:val="18"/>
          <w:szCs w:val="18"/>
          <w:lang w:val="en-MY"/>
        </w:rPr>
        <w:t xml:space="preserve">for high quality </w:t>
      </w:r>
      <w:proofErr w:type="spellStart"/>
      <w:r w:rsidR="00D27349" w:rsidRPr="00CD44B3">
        <w:rPr>
          <w:rFonts w:ascii="Times New Roman" w:hAnsi="Times New Roman" w:cs="Times New Roman"/>
          <w:sz w:val="18"/>
          <w:szCs w:val="18"/>
          <w:lang w:val="en-MY"/>
        </w:rPr>
        <w:t>agarwood</w:t>
      </w:r>
      <w:proofErr w:type="spellEnd"/>
      <w:r w:rsidR="00D27349" w:rsidRPr="00CD44B3">
        <w:rPr>
          <w:rFonts w:ascii="Times New Roman" w:hAnsi="Times New Roman" w:cs="Times New Roman"/>
          <w:sz w:val="18"/>
          <w:szCs w:val="18"/>
          <w:lang w:val="en-MY"/>
        </w:rPr>
        <w:t xml:space="preserve"> oil </w:t>
      </w:r>
      <w:r w:rsidRPr="00CD44B3">
        <w:rPr>
          <w:rFonts w:ascii="Times New Roman" w:hAnsi="Times New Roman" w:cs="Times New Roman"/>
          <w:sz w:val="18"/>
          <w:szCs w:val="18"/>
          <w:lang w:val="en-MY"/>
        </w:rPr>
        <w:t xml:space="preserve">and can be used </w:t>
      </w:r>
      <w:r w:rsidRPr="00CD44B3">
        <w:rPr>
          <w:rFonts w:ascii="Times New Roman" w:hAnsi="Times New Roman" w:cs="Times New Roman"/>
          <w:sz w:val="18"/>
          <w:szCs w:val="18"/>
        </w:rPr>
        <w:t xml:space="preserve">as a marker compounds </w:t>
      </w:r>
      <w:r w:rsidR="00D27349" w:rsidRPr="00CD44B3">
        <w:rPr>
          <w:rFonts w:ascii="Times New Roman" w:hAnsi="Times New Roman" w:cs="Times New Roman"/>
          <w:sz w:val="18"/>
          <w:szCs w:val="18"/>
        </w:rPr>
        <w:t>in classifying the agarwood oil.</w:t>
      </w:r>
    </w:p>
    <w:p w:rsidR="00785CA6" w:rsidRPr="00CD44B3" w:rsidRDefault="00785CA6" w:rsidP="00785CA6">
      <w:pPr>
        <w:outlineLvl w:val="0"/>
        <w:rPr>
          <w:rFonts w:ascii="Times New Roman" w:hAnsi="Times New Roman" w:cs="Times New Roman"/>
          <w:sz w:val="18"/>
          <w:szCs w:val="18"/>
        </w:rPr>
      </w:pPr>
    </w:p>
    <w:p w:rsidR="00785CA6" w:rsidRPr="00CD44B3" w:rsidRDefault="00785CA6" w:rsidP="00502543">
      <w:pPr>
        <w:outlineLvl w:val="0"/>
        <w:rPr>
          <w:rFonts w:ascii="Times New Roman" w:hAnsi="Times New Roman" w:cs="Times New Roman"/>
          <w:color w:val="548DD4" w:themeColor="text2" w:themeTint="99"/>
          <w:sz w:val="18"/>
          <w:szCs w:val="18"/>
        </w:rPr>
      </w:pPr>
      <w:r w:rsidRPr="00CD44B3">
        <w:rPr>
          <w:rFonts w:ascii="Times New Roman" w:hAnsi="Times New Roman" w:cs="Times New Roman"/>
          <w:b/>
          <w:sz w:val="18"/>
          <w:szCs w:val="18"/>
        </w:rPr>
        <w:t>Keyword</w:t>
      </w:r>
      <w:r w:rsidRPr="00CD44B3">
        <w:rPr>
          <w:rFonts w:ascii="Times New Roman" w:hAnsi="Times New Roman" w:cs="Times New Roman"/>
          <w:sz w:val="18"/>
          <w:szCs w:val="18"/>
        </w:rPr>
        <w:t xml:space="preserve">: </w:t>
      </w:r>
      <w:r w:rsidR="00502543" w:rsidRPr="00CD44B3">
        <w:rPr>
          <w:rFonts w:ascii="Times New Roman" w:hAnsi="Times New Roman" w:cs="Times New Roman"/>
          <w:bCs/>
          <w:sz w:val="18"/>
          <w:szCs w:val="18"/>
        </w:rPr>
        <w:t>agarwood oil, chemical compounds, high quality, Z-score, solid phase micro-extraction (SPME) and gas chromatography-mass spectrometry (GC-MS)</w:t>
      </w:r>
    </w:p>
    <w:p w:rsidR="00785CA6" w:rsidRPr="00001D81" w:rsidRDefault="00785CA6" w:rsidP="00785CA6">
      <w:pPr>
        <w:outlineLvl w:val="0"/>
        <w:rPr>
          <w:rFonts w:ascii="Times New Roman" w:hAnsi="Times New Roman" w:cs="Times New Roman"/>
          <w:b/>
          <w:color w:val="548DD4" w:themeColor="text2" w:themeTint="99"/>
        </w:rPr>
      </w:pPr>
    </w:p>
    <w:p w:rsidR="00785CA6" w:rsidRPr="00CD44B3" w:rsidRDefault="00785CA6" w:rsidP="00785CA6">
      <w:pPr>
        <w:jc w:val="center"/>
        <w:outlineLvl w:val="0"/>
        <w:rPr>
          <w:rFonts w:ascii="Times New Roman" w:hAnsi="Times New Roman" w:cs="Times New Roman"/>
          <w:b/>
          <w:sz w:val="18"/>
          <w:szCs w:val="18"/>
        </w:rPr>
      </w:pPr>
      <w:proofErr w:type="spellStart"/>
      <w:r w:rsidRPr="00CD44B3">
        <w:rPr>
          <w:rFonts w:ascii="Times New Roman" w:hAnsi="Times New Roman" w:cs="Times New Roman"/>
          <w:b/>
          <w:sz w:val="18"/>
          <w:szCs w:val="18"/>
        </w:rPr>
        <w:t>Abstrak</w:t>
      </w:r>
      <w:proofErr w:type="spellEnd"/>
    </w:p>
    <w:p w:rsidR="00785CA6" w:rsidRPr="00CD44B3" w:rsidRDefault="003253B3" w:rsidP="00883F2B">
      <w:pPr>
        <w:outlineLvl w:val="0"/>
        <w:rPr>
          <w:rFonts w:ascii="Times New Roman" w:hAnsi="Times New Roman" w:cs="Times New Roman"/>
          <w:sz w:val="18"/>
          <w:szCs w:val="18"/>
          <w:lang w:val="ms-MY"/>
        </w:rPr>
      </w:pPr>
      <w:r w:rsidRPr="00CD44B3">
        <w:rPr>
          <w:rFonts w:ascii="Times New Roman" w:hAnsi="Times New Roman" w:cs="Times New Roman"/>
          <w:sz w:val="18"/>
          <w:szCs w:val="18"/>
          <w:lang w:val="ms-MY"/>
        </w:rPr>
        <w:t xml:space="preserve">Pada masa ini, penggredan minyak gaharu kepada kualiti tinggi dan rendah dilakukan secara manual seperti penggreder terlatih oleh manusia. Ia dilakukan berdasarkan ciri-ciri fizikal gaharu minyak seperti pengalaman dan persepsi manusia terhadap minyak tersebut, warna, bau dan ketahanan lama minyak gaharu. Beberapa penyelidik mendapati bahawa profil kimia minyak harus digunakan untuk mengatasi masalah yang dihadapi oleh kaedah manual di mana hidung manusia tidak boleh bertolak ansur dengan minyak yang banyak pada masa yang sama, supaya keputusan yang lebih jitu boleh diperolehi dalam penggredan minyak gaharu. Analisis </w:t>
      </w:r>
      <w:r w:rsidR="00883F2B" w:rsidRPr="00CD44B3">
        <w:rPr>
          <w:rFonts w:ascii="Times New Roman" w:hAnsi="Times New Roman" w:cs="Times New Roman"/>
          <w:sz w:val="18"/>
          <w:szCs w:val="18"/>
          <w:lang w:val="ms-MY"/>
        </w:rPr>
        <w:t>melibatkan SPME/</w:t>
      </w:r>
      <w:r w:rsidRPr="00CD44B3">
        <w:rPr>
          <w:rFonts w:ascii="Times New Roman" w:hAnsi="Times New Roman" w:cs="Times New Roman"/>
          <w:sz w:val="18"/>
          <w:szCs w:val="18"/>
          <w:lang w:val="ms-MY"/>
        </w:rPr>
        <w:t xml:space="preserve">GC-MS dan teknik </w:t>
      </w:r>
      <w:r w:rsidR="00883F2B" w:rsidRPr="00CD44B3">
        <w:rPr>
          <w:rFonts w:ascii="Times New Roman" w:hAnsi="Times New Roman" w:cs="Times New Roman"/>
          <w:sz w:val="18"/>
          <w:szCs w:val="18"/>
          <w:lang w:val="ms-MY"/>
        </w:rPr>
        <w:t>Z-skor</w:t>
      </w:r>
      <w:r w:rsidRPr="00CD44B3">
        <w:rPr>
          <w:rFonts w:ascii="Times New Roman" w:hAnsi="Times New Roman" w:cs="Times New Roman"/>
          <w:sz w:val="18"/>
          <w:szCs w:val="18"/>
          <w:lang w:val="ms-MY"/>
        </w:rPr>
        <w:t xml:space="preserve"> telah dicadangkan dalam kajian ini untuk </w:t>
      </w:r>
      <w:r w:rsidR="00883F2B" w:rsidRPr="00CD44B3">
        <w:rPr>
          <w:rFonts w:ascii="Times New Roman" w:hAnsi="Times New Roman" w:cs="Times New Roman"/>
          <w:sz w:val="18"/>
          <w:szCs w:val="18"/>
          <w:lang w:val="ms-MY"/>
        </w:rPr>
        <w:t>analisa</w:t>
      </w:r>
      <w:r w:rsidRPr="00CD44B3">
        <w:rPr>
          <w:rFonts w:ascii="Times New Roman" w:hAnsi="Times New Roman" w:cs="Times New Roman"/>
          <w:sz w:val="18"/>
          <w:szCs w:val="18"/>
          <w:lang w:val="ms-MY"/>
        </w:rPr>
        <w:t xml:space="preserve"> bahan kimia </w:t>
      </w:r>
      <w:r w:rsidR="00883F2B" w:rsidRPr="00CD44B3">
        <w:rPr>
          <w:rFonts w:ascii="Times New Roman" w:hAnsi="Times New Roman" w:cs="Times New Roman"/>
          <w:sz w:val="18"/>
          <w:szCs w:val="18"/>
          <w:lang w:val="ms-MY"/>
        </w:rPr>
        <w:t>minyak gaharu</w:t>
      </w:r>
      <w:r w:rsidR="00010AFC" w:rsidRPr="00CD44B3">
        <w:rPr>
          <w:rFonts w:ascii="Times New Roman" w:hAnsi="Times New Roman" w:cs="Times New Roman"/>
          <w:sz w:val="18"/>
          <w:szCs w:val="18"/>
          <w:lang w:val="ms-MY"/>
        </w:rPr>
        <w:t xml:space="preserve"> (</w:t>
      </w:r>
      <w:r w:rsidR="00010AFC" w:rsidRPr="00CD44B3">
        <w:rPr>
          <w:rFonts w:ascii="Times New Roman" w:hAnsi="Times New Roman" w:cs="Times New Roman"/>
          <w:i/>
          <w:iCs/>
          <w:sz w:val="18"/>
          <w:szCs w:val="18"/>
          <w:lang w:val="ms-MY"/>
        </w:rPr>
        <w:t>Aquilariamalaccensis</w:t>
      </w:r>
      <w:r w:rsidR="00010AFC" w:rsidRPr="00CD44B3">
        <w:rPr>
          <w:rFonts w:ascii="Times New Roman" w:hAnsi="Times New Roman" w:cs="Times New Roman"/>
          <w:sz w:val="18"/>
          <w:szCs w:val="18"/>
          <w:lang w:val="ms-MY"/>
        </w:rPr>
        <w:t>) dari Malaysia</w:t>
      </w:r>
      <w:r w:rsidR="00883F2B" w:rsidRPr="00CD44B3">
        <w:rPr>
          <w:rFonts w:ascii="Times New Roman" w:hAnsi="Times New Roman" w:cs="Times New Roman"/>
          <w:sz w:val="18"/>
          <w:szCs w:val="18"/>
          <w:lang w:val="ms-MY"/>
        </w:rPr>
        <w:t xml:space="preserve"> </w:t>
      </w:r>
      <w:r w:rsidRPr="00CD44B3">
        <w:rPr>
          <w:rFonts w:ascii="Times New Roman" w:hAnsi="Times New Roman" w:cs="Times New Roman"/>
          <w:sz w:val="18"/>
          <w:szCs w:val="18"/>
          <w:lang w:val="ms-MY"/>
        </w:rPr>
        <w:t>terutama dari sampel yang berkualiti tinggi. Dua gentian SPME telah digunakan seperti divinylbenzene-</w:t>
      </w:r>
      <w:r w:rsidR="00883F2B" w:rsidRPr="00CD44B3">
        <w:rPr>
          <w:rFonts w:ascii="Times New Roman" w:hAnsi="Times New Roman" w:cs="Times New Roman"/>
          <w:sz w:val="18"/>
          <w:szCs w:val="18"/>
          <w:lang w:val="ms-MY"/>
        </w:rPr>
        <w:t>c</w:t>
      </w:r>
      <w:r w:rsidRPr="00CD44B3">
        <w:rPr>
          <w:rFonts w:ascii="Times New Roman" w:hAnsi="Times New Roman" w:cs="Times New Roman"/>
          <w:sz w:val="18"/>
          <w:szCs w:val="18"/>
          <w:lang w:val="ms-MY"/>
        </w:rPr>
        <w:t xml:space="preserve">arboxen-polydimethylsiloxane (DVB-CAR-PDMS) dan polydimethylsiloxane (PDMS) </w:t>
      </w:r>
      <w:r w:rsidR="00883F2B" w:rsidRPr="00CD44B3">
        <w:rPr>
          <w:rFonts w:ascii="Times New Roman" w:hAnsi="Times New Roman" w:cs="Times New Roman"/>
          <w:sz w:val="18"/>
          <w:szCs w:val="18"/>
          <w:lang w:val="ms-MY"/>
        </w:rPr>
        <w:t xml:space="preserve">untuk </w:t>
      </w:r>
      <w:r w:rsidRPr="00CD44B3">
        <w:rPr>
          <w:rFonts w:ascii="Times New Roman" w:hAnsi="Times New Roman" w:cs="Times New Roman"/>
          <w:sz w:val="18"/>
          <w:szCs w:val="18"/>
          <w:lang w:val="ms-MY"/>
        </w:rPr>
        <w:t xml:space="preserve">mengeluarkan kompaun minyak di bawah tiga keadaan suhu persampelan </w:t>
      </w:r>
      <w:r w:rsidR="00883F2B" w:rsidRPr="00CD44B3">
        <w:rPr>
          <w:rFonts w:ascii="Times New Roman" w:hAnsi="Times New Roman" w:cs="Times New Roman"/>
          <w:sz w:val="18"/>
          <w:szCs w:val="18"/>
          <w:lang w:val="ms-MY"/>
        </w:rPr>
        <w:t xml:space="preserve">yang berbeza iaitu </w:t>
      </w:r>
      <w:r w:rsidRPr="00CD44B3">
        <w:rPr>
          <w:rFonts w:ascii="Times New Roman" w:hAnsi="Times New Roman" w:cs="Times New Roman"/>
          <w:sz w:val="18"/>
          <w:szCs w:val="18"/>
          <w:lang w:val="ms-MY"/>
        </w:rPr>
        <w:t>40</w:t>
      </w:r>
      <w:r w:rsidR="00883F2B" w:rsidRPr="00CD44B3">
        <w:rPr>
          <w:rFonts w:ascii="Times New Roman" w:hAnsi="Times New Roman" w:cs="Times New Roman"/>
          <w:sz w:val="18"/>
          <w:szCs w:val="18"/>
          <w:lang w:val="ms-MY"/>
        </w:rPr>
        <w:t>˚</w:t>
      </w:r>
      <w:r w:rsidRPr="00CD44B3">
        <w:rPr>
          <w:rFonts w:ascii="Times New Roman" w:hAnsi="Times New Roman" w:cs="Times New Roman"/>
          <w:sz w:val="18"/>
          <w:szCs w:val="18"/>
          <w:lang w:val="ms-MY"/>
        </w:rPr>
        <w:t>C</w:t>
      </w:r>
      <w:r w:rsidR="00883F2B" w:rsidRPr="00CD44B3">
        <w:rPr>
          <w:rFonts w:ascii="Times New Roman" w:hAnsi="Times New Roman" w:cs="Times New Roman"/>
          <w:sz w:val="18"/>
          <w:szCs w:val="18"/>
          <w:lang w:val="ms-MY"/>
        </w:rPr>
        <w:t>, 60˚</w:t>
      </w:r>
      <w:r w:rsidRPr="00CD44B3">
        <w:rPr>
          <w:rFonts w:ascii="Times New Roman" w:hAnsi="Times New Roman" w:cs="Times New Roman"/>
          <w:sz w:val="18"/>
          <w:szCs w:val="18"/>
          <w:lang w:val="ms-MY"/>
        </w:rPr>
        <w:t>C dan 80</w:t>
      </w:r>
      <w:r w:rsidR="00883F2B" w:rsidRPr="00CD44B3">
        <w:rPr>
          <w:rFonts w:ascii="Times New Roman" w:hAnsi="Times New Roman" w:cs="Times New Roman"/>
          <w:sz w:val="18"/>
          <w:szCs w:val="18"/>
          <w:lang w:val="ms-MY"/>
        </w:rPr>
        <w:t>˚</w:t>
      </w:r>
      <w:r w:rsidRPr="00CD44B3">
        <w:rPr>
          <w:rFonts w:ascii="Times New Roman" w:hAnsi="Times New Roman" w:cs="Times New Roman"/>
          <w:sz w:val="18"/>
          <w:szCs w:val="18"/>
          <w:lang w:val="ms-MY"/>
        </w:rPr>
        <w:t xml:space="preserve">C. Sebatian kimia </w:t>
      </w:r>
      <w:r w:rsidR="00883F2B" w:rsidRPr="00CD44B3">
        <w:rPr>
          <w:rFonts w:ascii="Times New Roman" w:hAnsi="Times New Roman" w:cs="Times New Roman"/>
          <w:sz w:val="18"/>
          <w:szCs w:val="18"/>
          <w:lang w:val="ms-MY"/>
        </w:rPr>
        <w:t xml:space="preserve">yang </w:t>
      </w:r>
      <w:r w:rsidRPr="00CD44B3">
        <w:rPr>
          <w:rFonts w:ascii="Times New Roman" w:hAnsi="Times New Roman" w:cs="Times New Roman"/>
          <w:sz w:val="18"/>
          <w:szCs w:val="18"/>
          <w:lang w:val="ms-MY"/>
        </w:rPr>
        <w:t>dikeluarkan oleh SPME</w:t>
      </w:r>
      <w:r w:rsidR="00883F2B" w:rsidRPr="00CD44B3">
        <w:rPr>
          <w:rFonts w:ascii="Times New Roman" w:hAnsi="Times New Roman" w:cs="Times New Roman"/>
          <w:sz w:val="18"/>
          <w:szCs w:val="18"/>
          <w:lang w:val="ms-MY"/>
        </w:rPr>
        <w:t>/</w:t>
      </w:r>
      <w:r w:rsidRPr="00CD44B3">
        <w:rPr>
          <w:rFonts w:ascii="Times New Roman" w:hAnsi="Times New Roman" w:cs="Times New Roman"/>
          <w:sz w:val="18"/>
          <w:szCs w:val="18"/>
          <w:lang w:val="ms-MY"/>
        </w:rPr>
        <w:t xml:space="preserve">GC-MS </w:t>
      </w:r>
      <w:r w:rsidR="00883F2B" w:rsidRPr="00CD44B3">
        <w:rPr>
          <w:rFonts w:ascii="Times New Roman" w:hAnsi="Times New Roman" w:cs="Times New Roman"/>
          <w:sz w:val="18"/>
          <w:szCs w:val="18"/>
          <w:lang w:val="ms-MY"/>
        </w:rPr>
        <w:t>telah dianalisakan.</w:t>
      </w:r>
      <w:r w:rsidRPr="00CD44B3">
        <w:rPr>
          <w:rFonts w:ascii="Times New Roman" w:hAnsi="Times New Roman" w:cs="Times New Roman"/>
          <w:sz w:val="18"/>
          <w:szCs w:val="18"/>
          <w:lang w:val="ms-MY"/>
        </w:rPr>
        <w:t xml:space="preserve"> Sebatian kimia </w:t>
      </w:r>
      <w:r w:rsidR="00883F2B" w:rsidRPr="00CD44B3">
        <w:rPr>
          <w:rFonts w:ascii="Times New Roman" w:hAnsi="Times New Roman" w:cs="Times New Roman"/>
          <w:sz w:val="18"/>
          <w:szCs w:val="18"/>
          <w:lang w:val="ms-MY"/>
        </w:rPr>
        <w:t>seperti yang dikenal</w:t>
      </w:r>
      <w:r w:rsidRPr="00CD44B3">
        <w:rPr>
          <w:rFonts w:ascii="Times New Roman" w:hAnsi="Times New Roman" w:cs="Times New Roman"/>
          <w:sz w:val="18"/>
          <w:szCs w:val="18"/>
          <w:lang w:val="ms-MY"/>
        </w:rPr>
        <w:t xml:space="preserve">pasti oleh </w:t>
      </w:r>
      <w:r w:rsidR="00883F2B" w:rsidRPr="00CD44B3">
        <w:rPr>
          <w:rFonts w:ascii="Times New Roman" w:hAnsi="Times New Roman" w:cs="Times New Roman"/>
          <w:sz w:val="18"/>
          <w:szCs w:val="18"/>
          <w:lang w:val="ms-MY"/>
        </w:rPr>
        <w:t>Z-skor</w:t>
      </w:r>
      <w:r w:rsidRPr="00CD44B3">
        <w:rPr>
          <w:rFonts w:ascii="Times New Roman" w:hAnsi="Times New Roman" w:cs="Times New Roman"/>
          <w:sz w:val="18"/>
          <w:szCs w:val="18"/>
          <w:lang w:val="ms-MY"/>
        </w:rPr>
        <w:t xml:space="preserve"> sebagai bahan penting telah dibincangkan sebelum kesimpulan dibuat. </w:t>
      </w:r>
      <w:r w:rsidR="00883F2B" w:rsidRPr="00CD44B3">
        <w:rPr>
          <w:rFonts w:ascii="Times New Roman" w:hAnsi="Times New Roman" w:cs="Times New Roman"/>
          <w:sz w:val="18"/>
          <w:szCs w:val="18"/>
          <w:lang w:val="ms-MY"/>
        </w:rPr>
        <w:t>Penemuan</w:t>
      </w:r>
      <w:r w:rsidRPr="00CD44B3">
        <w:rPr>
          <w:rFonts w:ascii="Times New Roman" w:hAnsi="Times New Roman" w:cs="Times New Roman"/>
          <w:sz w:val="18"/>
          <w:szCs w:val="18"/>
          <w:lang w:val="ms-MY"/>
        </w:rPr>
        <w:t xml:space="preserve"> mendapati bahawa 10-epi-Υ-eudesmol, aromadendrane, β-agarofuran, α-agarofuran dan Υ-eudesmol telah diketengahkan sebagai </w:t>
      </w:r>
      <w:r w:rsidR="00883F2B" w:rsidRPr="00CD44B3">
        <w:rPr>
          <w:rFonts w:ascii="Times New Roman" w:hAnsi="Times New Roman" w:cs="Times New Roman"/>
          <w:sz w:val="18"/>
          <w:szCs w:val="18"/>
          <w:lang w:val="ms-MY"/>
        </w:rPr>
        <w:t xml:space="preserve">sebatian kimia </w:t>
      </w:r>
      <w:r w:rsidRPr="00CD44B3">
        <w:rPr>
          <w:rFonts w:ascii="Times New Roman" w:hAnsi="Times New Roman" w:cs="Times New Roman"/>
          <w:sz w:val="18"/>
          <w:szCs w:val="18"/>
          <w:lang w:val="ms-MY"/>
        </w:rPr>
        <w:t xml:space="preserve">penting untuk </w:t>
      </w:r>
      <w:r w:rsidR="00883F2B" w:rsidRPr="00CD44B3">
        <w:rPr>
          <w:rFonts w:ascii="Times New Roman" w:hAnsi="Times New Roman" w:cs="Times New Roman"/>
          <w:sz w:val="18"/>
          <w:szCs w:val="18"/>
          <w:lang w:val="ms-MY"/>
        </w:rPr>
        <w:t>minyak gaharu ber</w:t>
      </w:r>
      <w:r w:rsidRPr="00CD44B3">
        <w:rPr>
          <w:rFonts w:ascii="Times New Roman" w:hAnsi="Times New Roman" w:cs="Times New Roman"/>
          <w:sz w:val="18"/>
          <w:szCs w:val="18"/>
          <w:lang w:val="ms-MY"/>
        </w:rPr>
        <w:t xml:space="preserve">kualiti tinggi dan boleh digunakan sebagai penanda </w:t>
      </w:r>
      <w:r w:rsidR="00883F2B" w:rsidRPr="00CD44B3">
        <w:rPr>
          <w:rFonts w:ascii="Times New Roman" w:hAnsi="Times New Roman" w:cs="Times New Roman"/>
          <w:sz w:val="18"/>
          <w:szCs w:val="18"/>
          <w:lang w:val="ms-MY"/>
        </w:rPr>
        <w:t xml:space="preserve">aras </w:t>
      </w:r>
      <w:r w:rsidRPr="00CD44B3">
        <w:rPr>
          <w:rFonts w:ascii="Times New Roman" w:hAnsi="Times New Roman" w:cs="Times New Roman"/>
          <w:sz w:val="18"/>
          <w:szCs w:val="18"/>
          <w:lang w:val="ms-MY"/>
        </w:rPr>
        <w:t>dalam mengklasifikasikan minyak gaharu.</w:t>
      </w:r>
    </w:p>
    <w:p w:rsidR="003253B3" w:rsidRPr="00CD44B3" w:rsidRDefault="003253B3" w:rsidP="003253B3">
      <w:pPr>
        <w:outlineLvl w:val="0"/>
        <w:rPr>
          <w:rFonts w:ascii="Times New Roman" w:hAnsi="Times New Roman" w:cs="Times New Roman"/>
          <w:sz w:val="18"/>
          <w:szCs w:val="18"/>
          <w:lang w:val="ms-MY"/>
        </w:rPr>
      </w:pPr>
    </w:p>
    <w:p w:rsidR="00785CA6" w:rsidRPr="00CD44B3" w:rsidRDefault="00785CA6" w:rsidP="00502543">
      <w:pPr>
        <w:outlineLvl w:val="0"/>
        <w:rPr>
          <w:rFonts w:ascii="Times New Roman" w:hAnsi="Times New Roman" w:cs="Times New Roman"/>
          <w:bCs/>
          <w:color w:val="548DD4" w:themeColor="text2" w:themeTint="99"/>
          <w:sz w:val="18"/>
          <w:szCs w:val="18"/>
          <w:lang w:val="ms-MY"/>
        </w:rPr>
      </w:pPr>
      <w:r w:rsidRPr="00CD44B3">
        <w:rPr>
          <w:rFonts w:ascii="Times New Roman" w:hAnsi="Times New Roman" w:cs="Times New Roman"/>
          <w:b/>
          <w:sz w:val="18"/>
          <w:szCs w:val="18"/>
          <w:lang w:val="ms-MY"/>
        </w:rPr>
        <w:t>Kata kunci:</w:t>
      </w:r>
      <w:r w:rsidR="00502543" w:rsidRPr="00CD44B3">
        <w:rPr>
          <w:rFonts w:ascii="Times New Roman" w:hAnsi="Times New Roman" w:cs="Times New Roman"/>
          <w:b/>
          <w:sz w:val="18"/>
          <w:szCs w:val="18"/>
          <w:lang w:val="ms-MY"/>
        </w:rPr>
        <w:t xml:space="preserve"> </w:t>
      </w:r>
      <w:r w:rsidR="00502543" w:rsidRPr="00CD44B3">
        <w:rPr>
          <w:rFonts w:ascii="Times New Roman" w:hAnsi="Times New Roman" w:cs="Times New Roman"/>
          <w:bCs/>
          <w:sz w:val="18"/>
          <w:szCs w:val="18"/>
          <w:lang w:val="ms-MY"/>
        </w:rPr>
        <w:t xml:space="preserve">minyak gaharu, bahan kimia, kualiti tinggi, Z-score, fasa pepejal mikro pengekstrakan dan gas kromatografi-spektrometri jisim </w:t>
      </w:r>
    </w:p>
    <w:p w:rsidR="00911543" w:rsidRPr="00826334" w:rsidRDefault="00911543" w:rsidP="00CD44B3">
      <w:pPr>
        <w:outlineLvl w:val="0"/>
        <w:rPr>
          <w:rFonts w:ascii="Times New Roman" w:hAnsi="Times New Roman" w:cs="Times New Roman"/>
          <w:b/>
          <w:lang w:val="ms-MY"/>
        </w:rPr>
      </w:pPr>
    </w:p>
    <w:p w:rsidR="00911543" w:rsidRPr="00826334" w:rsidRDefault="00911543" w:rsidP="00785CA6">
      <w:pPr>
        <w:jc w:val="center"/>
        <w:outlineLvl w:val="0"/>
        <w:rPr>
          <w:rFonts w:ascii="Times New Roman" w:hAnsi="Times New Roman" w:cs="Times New Roman"/>
          <w:b/>
          <w:lang w:val="ms-MY"/>
        </w:rPr>
      </w:pPr>
    </w:p>
    <w:p w:rsidR="00785CA6"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rsidR="006C4B32" w:rsidRPr="006C4B32" w:rsidRDefault="006C4B32" w:rsidP="008F6BA7">
      <w:pPr>
        <w:outlineLvl w:val="0"/>
        <w:rPr>
          <w:rStyle w:val="hps"/>
          <w:rFonts w:ascii="Times New Roman" w:hAnsi="Times New Roman"/>
          <w:color w:val="333333"/>
          <w:szCs w:val="20"/>
        </w:rPr>
      </w:pPr>
      <w:proofErr w:type="spellStart"/>
      <w:r w:rsidRPr="006C4B32">
        <w:rPr>
          <w:rFonts w:ascii="Times New Roman" w:hAnsi="Times New Roman"/>
          <w:szCs w:val="20"/>
        </w:rPr>
        <w:t>Agarwood</w:t>
      </w:r>
      <w:proofErr w:type="spellEnd"/>
      <w:r w:rsidRPr="006C4B32">
        <w:rPr>
          <w:rFonts w:ascii="Times New Roman" w:hAnsi="Times New Roman"/>
          <w:szCs w:val="20"/>
        </w:rPr>
        <w:t xml:space="preserve"> or </w:t>
      </w:r>
      <w:proofErr w:type="spellStart"/>
      <w:r w:rsidRPr="006C4B32">
        <w:rPr>
          <w:rFonts w:ascii="Times New Roman" w:hAnsi="Times New Roman"/>
          <w:i/>
          <w:iCs/>
          <w:szCs w:val="20"/>
        </w:rPr>
        <w:t>gaharu</w:t>
      </w:r>
      <w:proofErr w:type="spellEnd"/>
      <w:r w:rsidRPr="006C4B32">
        <w:rPr>
          <w:rFonts w:ascii="Times New Roman" w:hAnsi="Times New Roman"/>
          <w:szCs w:val="20"/>
        </w:rPr>
        <w:t xml:space="preserve"> is the resin impregnated heartwood of the </w:t>
      </w:r>
      <w:proofErr w:type="spellStart"/>
      <w:r w:rsidRPr="006C4B32">
        <w:rPr>
          <w:rFonts w:ascii="Times New Roman" w:hAnsi="Times New Roman"/>
          <w:i/>
          <w:iCs/>
          <w:szCs w:val="20"/>
        </w:rPr>
        <w:t>Aquilaria</w:t>
      </w:r>
      <w:proofErr w:type="spellEnd"/>
      <w:r w:rsidRPr="006C4B32">
        <w:rPr>
          <w:rFonts w:ascii="Times New Roman" w:hAnsi="Times New Roman"/>
          <w:szCs w:val="20"/>
        </w:rPr>
        <w:t xml:space="preserve"> species, a genus which belongs taxonomically to the </w:t>
      </w:r>
      <w:proofErr w:type="spellStart"/>
      <w:r w:rsidRPr="006C4B32">
        <w:rPr>
          <w:rFonts w:ascii="Times New Roman" w:hAnsi="Times New Roman"/>
          <w:szCs w:val="20"/>
        </w:rPr>
        <w:t>Thymelaeaceae</w:t>
      </w:r>
      <w:proofErr w:type="spellEnd"/>
      <w:r w:rsidRPr="006C4B32">
        <w:rPr>
          <w:rFonts w:ascii="Times New Roman" w:hAnsi="Times New Roman"/>
          <w:szCs w:val="20"/>
        </w:rPr>
        <w:t xml:space="preserve"> family. The agarwood oil highly demanded in the current world market due to its multiple usage such as an incense in religious ceremony (Buddhism, Hinduism and Islamic), in perfumery ingredient  and traditional medicine preparations </w:t>
      </w:r>
      <w:r w:rsidR="007655BC" w:rsidRPr="006C4B32">
        <w:rPr>
          <w:rFonts w:ascii="Times New Roman" w:hAnsi="Times New Roman"/>
          <w:szCs w:val="20"/>
        </w:rPr>
        <w:fldChar w:fldCharType="begin"/>
      </w:r>
      <w:r w:rsidRPr="006C4B32">
        <w:rPr>
          <w:rFonts w:ascii="Times New Roman" w:hAnsi="Times New Roman"/>
          <w:szCs w:val="20"/>
        </w:rPr>
        <w:instrText xml:space="preserve"> ADDIN EN.CITE &lt;EndNote&gt;&lt;Cite&gt;&lt;Author&gt;Naef&lt;/Author&gt;&lt;Year&gt;2011&lt;/Year&gt;&lt;RecNum&gt;82&lt;/RecNum&gt;&lt;DisplayText&gt;[1]&lt;/DisplayText&gt;&lt;record&gt;&lt;rec-number&gt;82&lt;/rec-number&gt;&lt;foreign-keys&gt;&lt;key app="EN" db-id="zwrpap55995a2ye2vdkx0txxdsesd9rxxvrw"&gt;82&lt;/key&gt;&lt;/foreign-keys&gt;&lt;ref-type name="Journal Article"&gt;17&lt;/ref-type&gt;&lt;contributors&gt;&lt;authors&gt;&lt;author&gt;Naef, Regula&lt;/author&gt;&lt;/authors&gt;&lt;/contributors&gt;&lt;titles&gt;&lt;title&gt;The volatile and semi-volatile constituents of agarwood, the infected heartwood of Aquilaria species: a review&lt;/title&gt;&lt;secondary-title&gt;Flavour and Fragrance Journal&lt;/secondary-title&gt;&lt;/titles&gt;&lt;periodical&gt;&lt;full-title&gt;Flavour and Fragrance Journal&lt;/full-title&gt;&lt;/periodical&gt;&lt;pages&gt;73-87&lt;/pages&gt;&lt;volume&gt;26&lt;/volume&gt;&lt;number&gt;2&lt;/number&gt;&lt;keywords&gt;&lt;keyword&gt;agarwood&lt;/keyword&gt;&lt;keyword&gt;Aquilaria malaccensis&lt;/keyword&gt;&lt;keyword&gt;Aquilaria sinensis&lt;/keyword&gt;&lt;keyword&gt;Aquilaria crassna&lt;/keyword&gt;&lt;keyword&gt;agarwood smoke&lt;/keyword&gt;&lt;/keywords&gt;&lt;dates&gt;&lt;year&gt;2011&lt;/year&gt;&lt;/dates&gt;&lt;publisher&gt;John Wiley &amp;amp; Sons, Ltd.&lt;/publisher&gt;&lt;isbn&gt;1099-1026&lt;/isbn&gt;&lt;urls&gt;&lt;related-urls&gt;&lt;url&gt;http://dx.doi.org/10.1002/ffj.2034&lt;/url&gt;&lt;/related-urls&gt;&lt;/urls&gt;&lt;electronic-resource-num&gt;10.1002/ffj.2034&lt;/electronic-resource-num&gt;&lt;/record&gt;&lt;/Cite&gt;&lt;/EndNote&gt;</w:instrText>
      </w:r>
      <w:r w:rsidR="007655BC" w:rsidRPr="006C4B32">
        <w:rPr>
          <w:rFonts w:ascii="Times New Roman" w:hAnsi="Times New Roman"/>
          <w:szCs w:val="20"/>
        </w:rPr>
        <w:fldChar w:fldCharType="separate"/>
      </w:r>
      <w:r w:rsidRPr="006C4B32">
        <w:rPr>
          <w:rFonts w:ascii="Times New Roman" w:hAnsi="Times New Roman"/>
          <w:noProof/>
          <w:szCs w:val="20"/>
        </w:rPr>
        <w:t>[</w:t>
      </w:r>
      <w:hyperlink w:anchor="_ENREF_1" w:tooltip="Naef, 2011 #82" w:history="1">
        <w:r w:rsidR="00E10794" w:rsidRPr="006C4B32">
          <w:rPr>
            <w:rFonts w:ascii="Times New Roman" w:hAnsi="Times New Roman"/>
            <w:noProof/>
            <w:szCs w:val="20"/>
          </w:rPr>
          <w:t>1</w:t>
        </w:r>
      </w:hyperlink>
      <w:r w:rsidRPr="006C4B32">
        <w:rPr>
          <w:rFonts w:ascii="Times New Roman" w:hAnsi="Times New Roman"/>
          <w:noProof/>
          <w:szCs w:val="20"/>
        </w:rPr>
        <w:t>]</w:t>
      </w:r>
      <w:r w:rsidR="007655BC" w:rsidRPr="006C4B32">
        <w:rPr>
          <w:rFonts w:ascii="Times New Roman" w:hAnsi="Times New Roman"/>
          <w:szCs w:val="20"/>
        </w:rPr>
        <w:fldChar w:fldCharType="end"/>
      </w:r>
      <w:r w:rsidRPr="006C4B32">
        <w:rPr>
          <w:rFonts w:ascii="Times New Roman" w:hAnsi="Times New Roman"/>
          <w:szCs w:val="20"/>
        </w:rPr>
        <w:t xml:space="preserve">. In another region, Middle East it is a symbol of wealth and presence in the wedding ceremony </w:t>
      </w:r>
      <w:r w:rsidR="007655BC" w:rsidRPr="006C4B32">
        <w:rPr>
          <w:rFonts w:ascii="Times New Roman" w:hAnsi="Times New Roman"/>
          <w:szCs w:val="20"/>
        </w:rPr>
        <w:fldChar w:fldCharType="begin">
          <w:fldData xml:space="preserve">PEVuZE5vdGU+PENpdGU+PEF1dGhvcj5BbGk8L0F1dGhvcj48WWVhcj4yMDA5PC9ZZWFyPjxSZWNO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</w:fldData>
        </w:fldChar>
      </w:r>
      <w:r w:rsidRPr="006C4B32">
        <w:rPr>
          <w:rFonts w:ascii="Times New Roman" w:hAnsi="Times New Roman"/>
          <w:szCs w:val="20"/>
        </w:rPr>
        <w:instrText xml:space="preserve"> ADDIN EN.CITE </w:instrText>
      </w:r>
      <w:r w:rsidR="007655BC" w:rsidRPr="006C4B32">
        <w:rPr>
          <w:rFonts w:ascii="Times New Roman" w:hAnsi="Times New Roman"/>
          <w:szCs w:val="20"/>
        </w:rPr>
        <w:fldChar w:fldCharType="begin">
          <w:fldData xml:space="preserve">PEVuZE5vdGU+PENpdGU+PEF1dGhvcj5BbGk8L0F1dGhvcj48WWVhcj4yMDA5PC9ZZWFyPjxSZWNO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</w:fldData>
        </w:fldChar>
      </w:r>
      <w:r w:rsidRPr="006C4B32">
        <w:rPr>
          <w:rFonts w:ascii="Times New Roman" w:hAnsi="Times New Roman"/>
          <w:szCs w:val="20"/>
        </w:rPr>
        <w:instrText xml:space="preserve"> ADDIN EN.CITE.DATA </w:instrText>
      </w:r>
      <w:r w:rsidR="007655BC" w:rsidRPr="006C4B32">
        <w:rPr>
          <w:rFonts w:ascii="Times New Roman" w:hAnsi="Times New Roman"/>
          <w:szCs w:val="20"/>
        </w:rPr>
      </w:r>
      <w:r w:rsidR="007655BC" w:rsidRPr="006C4B32">
        <w:rPr>
          <w:rFonts w:ascii="Times New Roman" w:hAnsi="Times New Roman"/>
          <w:szCs w:val="20"/>
        </w:rPr>
        <w:fldChar w:fldCharType="end"/>
      </w:r>
      <w:r w:rsidR="007655BC" w:rsidRPr="006C4B32">
        <w:rPr>
          <w:rFonts w:ascii="Times New Roman" w:hAnsi="Times New Roman"/>
          <w:szCs w:val="20"/>
        </w:rPr>
      </w:r>
      <w:r w:rsidR="007655BC" w:rsidRPr="006C4B32">
        <w:rPr>
          <w:rFonts w:ascii="Times New Roman" w:hAnsi="Times New Roman"/>
          <w:szCs w:val="20"/>
        </w:rPr>
        <w:fldChar w:fldCharType="separate"/>
      </w:r>
      <w:r w:rsidRPr="006C4B32">
        <w:rPr>
          <w:rFonts w:ascii="Times New Roman" w:hAnsi="Times New Roman"/>
          <w:noProof/>
          <w:szCs w:val="20"/>
        </w:rPr>
        <w:t>[</w:t>
      </w:r>
      <w:hyperlink w:anchor="_ENREF_2" w:tooltip="NorAzah, 2009 #58" w:history="1">
        <w:r w:rsidR="00E10794" w:rsidRPr="006C4B32">
          <w:rPr>
            <w:rFonts w:ascii="Times New Roman" w:hAnsi="Times New Roman"/>
            <w:noProof/>
            <w:szCs w:val="20"/>
          </w:rPr>
          <w:t>2-7</w:t>
        </w:r>
      </w:hyperlink>
      <w:r w:rsidRPr="006C4B32">
        <w:rPr>
          <w:rFonts w:ascii="Times New Roman" w:hAnsi="Times New Roman"/>
          <w:noProof/>
          <w:szCs w:val="20"/>
        </w:rPr>
        <w:t>]</w:t>
      </w:r>
      <w:r w:rsidR="007655BC" w:rsidRPr="006C4B32">
        <w:rPr>
          <w:rFonts w:ascii="Times New Roman" w:hAnsi="Times New Roman"/>
          <w:szCs w:val="20"/>
          <w:lang w:val="en-MY"/>
        </w:rPr>
        <w:fldChar w:fldCharType="end"/>
      </w:r>
      <w:r w:rsidRPr="006C4B32">
        <w:rPr>
          <w:rFonts w:ascii="Times New Roman" w:hAnsi="Times New Roman"/>
          <w:szCs w:val="20"/>
        </w:rPr>
        <w:t>.</w:t>
      </w:r>
      <w:r w:rsidRPr="006C4B32">
        <w:rPr>
          <w:rFonts w:ascii="Times New Roman" w:hAnsi="Times New Roman"/>
          <w:color w:val="FF0000"/>
          <w:szCs w:val="20"/>
        </w:rPr>
        <w:t xml:space="preserve"> </w:t>
      </w:r>
      <w:r w:rsidRPr="006C4B32">
        <w:rPr>
          <w:rStyle w:val="hps"/>
          <w:rFonts w:ascii="Times New Roman" w:hAnsi="Times New Roman"/>
          <w:color w:val="333333"/>
          <w:szCs w:val="20"/>
        </w:rPr>
        <w:t>Usually, agarwood</w:t>
      </w:r>
      <w:r w:rsidRPr="006C4B32">
        <w:rPr>
          <w:rFonts w:ascii="Times New Roman" w:hAnsi="Times New Roman"/>
          <w:color w:val="333333"/>
          <w:szCs w:val="20"/>
        </w:rPr>
        <w:t xml:space="preserve"> </w:t>
      </w:r>
      <w:r w:rsidRPr="006C4B32">
        <w:rPr>
          <w:rStyle w:val="hps"/>
          <w:rFonts w:ascii="Times New Roman" w:hAnsi="Times New Roman"/>
          <w:color w:val="333333"/>
          <w:szCs w:val="20"/>
        </w:rPr>
        <w:t>oil</w:t>
      </w:r>
      <w:r w:rsidRPr="006C4B32">
        <w:rPr>
          <w:rFonts w:ascii="Times New Roman" w:hAnsi="Times New Roman"/>
          <w:color w:val="333333"/>
          <w:szCs w:val="20"/>
        </w:rPr>
        <w:t xml:space="preserve"> </w:t>
      </w:r>
      <w:r w:rsidRPr="006C4B32">
        <w:rPr>
          <w:rStyle w:val="hps"/>
          <w:rFonts w:ascii="Times New Roman" w:hAnsi="Times New Roman"/>
          <w:color w:val="333333"/>
          <w:szCs w:val="20"/>
        </w:rPr>
        <w:t>is traded into</w:t>
      </w:r>
      <w:r w:rsidRPr="006C4B32">
        <w:rPr>
          <w:rFonts w:ascii="Times New Roman" w:hAnsi="Times New Roman"/>
          <w:color w:val="333333"/>
          <w:szCs w:val="20"/>
        </w:rPr>
        <w:t xml:space="preserve"> </w:t>
      </w:r>
      <w:r w:rsidRPr="006C4B32">
        <w:rPr>
          <w:rStyle w:val="hps"/>
          <w:rFonts w:ascii="Times New Roman" w:hAnsi="Times New Roman"/>
          <w:color w:val="333333"/>
          <w:szCs w:val="20"/>
        </w:rPr>
        <w:t>various qualities but there are countries</w:t>
      </w:r>
      <w:r w:rsidRPr="006C4B32">
        <w:rPr>
          <w:rFonts w:ascii="Times New Roman" w:hAnsi="Times New Roman"/>
          <w:color w:val="333333"/>
          <w:szCs w:val="20"/>
        </w:rPr>
        <w:t xml:space="preserve"> </w:t>
      </w:r>
      <w:r w:rsidRPr="006C4B32">
        <w:rPr>
          <w:rStyle w:val="hps"/>
          <w:rFonts w:ascii="Times New Roman" w:hAnsi="Times New Roman"/>
          <w:color w:val="333333"/>
          <w:szCs w:val="20"/>
        </w:rPr>
        <w:t>use</w:t>
      </w:r>
      <w:r w:rsidRPr="006C4B32">
        <w:rPr>
          <w:rFonts w:ascii="Times New Roman" w:hAnsi="Times New Roman"/>
          <w:color w:val="333333"/>
          <w:szCs w:val="20"/>
        </w:rPr>
        <w:t xml:space="preserve"> grades to classify the </w:t>
      </w:r>
      <w:r w:rsidRPr="006C4B32">
        <w:rPr>
          <w:rStyle w:val="hps"/>
          <w:rFonts w:ascii="Times New Roman" w:hAnsi="Times New Roman"/>
          <w:color w:val="333333"/>
          <w:szCs w:val="20"/>
        </w:rPr>
        <w:t>agarwood</w:t>
      </w:r>
      <w:r w:rsidRPr="006C4B32">
        <w:rPr>
          <w:rFonts w:ascii="Times New Roman" w:hAnsi="Times New Roman"/>
          <w:color w:val="333333"/>
          <w:szCs w:val="20"/>
        </w:rPr>
        <w:t xml:space="preserve"> </w:t>
      </w:r>
      <w:r w:rsidRPr="006C4B32">
        <w:rPr>
          <w:rStyle w:val="hps"/>
          <w:rFonts w:ascii="Times New Roman" w:hAnsi="Times New Roman"/>
          <w:color w:val="333333"/>
          <w:szCs w:val="20"/>
        </w:rPr>
        <w:t>oil</w:t>
      </w:r>
      <w:r w:rsidRPr="006C4B32">
        <w:rPr>
          <w:rFonts w:ascii="Times New Roman" w:hAnsi="Times New Roman"/>
          <w:color w:val="333333"/>
          <w:szCs w:val="20"/>
        </w:rPr>
        <w:t xml:space="preserve">. </w:t>
      </w:r>
      <w:r w:rsidRPr="006C4B32">
        <w:rPr>
          <w:rStyle w:val="hps"/>
          <w:rFonts w:ascii="Times New Roman" w:hAnsi="Times New Roman"/>
          <w:color w:val="333333"/>
          <w:szCs w:val="20"/>
        </w:rPr>
        <w:t>In Malaysia,</w:t>
      </w:r>
      <w:r w:rsidRPr="006C4B32">
        <w:rPr>
          <w:rFonts w:ascii="Times New Roman" w:hAnsi="Times New Roman"/>
          <w:color w:val="333333"/>
          <w:szCs w:val="20"/>
        </w:rPr>
        <w:t xml:space="preserve"> </w:t>
      </w:r>
      <w:r w:rsidRPr="006C4B32">
        <w:rPr>
          <w:rStyle w:val="hps"/>
          <w:rFonts w:ascii="Times New Roman" w:hAnsi="Times New Roman"/>
          <w:color w:val="333333"/>
          <w:szCs w:val="20"/>
        </w:rPr>
        <w:t>agarwood</w:t>
      </w:r>
      <w:r w:rsidRPr="006C4B32">
        <w:rPr>
          <w:rFonts w:ascii="Times New Roman" w:hAnsi="Times New Roman"/>
          <w:color w:val="333333"/>
          <w:szCs w:val="20"/>
        </w:rPr>
        <w:t xml:space="preserve"> </w:t>
      </w:r>
      <w:r w:rsidRPr="006C4B32">
        <w:rPr>
          <w:rStyle w:val="hps"/>
          <w:rFonts w:ascii="Times New Roman" w:hAnsi="Times New Roman"/>
          <w:color w:val="333333"/>
          <w:szCs w:val="20"/>
        </w:rPr>
        <w:t>oil</w:t>
      </w:r>
      <w:r w:rsidRPr="006C4B32">
        <w:rPr>
          <w:rFonts w:ascii="Times New Roman" w:hAnsi="Times New Roman"/>
          <w:color w:val="333333"/>
          <w:szCs w:val="20"/>
        </w:rPr>
        <w:t xml:space="preserve"> </w:t>
      </w:r>
      <w:r w:rsidRPr="006C4B32">
        <w:rPr>
          <w:rStyle w:val="hps"/>
          <w:rFonts w:ascii="Times New Roman" w:hAnsi="Times New Roman"/>
          <w:color w:val="333333"/>
          <w:szCs w:val="20"/>
        </w:rPr>
        <w:t>is classified</w:t>
      </w:r>
      <w:r w:rsidRPr="006C4B32">
        <w:rPr>
          <w:rFonts w:ascii="Times New Roman" w:hAnsi="Times New Roman"/>
          <w:color w:val="333333"/>
          <w:szCs w:val="20"/>
        </w:rPr>
        <w:t xml:space="preserve"> </w:t>
      </w:r>
      <w:r w:rsidRPr="006C4B32">
        <w:rPr>
          <w:rStyle w:val="hps"/>
          <w:rFonts w:ascii="Times New Roman" w:hAnsi="Times New Roman"/>
          <w:color w:val="333333"/>
          <w:szCs w:val="20"/>
        </w:rPr>
        <w:t>according to the grade</w:t>
      </w:r>
      <w:r w:rsidRPr="006C4B32">
        <w:rPr>
          <w:rFonts w:ascii="Times New Roman" w:hAnsi="Times New Roman"/>
          <w:color w:val="333333"/>
          <w:szCs w:val="20"/>
        </w:rPr>
        <w:t xml:space="preserve"> </w:t>
      </w:r>
      <w:r w:rsidRPr="006C4B32">
        <w:rPr>
          <w:rStyle w:val="hps"/>
          <w:rFonts w:ascii="Times New Roman" w:hAnsi="Times New Roman"/>
          <w:color w:val="333333"/>
          <w:szCs w:val="20"/>
        </w:rPr>
        <w:t>of</w:t>
      </w:r>
      <w:r w:rsidRPr="006C4B32">
        <w:rPr>
          <w:rFonts w:ascii="Times New Roman" w:hAnsi="Times New Roman"/>
          <w:color w:val="333333"/>
          <w:szCs w:val="20"/>
        </w:rPr>
        <w:t xml:space="preserve">  </w:t>
      </w:r>
      <w:r w:rsidRPr="006C4B32">
        <w:rPr>
          <w:rStyle w:val="hps"/>
          <w:rFonts w:ascii="Times New Roman" w:hAnsi="Times New Roman"/>
          <w:color w:val="333333"/>
          <w:szCs w:val="20"/>
        </w:rPr>
        <w:t>A,</w:t>
      </w:r>
      <w:r w:rsidRPr="006C4B32">
        <w:rPr>
          <w:rFonts w:ascii="Times New Roman" w:hAnsi="Times New Roman"/>
          <w:color w:val="333333"/>
          <w:szCs w:val="20"/>
        </w:rPr>
        <w:t xml:space="preserve"> </w:t>
      </w:r>
      <w:r w:rsidRPr="006C4B32">
        <w:rPr>
          <w:rStyle w:val="hps"/>
          <w:rFonts w:ascii="Times New Roman" w:hAnsi="Times New Roman"/>
          <w:color w:val="333333"/>
          <w:szCs w:val="20"/>
        </w:rPr>
        <w:t>B</w:t>
      </w:r>
      <w:r w:rsidRPr="006C4B32">
        <w:rPr>
          <w:rFonts w:ascii="Times New Roman" w:hAnsi="Times New Roman"/>
          <w:color w:val="333333"/>
          <w:szCs w:val="20"/>
        </w:rPr>
        <w:t xml:space="preserve">, </w:t>
      </w:r>
      <w:r w:rsidRPr="006C4B32">
        <w:rPr>
          <w:rStyle w:val="hps"/>
          <w:rFonts w:ascii="Times New Roman" w:hAnsi="Times New Roman"/>
          <w:color w:val="333333"/>
          <w:szCs w:val="20"/>
        </w:rPr>
        <w:t>C</w:t>
      </w:r>
      <w:r w:rsidRPr="006C4B32">
        <w:rPr>
          <w:rFonts w:ascii="Times New Roman" w:hAnsi="Times New Roman"/>
          <w:color w:val="333333"/>
          <w:szCs w:val="20"/>
        </w:rPr>
        <w:t xml:space="preserve"> </w:t>
      </w:r>
      <w:r w:rsidRPr="006C4B32">
        <w:rPr>
          <w:rStyle w:val="hps"/>
          <w:rFonts w:ascii="Times New Roman" w:hAnsi="Times New Roman"/>
          <w:color w:val="333333"/>
          <w:szCs w:val="20"/>
        </w:rPr>
        <w:t>and</w:t>
      </w:r>
      <w:r w:rsidRPr="006C4B32">
        <w:rPr>
          <w:rFonts w:ascii="Times New Roman" w:hAnsi="Times New Roman"/>
          <w:color w:val="333333"/>
          <w:szCs w:val="20"/>
        </w:rPr>
        <w:t xml:space="preserve"> </w:t>
      </w:r>
      <w:r w:rsidRPr="006C4B32">
        <w:rPr>
          <w:rStyle w:val="hps"/>
          <w:rFonts w:ascii="Times New Roman" w:hAnsi="Times New Roman"/>
          <w:color w:val="333333"/>
          <w:szCs w:val="20"/>
        </w:rPr>
        <w:t>D</w:t>
      </w:r>
      <w:r w:rsidRPr="006C4B32">
        <w:rPr>
          <w:rFonts w:ascii="Times New Roman" w:hAnsi="Times New Roman"/>
          <w:color w:val="333333"/>
          <w:szCs w:val="20"/>
        </w:rPr>
        <w:t xml:space="preserve"> </w:t>
      </w:r>
      <w:r w:rsidR="007655BC" w:rsidRPr="006C4B32">
        <w:rPr>
          <w:rFonts w:ascii="Times New Roman" w:hAnsi="Times New Roman"/>
          <w:color w:val="333333"/>
          <w:szCs w:val="20"/>
        </w:rPr>
        <w:fldChar w:fldCharType="begin"/>
      </w:r>
      <w:r w:rsidRPr="006C4B32">
        <w:rPr>
          <w:rFonts w:ascii="Times New Roman" w:hAnsi="Times New Roman"/>
          <w:color w:val="333333"/>
          <w:szCs w:val="20"/>
        </w:rPr>
        <w:instrText xml:space="preserve"> ADDIN EN.CITE &lt;EndNote&gt;&lt;Cite&gt;&lt;Author&gt;M.A.&lt;/Author&gt;&lt;Year&gt;2008&lt;/Year&gt;&lt;RecNum&gt;1&lt;/RecNum&gt;&lt;DisplayText&gt;[7, 8]&lt;/DisplayText&gt;&lt;record&gt;&lt;rec-number&gt;1&lt;/rec-number&gt;&lt;foreign-keys&gt;&lt;key app="EN" db-id="5vw00zrrk29dx3epz9tptz0oe52t2zer2rx2"&gt;1&lt;/key&gt;&lt;/foreign-keys&gt;&lt;ref-type name="Journal Article"&gt;17&lt;/ref-type&gt;&lt;contributors&gt;&lt;authors&gt;&lt;author&gt;Nor Azah M.A.&lt;/author&gt;&lt;author&gt;Chang, Y. S.&lt;/author&gt;&lt;author&gt;Mailina J.&lt;/author&gt;&lt;author&gt;Abu Said A&lt;/author&gt;&lt;author&gt;Abd Majid J.&lt;/author&gt;&lt;author&gt;Saidatul Husni S.&lt;/author&gt;&lt;author&gt;Nor Hasnida H.&lt;/author&gt;&lt;author&gt;Nik Yasmin Y.&lt;/author&gt;&lt;/authors&gt;&lt;/contributors&gt;&lt;titles&gt;&lt;title&gt;Comparison of Chemical Profiles of Selected Gaharu Oils from Peninsular Malaysia&lt;/title&gt;&lt;secondary-title&gt;The Malaysian Journal of Analytical Sciences&lt;/secondary-title&gt;&lt;/titles&gt;&lt;pages&gt;340&lt;/pages&gt;&lt;volume&gt;12&lt;/volume&gt;&lt;number&gt;2&lt;/number&gt;&lt;section&gt;338&lt;/section&gt;&lt;dates&gt;&lt;year&gt;2008&lt;/year&gt;&lt;/dates&gt;&lt;urls&gt;&lt;/urls&gt;&lt;/record&gt;&lt;/Cite&gt;&lt;Cite&gt;&lt;Author&gt;Sidik&lt;/Author&gt;&lt;Year&gt;2008&lt;/Year&gt;&lt;RecNum&gt;20&lt;/RecNum&gt;&lt;record&gt;&lt;rec-number&gt;20&lt;/rec-number&gt;&lt;foreign-keys&gt;&lt;key app="EN" db-id="zwrpap55995a2ye2vdkx0txxdsesd9rxxvrw"&gt;20&lt;/key&gt;&lt;/foreign-keys&gt;&lt;ref-type name="Thesis"&gt;32&lt;/ref-type&gt;&lt;contributors&gt;&lt;authors&gt;&lt;author&gt;Nurdiyana Abu Bakar Sidik&lt;/author&gt;&lt;/authors&gt;&lt;/contributors&gt;&lt;titles&gt;&lt;title&gt;Comparison of Gaharu (Aquilaria Malaccensis) Essential Oil Composition Between Each Country&lt;/title&gt;&lt;secondary-title&gt;Faculty of Chemical Engineering and Natural Resources&lt;/secondary-title&gt;&lt;/titles&gt;&lt;volume&gt;Bachelor of Chemical Engineering&lt;/volume&gt;&lt;dates&gt;&lt;year&gt;2008&lt;/year&gt;&lt;/dates&gt;&lt;publisher&gt;University Malaysia Pahang&lt;/publisher&gt;&lt;urls&gt;&lt;/urls&gt;&lt;/record&gt;&lt;/Cite&gt;&lt;/EndNote&gt;</w:instrText>
      </w:r>
      <w:r w:rsidR="007655BC" w:rsidRPr="006C4B32">
        <w:rPr>
          <w:rFonts w:ascii="Times New Roman" w:hAnsi="Times New Roman"/>
          <w:color w:val="333333"/>
          <w:szCs w:val="20"/>
        </w:rPr>
        <w:fldChar w:fldCharType="separate"/>
      </w:r>
      <w:r w:rsidRPr="006C4B32">
        <w:rPr>
          <w:rFonts w:ascii="Times New Roman" w:hAnsi="Times New Roman"/>
          <w:noProof/>
          <w:color w:val="333333"/>
          <w:szCs w:val="20"/>
        </w:rPr>
        <w:t>[</w:t>
      </w:r>
      <w:hyperlink w:anchor="_ENREF_7" w:tooltip="Sidik, 2008 #20" w:history="1">
        <w:r w:rsidR="00E10794" w:rsidRPr="006C4B32">
          <w:rPr>
            <w:rFonts w:ascii="Times New Roman" w:hAnsi="Times New Roman"/>
            <w:noProof/>
            <w:color w:val="333333"/>
            <w:szCs w:val="20"/>
          </w:rPr>
          <w:t>7</w:t>
        </w:r>
      </w:hyperlink>
      <w:r w:rsidRPr="006C4B32">
        <w:rPr>
          <w:rFonts w:ascii="Times New Roman" w:hAnsi="Times New Roman"/>
          <w:noProof/>
          <w:color w:val="333333"/>
          <w:szCs w:val="20"/>
        </w:rPr>
        <w:t xml:space="preserve">, </w:t>
      </w:r>
      <w:hyperlink w:anchor="_ENREF_8" w:tooltip="M.A., 2008 #1" w:history="1">
        <w:r w:rsidR="00E10794" w:rsidRPr="006C4B32">
          <w:rPr>
            <w:rFonts w:ascii="Times New Roman" w:hAnsi="Times New Roman"/>
            <w:noProof/>
            <w:color w:val="333333"/>
            <w:szCs w:val="20"/>
          </w:rPr>
          <w:t>8</w:t>
        </w:r>
      </w:hyperlink>
      <w:r w:rsidRPr="006C4B32">
        <w:rPr>
          <w:rFonts w:ascii="Times New Roman" w:hAnsi="Times New Roman"/>
          <w:noProof/>
          <w:color w:val="333333"/>
          <w:szCs w:val="20"/>
        </w:rPr>
        <w:t>]</w:t>
      </w:r>
      <w:r w:rsidR="007655BC" w:rsidRPr="006C4B32">
        <w:rPr>
          <w:rFonts w:ascii="Times New Roman" w:hAnsi="Times New Roman"/>
          <w:color w:val="333333"/>
          <w:szCs w:val="20"/>
        </w:rPr>
        <w:fldChar w:fldCharType="end"/>
      </w:r>
      <w:r w:rsidR="008F6BA7">
        <w:rPr>
          <w:rFonts w:ascii="Times New Roman" w:hAnsi="Times New Roman"/>
          <w:color w:val="333333"/>
          <w:szCs w:val="20"/>
        </w:rPr>
        <w:t>. In India</w:t>
      </w:r>
      <w:r w:rsidRPr="006C4B32">
        <w:rPr>
          <w:rFonts w:ascii="Times New Roman" w:hAnsi="Times New Roman"/>
          <w:color w:val="333333"/>
          <w:szCs w:val="20"/>
        </w:rPr>
        <w:t xml:space="preserve">, they have four grades too such as A, B, C and D based on color of agarwood oil </w:t>
      </w:r>
      <w:r w:rsidR="007655BC" w:rsidRPr="006C4B32">
        <w:rPr>
          <w:rFonts w:ascii="Times New Roman" w:hAnsi="Times New Roman"/>
          <w:color w:val="333333"/>
          <w:szCs w:val="20"/>
        </w:rPr>
        <w:fldChar w:fldCharType="begin"/>
      </w:r>
      <w:r w:rsidRPr="006C4B32">
        <w:rPr>
          <w:rFonts w:ascii="Times New Roman" w:hAnsi="Times New Roman"/>
          <w:color w:val="333333"/>
          <w:szCs w:val="20"/>
        </w:rPr>
        <w:instrText xml:space="preserve"> ADDIN EN.CITE &lt;EndNote&gt;&lt;Cite&gt;&lt;Author&gt;Naef&lt;/Author&gt;&lt;Year&gt;2011&lt;/Year&gt;&lt;RecNum&gt;82&lt;/RecNum&gt;&lt;DisplayText&gt;[1]&lt;/DisplayText&gt;&lt;record&gt;&lt;rec-number&gt;82&lt;/rec-number&gt;&lt;foreign-keys&gt;&lt;key app="EN" db-id="zwrpap55995a2ye2vdkx0txxdsesd9rxxvrw"&gt;82&lt;/key&gt;&lt;/foreign-keys&gt;&lt;ref-type name="Journal Article"&gt;17&lt;/ref-type&gt;&lt;contributors&gt;&lt;authors&gt;&lt;author&gt;Naef, Regula&lt;/author&gt;&lt;/authors&gt;&lt;/contributors&gt;&lt;titles&gt;&lt;title&gt;The volatile and semi-volatile constituents of agarwood, the infected heartwood of Aquilaria species: a review&lt;/title&gt;&lt;secondary-title&gt;Flavour and Fragrance Journal&lt;/secondary-title&gt;&lt;/titles&gt;&lt;periodical&gt;&lt;full-title&gt;Flavour and Fragrance Journal&lt;/full-title&gt;&lt;/periodical&gt;&lt;pages&gt;73-87&lt;/pages&gt;&lt;volume&gt;26&lt;/volume&gt;&lt;number&gt;2&lt;/number&gt;&lt;keywords&gt;&lt;keyword&gt;agarwood&lt;/keyword&gt;&lt;keyword&gt;Aquilaria malaccensis&lt;/keyword&gt;&lt;keyword&gt;Aquilaria sinensis&lt;/keyword&gt;&lt;keyword&gt;Aquilaria crassna&lt;/keyword&gt;&lt;keyword&gt;agarwood smoke&lt;/keyword&gt;&lt;/keywords&gt;&lt;dates&gt;&lt;year&gt;2011&lt;/year&gt;&lt;/dates&gt;&lt;publisher&gt;John Wiley &amp;amp; Sons, Ltd.&lt;/publisher&gt;&lt;isbn&gt;1099-1026&lt;/isbn&gt;&lt;urls&gt;&lt;related-urls&gt;&lt;url&gt;http://dx.doi.org/10.1002/ffj.2034&lt;/url&gt;&lt;/related-urls&gt;&lt;/urls&gt;&lt;electronic-resource-num&gt;10.1002/ffj.2034&lt;/electronic-resource-num&gt;&lt;/record&gt;&lt;/Cite&gt;&lt;/EndNote&gt;</w:instrText>
      </w:r>
      <w:r w:rsidR="007655BC" w:rsidRPr="006C4B32">
        <w:rPr>
          <w:rFonts w:ascii="Times New Roman" w:hAnsi="Times New Roman"/>
          <w:color w:val="333333"/>
          <w:szCs w:val="20"/>
        </w:rPr>
        <w:fldChar w:fldCharType="separate"/>
      </w:r>
      <w:r w:rsidRPr="006C4B32">
        <w:rPr>
          <w:rFonts w:ascii="Times New Roman" w:hAnsi="Times New Roman"/>
          <w:noProof/>
          <w:color w:val="333333"/>
          <w:szCs w:val="20"/>
        </w:rPr>
        <w:t>[</w:t>
      </w:r>
      <w:hyperlink w:anchor="_ENREF_1" w:tooltip="Naef, 2011 #82" w:history="1">
        <w:r w:rsidR="00E10794" w:rsidRPr="006C4B32">
          <w:rPr>
            <w:rFonts w:ascii="Times New Roman" w:hAnsi="Times New Roman"/>
            <w:noProof/>
            <w:color w:val="333333"/>
            <w:szCs w:val="20"/>
          </w:rPr>
          <w:t>1</w:t>
        </w:r>
      </w:hyperlink>
      <w:r w:rsidRPr="006C4B32">
        <w:rPr>
          <w:rFonts w:ascii="Times New Roman" w:hAnsi="Times New Roman"/>
          <w:noProof/>
          <w:color w:val="333333"/>
          <w:szCs w:val="20"/>
        </w:rPr>
        <w:t>]</w:t>
      </w:r>
      <w:r w:rsidR="007655BC" w:rsidRPr="006C4B32">
        <w:rPr>
          <w:rFonts w:ascii="Times New Roman" w:hAnsi="Times New Roman"/>
          <w:color w:val="333333"/>
          <w:szCs w:val="20"/>
        </w:rPr>
        <w:fldChar w:fldCharType="end"/>
      </w:r>
      <w:r w:rsidRPr="006C4B32">
        <w:rPr>
          <w:rFonts w:ascii="Times New Roman" w:hAnsi="Times New Roman"/>
          <w:color w:val="333333"/>
          <w:szCs w:val="20"/>
        </w:rPr>
        <w:t xml:space="preserve">. </w:t>
      </w:r>
      <w:r w:rsidRPr="006C4B32">
        <w:rPr>
          <w:rStyle w:val="hps"/>
          <w:rFonts w:ascii="Times New Roman" w:hAnsi="Times New Roman"/>
          <w:color w:val="333333"/>
          <w:szCs w:val="20"/>
        </w:rPr>
        <w:t>In Japan</w:t>
      </w:r>
      <w:r w:rsidRPr="006C4B32">
        <w:rPr>
          <w:rFonts w:ascii="Times New Roman" w:hAnsi="Times New Roman"/>
          <w:color w:val="333333"/>
          <w:szCs w:val="20"/>
        </w:rPr>
        <w:t xml:space="preserve">, </w:t>
      </w:r>
      <w:r w:rsidRPr="006C4B32">
        <w:rPr>
          <w:rStyle w:val="hps"/>
          <w:rFonts w:ascii="Times New Roman" w:hAnsi="Times New Roman"/>
          <w:color w:val="333333"/>
          <w:szCs w:val="20"/>
        </w:rPr>
        <w:t>agarwood</w:t>
      </w:r>
      <w:r w:rsidRPr="006C4B32">
        <w:rPr>
          <w:rFonts w:ascii="Times New Roman" w:hAnsi="Times New Roman"/>
          <w:color w:val="333333"/>
          <w:szCs w:val="20"/>
        </w:rPr>
        <w:t xml:space="preserve"> </w:t>
      </w:r>
      <w:r w:rsidRPr="006C4B32">
        <w:rPr>
          <w:rStyle w:val="hps"/>
          <w:rFonts w:ascii="Times New Roman" w:hAnsi="Times New Roman"/>
          <w:color w:val="333333"/>
          <w:szCs w:val="20"/>
        </w:rPr>
        <w:t>oil</w:t>
      </w:r>
      <w:r w:rsidRPr="006C4B32">
        <w:rPr>
          <w:rFonts w:ascii="Times New Roman" w:hAnsi="Times New Roman"/>
          <w:color w:val="333333"/>
          <w:szCs w:val="20"/>
        </w:rPr>
        <w:t xml:space="preserve"> </w:t>
      </w:r>
      <w:r w:rsidRPr="006C4B32">
        <w:rPr>
          <w:rStyle w:val="hps"/>
          <w:rFonts w:ascii="Times New Roman" w:hAnsi="Times New Roman"/>
          <w:color w:val="333333"/>
          <w:szCs w:val="20"/>
        </w:rPr>
        <w:t>is categorized</w:t>
      </w:r>
      <w:r w:rsidRPr="006C4B32">
        <w:rPr>
          <w:rFonts w:ascii="Times New Roman" w:hAnsi="Times New Roman"/>
          <w:color w:val="333333"/>
          <w:szCs w:val="20"/>
        </w:rPr>
        <w:t xml:space="preserve"> </w:t>
      </w:r>
      <w:r w:rsidRPr="006C4B32">
        <w:rPr>
          <w:rStyle w:val="hps"/>
          <w:rFonts w:ascii="Times New Roman" w:hAnsi="Times New Roman"/>
          <w:color w:val="333333"/>
          <w:szCs w:val="20"/>
        </w:rPr>
        <w:t>as</w:t>
      </w:r>
      <w:r w:rsidRPr="006C4B32">
        <w:rPr>
          <w:rFonts w:ascii="Times New Roman" w:hAnsi="Times New Roman"/>
          <w:color w:val="333333"/>
          <w:szCs w:val="20"/>
        </w:rPr>
        <w:t xml:space="preserve"> </w:t>
      </w:r>
      <w:r w:rsidRPr="006C4B32">
        <w:rPr>
          <w:rStyle w:val="hps"/>
          <w:rFonts w:ascii="Times New Roman" w:hAnsi="Times New Roman"/>
          <w:color w:val="333333"/>
          <w:szCs w:val="20"/>
        </w:rPr>
        <w:t>high</w:t>
      </w:r>
      <w:r w:rsidRPr="006C4B32">
        <w:rPr>
          <w:rFonts w:ascii="Times New Roman" w:hAnsi="Times New Roman"/>
          <w:color w:val="333333"/>
          <w:szCs w:val="20"/>
        </w:rPr>
        <w:t xml:space="preserve"> </w:t>
      </w:r>
      <w:r w:rsidRPr="006C4B32">
        <w:rPr>
          <w:rStyle w:val="hps"/>
          <w:rFonts w:ascii="Times New Roman" w:hAnsi="Times New Roman"/>
          <w:color w:val="333333"/>
          <w:szCs w:val="20"/>
        </w:rPr>
        <w:t>and low quality</w:t>
      </w:r>
      <w:r w:rsidRPr="006C4B32">
        <w:rPr>
          <w:rFonts w:ascii="Times New Roman" w:hAnsi="Times New Roman"/>
          <w:color w:val="333333"/>
          <w:szCs w:val="20"/>
        </w:rPr>
        <w:t xml:space="preserve"> </w:t>
      </w:r>
      <w:r w:rsidRPr="006C4B32">
        <w:rPr>
          <w:rStyle w:val="hps"/>
          <w:rFonts w:ascii="Times New Roman" w:hAnsi="Times New Roman"/>
          <w:color w:val="333333"/>
          <w:szCs w:val="20"/>
        </w:rPr>
        <w:t>where</w:t>
      </w:r>
      <w:r w:rsidRPr="006C4B32">
        <w:rPr>
          <w:rFonts w:ascii="Times New Roman" w:hAnsi="Times New Roman"/>
          <w:color w:val="333333"/>
          <w:szCs w:val="20"/>
        </w:rPr>
        <w:t xml:space="preserve"> </w:t>
      </w:r>
      <w:proofErr w:type="spellStart"/>
      <w:r w:rsidRPr="006C4B32">
        <w:rPr>
          <w:rStyle w:val="hps"/>
          <w:rFonts w:ascii="Times New Roman" w:hAnsi="Times New Roman"/>
          <w:color w:val="333333"/>
          <w:szCs w:val="20"/>
        </w:rPr>
        <w:t>Kanankoh</w:t>
      </w:r>
      <w:proofErr w:type="spellEnd"/>
      <w:r w:rsidRPr="006C4B32">
        <w:rPr>
          <w:rFonts w:ascii="Times New Roman" w:hAnsi="Times New Roman"/>
          <w:color w:val="333333"/>
          <w:szCs w:val="20"/>
        </w:rPr>
        <w:t xml:space="preserve"> </w:t>
      </w:r>
      <w:r w:rsidRPr="006C4B32">
        <w:rPr>
          <w:rStyle w:val="hps"/>
          <w:rFonts w:ascii="Times New Roman" w:hAnsi="Times New Roman"/>
          <w:color w:val="333333"/>
          <w:szCs w:val="20"/>
        </w:rPr>
        <w:t>is</w:t>
      </w:r>
      <w:r w:rsidRPr="006C4B32">
        <w:rPr>
          <w:rFonts w:ascii="Times New Roman" w:hAnsi="Times New Roman"/>
          <w:color w:val="333333"/>
          <w:szCs w:val="20"/>
        </w:rPr>
        <w:t xml:space="preserve"> </w:t>
      </w:r>
      <w:r w:rsidRPr="006C4B32">
        <w:rPr>
          <w:rStyle w:val="hps"/>
          <w:rFonts w:ascii="Times New Roman" w:hAnsi="Times New Roman"/>
          <w:color w:val="333333"/>
          <w:szCs w:val="20"/>
        </w:rPr>
        <w:t>the</w:t>
      </w:r>
      <w:r w:rsidRPr="006C4B32">
        <w:rPr>
          <w:rFonts w:ascii="Times New Roman" w:hAnsi="Times New Roman"/>
          <w:color w:val="333333"/>
          <w:szCs w:val="20"/>
        </w:rPr>
        <w:t xml:space="preserve"> </w:t>
      </w:r>
      <w:r w:rsidRPr="006C4B32">
        <w:rPr>
          <w:rStyle w:val="hps"/>
          <w:rFonts w:ascii="Times New Roman" w:hAnsi="Times New Roman"/>
          <w:color w:val="333333"/>
          <w:szCs w:val="20"/>
        </w:rPr>
        <w:t>highest</w:t>
      </w:r>
      <w:r w:rsidRPr="006C4B32">
        <w:rPr>
          <w:rFonts w:ascii="Times New Roman" w:hAnsi="Times New Roman"/>
          <w:color w:val="333333"/>
          <w:szCs w:val="20"/>
        </w:rPr>
        <w:t xml:space="preserve"> </w:t>
      </w:r>
      <w:r w:rsidRPr="006C4B32">
        <w:rPr>
          <w:rStyle w:val="hps"/>
          <w:rFonts w:ascii="Times New Roman" w:hAnsi="Times New Roman"/>
          <w:color w:val="333333"/>
          <w:szCs w:val="20"/>
        </w:rPr>
        <w:t>quality and</w:t>
      </w:r>
      <w:r w:rsidRPr="006C4B32">
        <w:rPr>
          <w:rFonts w:ascii="Times New Roman" w:hAnsi="Times New Roman"/>
          <w:color w:val="333333"/>
          <w:szCs w:val="20"/>
        </w:rPr>
        <w:t xml:space="preserve"> </w:t>
      </w:r>
      <w:proofErr w:type="spellStart"/>
      <w:r w:rsidRPr="006C4B32">
        <w:rPr>
          <w:rStyle w:val="hps"/>
          <w:rFonts w:ascii="Times New Roman" w:hAnsi="Times New Roman"/>
          <w:color w:val="333333"/>
          <w:szCs w:val="20"/>
        </w:rPr>
        <w:lastRenderedPageBreak/>
        <w:t>Jinkoh</w:t>
      </w:r>
      <w:proofErr w:type="spellEnd"/>
      <w:r w:rsidRPr="006C4B32">
        <w:rPr>
          <w:rFonts w:ascii="Times New Roman" w:hAnsi="Times New Roman"/>
          <w:color w:val="333333"/>
          <w:szCs w:val="20"/>
        </w:rPr>
        <w:t xml:space="preserve"> </w:t>
      </w:r>
      <w:r w:rsidRPr="006C4B32">
        <w:rPr>
          <w:rStyle w:val="hps"/>
          <w:rFonts w:ascii="Times New Roman" w:hAnsi="Times New Roman"/>
          <w:color w:val="333333"/>
          <w:szCs w:val="20"/>
        </w:rPr>
        <w:t>is</w:t>
      </w:r>
      <w:r w:rsidRPr="006C4B32">
        <w:rPr>
          <w:rFonts w:ascii="Times New Roman" w:hAnsi="Times New Roman"/>
          <w:color w:val="333333"/>
          <w:szCs w:val="20"/>
        </w:rPr>
        <w:t xml:space="preserve"> </w:t>
      </w:r>
      <w:r w:rsidRPr="006C4B32">
        <w:rPr>
          <w:rStyle w:val="hps"/>
          <w:rFonts w:ascii="Times New Roman" w:hAnsi="Times New Roman"/>
          <w:color w:val="333333"/>
          <w:szCs w:val="20"/>
        </w:rPr>
        <w:t>low quality</w:t>
      </w:r>
      <w:r w:rsidRPr="006C4B32">
        <w:rPr>
          <w:rFonts w:ascii="Times New Roman" w:hAnsi="Times New Roman"/>
          <w:color w:val="333333"/>
          <w:szCs w:val="20"/>
        </w:rPr>
        <w:t xml:space="preserve"> </w:t>
      </w:r>
      <w:r w:rsidR="007655BC" w:rsidRPr="006C4B32">
        <w:rPr>
          <w:rFonts w:ascii="Times New Roman" w:hAnsi="Times New Roman"/>
          <w:color w:val="333333"/>
          <w:szCs w:val="20"/>
        </w:rPr>
        <w:fldChar w:fldCharType="begin"/>
      </w:r>
      <w:r w:rsidRPr="006C4B32">
        <w:rPr>
          <w:rFonts w:ascii="Times New Roman" w:hAnsi="Times New Roman"/>
          <w:color w:val="333333"/>
          <w:szCs w:val="20"/>
        </w:rPr>
        <w:instrText xml:space="preserve"> ADDIN EN.CITE &lt;EndNote&gt;&lt;Cite&gt;&lt;Author&gt;Ishihara&lt;/Author&gt;&lt;Year&gt;1993&lt;/Year&gt;&lt;RecNum&gt;118&lt;/RecNum&gt;&lt;DisplayText&gt;[9]&lt;/DisplayText&gt;&lt;record&gt;&lt;rec-number&gt;118&lt;/rec-number&gt;&lt;foreign-keys&gt;&lt;key app="EN" db-id="zwrpap55995a2ye2vdkx0txxdsesd9rxxvrw"&gt;118&lt;/key&gt;&lt;/foreign-keys&gt;&lt;ref-type name="Journal Article"&gt;17&lt;/ref-type&gt;&lt;contributors&gt;&lt;authors&gt;&lt;author&gt;Ishihara, M.&lt;/author&gt;&lt;author&gt;Tsuneya, T.&lt;/author&gt;&lt;author&gt;Uneyama, K.&lt;/author&gt;&lt;/authors&gt;&lt;/contributors&gt;&lt;titles&gt;&lt;title&gt;Components of the agarwood smoke on heating&lt;/title&gt;&lt;secondary-title&gt;Journal of Essential Oil Research&lt;/secondary-title&gt;&lt;/titles&gt;&lt;periodical&gt;&lt;full-title&gt;Journal of Essential Oil Research&lt;/full-title&gt;&lt;/periodical&gt;&lt;pages&gt;419-423&lt;/pages&gt;&lt;volume&gt;5&lt;/volume&gt;&lt;number&gt;4&lt;/number&gt;&lt;dates&gt;&lt;year&gt;1993&lt;/year&gt;&lt;/dates&gt;&lt;isbn&gt;1041-2905&lt;/isbn&gt;&lt;urls&gt;&lt;/urls&gt;&lt;/record&gt;&lt;/Cite&gt;&lt;/EndNote&gt;</w:instrText>
      </w:r>
      <w:r w:rsidR="007655BC" w:rsidRPr="006C4B32">
        <w:rPr>
          <w:rFonts w:ascii="Times New Roman" w:hAnsi="Times New Roman"/>
          <w:color w:val="333333"/>
          <w:szCs w:val="20"/>
        </w:rPr>
        <w:fldChar w:fldCharType="separate"/>
      </w:r>
      <w:r w:rsidRPr="006C4B32">
        <w:rPr>
          <w:rFonts w:ascii="Times New Roman" w:hAnsi="Times New Roman"/>
          <w:noProof/>
          <w:color w:val="333333"/>
          <w:szCs w:val="20"/>
        </w:rPr>
        <w:t>[</w:t>
      </w:r>
      <w:hyperlink w:anchor="_ENREF_9" w:tooltip="Ishihara, 1993 #118" w:history="1">
        <w:r w:rsidR="00E10794" w:rsidRPr="006C4B32">
          <w:rPr>
            <w:rFonts w:ascii="Times New Roman" w:hAnsi="Times New Roman"/>
            <w:noProof/>
            <w:color w:val="333333"/>
            <w:szCs w:val="20"/>
          </w:rPr>
          <w:t>9</w:t>
        </w:r>
      </w:hyperlink>
      <w:r w:rsidRPr="006C4B32">
        <w:rPr>
          <w:rFonts w:ascii="Times New Roman" w:hAnsi="Times New Roman"/>
          <w:noProof/>
          <w:color w:val="333333"/>
          <w:szCs w:val="20"/>
        </w:rPr>
        <w:t>]</w:t>
      </w:r>
      <w:r w:rsidR="007655BC" w:rsidRPr="006C4B32">
        <w:rPr>
          <w:rFonts w:ascii="Times New Roman" w:hAnsi="Times New Roman"/>
          <w:color w:val="333333"/>
          <w:szCs w:val="20"/>
        </w:rPr>
        <w:fldChar w:fldCharType="end"/>
      </w:r>
      <w:r w:rsidRPr="006C4B32">
        <w:rPr>
          <w:rFonts w:ascii="Times New Roman" w:hAnsi="Times New Roman"/>
          <w:color w:val="333333"/>
          <w:szCs w:val="20"/>
        </w:rPr>
        <w:t xml:space="preserve">. Malaysian labeled </w:t>
      </w:r>
      <w:proofErr w:type="spellStart"/>
      <w:r w:rsidRPr="006C4B32">
        <w:rPr>
          <w:rFonts w:ascii="Times New Roman" w:hAnsi="Times New Roman"/>
          <w:color w:val="333333"/>
          <w:szCs w:val="20"/>
        </w:rPr>
        <w:t>Kalambak</w:t>
      </w:r>
      <w:proofErr w:type="spellEnd"/>
      <w:r w:rsidRPr="006C4B32">
        <w:rPr>
          <w:rFonts w:ascii="Times New Roman" w:hAnsi="Times New Roman"/>
          <w:color w:val="333333"/>
          <w:szCs w:val="20"/>
        </w:rPr>
        <w:t xml:space="preserve"> for good quality and </w:t>
      </w:r>
      <w:proofErr w:type="spellStart"/>
      <w:r w:rsidRPr="006C4B32">
        <w:rPr>
          <w:rFonts w:ascii="Times New Roman" w:hAnsi="Times New Roman"/>
          <w:color w:val="333333"/>
          <w:szCs w:val="20"/>
        </w:rPr>
        <w:t>gaharu</w:t>
      </w:r>
      <w:proofErr w:type="spellEnd"/>
      <w:r w:rsidRPr="006C4B32">
        <w:rPr>
          <w:rFonts w:ascii="Times New Roman" w:hAnsi="Times New Roman"/>
          <w:color w:val="333333"/>
          <w:szCs w:val="20"/>
        </w:rPr>
        <w:t xml:space="preserve"> for the lower one </w:t>
      </w:r>
      <w:r w:rsidR="007655BC" w:rsidRPr="006C4B32">
        <w:rPr>
          <w:rFonts w:ascii="Times New Roman" w:hAnsi="Times New Roman"/>
          <w:color w:val="333333"/>
          <w:szCs w:val="20"/>
        </w:rPr>
        <w:fldChar w:fldCharType="begin"/>
      </w:r>
      <w:r w:rsidRPr="006C4B32">
        <w:rPr>
          <w:rFonts w:ascii="Times New Roman" w:hAnsi="Times New Roman"/>
          <w:color w:val="333333"/>
          <w:szCs w:val="20"/>
        </w:rPr>
        <w:instrText xml:space="preserve"> ADDIN EN.CITE &lt;EndNote&gt;&lt;Cite&gt;&lt;Author&gt;Naef&lt;/Author&gt;&lt;Year&gt;2011&lt;/Year&gt;&lt;RecNum&gt;82&lt;/RecNum&gt;&lt;DisplayText&gt;[1]&lt;/DisplayText&gt;&lt;record&gt;&lt;rec-number&gt;82&lt;/rec-number&gt;&lt;foreign-keys&gt;&lt;key app="EN" db-id="zwrpap55995a2ye2vdkx0txxdsesd9rxxvrw"&gt;82&lt;/key&gt;&lt;/foreign-keys&gt;&lt;ref-type name="Journal Article"&gt;17&lt;/ref-type&gt;&lt;contributors&gt;&lt;authors&gt;&lt;author&gt;Naef, Regula&lt;/author&gt;&lt;/authors&gt;&lt;/contributors&gt;&lt;titles&gt;&lt;title&gt;The volatile and semi-volatile constituents of agarwood, the infected heartwood of Aquilaria species: a review&lt;/title&gt;&lt;secondary-title&gt;Flavour and Fragrance Journal&lt;/secondary-title&gt;&lt;/titles&gt;&lt;periodical&gt;&lt;full-title&gt;Flavour and Fragrance Journal&lt;/full-title&gt;&lt;/periodical&gt;&lt;pages&gt;73-87&lt;/pages&gt;&lt;volume&gt;26&lt;/volume&gt;&lt;number&gt;2&lt;/number&gt;&lt;keywords&gt;&lt;keyword&gt;agarwood&lt;/keyword&gt;&lt;keyword&gt;Aquilaria malaccensis&lt;/keyword&gt;&lt;keyword&gt;Aquilaria sinensis&lt;/keyword&gt;&lt;keyword&gt;Aquilaria crassna&lt;/keyword&gt;&lt;keyword&gt;agarwood smoke&lt;/keyword&gt;&lt;/keywords&gt;&lt;dates&gt;&lt;year&gt;2011&lt;/year&gt;&lt;/dates&gt;&lt;publisher&gt;John Wiley &amp;amp; Sons, Ltd.&lt;/publisher&gt;&lt;isbn&gt;1099-1026&lt;/isbn&gt;&lt;urls&gt;&lt;related-urls&gt;&lt;url&gt;http://dx.doi.org/10.1002/ffj.2034&lt;/url&gt;&lt;/related-urls&gt;&lt;/urls&gt;&lt;electronic-resource-num&gt;10.1002/ffj.2034&lt;/electronic-resource-num&gt;&lt;/record&gt;&lt;/Cite&gt;&lt;/EndNote&gt;</w:instrText>
      </w:r>
      <w:r w:rsidR="007655BC" w:rsidRPr="006C4B32">
        <w:rPr>
          <w:rFonts w:ascii="Times New Roman" w:hAnsi="Times New Roman"/>
          <w:color w:val="333333"/>
          <w:szCs w:val="20"/>
        </w:rPr>
        <w:fldChar w:fldCharType="separate"/>
      </w:r>
      <w:r w:rsidRPr="006C4B32">
        <w:rPr>
          <w:rFonts w:ascii="Times New Roman" w:hAnsi="Times New Roman"/>
          <w:noProof/>
          <w:color w:val="333333"/>
          <w:szCs w:val="20"/>
        </w:rPr>
        <w:t>[</w:t>
      </w:r>
      <w:hyperlink w:anchor="_ENREF_1" w:tooltip="Naef, 2011 #82" w:history="1">
        <w:r w:rsidR="00E10794" w:rsidRPr="006C4B32">
          <w:rPr>
            <w:rFonts w:ascii="Times New Roman" w:hAnsi="Times New Roman"/>
            <w:noProof/>
            <w:color w:val="333333"/>
            <w:szCs w:val="20"/>
          </w:rPr>
          <w:t>1</w:t>
        </w:r>
      </w:hyperlink>
      <w:r w:rsidRPr="006C4B32">
        <w:rPr>
          <w:rFonts w:ascii="Times New Roman" w:hAnsi="Times New Roman"/>
          <w:noProof/>
          <w:color w:val="333333"/>
          <w:szCs w:val="20"/>
        </w:rPr>
        <w:t>]</w:t>
      </w:r>
      <w:r w:rsidR="007655BC" w:rsidRPr="006C4B32">
        <w:rPr>
          <w:rFonts w:ascii="Times New Roman" w:hAnsi="Times New Roman"/>
          <w:color w:val="333333"/>
          <w:szCs w:val="20"/>
        </w:rPr>
        <w:fldChar w:fldCharType="end"/>
      </w:r>
      <w:r w:rsidRPr="006C4B32">
        <w:rPr>
          <w:rFonts w:ascii="Times New Roman" w:hAnsi="Times New Roman"/>
          <w:color w:val="333333"/>
          <w:szCs w:val="20"/>
        </w:rPr>
        <w:t xml:space="preserve">. </w:t>
      </w:r>
      <w:r w:rsidRPr="006C4B32">
        <w:rPr>
          <w:rStyle w:val="hps"/>
          <w:rFonts w:ascii="Times New Roman" w:hAnsi="Times New Roman"/>
          <w:color w:val="333333"/>
          <w:szCs w:val="20"/>
        </w:rPr>
        <w:t>This shows the</w:t>
      </w:r>
      <w:r w:rsidRPr="006C4B32">
        <w:rPr>
          <w:rFonts w:ascii="Times New Roman" w:hAnsi="Times New Roman"/>
          <w:color w:val="333333"/>
          <w:szCs w:val="20"/>
        </w:rPr>
        <w:t xml:space="preserve"> </w:t>
      </w:r>
      <w:r w:rsidRPr="006C4B32">
        <w:rPr>
          <w:rStyle w:val="hps"/>
          <w:rFonts w:ascii="Times New Roman" w:hAnsi="Times New Roman"/>
          <w:color w:val="333333"/>
          <w:szCs w:val="20"/>
        </w:rPr>
        <w:t>classification of</w:t>
      </w:r>
      <w:r w:rsidRPr="006C4B32">
        <w:rPr>
          <w:rFonts w:ascii="Times New Roman" w:hAnsi="Times New Roman"/>
          <w:color w:val="333333"/>
          <w:szCs w:val="20"/>
        </w:rPr>
        <w:t xml:space="preserve"> </w:t>
      </w:r>
      <w:r w:rsidRPr="006C4B32">
        <w:rPr>
          <w:rStyle w:val="hps"/>
          <w:rFonts w:ascii="Times New Roman" w:hAnsi="Times New Roman"/>
          <w:color w:val="333333"/>
          <w:szCs w:val="20"/>
        </w:rPr>
        <w:t>agarwood</w:t>
      </w:r>
      <w:r w:rsidRPr="006C4B32">
        <w:rPr>
          <w:rFonts w:ascii="Times New Roman" w:hAnsi="Times New Roman"/>
          <w:color w:val="333333"/>
          <w:szCs w:val="20"/>
        </w:rPr>
        <w:t xml:space="preserve"> </w:t>
      </w:r>
      <w:r w:rsidRPr="006C4B32">
        <w:rPr>
          <w:rStyle w:val="hps"/>
          <w:rFonts w:ascii="Times New Roman" w:hAnsi="Times New Roman"/>
          <w:color w:val="333333"/>
          <w:szCs w:val="20"/>
        </w:rPr>
        <w:t>oil</w:t>
      </w:r>
      <w:r w:rsidRPr="006C4B32">
        <w:rPr>
          <w:rFonts w:ascii="Times New Roman" w:hAnsi="Times New Roman"/>
          <w:color w:val="333333"/>
          <w:szCs w:val="20"/>
        </w:rPr>
        <w:t xml:space="preserve"> </w:t>
      </w:r>
      <w:r w:rsidRPr="006C4B32">
        <w:rPr>
          <w:rStyle w:val="hps"/>
          <w:rFonts w:ascii="Times New Roman" w:hAnsi="Times New Roman"/>
          <w:color w:val="333333"/>
          <w:szCs w:val="20"/>
        </w:rPr>
        <w:t>is</w:t>
      </w:r>
      <w:r w:rsidRPr="006C4B32">
        <w:rPr>
          <w:rFonts w:ascii="Times New Roman" w:hAnsi="Times New Roman"/>
          <w:color w:val="333333"/>
          <w:szCs w:val="20"/>
        </w:rPr>
        <w:t xml:space="preserve"> </w:t>
      </w:r>
      <w:r w:rsidRPr="006C4B32">
        <w:rPr>
          <w:rStyle w:val="hps"/>
          <w:rFonts w:ascii="Times New Roman" w:hAnsi="Times New Roman"/>
          <w:color w:val="333333"/>
          <w:szCs w:val="20"/>
        </w:rPr>
        <w:t>different</w:t>
      </w:r>
      <w:r w:rsidRPr="006C4B32">
        <w:rPr>
          <w:rFonts w:ascii="Times New Roman" w:hAnsi="Times New Roman"/>
          <w:color w:val="333333"/>
          <w:szCs w:val="20"/>
        </w:rPr>
        <w:t xml:space="preserve"> </w:t>
      </w:r>
      <w:r w:rsidRPr="006C4B32">
        <w:rPr>
          <w:rStyle w:val="hps"/>
          <w:rFonts w:ascii="Times New Roman" w:hAnsi="Times New Roman"/>
          <w:color w:val="333333"/>
          <w:szCs w:val="20"/>
        </w:rPr>
        <w:t>between countries</w:t>
      </w:r>
      <w:r w:rsidRPr="006C4B32">
        <w:rPr>
          <w:rFonts w:ascii="Times New Roman" w:hAnsi="Times New Roman"/>
          <w:color w:val="333333"/>
          <w:szCs w:val="20"/>
        </w:rPr>
        <w:t xml:space="preserve"> and </w:t>
      </w:r>
      <w:r w:rsidRPr="006C4B32">
        <w:rPr>
          <w:rStyle w:val="hps"/>
          <w:rFonts w:ascii="Times New Roman" w:hAnsi="Times New Roman"/>
          <w:color w:val="333333"/>
          <w:szCs w:val="20"/>
        </w:rPr>
        <w:t>the</w:t>
      </w:r>
      <w:r w:rsidRPr="006C4B32">
        <w:rPr>
          <w:rFonts w:ascii="Times New Roman" w:hAnsi="Times New Roman"/>
          <w:color w:val="333333"/>
          <w:szCs w:val="20"/>
        </w:rPr>
        <w:t xml:space="preserve"> </w:t>
      </w:r>
      <w:r w:rsidRPr="006C4B32">
        <w:rPr>
          <w:rStyle w:val="hps"/>
          <w:rFonts w:ascii="Times New Roman" w:hAnsi="Times New Roman"/>
          <w:color w:val="333333"/>
          <w:szCs w:val="20"/>
        </w:rPr>
        <w:t>grading</w:t>
      </w:r>
      <w:r w:rsidRPr="006C4B32">
        <w:rPr>
          <w:rFonts w:ascii="Times New Roman" w:hAnsi="Times New Roman"/>
          <w:color w:val="333333"/>
          <w:szCs w:val="20"/>
        </w:rPr>
        <w:t xml:space="preserve"> </w:t>
      </w:r>
      <w:r w:rsidRPr="006C4B32">
        <w:rPr>
          <w:rStyle w:val="hps"/>
          <w:rFonts w:ascii="Times New Roman" w:hAnsi="Times New Roman"/>
          <w:color w:val="333333"/>
          <w:szCs w:val="20"/>
        </w:rPr>
        <w:t>system</w:t>
      </w:r>
      <w:r w:rsidRPr="006C4B32">
        <w:rPr>
          <w:rFonts w:ascii="Times New Roman" w:hAnsi="Times New Roman"/>
          <w:color w:val="333333"/>
          <w:szCs w:val="20"/>
        </w:rPr>
        <w:t xml:space="preserve"> </w:t>
      </w:r>
      <w:r w:rsidRPr="006C4B32">
        <w:rPr>
          <w:rStyle w:val="hps"/>
          <w:rFonts w:ascii="Times New Roman" w:hAnsi="Times New Roman"/>
          <w:color w:val="333333"/>
          <w:szCs w:val="20"/>
        </w:rPr>
        <w:t>is not standardized.</w:t>
      </w:r>
      <w:r w:rsidRPr="006C4B32">
        <w:rPr>
          <w:rFonts w:ascii="Times New Roman" w:hAnsi="Times New Roman"/>
          <w:color w:val="333333"/>
          <w:szCs w:val="20"/>
        </w:rPr>
        <w:t xml:space="preserve"> </w:t>
      </w:r>
      <w:proofErr w:type="spellStart"/>
      <w:r w:rsidRPr="006C4B32">
        <w:rPr>
          <w:rStyle w:val="hps"/>
          <w:rFonts w:ascii="Times New Roman" w:hAnsi="Times New Roman"/>
          <w:color w:val="333333"/>
          <w:szCs w:val="20"/>
        </w:rPr>
        <w:t>Agarwood</w:t>
      </w:r>
      <w:proofErr w:type="spellEnd"/>
      <w:r w:rsidRPr="006C4B32">
        <w:rPr>
          <w:rFonts w:ascii="Times New Roman" w:hAnsi="Times New Roman"/>
          <w:color w:val="333333"/>
          <w:szCs w:val="20"/>
        </w:rPr>
        <w:t xml:space="preserve"> </w:t>
      </w:r>
      <w:r w:rsidRPr="006C4B32">
        <w:rPr>
          <w:rStyle w:val="hps"/>
          <w:rFonts w:ascii="Times New Roman" w:hAnsi="Times New Roman"/>
          <w:color w:val="333333"/>
          <w:szCs w:val="20"/>
        </w:rPr>
        <w:t>oil</w:t>
      </w:r>
      <w:r w:rsidRPr="006C4B32">
        <w:rPr>
          <w:rFonts w:ascii="Times New Roman" w:hAnsi="Times New Roman"/>
          <w:color w:val="333333"/>
          <w:szCs w:val="20"/>
        </w:rPr>
        <w:t xml:space="preserve"> </w:t>
      </w:r>
      <w:r w:rsidR="008F6BA7">
        <w:rPr>
          <w:rStyle w:val="hps"/>
          <w:rFonts w:ascii="Times New Roman" w:hAnsi="Times New Roman"/>
          <w:color w:val="333333"/>
          <w:szCs w:val="20"/>
        </w:rPr>
        <w:t>can</w:t>
      </w:r>
      <w:r w:rsidRPr="006C4B32">
        <w:rPr>
          <w:rFonts w:ascii="Times New Roman" w:hAnsi="Times New Roman"/>
          <w:color w:val="333333"/>
          <w:szCs w:val="20"/>
        </w:rPr>
        <w:t xml:space="preserve"> </w:t>
      </w:r>
      <w:r w:rsidRPr="006C4B32">
        <w:rPr>
          <w:rStyle w:val="hps"/>
          <w:rFonts w:ascii="Times New Roman" w:hAnsi="Times New Roman"/>
          <w:color w:val="333333"/>
          <w:szCs w:val="20"/>
        </w:rPr>
        <w:t>be classified according to</w:t>
      </w:r>
      <w:r w:rsidRPr="006C4B32">
        <w:rPr>
          <w:rFonts w:ascii="Times New Roman" w:hAnsi="Times New Roman"/>
          <w:color w:val="333333"/>
          <w:szCs w:val="20"/>
        </w:rPr>
        <w:t xml:space="preserve"> </w:t>
      </w:r>
      <w:r w:rsidRPr="006C4B32">
        <w:rPr>
          <w:rStyle w:val="hps"/>
          <w:rFonts w:ascii="Times New Roman" w:hAnsi="Times New Roman"/>
          <w:color w:val="333333"/>
          <w:szCs w:val="20"/>
        </w:rPr>
        <w:t>their</w:t>
      </w:r>
      <w:r w:rsidRPr="006C4B32">
        <w:rPr>
          <w:rFonts w:ascii="Times New Roman" w:hAnsi="Times New Roman"/>
          <w:color w:val="333333"/>
          <w:szCs w:val="20"/>
        </w:rPr>
        <w:t xml:space="preserve"> </w:t>
      </w:r>
      <w:r w:rsidRPr="006C4B32">
        <w:rPr>
          <w:rStyle w:val="hps"/>
          <w:rFonts w:ascii="Times New Roman" w:hAnsi="Times New Roman"/>
          <w:color w:val="333333"/>
          <w:szCs w:val="20"/>
        </w:rPr>
        <w:t xml:space="preserve">properties </w:t>
      </w:r>
      <w:r w:rsidR="007655BC" w:rsidRPr="006C4B32">
        <w:rPr>
          <w:rStyle w:val="hps"/>
          <w:rFonts w:ascii="Times New Roman" w:hAnsi="Times New Roman"/>
          <w:color w:val="333333"/>
          <w:szCs w:val="20"/>
        </w:rPr>
        <w:fldChar w:fldCharType="begin"/>
      </w:r>
      <w:r w:rsidRPr="006C4B32">
        <w:rPr>
          <w:rStyle w:val="hps"/>
          <w:rFonts w:ascii="Times New Roman" w:hAnsi="Times New Roman"/>
          <w:color w:val="333333"/>
          <w:szCs w:val="20"/>
        </w:rPr>
        <w:instrText xml:space="preserve"> ADDIN EN.CITE &lt;EndNote&gt;&lt;Cite&gt;&lt;Author&gt;Pravina&lt;/Author&gt;&lt;Year&gt;2008&lt;/Year&gt;&lt;RecNum&gt;85&lt;/RecNum&gt;&lt;DisplayText&gt;[10]&lt;/DisplayText&gt;&lt;record&gt;&lt;rec-number&gt;85&lt;/rec-number&gt;&lt;foreign-keys&gt;&lt;key app="EN" db-id="zwrpap55995a2ye2vdkx0txxdsesd9rxxvrw"&gt;85&lt;/key&gt;&lt;/foreign-keys&gt;&lt;ref-type name="Thesis"&gt;32&lt;/ref-type&gt;&lt;contributors&gt;&lt;authors&gt;&lt;author&gt;Pravina, A.K.&lt;/author&gt;&lt;/authors&gt;&lt;/contributors&gt;&lt;titles&gt;&lt;title&gt;Application of solid phase microextraction in gaharu essential oil analysis&lt;/title&gt;&lt;secondary-title&gt;Faculty of Chemical Engineering and Natural Resources&lt;/secondary-title&gt;&lt;/titles&gt;&lt;volume&gt;Bachelor of Chemical Engineering&lt;/volume&gt;&lt;dates&gt;&lt;year&gt;2008&lt;/year&gt;&lt;pub-dates&gt;&lt;date&gt;14 May 2008&lt;/date&gt;&lt;/pub-dates&gt;&lt;/dates&gt;&lt;pub-location&gt;Pahang&lt;/pub-location&gt;&lt;publisher&gt;Univerisiti Malaysia Pahang (UMP)&lt;/publisher&gt;&lt;urls&gt;&lt;/urls&gt;&lt;/record&gt;&lt;/Cite&gt;&lt;/EndNote&gt;</w:instrText>
      </w:r>
      <w:r w:rsidR="007655BC" w:rsidRPr="006C4B32">
        <w:rPr>
          <w:rStyle w:val="hps"/>
          <w:rFonts w:ascii="Times New Roman" w:hAnsi="Times New Roman"/>
          <w:color w:val="333333"/>
          <w:szCs w:val="20"/>
        </w:rPr>
        <w:fldChar w:fldCharType="separate"/>
      </w:r>
      <w:r w:rsidRPr="006C4B32">
        <w:rPr>
          <w:rStyle w:val="hps"/>
          <w:rFonts w:ascii="Times New Roman" w:hAnsi="Times New Roman"/>
          <w:noProof/>
          <w:color w:val="333333"/>
          <w:szCs w:val="20"/>
        </w:rPr>
        <w:t>[</w:t>
      </w:r>
      <w:hyperlink w:anchor="_ENREF_10" w:tooltip="Pravina, 2008 #85" w:history="1">
        <w:r w:rsidR="00E10794" w:rsidRPr="006C4B32">
          <w:rPr>
            <w:rStyle w:val="hps"/>
            <w:rFonts w:ascii="Times New Roman" w:hAnsi="Times New Roman"/>
            <w:noProof/>
            <w:color w:val="333333"/>
            <w:szCs w:val="20"/>
          </w:rPr>
          <w:t>10</w:t>
        </w:r>
      </w:hyperlink>
      <w:r w:rsidRPr="006C4B32">
        <w:rPr>
          <w:rStyle w:val="hps"/>
          <w:rFonts w:ascii="Times New Roman" w:hAnsi="Times New Roman"/>
          <w:noProof/>
          <w:color w:val="333333"/>
          <w:szCs w:val="20"/>
        </w:rPr>
        <w:t>]</w:t>
      </w:r>
      <w:r w:rsidR="007655BC" w:rsidRPr="006C4B32">
        <w:rPr>
          <w:rStyle w:val="hps"/>
          <w:rFonts w:ascii="Times New Roman" w:hAnsi="Times New Roman"/>
          <w:color w:val="333333"/>
          <w:szCs w:val="20"/>
        </w:rPr>
        <w:fldChar w:fldCharType="end"/>
      </w:r>
      <w:r w:rsidRPr="006C4B32">
        <w:rPr>
          <w:rStyle w:val="hps"/>
          <w:rFonts w:ascii="Times New Roman" w:hAnsi="Times New Roman"/>
          <w:color w:val="333333"/>
          <w:szCs w:val="20"/>
        </w:rPr>
        <w:t>.</w:t>
      </w:r>
      <w:r w:rsidRPr="006C4B32">
        <w:rPr>
          <w:rFonts w:ascii="Times New Roman" w:hAnsi="Times New Roman"/>
          <w:color w:val="333333"/>
          <w:szCs w:val="20"/>
        </w:rPr>
        <w:t xml:space="preserve"> </w:t>
      </w:r>
      <w:r w:rsidRPr="006C4B32">
        <w:rPr>
          <w:rStyle w:val="hps"/>
          <w:rFonts w:ascii="Times New Roman" w:hAnsi="Times New Roman"/>
          <w:color w:val="333333"/>
          <w:szCs w:val="20"/>
        </w:rPr>
        <w:t>Analysis</w:t>
      </w:r>
      <w:r w:rsidRPr="006C4B32">
        <w:rPr>
          <w:rFonts w:ascii="Times New Roman" w:hAnsi="Times New Roman"/>
          <w:color w:val="333333"/>
          <w:szCs w:val="20"/>
        </w:rPr>
        <w:t xml:space="preserve"> </w:t>
      </w:r>
      <w:r w:rsidRPr="006C4B32">
        <w:rPr>
          <w:rStyle w:val="hps"/>
          <w:rFonts w:ascii="Times New Roman" w:hAnsi="Times New Roman"/>
          <w:color w:val="333333"/>
          <w:szCs w:val="20"/>
        </w:rPr>
        <w:t>based on</w:t>
      </w:r>
      <w:r w:rsidRPr="006C4B32">
        <w:rPr>
          <w:rFonts w:ascii="Times New Roman" w:hAnsi="Times New Roman"/>
          <w:color w:val="333333"/>
          <w:szCs w:val="20"/>
        </w:rPr>
        <w:t xml:space="preserve"> </w:t>
      </w:r>
      <w:r w:rsidRPr="006C4B32">
        <w:rPr>
          <w:rStyle w:val="hps"/>
          <w:rFonts w:ascii="Times New Roman" w:hAnsi="Times New Roman"/>
          <w:color w:val="333333"/>
          <w:szCs w:val="20"/>
        </w:rPr>
        <w:t>their</w:t>
      </w:r>
      <w:r w:rsidRPr="006C4B32">
        <w:rPr>
          <w:rFonts w:ascii="Times New Roman" w:hAnsi="Times New Roman"/>
          <w:color w:val="333333"/>
          <w:szCs w:val="20"/>
        </w:rPr>
        <w:t xml:space="preserve"> </w:t>
      </w:r>
      <w:r w:rsidRPr="006C4B32">
        <w:rPr>
          <w:rStyle w:val="hps"/>
          <w:rFonts w:ascii="Times New Roman" w:hAnsi="Times New Roman"/>
          <w:color w:val="333333"/>
          <w:szCs w:val="20"/>
        </w:rPr>
        <w:t>chemical</w:t>
      </w:r>
      <w:r w:rsidRPr="006C4B32">
        <w:rPr>
          <w:rFonts w:ascii="Times New Roman" w:hAnsi="Times New Roman"/>
          <w:color w:val="333333"/>
          <w:szCs w:val="20"/>
        </w:rPr>
        <w:t xml:space="preserve"> </w:t>
      </w:r>
      <w:r w:rsidRPr="006C4B32">
        <w:rPr>
          <w:rStyle w:val="hps"/>
          <w:rFonts w:ascii="Times New Roman" w:hAnsi="Times New Roman"/>
          <w:color w:val="333333"/>
          <w:szCs w:val="20"/>
        </w:rPr>
        <w:t>profiles</w:t>
      </w:r>
      <w:r w:rsidRPr="006C4B32">
        <w:rPr>
          <w:rFonts w:ascii="Times New Roman" w:hAnsi="Times New Roman"/>
          <w:color w:val="333333"/>
          <w:szCs w:val="20"/>
        </w:rPr>
        <w:t xml:space="preserve"> is </w:t>
      </w:r>
      <w:r w:rsidRPr="006C4B32">
        <w:rPr>
          <w:rStyle w:val="hps"/>
          <w:rFonts w:ascii="Times New Roman" w:hAnsi="Times New Roman"/>
          <w:color w:val="333333"/>
          <w:szCs w:val="20"/>
        </w:rPr>
        <w:t>needed to ensure</w:t>
      </w:r>
      <w:r w:rsidRPr="006C4B32">
        <w:rPr>
          <w:rFonts w:ascii="Times New Roman" w:hAnsi="Times New Roman"/>
          <w:color w:val="333333"/>
          <w:szCs w:val="20"/>
        </w:rPr>
        <w:t xml:space="preserve"> that </w:t>
      </w:r>
      <w:r w:rsidRPr="006C4B32">
        <w:rPr>
          <w:rStyle w:val="hps"/>
          <w:rFonts w:ascii="Times New Roman" w:hAnsi="Times New Roman"/>
          <w:color w:val="333333"/>
          <w:szCs w:val="20"/>
        </w:rPr>
        <w:t>agarwood</w:t>
      </w:r>
      <w:r w:rsidRPr="006C4B32">
        <w:rPr>
          <w:rFonts w:ascii="Times New Roman" w:hAnsi="Times New Roman"/>
          <w:color w:val="333333"/>
          <w:szCs w:val="20"/>
        </w:rPr>
        <w:t xml:space="preserve"> </w:t>
      </w:r>
      <w:r w:rsidRPr="006C4B32">
        <w:rPr>
          <w:rStyle w:val="hps"/>
          <w:rFonts w:ascii="Times New Roman" w:hAnsi="Times New Roman"/>
          <w:color w:val="333333"/>
          <w:szCs w:val="20"/>
        </w:rPr>
        <w:t>oil</w:t>
      </w:r>
      <w:r w:rsidRPr="006C4B32">
        <w:rPr>
          <w:rFonts w:ascii="Times New Roman" w:hAnsi="Times New Roman"/>
          <w:color w:val="333333"/>
          <w:szCs w:val="20"/>
        </w:rPr>
        <w:t xml:space="preserve"> can be </w:t>
      </w:r>
      <w:r w:rsidRPr="006C4B32">
        <w:rPr>
          <w:rStyle w:val="hps"/>
          <w:rFonts w:ascii="Times New Roman" w:hAnsi="Times New Roman"/>
          <w:color w:val="333333"/>
          <w:szCs w:val="20"/>
        </w:rPr>
        <w:t>classified according to</w:t>
      </w:r>
      <w:r w:rsidRPr="006C4B32">
        <w:rPr>
          <w:rFonts w:ascii="Times New Roman" w:hAnsi="Times New Roman"/>
          <w:color w:val="333333"/>
          <w:szCs w:val="20"/>
        </w:rPr>
        <w:t xml:space="preserve"> </w:t>
      </w:r>
      <w:r w:rsidRPr="006C4B32">
        <w:rPr>
          <w:rStyle w:val="hps"/>
          <w:rFonts w:ascii="Times New Roman" w:hAnsi="Times New Roman"/>
          <w:color w:val="333333"/>
          <w:szCs w:val="20"/>
        </w:rPr>
        <w:t>their respective</w:t>
      </w:r>
      <w:r w:rsidRPr="006C4B32">
        <w:rPr>
          <w:rFonts w:ascii="Times New Roman" w:hAnsi="Times New Roman"/>
          <w:color w:val="333333"/>
          <w:szCs w:val="20"/>
        </w:rPr>
        <w:t xml:space="preserve"> </w:t>
      </w:r>
      <w:r w:rsidRPr="006C4B32">
        <w:rPr>
          <w:rStyle w:val="hps"/>
          <w:rFonts w:ascii="Times New Roman" w:hAnsi="Times New Roman"/>
          <w:color w:val="333333"/>
          <w:szCs w:val="20"/>
        </w:rPr>
        <w:t>classes where the</w:t>
      </w:r>
      <w:r w:rsidRPr="006C4B32">
        <w:rPr>
          <w:rFonts w:ascii="Times New Roman" w:hAnsi="Times New Roman"/>
          <w:color w:val="333333"/>
          <w:szCs w:val="20"/>
        </w:rPr>
        <w:t xml:space="preserve"> </w:t>
      </w:r>
      <w:r w:rsidRPr="006C4B32">
        <w:rPr>
          <w:rStyle w:val="hps"/>
          <w:rFonts w:ascii="Times New Roman" w:hAnsi="Times New Roman"/>
          <w:color w:val="333333"/>
          <w:szCs w:val="20"/>
        </w:rPr>
        <w:t>accurate</w:t>
      </w:r>
      <w:r w:rsidRPr="006C4B32">
        <w:rPr>
          <w:rFonts w:ascii="Times New Roman" w:hAnsi="Times New Roman"/>
          <w:color w:val="333333"/>
          <w:szCs w:val="20"/>
        </w:rPr>
        <w:t xml:space="preserve"> </w:t>
      </w:r>
      <w:r w:rsidRPr="006C4B32">
        <w:rPr>
          <w:rStyle w:val="hps"/>
          <w:rFonts w:ascii="Times New Roman" w:hAnsi="Times New Roman"/>
          <w:color w:val="333333"/>
          <w:szCs w:val="20"/>
        </w:rPr>
        <w:t>results</w:t>
      </w:r>
      <w:r w:rsidRPr="006C4B32">
        <w:rPr>
          <w:rFonts w:ascii="Times New Roman" w:hAnsi="Times New Roman"/>
          <w:color w:val="333333"/>
          <w:szCs w:val="20"/>
        </w:rPr>
        <w:t xml:space="preserve"> can </w:t>
      </w:r>
      <w:r w:rsidRPr="006C4B32">
        <w:rPr>
          <w:rStyle w:val="hps"/>
          <w:rFonts w:ascii="Times New Roman" w:hAnsi="Times New Roman"/>
          <w:color w:val="333333"/>
          <w:szCs w:val="20"/>
        </w:rPr>
        <w:t>be</w:t>
      </w:r>
      <w:r w:rsidRPr="006C4B32">
        <w:rPr>
          <w:rFonts w:ascii="Times New Roman" w:hAnsi="Times New Roman"/>
          <w:color w:val="333333"/>
          <w:szCs w:val="20"/>
        </w:rPr>
        <w:t xml:space="preserve"> </w:t>
      </w:r>
      <w:r w:rsidRPr="006C4B32">
        <w:rPr>
          <w:rStyle w:val="hps"/>
          <w:rFonts w:ascii="Times New Roman" w:hAnsi="Times New Roman"/>
          <w:color w:val="333333"/>
          <w:szCs w:val="20"/>
        </w:rPr>
        <w:t>measured</w:t>
      </w:r>
      <w:r w:rsidRPr="006C4B32">
        <w:rPr>
          <w:rFonts w:ascii="Times New Roman" w:hAnsi="Times New Roman"/>
          <w:color w:val="333333"/>
          <w:szCs w:val="20"/>
        </w:rPr>
        <w:t xml:space="preserve"> </w:t>
      </w:r>
      <w:r w:rsidR="007655BC" w:rsidRPr="006C4B32">
        <w:rPr>
          <w:rFonts w:ascii="Times New Roman" w:hAnsi="Times New Roman"/>
          <w:color w:val="333333"/>
          <w:szCs w:val="20"/>
        </w:rPr>
        <w:fldChar w:fldCharType="begin">
          <w:fldData xml:space="preserve">PEVuZE5vdGU+PENpdGU+PEF1dGhvcj5QcmF2aW5hPC9BdXRob3I+PFllYXI+MjAwODwvWWVhcj48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</w:fldData>
        </w:fldChar>
      </w:r>
      <w:r w:rsidRPr="006C4B32">
        <w:rPr>
          <w:rFonts w:ascii="Times New Roman" w:hAnsi="Times New Roman"/>
          <w:color w:val="333333"/>
          <w:szCs w:val="20"/>
        </w:rPr>
        <w:instrText xml:space="preserve"> ADDIN EN.CITE </w:instrText>
      </w:r>
      <w:r w:rsidR="007655BC" w:rsidRPr="006C4B32">
        <w:rPr>
          <w:rFonts w:ascii="Times New Roman" w:hAnsi="Times New Roman"/>
          <w:color w:val="333333"/>
          <w:szCs w:val="20"/>
        </w:rPr>
        <w:fldChar w:fldCharType="begin">
          <w:fldData xml:space="preserve">PEVuZE5vdGU+PENpdGU+PEF1dGhvcj5QcmF2aW5hPC9BdXRob3I+PFllYXI+MjAwODwvWWVhcj48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</w:fldData>
        </w:fldChar>
      </w:r>
      <w:r w:rsidRPr="006C4B32">
        <w:rPr>
          <w:rFonts w:ascii="Times New Roman" w:hAnsi="Times New Roman"/>
          <w:color w:val="333333"/>
          <w:szCs w:val="20"/>
        </w:rPr>
        <w:instrText xml:space="preserve"> ADDIN EN.CITE.DATA </w:instrText>
      </w:r>
      <w:r w:rsidR="007655BC" w:rsidRPr="006C4B32">
        <w:rPr>
          <w:rFonts w:ascii="Times New Roman" w:hAnsi="Times New Roman"/>
          <w:color w:val="333333"/>
          <w:szCs w:val="20"/>
        </w:rPr>
      </w:r>
      <w:r w:rsidR="007655BC" w:rsidRPr="006C4B32">
        <w:rPr>
          <w:rFonts w:ascii="Times New Roman" w:hAnsi="Times New Roman"/>
          <w:color w:val="333333"/>
          <w:szCs w:val="20"/>
        </w:rPr>
        <w:fldChar w:fldCharType="end"/>
      </w:r>
      <w:r w:rsidR="007655BC" w:rsidRPr="006C4B32">
        <w:rPr>
          <w:rFonts w:ascii="Times New Roman" w:hAnsi="Times New Roman"/>
          <w:color w:val="333333"/>
          <w:szCs w:val="20"/>
        </w:rPr>
      </w:r>
      <w:r w:rsidR="007655BC" w:rsidRPr="006C4B32">
        <w:rPr>
          <w:rFonts w:ascii="Times New Roman" w:hAnsi="Times New Roman"/>
          <w:color w:val="333333"/>
          <w:szCs w:val="20"/>
        </w:rPr>
        <w:fldChar w:fldCharType="separate"/>
      </w:r>
      <w:r w:rsidRPr="006C4B32">
        <w:rPr>
          <w:rFonts w:ascii="Times New Roman" w:hAnsi="Times New Roman"/>
          <w:noProof/>
          <w:color w:val="333333"/>
          <w:szCs w:val="20"/>
        </w:rPr>
        <w:t>[</w:t>
      </w:r>
      <w:hyperlink w:anchor="_ENREF_9" w:tooltip="Ishihara, 1993 #118" w:history="1">
        <w:r w:rsidR="00E10794" w:rsidRPr="006C4B32">
          <w:rPr>
            <w:rFonts w:ascii="Times New Roman" w:hAnsi="Times New Roman"/>
            <w:noProof/>
            <w:color w:val="333333"/>
            <w:szCs w:val="20"/>
          </w:rPr>
          <w:t>9-12</w:t>
        </w:r>
      </w:hyperlink>
      <w:r w:rsidRPr="006C4B32">
        <w:rPr>
          <w:rFonts w:ascii="Times New Roman" w:hAnsi="Times New Roman"/>
          <w:noProof/>
          <w:color w:val="333333"/>
          <w:szCs w:val="20"/>
        </w:rPr>
        <w:t>]</w:t>
      </w:r>
      <w:r w:rsidR="007655BC" w:rsidRPr="006C4B32">
        <w:rPr>
          <w:rFonts w:ascii="Times New Roman" w:hAnsi="Times New Roman"/>
          <w:color w:val="333333"/>
          <w:szCs w:val="20"/>
        </w:rPr>
        <w:fldChar w:fldCharType="end"/>
      </w:r>
      <w:r w:rsidRPr="006C4B32">
        <w:rPr>
          <w:rStyle w:val="hps"/>
          <w:rFonts w:ascii="Times New Roman" w:hAnsi="Times New Roman"/>
          <w:color w:val="333333"/>
          <w:szCs w:val="20"/>
        </w:rPr>
        <w:t>.</w:t>
      </w:r>
      <w:r w:rsidR="00136FBC">
        <w:rPr>
          <w:rStyle w:val="hps"/>
          <w:rFonts w:ascii="Times New Roman" w:hAnsi="Times New Roman"/>
          <w:color w:val="333333"/>
          <w:szCs w:val="20"/>
        </w:rPr>
        <w:t xml:space="preserve"> In this study, </w:t>
      </w:r>
      <w:r w:rsidR="00136FBC" w:rsidRPr="00136FBC">
        <w:rPr>
          <w:rFonts w:ascii="Times New Roman" w:hAnsi="Times New Roman"/>
          <w:bCs/>
          <w:color w:val="333333"/>
          <w:szCs w:val="20"/>
        </w:rPr>
        <w:t xml:space="preserve">the chemical compounds of </w:t>
      </w:r>
      <w:r w:rsidR="00136FBC">
        <w:rPr>
          <w:rFonts w:ascii="Times New Roman" w:hAnsi="Times New Roman"/>
          <w:bCs/>
          <w:color w:val="333333"/>
          <w:szCs w:val="20"/>
        </w:rPr>
        <w:t>high quality</w:t>
      </w:r>
      <w:r w:rsidR="00136FBC" w:rsidRPr="00136FBC">
        <w:rPr>
          <w:rFonts w:ascii="Times New Roman" w:hAnsi="Times New Roman"/>
          <w:bCs/>
          <w:color w:val="333333"/>
          <w:szCs w:val="20"/>
        </w:rPr>
        <w:t xml:space="preserve"> agarwood oils were extracted by solid phase micro-extraction (SPME) and gas chromatography-mass spectrometry (GC-MS). The Z-score technique was proposed to identify the significant chemical compounds</w:t>
      </w:r>
      <w:r w:rsidR="00136FBC">
        <w:rPr>
          <w:rFonts w:ascii="Times New Roman" w:hAnsi="Times New Roman"/>
          <w:bCs/>
          <w:color w:val="333333"/>
          <w:szCs w:val="20"/>
        </w:rPr>
        <w:t xml:space="preserve"> from the extraction. The findings obtained by all experiments were </w:t>
      </w:r>
      <w:r w:rsidR="00911543">
        <w:rPr>
          <w:rFonts w:ascii="Times New Roman" w:hAnsi="Times New Roman"/>
          <w:bCs/>
          <w:color w:val="333333"/>
          <w:szCs w:val="20"/>
        </w:rPr>
        <w:t>analyzed</w:t>
      </w:r>
      <w:r w:rsidR="00136FBC">
        <w:rPr>
          <w:rFonts w:ascii="Times New Roman" w:hAnsi="Times New Roman"/>
          <w:bCs/>
          <w:color w:val="333333"/>
          <w:szCs w:val="20"/>
        </w:rPr>
        <w:t xml:space="preserve"> and discussed before the conclusion was made.</w:t>
      </w:r>
    </w:p>
    <w:p w:rsidR="006C4B32" w:rsidRPr="006C4B32" w:rsidRDefault="006C4B32" w:rsidP="006C4B32">
      <w:pPr>
        <w:rPr>
          <w:rFonts w:ascii="Arial" w:hAnsi="Arial" w:cs="Arial"/>
          <w:color w:val="333333"/>
          <w:szCs w:val="20"/>
        </w:rPr>
      </w:pPr>
    </w:p>
    <w:p w:rsidR="00785CA6" w:rsidRDefault="00785CA6" w:rsidP="00785CA6">
      <w:pPr>
        <w:outlineLvl w:val="0"/>
        <w:rPr>
          <w:rFonts w:ascii="Times New Roman" w:hAnsi="Times New Roman" w:cs="Times New Roman"/>
          <w:szCs w:val="20"/>
        </w:rPr>
      </w:pPr>
    </w:p>
    <w:p w:rsidR="00785CA6" w:rsidRDefault="00CD44B3"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720BD2" w:rsidRPr="00720BD2" w:rsidRDefault="0087123E" w:rsidP="00785CA6">
      <w:pPr>
        <w:outlineLvl w:val="0"/>
        <w:rPr>
          <w:rFonts w:ascii="Times New Roman" w:hAnsi="Times New Roman" w:cs="Times New Roman"/>
          <w:b/>
          <w:bCs/>
          <w:szCs w:val="20"/>
        </w:rPr>
      </w:pPr>
      <w:r>
        <w:rPr>
          <w:rFonts w:ascii="Times New Roman" w:hAnsi="Times New Roman" w:cs="Times New Roman"/>
          <w:b/>
          <w:bCs/>
          <w:szCs w:val="20"/>
        </w:rPr>
        <w:t>Plant Material</w:t>
      </w:r>
    </w:p>
    <w:p w:rsidR="00785CA6" w:rsidRDefault="0087123E" w:rsidP="00467EF0">
      <w:pPr>
        <w:outlineLvl w:val="0"/>
        <w:rPr>
          <w:rFonts w:ascii="Times New Roman" w:hAnsi="Times New Roman" w:cs="Times New Roman"/>
          <w:szCs w:val="20"/>
        </w:rPr>
      </w:pPr>
      <w:r>
        <w:rPr>
          <w:rFonts w:ascii="Times New Roman" w:hAnsi="Times New Roman" w:cs="Times New Roman"/>
          <w:szCs w:val="20"/>
        </w:rPr>
        <w:t xml:space="preserve">Two </w:t>
      </w:r>
      <w:proofErr w:type="spellStart"/>
      <w:r>
        <w:rPr>
          <w:rFonts w:ascii="Times New Roman" w:hAnsi="Times New Roman" w:cs="Times New Roman"/>
          <w:szCs w:val="20"/>
        </w:rPr>
        <w:t>a</w:t>
      </w:r>
      <w:r w:rsidRPr="0087123E">
        <w:rPr>
          <w:rFonts w:ascii="Times New Roman" w:hAnsi="Times New Roman" w:cs="Times New Roman"/>
          <w:szCs w:val="20"/>
        </w:rPr>
        <w:t>garwood</w:t>
      </w:r>
      <w:proofErr w:type="spellEnd"/>
      <w:r w:rsidRPr="0087123E">
        <w:rPr>
          <w:rFonts w:ascii="Times New Roman" w:hAnsi="Times New Roman" w:cs="Times New Roman"/>
          <w:szCs w:val="20"/>
        </w:rPr>
        <w:t xml:space="preserve"> oil</w:t>
      </w:r>
      <w:r>
        <w:rPr>
          <w:rFonts w:ascii="Times New Roman" w:hAnsi="Times New Roman" w:cs="Times New Roman"/>
          <w:szCs w:val="20"/>
        </w:rPr>
        <w:t>s</w:t>
      </w:r>
      <w:r w:rsidR="005B0584">
        <w:rPr>
          <w:rFonts w:ascii="Times New Roman" w:hAnsi="Times New Roman" w:cs="Times New Roman"/>
          <w:szCs w:val="20"/>
        </w:rPr>
        <w:t>, species</w:t>
      </w:r>
      <w:r>
        <w:rPr>
          <w:rFonts w:ascii="Times New Roman" w:hAnsi="Times New Roman" w:cs="Times New Roman"/>
          <w:szCs w:val="20"/>
        </w:rPr>
        <w:t xml:space="preserve"> </w:t>
      </w:r>
      <w:proofErr w:type="spellStart"/>
      <w:r w:rsidR="00C00DB8">
        <w:rPr>
          <w:rFonts w:ascii="Times New Roman" w:hAnsi="Times New Roman" w:cs="Times New Roman"/>
          <w:i/>
          <w:iCs/>
          <w:szCs w:val="20"/>
        </w:rPr>
        <w:t>Aquilariam</w:t>
      </w:r>
      <w:r w:rsidR="005B0584" w:rsidRPr="0087123E">
        <w:rPr>
          <w:rFonts w:ascii="Times New Roman" w:hAnsi="Times New Roman" w:cs="Times New Roman"/>
          <w:i/>
          <w:iCs/>
          <w:szCs w:val="20"/>
        </w:rPr>
        <w:t>alaccensis</w:t>
      </w:r>
      <w:proofErr w:type="spellEnd"/>
      <w:r w:rsidR="005B0584" w:rsidRPr="0087123E">
        <w:rPr>
          <w:rFonts w:ascii="Times New Roman" w:hAnsi="Times New Roman" w:cs="Times New Roman"/>
          <w:szCs w:val="20"/>
        </w:rPr>
        <w:t xml:space="preserve"> </w:t>
      </w:r>
      <w:r>
        <w:rPr>
          <w:rFonts w:ascii="Times New Roman" w:hAnsi="Times New Roman" w:cs="Times New Roman"/>
          <w:szCs w:val="20"/>
        </w:rPr>
        <w:t xml:space="preserve">known as MA2 and JBD are gathered </w:t>
      </w:r>
      <w:r w:rsidRPr="0087123E">
        <w:rPr>
          <w:rFonts w:ascii="Times New Roman" w:hAnsi="Times New Roman" w:cs="Times New Roman"/>
          <w:szCs w:val="20"/>
        </w:rPr>
        <w:t xml:space="preserve">from Forest Research Institute Malaysia (FRIM), Kepong, </w:t>
      </w:r>
      <w:proofErr w:type="gramStart"/>
      <w:r w:rsidRPr="0087123E">
        <w:rPr>
          <w:rFonts w:ascii="Times New Roman" w:hAnsi="Times New Roman" w:cs="Times New Roman"/>
          <w:szCs w:val="20"/>
        </w:rPr>
        <w:t>Selangor</w:t>
      </w:r>
      <w:proofErr w:type="gramEnd"/>
      <w:r w:rsidRPr="0087123E">
        <w:rPr>
          <w:rFonts w:ascii="Times New Roman" w:hAnsi="Times New Roman" w:cs="Times New Roman"/>
          <w:szCs w:val="20"/>
        </w:rPr>
        <w:t>, Malaysia</w:t>
      </w:r>
      <w:r>
        <w:rPr>
          <w:rFonts w:ascii="Times New Roman" w:hAnsi="Times New Roman" w:cs="Times New Roman"/>
          <w:szCs w:val="20"/>
        </w:rPr>
        <w:t>. The samples are regarded by the institution as high quality samples. Firstly, the samples ground is soaked with water for 7 to 21 days. The</w:t>
      </w:r>
      <w:r w:rsidR="005B0584">
        <w:rPr>
          <w:rFonts w:ascii="Times New Roman" w:hAnsi="Times New Roman" w:cs="Times New Roman"/>
          <w:szCs w:val="20"/>
        </w:rPr>
        <w:t>n</w:t>
      </w:r>
      <w:r>
        <w:rPr>
          <w:rFonts w:ascii="Times New Roman" w:hAnsi="Times New Roman" w:cs="Times New Roman"/>
          <w:szCs w:val="20"/>
        </w:rPr>
        <w:t xml:space="preserve">, </w:t>
      </w:r>
      <w:proofErr w:type="spellStart"/>
      <w:r>
        <w:rPr>
          <w:rFonts w:ascii="Times New Roman" w:hAnsi="Times New Roman" w:cs="Times New Roman"/>
          <w:szCs w:val="20"/>
        </w:rPr>
        <w:t>hydrodistillation</w:t>
      </w:r>
      <w:proofErr w:type="spellEnd"/>
      <w:r>
        <w:rPr>
          <w:rFonts w:ascii="Times New Roman" w:hAnsi="Times New Roman" w:cs="Times New Roman"/>
          <w:szCs w:val="20"/>
        </w:rPr>
        <w:t xml:space="preserve"> process is took place for 3 to 5 days</w:t>
      </w:r>
      <w:r w:rsidR="005B0584">
        <w:rPr>
          <w:rFonts w:ascii="Times New Roman" w:hAnsi="Times New Roman" w:cs="Times New Roman"/>
          <w:szCs w:val="20"/>
        </w:rPr>
        <w:t xml:space="preserve"> to extract the oil. </w:t>
      </w:r>
      <w:r>
        <w:rPr>
          <w:rFonts w:ascii="Times New Roman" w:hAnsi="Times New Roman" w:cs="Times New Roman"/>
          <w:szCs w:val="20"/>
        </w:rPr>
        <w:t xml:space="preserve"> </w:t>
      </w:r>
      <w:r w:rsidR="005B0584">
        <w:rPr>
          <w:rFonts w:ascii="Times New Roman" w:hAnsi="Times New Roman" w:cs="Times New Roman"/>
          <w:szCs w:val="20"/>
        </w:rPr>
        <w:t xml:space="preserve">After that, the essential </w:t>
      </w:r>
      <w:r w:rsidR="005B0584" w:rsidRPr="0087123E">
        <w:rPr>
          <w:rFonts w:ascii="Times New Roman" w:hAnsi="Times New Roman" w:cs="Times New Roman"/>
          <w:szCs w:val="20"/>
        </w:rPr>
        <w:t xml:space="preserve">oil is dried using anhydrous sodium </w:t>
      </w:r>
      <w:proofErr w:type="spellStart"/>
      <w:r w:rsidR="005B0584" w:rsidRPr="0087123E">
        <w:rPr>
          <w:rFonts w:ascii="Times New Roman" w:hAnsi="Times New Roman" w:cs="Times New Roman"/>
          <w:szCs w:val="20"/>
        </w:rPr>
        <w:t>sulphate</w:t>
      </w:r>
      <w:proofErr w:type="spellEnd"/>
      <w:r w:rsidR="005B0584" w:rsidRPr="0087123E">
        <w:rPr>
          <w:rFonts w:ascii="Times New Roman" w:hAnsi="Times New Roman" w:cs="Times New Roman"/>
          <w:szCs w:val="20"/>
        </w:rPr>
        <w:t xml:space="preserve"> and stored in amber vial for</w:t>
      </w:r>
      <w:r w:rsidR="00467EF0">
        <w:rPr>
          <w:rFonts w:ascii="Times New Roman" w:hAnsi="Times New Roman" w:cs="Times New Roman"/>
          <w:szCs w:val="20"/>
        </w:rPr>
        <w:t xml:space="preserve"> the analysis purposes. </w:t>
      </w:r>
    </w:p>
    <w:p w:rsidR="00467EF0" w:rsidRDefault="00467EF0" w:rsidP="00467EF0">
      <w:pPr>
        <w:outlineLvl w:val="0"/>
        <w:rPr>
          <w:rFonts w:ascii="Times New Roman" w:hAnsi="Times New Roman" w:cs="Times New Roman"/>
          <w:szCs w:val="20"/>
        </w:rPr>
      </w:pPr>
    </w:p>
    <w:p w:rsidR="00467EF0" w:rsidRPr="00467EF0" w:rsidRDefault="00467EF0" w:rsidP="00467EF0">
      <w:pPr>
        <w:outlineLvl w:val="0"/>
        <w:rPr>
          <w:rFonts w:ascii="Times New Roman" w:hAnsi="Times New Roman" w:cs="Times New Roman"/>
          <w:b/>
          <w:bCs/>
          <w:szCs w:val="20"/>
        </w:rPr>
      </w:pPr>
      <w:r w:rsidRPr="00467EF0">
        <w:rPr>
          <w:rFonts w:ascii="Times New Roman" w:hAnsi="Times New Roman" w:cs="Times New Roman"/>
          <w:b/>
          <w:bCs/>
          <w:szCs w:val="20"/>
        </w:rPr>
        <w:t>Soli</w:t>
      </w:r>
      <w:r>
        <w:rPr>
          <w:rFonts w:ascii="Times New Roman" w:hAnsi="Times New Roman" w:cs="Times New Roman"/>
          <w:b/>
          <w:bCs/>
          <w:szCs w:val="20"/>
        </w:rPr>
        <w:t xml:space="preserve">d Phase </w:t>
      </w:r>
      <w:proofErr w:type="spellStart"/>
      <w:r>
        <w:rPr>
          <w:rFonts w:ascii="Times New Roman" w:hAnsi="Times New Roman" w:cs="Times New Roman"/>
          <w:b/>
          <w:bCs/>
          <w:szCs w:val="20"/>
        </w:rPr>
        <w:t>Microextraction</w:t>
      </w:r>
      <w:proofErr w:type="spellEnd"/>
      <w:r>
        <w:rPr>
          <w:rFonts w:ascii="Times New Roman" w:hAnsi="Times New Roman" w:cs="Times New Roman"/>
          <w:b/>
          <w:bCs/>
          <w:szCs w:val="20"/>
        </w:rPr>
        <w:t xml:space="preserve"> (SPME)</w:t>
      </w:r>
    </w:p>
    <w:p w:rsidR="00467EF0" w:rsidRDefault="002D0E98" w:rsidP="002D0E98">
      <w:pPr>
        <w:outlineLvl w:val="0"/>
        <w:rPr>
          <w:rFonts w:ascii="Times New Roman" w:hAnsi="Times New Roman" w:cs="Times New Roman"/>
          <w:szCs w:val="20"/>
        </w:rPr>
      </w:pPr>
      <w:r w:rsidRPr="00467EF0">
        <w:rPr>
          <w:rFonts w:ascii="Times New Roman" w:hAnsi="Times New Roman" w:cs="Times New Roman"/>
          <w:szCs w:val="20"/>
        </w:rPr>
        <w:t xml:space="preserve">The </w:t>
      </w:r>
      <w:r>
        <w:rPr>
          <w:rFonts w:ascii="Times New Roman" w:hAnsi="Times New Roman" w:cs="Times New Roman"/>
          <w:szCs w:val="20"/>
        </w:rPr>
        <w:t>agarwood oil</w:t>
      </w:r>
      <w:r w:rsidRPr="00467EF0">
        <w:rPr>
          <w:rFonts w:ascii="Times New Roman" w:hAnsi="Times New Roman" w:cs="Times New Roman"/>
          <w:szCs w:val="20"/>
        </w:rPr>
        <w:t xml:space="preserve"> sample</w:t>
      </w:r>
      <w:r>
        <w:rPr>
          <w:rFonts w:ascii="Times New Roman" w:hAnsi="Times New Roman" w:cs="Times New Roman"/>
          <w:szCs w:val="20"/>
        </w:rPr>
        <w:t>s, MA2 and JBD are placed into</w:t>
      </w:r>
      <w:r w:rsidRPr="00467EF0">
        <w:rPr>
          <w:rFonts w:ascii="Times New Roman" w:hAnsi="Times New Roman" w:cs="Times New Roman"/>
          <w:szCs w:val="20"/>
        </w:rPr>
        <w:t xml:space="preserve"> 20mL, tightly capped and screw-top clear vials. </w:t>
      </w:r>
      <w:r>
        <w:rPr>
          <w:rFonts w:ascii="Times New Roman" w:hAnsi="Times New Roman" w:cs="Times New Roman"/>
          <w:szCs w:val="20"/>
        </w:rPr>
        <w:t xml:space="preserve">In order </w:t>
      </w:r>
      <w:r w:rsidRPr="00467EF0">
        <w:rPr>
          <w:rFonts w:ascii="Times New Roman" w:hAnsi="Times New Roman" w:cs="Times New Roman"/>
          <w:szCs w:val="20"/>
        </w:rPr>
        <w:t>to extract the odor</w:t>
      </w:r>
      <w:r>
        <w:rPr>
          <w:rFonts w:ascii="Times New Roman" w:hAnsi="Times New Roman" w:cs="Times New Roman"/>
          <w:szCs w:val="20"/>
        </w:rPr>
        <w:t xml:space="preserve"> compound</w:t>
      </w:r>
      <w:r w:rsidRPr="00467EF0">
        <w:rPr>
          <w:rFonts w:ascii="Times New Roman" w:hAnsi="Times New Roman" w:cs="Times New Roman"/>
          <w:szCs w:val="20"/>
        </w:rPr>
        <w:t xml:space="preserve"> of agarwood oil</w:t>
      </w:r>
      <w:r>
        <w:rPr>
          <w:rFonts w:ascii="Times New Roman" w:hAnsi="Times New Roman" w:cs="Times New Roman"/>
          <w:szCs w:val="20"/>
        </w:rPr>
        <w:t>s, t</w:t>
      </w:r>
      <w:r w:rsidR="00467EF0" w:rsidRPr="00467EF0">
        <w:rPr>
          <w:rFonts w:ascii="Times New Roman" w:hAnsi="Times New Roman" w:cs="Times New Roman"/>
          <w:szCs w:val="20"/>
        </w:rPr>
        <w:t xml:space="preserve">wo types of SPME </w:t>
      </w:r>
      <w:proofErr w:type="spellStart"/>
      <w:r w:rsidR="00467EF0" w:rsidRPr="00467EF0">
        <w:rPr>
          <w:rFonts w:ascii="Times New Roman" w:hAnsi="Times New Roman" w:cs="Times New Roman"/>
          <w:szCs w:val="20"/>
        </w:rPr>
        <w:t>Stableflex</w:t>
      </w:r>
      <w:r w:rsidR="00467EF0" w:rsidRPr="00467EF0">
        <w:rPr>
          <w:rFonts w:ascii="Times New Roman" w:hAnsi="Times New Roman" w:cs="Times New Roman"/>
          <w:szCs w:val="20"/>
          <w:vertAlign w:val="superscript"/>
        </w:rPr>
        <w:t>TM</w:t>
      </w:r>
      <w:proofErr w:type="spellEnd"/>
      <w:r w:rsidR="00467EF0" w:rsidRPr="00467EF0">
        <w:rPr>
          <w:rFonts w:ascii="Times New Roman" w:hAnsi="Times New Roman" w:cs="Times New Roman"/>
          <w:szCs w:val="20"/>
          <w:vertAlign w:val="superscript"/>
        </w:rPr>
        <w:t xml:space="preserve"> </w:t>
      </w:r>
      <w:r w:rsidR="00467EF0" w:rsidRPr="00467EF0">
        <w:rPr>
          <w:rFonts w:ascii="Times New Roman" w:hAnsi="Times New Roman" w:cs="Times New Roman"/>
          <w:szCs w:val="20"/>
        </w:rPr>
        <w:t>fibers</w:t>
      </w:r>
      <w:r>
        <w:rPr>
          <w:rFonts w:ascii="Times New Roman" w:hAnsi="Times New Roman" w:cs="Times New Roman"/>
          <w:szCs w:val="20"/>
        </w:rPr>
        <w:t xml:space="preserve"> are used. They are</w:t>
      </w:r>
      <w:r w:rsidR="00467EF0" w:rsidRPr="00467EF0">
        <w:rPr>
          <w:rFonts w:ascii="Times New Roman" w:hAnsi="Times New Roman" w:cs="Times New Roman"/>
          <w:szCs w:val="20"/>
        </w:rPr>
        <w:t xml:space="preserve"> a 50/30 µm divinylbenzene-carboxen-polydimethylsiloxane (DVB-CAR-PDMS) and a 100 µm polyd</w:t>
      </w:r>
      <w:r>
        <w:rPr>
          <w:rFonts w:ascii="Times New Roman" w:hAnsi="Times New Roman" w:cs="Times New Roman"/>
          <w:szCs w:val="20"/>
        </w:rPr>
        <w:t>imethylsiloxane (PDMS). Both of them and together with the holder</w:t>
      </w:r>
      <w:r w:rsidR="00467EF0" w:rsidRPr="00467EF0">
        <w:rPr>
          <w:rFonts w:ascii="Times New Roman" w:hAnsi="Times New Roman" w:cs="Times New Roman"/>
          <w:szCs w:val="20"/>
        </w:rPr>
        <w:t xml:space="preserve"> are purchased from </w:t>
      </w:r>
      <w:proofErr w:type="spellStart"/>
      <w:r w:rsidR="00467EF0" w:rsidRPr="00467EF0">
        <w:rPr>
          <w:rFonts w:ascii="Times New Roman" w:hAnsi="Times New Roman" w:cs="Times New Roman"/>
          <w:szCs w:val="20"/>
        </w:rPr>
        <w:t>Supelco</w:t>
      </w:r>
      <w:proofErr w:type="spellEnd"/>
      <w:r w:rsidR="00467EF0" w:rsidRPr="00467EF0">
        <w:rPr>
          <w:rFonts w:ascii="Times New Roman" w:hAnsi="Times New Roman" w:cs="Times New Roman"/>
          <w:szCs w:val="20"/>
        </w:rPr>
        <w:t xml:space="preserve"> (Bellefonte, PA, USA). The </w:t>
      </w:r>
      <w:r>
        <w:rPr>
          <w:rFonts w:ascii="Times New Roman" w:hAnsi="Times New Roman" w:cs="Times New Roman"/>
          <w:szCs w:val="20"/>
        </w:rPr>
        <w:t xml:space="preserve">DB-CAR-PDMS fiber is placed </w:t>
      </w:r>
      <w:r w:rsidR="00467EF0" w:rsidRPr="00467EF0">
        <w:rPr>
          <w:rFonts w:ascii="Times New Roman" w:hAnsi="Times New Roman" w:cs="Times New Roman"/>
          <w:szCs w:val="20"/>
        </w:rPr>
        <w:t>in an agitator</w:t>
      </w:r>
      <w:r>
        <w:rPr>
          <w:rFonts w:ascii="Times New Roman" w:hAnsi="Times New Roman" w:cs="Times New Roman"/>
          <w:szCs w:val="20"/>
        </w:rPr>
        <w:t xml:space="preserve"> about</w:t>
      </w:r>
      <w:r w:rsidR="00467EF0" w:rsidRPr="00467EF0">
        <w:rPr>
          <w:rFonts w:ascii="Times New Roman" w:hAnsi="Times New Roman" w:cs="Times New Roman"/>
          <w:szCs w:val="20"/>
        </w:rPr>
        <w:t xml:space="preserve"> 10min at incubation temperature of 40˚C</w:t>
      </w:r>
      <w:r w:rsidR="00467EF0">
        <w:rPr>
          <w:rFonts w:ascii="Times New Roman" w:hAnsi="Times New Roman" w:cs="Times New Roman"/>
          <w:szCs w:val="20"/>
        </w:rPr>
        <w:t>, 6</w:t>
      </w:r>
      <w:r w:rsidR="00467EF0" w:rsidRPr="00467EF0">
        <w:rPr>
          <w:rFonts w:ascii="Times New Roman" w:hAnsi="Times New Roman" w:cs="Times New Roman"/>
          <w:szCs w:val="20"/>
        </w:rPr>
        <w:t>0˚C</w:t>
      </w:r>
      <w:r w:rsidR="00467EF0">
        <w:rPr>
          <w:rFonts w:ascii="Times New Roman" w:hAnsi="Times New Roman" w:cs="Times New Roman"/>
          <w:szCs w:val="20"/>
        </w:rPr>
        <w:t xml:space="preserve"> and 8</w:t>
      </w:r>
      <w:r w:rsidR="00467EF0" w:rsidRPr="00467EF0">
        <w:rPr>
          <w:rFonts w:ascii="Times New Roman" w:hAnsi="Times New Roman" w:cs="Times New Roman"/>
          <w:szCs w:val="20"/>
        </w:rPr>
        <w:t>0˚C</w:t>
      </w:r>
      <w:r>
        <w:rPr>
          <w:rFonts w:ascii="Times New Roman" w:hAnsi="Times New Roman" w:cs="Times New Roman"/>
          <w:szCs w:val="20"/>
        </w:rPr>
        <w:t>. T</w:t>
      </w:r>
      <w:r w:rsidR="00467EF0" w:rsidRPr="00467EF0">
        <w:rPr>
          <w:rFonts w:ascii="Times New Roman" w:hAnsi="Times New Roman" w:cs="Times New Roman"/>
          <w:szCs w:val="20"/>
        </w:rPr>
        <w:t>he extraction time is set to 10min</w:t>
      </w:r>
      <w:r w:rsidRPr="002D0E98">
        <w:rPr>
          <w:rFonts w:ascii="Times New Roman" w:hAnsi="Times New Roman" w:cs="Times New Roman"/>
          <w:szCs w:val="20"/>
        </w:rPr>
        <w:t xml:space="preserve"> </w:t>
      </w:r>
      <w:r w:rsidRPr="00467EF0">
        <w:rPr>
          <w:rFonts w:ascii="Times New Roman" w:hAnsi="Times New Roman" w:cs="Times New Roman"/>
          <w:szCs w:val="20"/>
        </w:rPr>
        <w:t>to trap the volatile compounds</w:t>
      </w:r>
      <w:r>
        <w:rPr>
          <w:rFonts w:ascii="Times New Roman" w:hAnsi="Times New Roman" w:cs="Times New Roman"/>
          <w:szCs w:val="20"/>
        </w:rPr>
        <w:t>. After that, the</w:t>
      </w:r>
      <w:r w:rsidR="00467EF0" w:rsidRPr="00467EF0">
        <w:rPr>
          <w:rFonts w:ascii="Times New Roman" w:hAnsi="Times New Roman" w:cs="Times New Roman"/>
          <w:szCs w:val="20"/>
        </w:rPr>
        <w:t xml:space="preserve"> fiber is injected immediately into GC port for</w:t>
      </w:r>
      <w:r>
        <w:rPr>
          <w:rFonts w:ascii="Times New Roman" w:hAnsi="Times New Roman" w:cs="Times New Roman"/>
          <w:szCs w:val="20"/>
        </w:rPr>
        <w:t xml:space="preserve"> 10min. The same method is repeated</w:t>
      </w:r>
      <w:r w:rsidR="00467EF0" w:rsidRPr="00467EF0">
        <w:rPr>
          <w:rFonts w:ascii="Times New Roman" w:hAnsi="Times New Roman" w:cs="Times New Roman"/>
          <w:szCs w:val="20"/>
        </w:rPr>
        <w:t xml:space="preserve"> for the </w:t>
      </w:r>
      <w:r>
        <w:rPr>
          <w:rFonts w:ascii="Times New Roman" w:hAnsi="Times New Roman" w:cs="Times New Roman"/>
          <w:szCs w:val="20"/>
        </w:rPr>
        <w:t xml:space="preserve">PDMS </w:t>
      </w:r>
      <w:r w:rsidR="00467EF0" w:rsidRPr="00467EF0">
        <w:rPr>
          <w:rFonts w:ascii="Times New Roman" w:hAnsi="Times New Roman" w:cs="Times New Roman"/>
          <w:szCs w:val="20"/>
        </w:rPr>
        <w:t>fiber.</w:t>
      </w:r>
    </w:p>
    <w:p w:rsidR="002D0E98" w:rsidRDefault="002D0E98" w:rsidP="002D0E98">
      <w:pPr>
        <w:outlineLvl w:val="0"/>
        <w:rPr>
          <w:rFonts w:ascii="Times New Roman" w:hAnsi="Times New Roman" w:cs="Times New Roman"/>
          <w:szCs w:val="20"/>
        </w:rPr>
      </w:pPr>
    </w:p>
    <w:p w:rsidR="00EB36F6" w:rsidRPr="00EB36F6" w:rsidRDefault="00EB36F6" w:rsidP="00C00DB8">
      <w:pPr>
        <w:outlineLvl w:val="0"/>
        <w:rPr>
          <w:rFonts w:ascii="Times New Roman" w:hAnsi="Times New Roman" w:cs="Times New Roman"/>
          <w:b/>
          <w:bCs/>
          <w:szCs w:val="20"/>
        </w:rPr>
      </w:pPr>
      <w:r w:rsidRPr="00EB36F6">
        <w:rPr>
          <w:rFonts w:ascii="Times New Roman" w:hAnsi="Times New Roman" w:cs="Times New Roman"/>
          <w:b/>
          <w:bCs/>
          <w:szCs w:val="20"/>
        </w:rPr>
        <w:t xml:space="preserve">GC-MS </w:t>
      </w:r>
      <w:r w:rsidR="00C00DB8">
        <w:rPr>
          <w:rFonts w:ascii="Times New Roman" w:hAnsi="Times New Roman" w:cs="Times New Roman"/>
          <w:b/>
          <w:bCs/>
          <w:szCs w:val="20"/>
        </w:rPr>
        <w:t>analysis</w:t>
      </w:r>
    </w:p>
    <w:p w:rsidR="0098371D" w:rsidRDefault="00EB36F6" w:rsidP="00C00DB8">
      <w:pPr>
        <w:outlineLvl w:val="0"/>
        <w:rPr>
          <w:rFonts w:ascii="Times New Roman" w:hAnsi="Times New Roman" w:cs="Times New Roman"/>
          <w:szCs w:val="20"/>
        </w:rPr>
      </w:pPr>
      <w:r w:rsidRPr="00EB36F6">
        <w:rPr>
          <w:rFonts w:ascii="Times New Roman" w:hAnsi="Times New Roman" w:cs="Times New Roman"/>
          <w:szCs w:val="20"/>
        </w:rPr>
        <w:t>GC-MS analysis i</w:t>
      </w:r>
      <w:r>
        <w:rPr>
          <w:rFonts w:ascii="Times New Roman" w:hAnsi="Times New Roman" w:cs="Times New Roman"/>
          <w:szCs w:val="20"/>
        </w:rPr>
        <w:t>s carried out</w:t>
      </w:r>
      <w:r w:rsidRPr="00EB36F6">
        <w:rPr>
          <w:rFonts w:ascii="Times New Roman" w:hAnsi="Times New Roman" w:cs="Times New Roman"/>
          <w:szCs w:val="20"/>
        </w:rPr>
        <w:t xml:space="preserve"> using Agilent Technologies 7890A/5975C Series MSD with HP-5MS column (30m x 0.25mm ID x 0.25µm film thickne</w:t>
      </w:r>
      <w:r>
        <w:rPr>
          <w:rFonts w:ascii="Times New Roman" w:hAnsi="Times New Roman" w:cs="Times New Roman"/>
          <w:szCs w:val="20"/>
        </w:rPr>
        <w:t>ss). At first</w:t>
      </w:r>
      <w:r w:rsidRPr="00EB36F6">
        <w:rPr>
          <w:rFonts w:ascii="Times New Roman" w:hAnsi="Times New Roman" w:cs="Times New Roman"/>
          <w:szCs w:val="20"/>
        </w:rPr>
        <w:t>, the apparatus is set at 60˚C for 10min</w:t>
      </w:r>
      <w:r w:rsidR="00C00DB8">
        <w:rPr>
          <w:rFonts w:ascii="Times New Roman" w:hAnsi="Times New Roman" w:cs="Times New Roman"/>
          <w:szCs w:val="20"/>
        </w:rPr>
        <w:t xml:space="preserve"> </w:t>
      </w:r>
      <w:r w:rsidRPr="00EB36F6">
        <w:rPr>
          <w:rFonts w:ascii="Times New Roman" w:hAnsi="Times New Roman" w:cs="Times New Roman"/>
          <w:szCs w:val="20"/>
        </w:rPr>
        <w:t>time duration, followed by 180˚C for 1min at 3˚C/min. The gas carrier helium i</w:t>
      </w:r>
      <w:r>
        <w:rPr>
          <w:rFonts w:ascii="Times New Roman" w:hAnsi="Times New Roman" w:cs="Times New Roman"/>
          <w:szCs w:val="20"/>
        </w:rPr>
        <w:t>s injected</w:t>
      </w:r>
      <w:r w:rsidRPr="00EB36F6">
        <w:rPr>
          <w:rFonts w:ascii="Times New Roman" w:hAnsi="Times New Roman" w:cs="Times New Roman"/>
          <w:szCs w:val="20"/>
        </w:rPr>
        <w:t xml:space="preserve"> at a </w:t>
      </w:r>
      <w:proofErr w:type="spellStart"/>
      <w:r w:rsidRPr="00EB36F6">
        <w:rPr>
          <w:rFonts w:ascii="Times New Roman" w:hAnsi="Times New Roman" w:cs="Times New Roman"/>
          <w:szCs w:val="20"/>
        </w:rPr>
        <w:t>flowrate</w:t>
      </w:r>
      <w:proofErr w:type="spellEnd"/>
      <w:r w:rsidRPr="00EB36F6">
        <w:rPr>
          <w:rFonts w:ascii="Times New Roman" w:hAnsi="Times New Roman" w:cs="Times New Roman"/>
          <w:szCs w:val="20"/>
        </w:rPr>
        <w:t xml:space="preserve"> of 1.0mL/min and the ion-source temperature is programmed at 280˚C.</w:t>
      </w:r>
      <w:r w:rsidR="00C00DB8">
        <w:rPr>
          <w:rFonts w:ascii="Times New Roman" w:hAnsi="Times New Roman" w:cs="Times New Roman"/>
          <w:szCs w:val="20"/>
        </w:rPr>
        <w:t xml:space="preserve"> </w:t>
      </w:r>
      <w:r w:rsidR="0098371D">
        <w:rPr>
          <w:rFonts w:ascii="Times New Roman" w:hAnsi="Times New Roman" w:cs="Times New Roman"/>
          <w:szCs w:val="20"/>
        </w:rPr>
        <w:t xml:space="preserve">The chemical compounds are identified by matching them to the mass spectral library (HPCH2205.L; Wiley7Nist05a.L; NIST05a.L). The chemical compounds are presented in terms of abundances (%). </w:t>
      </w:r>
    </w:p>
    <w:p w:rsidR="00571276" w:rsidRDefault="00571276" w:rsidP="0098371D">
      <w:pPr>
        <w:outlineLvl w:val="0"/>
        <w:rPr>
          <w:rFonts w:ascii="Times New Roman" w:hAnsi="Times New Roman" w:cs="Times New Roman"/>
          <w:szCs w:val="20"/>
        </w:rPr>
      </w:pPr>
    </w:p>
    <w:p w:rsidR="00571276" w:rsidRDefault="00571276" w:rsidP="0098371D">
      <w:pPr>
        <w:outlineLvl w:val="0"/>
        <w:rPr>
          <w:rFonts w:ascii="Times New Roman" w:hAnsi="Times New Roman" w:cs="Times New Roman"/>
          <w:b/>
          <w:bCs/>
          <w:szCs w:val="20"/>
        </w:rPr>
      </w:pPr>
      <w:r>
        <w:rPr>
          <w:rFonts w:ascii="Times New Roman" w:hAnsi="Times New Roman" w:cs="Times New Roman"/>
          <w:b/>
          <w:bCs/>
          <w:szCs w:val="20"/>
        </w:rPr>
        <w:t>Z-score technique</w:t>
      </w:r>
    </w:p>
    <w:p w:rsidR="00571276" w:rsidRPr="00571276" w:rsidRDefault="00571276" w:rsidP="00E10794">
      <w:pPr>
        <w:outlineLvl w:val="0"/>
        <w:rPr>
          <w:rFonts w:ascii="Times New Roman" w:hAnsi="Times New Roman" w:cs="Times New Roman"/>
          <w:szCs w:val="20"/>
        </w:rPr>
      </w:pPr>
      <w:r w:rsidRPr="00571276">
        <w:rPr>
          <w:rFonts w:ascii="Times New Roman" w:hAnsi="Times New Roman" w:cs="Times New Roman"/>
          <w:szCs w:val="20"/>
        </w:rPr>
        <w:t>The Z-score is based on the calculation of mean and standard deviation of an attribute. It is a measurement of difference between individual value and the mean population, and then divided by standard deviation of population. The computed, Z-score (</w:t>
      </w:r>
      <w:r w:rsidRPr="00571276">
        <w:rPr>
          <w:rFonts w:ascii="Times New Roman" w:hAnsi="Times New Roman" w:cs="Times New Roman"/>
          <w:i/>
          <w:iCs/>
          <w:szCs w:val="20"/>
        </w:rPr>
        <w:t>Z</w:t>
      </w:r>
      <w:r w:rsidRPr="00571276">
        <w:rPr>
          <w:rFonts w:ascii="Times New Roman" w:hAnsi="Times New Roman" w:cs="Times New Roman"/>
          <w:szCs w:val="20"/>
        </w:rPr>
        <w:t xml:space="preserve">) provides each feature with a zero mean and a unit variance. The foundation of Z-score is where the mathematical Gaussian curve or ‘Bell Shaped’ curve is applied to the data under study </w:t>
      </w:r>
      <w:r w:rsidR="007655BC" w:rsidRPr="00571276">
        <w:rPr>
          <w:rFonts w:ascii="Times New Roman" w:hAnsi="Times New Roman" w:cs="Times New Roman"/>
          <w:szCs w:val="20"/>
        </w:rPr>
        <w:fldChar w:fldCharType="begin"/>
      </w:r>
      <w:r>
        <w:rPr>
          <w:rFonts w:ascii="Times New Roman" w:hAnsi="Times New Roman" w:cs="Times New Roman"/>
          <w:szCs w:val="20"/>
        </w:rPr>
        <w:instrText xml:space="preserve"> ADDIN EN.CITE &lt;EndNote&gt;&lt;Cite&gt;&lt;Author&gt;Thatcher&lt;/Author&gt;&lt;Year&gt;2004&lt;/Year&gt;&lt;RecNum&gt;157&lt;/RecNum&gt;&lt;DisplayText&gt;[13]&lt;/DisplayText&gt;&lt;record&gt;&lt;rec-number&gt;157&lt;/rec-number&gt;&lt;foreign-keys&gt;&lt;key app="EN" db-id="zwrpap55995a2ye2vdkx0txxdsesd9rxxvrw"&gt;157&lt;/key&gt;&lt;/foreign-keys&gt;&lt;ref-type name="Journal Article"&gt;17&lt;/ref-type&gt;&lt;contributors&gt;&lt;authors&gt;&lt;author&gt;Thatcher, R.W.&lt;/author&gt;&lt;author&gt;Biver, C.J.&lt;/author&gt;&lt;author&gt;North, D.M.&lt;/author&gt;&lt;/authors&gt;&lt;/contributors&gt;&lt;titles&gt;&lt;title&gt;Z-Score EEG Biofeedback: Technical Foundations&lt;/title&gt;&lt;secondary-title&gt;Applied Neurosciences Inc&lt;/secondary-title&gt;&lt;/titles&gt;&lt;periodical&gt;&lt;full-title&gt;Applied Neurosciences Inc&lt;/full-title&gt;&lt;/periodical&gt;&lt;dates&gt;&lt;year&gt;2004&lt;/year&gt;&lt;/dates&gt;&lt;urls&gt;&lt;/urls&gt;&lt;/record&gt;&lt;/Cite&gt;&lt;/EndNote&gt;</w:instrText>
      </w:r>
      <w:r w:rsidR="007655BC" w:rsidRPr="00571276">
        <w:rPr>
          <w:rFonts w:ascii="Times New Roman" w:hAnsi="Times New Roman" w:cs="Times New Roman"/>
          <w:szCs w:val="20"/>
        </w:rPr>
        <w:fldChar w:fldCharType="separate"/>
      </w:r>
      <w:r>
        <w:rPr>
          <w:rFonts w:ascii="Times New Roman" w:hAnsi="Times New Roman" w:cs="Times New Roman"/>
          <w:noProof/>
          <w:szCs w:val="20"/>
        </w:rPr>
        <w:t>[</w:t>
      </w:r>
      <w:hyperlink w:anchor="_ENREF_13" w:tooltip="Thatcher, 2004 #157" w:history="1">
        <w:r w:rsidR="00E10794">
          <w:rPr>
            <w:rFonts w:ascii="Times New Roman" w:hAnsi="Times New Roman" w:cs="Times New Roman"/>
            <w:noProof/>
            <w:szCs w:val="20"/>
          </w:rPr>
          <w:t>13</w:t>
        </w:r>
      </w:hyperlink>
      <w:r>
        <w:rPr>
          <w:rFonts w:ascii="Times New Roman" w:hAnsi="Times New Roman" w:cs="Times New Roman"/>
          <w:noProof/>
          <w:szCs w:val="20"/>
        </w:rPr>
        <w:t>]</w:t>
      </w:r>
      <w:r w:rsidR="007655BC" w:rsidRPr="00571276">
        <w:rPr>
          <w:rFonts w:ascii="Times New Roman" w:hAnsi="Times New Roman" w:cs="Times New Roman"/>
          <w:szCs w:val="20"/>
        </w:rPr>
        <w:fldChar w:fldCharType="end"/>
      </w:r>
      <w:r w:rsidRPr="00571276">
        <w:rPr>
          <w:rFonts w:ascii="Times New Roman" w:hAnsi="Times New Roman" w:cs="Times New Roman"/>
          <w:szCs w:val="20"/>
        </w:rPr>
        <w:t>.</w:t>
      </w:r>
    </w:p>
    <w:p w:rsidR="00571276" w:rsidRPr="00571276" w:rsidRDefault="00571276" w:rsidP="00571276">
      <w:pPr>
        <w:outlineLvl w:val="0"/>
        <w:rPr>
          <w:rFonts w:ascii="Times New Roman" w:hAnsi="Times New Roman" w:cs="Times New Roman"/>
          <w:szCs w:val="20"/>
        </w:rPr>
      </w:pPr>
    </w:p>
    <w:p w:rsidR="00571276" w:rsidRPr="00571276" w:rsidRDefault="00571276" w:rsidP="00E10794">
      <w:pPr>
        <w:outlineLvl w:val="0"/>
        <w:rPr>
          <w:rFonts w:ascii="Times New Roman" w:hAnsi="Times New Roman" w:cs="Times New Roman"/>
          <w:szCs w:val="20"/>
        </w:rPr>
      </w:pPr>
      <w:r w:rsidRPr="00571276">
        <w:rPr>
          <w:rFonts w:ascii="Times New Roman" w:hAnsi="Times New Roman" w:cs="Times New Roman"/>
          <w:szCs w:val="20"/>
        </w:rPr>
        <w:t xml:space="preserve">The Z-score, </w:t>
      </w:r>
      <w:r w:rsidRPr="00571276">
        <w:rPr>
          <w:rFonts w:ascii="Times New Roman" w:hAnsi="Times New Roman" w:cs="Times New Roman"/>
          <w:i/>
          <w:iCs/>
          <w:szCs w:val="20"/>
        </w:rPr>
        <w:t>Z</w:t>
      </w:r>
      <w:r w:rsidRPr="00571276">
        <w:rPr>
          <w:rFonts w:ascii="Times New Roman" w:hAnsi="Times New Roman" w:cs="Times New Roman"/>
          <w:szCs w:val="20"/>
        </w:rPr>
        <w:t xml:space="preserve"> as in </w:t>
      </w:r>
      <w:r w:rsidR="007655BC" w:rsidRPr="00571276">
        <w:rPr>
          <w:rFonts w:ascii="Times New Roman" w:hAnsi="Times New Roman" w:cs="Times New Roman"/>
          <w:szCs w:val="20"/>
        </w:rPr>
        <w:fldChar w:fldCharType="begin"/>
      </w:r>
      <w:r>
        <w:rPr>
          <w:rFonts w:ascii="Times New Roman" w:hAnsi="Times New Roman" w:cs="Times New Roman"/>
          <w:szCs w:val="20"/>
        </w:rPr>
        <w:instrText xml:space="preserve"> ADDIN EN.CITE &lt;EndNote&gt;&lt;Cite&gt;&lt;Author&gt;Brown&lt;/Author&gt;&lt;Year&gt;1990&lt;/Year&gt;&lt;RecNum&gt;162&lt;/RecNum&gt;&lt;DisplayText&gt;[14]&lt;/DisplayText&gt;&lt;record&gt;&lt;rec-number&gt;162&lt;/rec-number&gt;&lt;foreign-keys&gt;&lt;key app="EN" db-id="zwrpap55995a2ye2vdkx0txxdsesd9rxxvrw"&gt;162&lt;/key&gt;&lt;/foreign-keys&gt;&lt;ref-type name="Book"&gt;6&lt;/ref-type&gt;&lt;contributors&gt;&lt;authors&gt;&lt;author&gt;Brown, T.C.&lt;/author&gt;&lt;author&gt;Daniel, T.C.&lt;/author&gt;&lt;author&gt;Forest, R.M.&lt;/author&gt;&lt;/authors&gt;&lt;/contributors&gt;&lt;titles&gt;&lt;title&gt;Scaling of ratings: concepts and methods&lt;/title&gt;&lt;/titles&gt;&lt;volume&gt;293&lt;/volume&gt;&lt;dates&gt;&lt;year&gt;1990&lt;/year&gt;&lt;/dates&gt;&lt;publisher&gt;USDA Forest Service, Rocky Mountain Forest and Range Experiment Station&lt;/publisher&gt;&lt;urls&gt;&lt;/urls&gt;&lt;/record&gt;&lt;/Cite&gt;&lt;/EndNote&gt;</w:instrText>
      </w:r>
      <w:r w:rsidR="007655BC" w:rsidRPr="00571276">
        <w:rPr>
          <w:rFonts w:ascii="Times New Roman" w:hAnsi="Times New Roman" w:cs="Times New Roman"/>
          <w:szCs w:val="20"/>
        </w:rPr>
        <w:fldChar w:fldCharType="separate"/>
      </w:r>
      <w:r>
        <w:rPr>
          <w:rFonts w:ascii="Times New Roman" w:hAnsi="Times New Roman" w:cs="Times New Roman"/>
          <w:noProof/>
          <w:szCs w:val="20"/>
        </w:rPr>
        <w:t>[</w:t>
      </w:r>
      <w:hyperlink w:anchor="_ENREF_14" w:tooltip="Brown, 1990 #162" w:history="1">
        <w:r w:rsidR="00E10794">
          <w:rPr>
            <w:rFonts w:ascii="Times New Roman" w:hAnsi="Times New Roman" w:cs="Times New Roman"/>
            <w:noProof/>
            <w:szCs w:val="20"/>
          </w:rPr>
          <w:t>14</w:t>
        </w:r>
      </w:hyperlink>
      <w:r>
        <w:rPr>
          <w:rFonts w:ascii="Times New Roman" w:hAnsi="Times New Roman" w:cs="Times New Roman"/>
          <w:noProof/>
          <w:szCs w:val="20"/>
        </w:rPr>
        <w:t>]</w:t>
      </w:r>
      <w:r w:rsidR="007655BC" w:rsidRPr="00571276">
        <w:rPr>
          <w:rFonts w:ascii="Times New Roman" w:hAnsi="Times New Roman" w:cs="Times New Roman"/>
          <w:szCs w:val="20"/>
        </w:rPr>
        <w:fldChar w:fldCharType="end"/>
      </w:r>
      <w:r w:rsidRPr="00571276">
        <w:rPr>
          <w:rFonts w:ascii="Times New Roman" w:hAnsi="Times New Roman" w:cs="Times New Roman"/>
          <w:szCs w:val="20"/>
        </w:rPr>
        <w:t xml:space="preserve"> is expressed as follow:</w:t>
      </w:r>
    </w:p>
    <w:p w:rsidR="00571276" w:rsidRPr="00571276" w:rsidRDefault="00571276" w:rsidP="00571276">
      <w:pPr>
        <w:outlineLvl w:val="0"/>
        <w:rPr>
          <w:rFonts w:ascii="Times New Roman" w:hAnsi="Times New Roman" w:cs="Times New Roman"/>
          <w:szCs w:val="20"/>
        </w:rPr>
      </w:pPr>
    </w:p>
    <w:p w:rsidR="00571276" w:rsidRPr="00571276" w:rsidRDefault="00571276" w:rsidP="00571276">
      <w:pPr>
        <w:jc w:val="center"/>
        <w:outlineLvl w:val="0"/>
        <w:rPr>
          <w:rFonts w:ascii="Times New Roman" w:hAnsi="Times New Roman" w:cs="Times New Roman"/>
          <w:szCs w:val="20"/>
        </w:rPr>
      </w:pPr>
      <m:oMathPara>
        <m:oMath>
          <m:r>
            <w:rPr>
              <w:rFonts w:ascii="Cambria Math" w:hAnsi="Cambria Math" w:cs="Times New Roman"/>
              <w:szCs w:val="20"/>
            </w:rPr>
            <m:t>Z=</m:t>
          </m:r>
          <m:f>
            <m:fPr>
              <m:ctrlPr>
                <w:rPr>
                  <w:rFonts w:ascii="Cambria Math" w:hAnsi="Cambria Math" w:cs="Times New Roman"/>
                  <w:i/>
                  <w:szCs w:val="20"/>
                </w:rPr>
              </m:ctrlPr>
            </m:fPr>
            <m:num>
              <m:sSub>
                <m:sSubPr>
                  <m:ctrlPr>
                    <w:rPr>
                      <w:rFonts w:ascii="Cambria Math" w:hAnsi="Cambria Math" w:cs="Times New Roman"/>
                      <w:i/>
                      <w:szCs w:val="20"/>
                    </w:rPr>
                  </m:ctrlPr>
                </m:sSubPr>
                <m:e>
                  <m:r>
                    <w:rPr>
                      <w:rFonts w:ascii="Cambria Math" w:hAnsi="Cambria Math" w:cs="Times New Roman"/>
                      <w:szCs w:val="20"/>
                    </w:rPr>
                    <m:t>x</m:t>
                  </m:r>
                </m:e>
                <m:sub>
                  <m:r>
                    <w:rPr>
                      <w:rFonts w:ascii="Cambria Math" w:hAnsi="Cambria Math" w:cs="Times New Roman"/>
                      <w:szCs w:val="20"/>
                    </w:rPr>
                    <m:t>i</m:t>
                  </m:r>
                </m:sub>
              </m:sSub>
              <m:r>
                <w:rPr>
                  <w:rFonts w:ascii="Cambria Math" w:hAnsi="Cambria Math" w:cs="Times New Roman"/>
                  <w:szCs w:val="20"/>
                </w:rPr>
                <m:t>-</m:t>
              </m:r>
              <m:acc>
                <m:accPr>
                  <m:chr m:val="̅"/>
                  <m:ctrlPr>
                    <w:rPr>
                      <w:rFonts w:ascii="Cambria Math" w:hAnsi="Cambria Math" w:cs="Times New Roman"/>
                      <w:i/>
                      <w:szCs w:val="20"/>
                    </w:rPr>
                  </m:ctrlPr>
                </m:accPr>
                <m:e>
                  <m:r>
                    <w:rPr>
                      <w:rFonts w:ascii="Cambria Math" w:hAnsi="Cambria Math" w:cs="Times New Roman"/>
                      <w:szCs w:val="20"/>
                    </w:rPr>
                    <m:t>X</m:t>
                  </m:r>
                </m:e>
              </m:acc>
            </m:num>
            <m:den>
              <m:r>
                <w:rPr>
                  <w:rFonts w:ascii="Cambria Math" w:hAnsi="Cambria Math" w:cs="Times New Roman"/>
                  <w:szCs w:val="20"/>
                </w:rPr>
                <m:t>SD</m:t>
              </m:r>
            </m:den>
          </m:f>
        </m:oMath>
      </m:oMathPara>
    </w:p>
    <w:p w:rsidR="00571276" w:rsidRPr="00571276" w:rsidRDefault="00571276" w:rsidP="00571276">
      <w:pPr>
        <w:outlineLvl w:val="0"/>
        <w:rPr>
          <w:rFonts w:ascii="Times New Roman" w:hAnsi="Times New Roman" w:cs="Times New Roman"/>
          <w:szCs w:val="20"/>
        </w:rPr>
      </w:pPr>
    </w:p>
    <w:p w:rsidR="00571276" w:rsidRDefault="00571276" w:rsidP="00571276">
      <w:pPr>
        <w:outlineLvl w:val="0"/>
        <w:rPr>
          <w:rFonts w:ascii="Times New Roman" w:hAnsi="Times New Roman" w:cs="Times New Roman"/>
          <w:szCs w:val="20"/>
        </w:rPr>
      </w:pPr>
      <w:proofErr w:type="gramStart"/>
      <w:r w:rsidRPr="00571276">
        <w:rPr>
          <w:rFonts w:ascii="Times New Roman" w:hAnsi="Times New Roman" w:cs="Times New Roman"/>
          <w:szCs w:val="20"/>
        </w:rPr>
        <w:t>where</w:t>
      </w:r>
      <w:proofErr w:type="gramEnd"/>
      <w:r w:rsidRPr="00571276">
        <w:rPr>
          <w:rFonts w:ascii="Times New Roman" w:hAnsi="Times New Roman" w:cs="Times New Roman"/>
          <w:szCs w:val="20"/>
        </w:rPr>
        <w:t xml:space="preserve"> </w:t>
      </w:r>
      <m:oMath>
        <m:sSub>
          <m:sSubPr>
            <m:ctrlPr>
              <w:rPr>
                <w:rFonts w:ascii="Cambria Math" w:hAnsi="Cambria Math" w:cs="Times New Roman"/>
                <w:i/>
                <w:szCs w:val="20"/>
              </w:rPr>
            </m:ctrlPr>
          </m:sSubPr>
          <m:e>
            <m:r>
              <w:rPr>
                <w:rFonts w:ascii="Cambria Math" w:hAnsi="Cambria Math" w:cs="Times New Roman"/>
                <w:szCs w:val="20"/>
              </w:rPr>
              <m:t>x</m:t>
            </m:r>
          </m:e>
          <m:sub>
            <m:r>
              <w:rPr>
                <w:rFonts w:ascii="Cambria Math" w:hAnsi="Cambria Math" w:cs="Times New Roman"/>
                <w:szCs w:val="20"/>
              </w:rPr>
              <m:t>i</m:t>
            </m:r>
          </m:sub>
        </m:sSub>
      </m:oMath>
      <w:r w:rsidRPr="00571276">
        <w:rPr>
          <w:rFonts w:ascii="Times New Roman" w:hAnsi="Times New Roman" w:cs="Times New Roman"/>
          <w:szCs w:val="20"/>
        </w:rPr>
        <w:t xml:space="preserve"> is an individual value, </w:t>
      </w:r>
      <m:oMath>
        <m:acc>
          <m:accPr>
            <m:chr m:val="̅"/>
            <m:ctrlPr>
              <w:rPr>
                <w:rFonts w:ascii="Cambria Math" w:hAnsi="Cambria Math" w:cs="Times New Roman"/>
                <w:i/>
                <w:szCs w:val="20"/>
              </w:rPr>
            </m:ctrlPr>
          </m:accPr>
          <m:e>
            <m:r>
              <w:rPr>
                <w:rFonts w:ascii="Cambria Math" w:hAnsi="Cambria Math" w:cs="Times New Roman"/>
                <w:szCs w:val="20"/>
              </w:rPr>
              <m:t>X</m:t>
            </m:r>
          </m:e>
        </m:acc>
      </m:oMath>
      <w:r w:rsidRPr="00571276">
        <w:rPr>
          <w:rFonts w:ascii="Times New Roman" w:hAnsi="Times New Roman" w:cs="Times New Roman"/>
          <w:szCs w:val="20"/>
        </w:rPr>
        <w:t xml:space="preserve"> is mean of population and </w:t>
      </w:r>
      <m:oMath>
        <m:r>
          <w:rPr>
            <w:rFonts w:ascii="Cambria Math" w:hAnsi="Cambria Math" w:cs="Times New Roman"/>
            <w:szCs w:val="20"/>
          </w:rPr>
          <m:t>SD</m:t>
        </m:r>
      </m:oMath>
      <w:r w:rsidRPr="00571276">
        <w:rPr>
          <w:rFonts w:ascii="Times New Roman" w:hAnsi="Times New Roman" w:cs="Times New Roman"/>
          <w:szCs w:val="20"/>
        </w:rPr>
        <w:t xml:space="preserve"> is standard deviation of population.</w:t>
      </w:r>
    </w:p>
    <w:p w:rsidR="008F6BA7" w:rsidRDefault="008F6BA7" w:rsidP="00571276">
      <w:pPr>
        <w:outlineLvl w:val="0"/>
        <w:rPr>
          <w:rFonts w:ascii="Times New Roman" w:hAnsi="Times New Roman" w:cs="Times New Roman"/>
          <w:szCs w:val="20"/>
        </w:rPr>
      </w:pPr>
    </w:p>
    <w:p w:rsidR="00CD44B3" w:rsidRDefault="00CD44B3" w:rsidP="00571276">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 and Discussion</w:t>
      </w:r>
    </w:p>
    <w:p w:rsidR="00C834EB" w:rsidRDefault="0057464B" w:rsidP="009231EC">
      <w:pPr>
        <w:spacing w:after="240"/>
        <w:outlineLvl w:val="0"/>
        <w:rPr>
          <w:rFonts w:ascii="Times New Roman" w:hAnsi="Times New Roman" w:cs="Times New Roman"/>
          <w:szCs w:val="20"/>
        </w:rPr>
      </w:pPr>
      <w:r>
        <w:rPr>
          <w:rFonts w:ascii="Times New Roman" w:hAnsi="Times New Roman" w:cs="Times New Roman"/>
          <w:szCs w:val="20"/>
        </w:rPr>
        <w:t>Table 1</w:t>
      </w:r>
      <w:r w:rsidR="00522168">
        <w:rPr>
          <w:rFonts w:ascii="Times New Roman" w:hAnsi="Times New Roman" w:cs="Times New Roman"/>
          <w:szCs w:val="20"/>
        </w:rPr>
        <w:t xml:space="preserve"> tabulated</w:t>
      </w:r>
      <w:r w:rsidRPr="0057464B">
        <w:rPr>
          <w:rFonts w:ascii="Times New Roman" w:hAnsi="Times New Roman" w:cs="Times New Roman"/>
          <w:szCs w:val="20"/>
        </w:rPr>
        <w:t xml:space="preserve"> the chemical compounds extracted by SPME</w:t>
      </w:r>
      <w:r w:rsidR="00571276">
        <w:rPr>
          <w:rFonts w:ascii="Times New Roman" w:hAnsi="Times New Roman" w:cs="Times New Roman"/>
          <w:szCs w:val="20"/>
        </w:rPr>
        <w:t>/GC-MS</w:t>
      </w:r>
      <w:r w:rsidRPr="0057464B">
        <w:rPr>
          <w:rFonts w:ascii="Times New Roman" w:hAnsi="Times New Roman" w:cs="Times New Roman"/>
          <w:szCs w:val="20"/>
        </w:rPr>
        <w:t xml:space="preserve"> for </w:t>
      </w:r>
      <w:r w:rsidR="00571276">
        <w:rPr>
          <w:rFonts w:ascii="Times New Roman" w:hAnsi="Times New Roman" w:cs="Times New Roman"/>
          <w:szCs w:val="20"/>
        </w:rPr>
        <w:t xml:space="preserve">MA2 and </w:t>
      </w:r>
      <w:r w:rsidRPr="0057464B">
        <w:rPr>
          <w:rFonts w:ascii="Times New Roman" w:hAnsi="Times New Roman" w:cs="Times New Roman"/>
          <w:szCs w:val="20"/>
        </w:rPr>
        <w:t>JBD agarwood oil</w:t>
      </w:r>
      <w:r w:rsidR="00571276">
        <w:rPr>
          <w:rFonts w:ascii="Times New Roman" w:hAnsi="Times New Roman" w:cs="Times New Roman"/>
          <w:szCs w:val="20"/>
        </w:rPr>
        <w:t>s using PDMS</w:t>
      </w:r>
      <w:r w:rsidRPr="0057464B">
        <w:rPr>
          <w:rFonts w:ascii="Times New Roman" w:hAnsi="Times New Roman" w:cs="Times New Roman"/>
          <w:szCs w:val="20"/>
        </w:rPr>
        <w:t xml:space="preserve"> fiber at temperatures 40˚C, 60˚C and 80˚C. At least </w:t>
      </w:r>
      <w:r w:rsidR="00571276">
        <w:rPr>
          <w:rFonts w:ascii="Times New Roman" w:hAnsi="Times New Roman" w:cs="Times New Roman"/>
          <w:szCs w:val="20"/>
        </w:rPr>
        <w:t>thirty eight</w:t>
      </w:r>
      <w:r w:rsidR="00522168">
        <w:rPr>
          <w:rFonts w:ascii="Times New Roman" w:hAnsi="Times New Roman" w:cs="Times New Roman"/>
          <w:szCs w:val="20"/>
        </w:rPr>
        <w:t xml:space="preserve"> chemical compounds were</w:t>
      </w:r>
      <w:r w:rsidRPr="0057464B">
        <w:rPr>
          <w:rFonts w:ascii="Times New Roman" w:hAnsi="Times New Roman" w:cs="Times New Roman"/>
          <w:szCs w:val="20"/>
        </w:rPr>
        <w:t xml:space="preserve"> extracted at all temperatures</w:t>
      </w:r>
      <w:r w:rsidR="00522168">
        <w:rPr>
          <w:rFonts w:ascii="Times New Roman" w:hAnsi="Times New Roman" w:cs="Times New Roman"/>
          <w:szCs w:val="20"/>
        </w:rPr>
        <w:t xml:space="preserve"> for both samples</w:t>
      </w:r>
      <w:r w:rsidRPr="0057464B">
        <w:rPr>
          <w:rFonts w:ascii="Times New Roman" w:hAnsi="Times New Roman" w:cs="Times New Roman"/>
          <w:szCs w:val="20"/>
        </w:rPr>
        <w:t xml:space="preserve">. Individually, </w:t>
      </w:r>
      <w:r w:rsidR="00522168">
        <w:rPr>
          <w:rFonts w:ascii="Times New Roman" w:hAnsi="Times New Roman" w:cs="Times New Roman"/>
          <w:szCs w:val="20"/>
        </w:rPr>
        <w:t>for MA2, twenty seven</w:t>
      </w:r>
      <w:r w:rsidR="00522168" w:rsidRPr="0057464B">
        <w:rPr>
          <w:rFonts w:ascii="Times New Roman" w:hAnsi="Times New Roman" w:cs="Times New Roman"/>
          <w:szCs w:val="20"/>
        </w:rPr>
        <w:t xml:space="preserve">, </w:t>
      </w:r>
      <w:r w:rsidR="00522168">
        <w:rPr>
          <w:rFonts w:ascii="Times New Roman" w:hAnsi="Times New Roman" w:cs="Times New Roman"/>
          <w:szCs w:val="20"/>
        </w:rPr>
        <w:t>twenty four</w:t>
      </w:r>
      <w:r w:rsidR="00522168" w:rsidRPr="0057464B">
        <w:rPr>
          <w:rFonts w:ascii="Times New Roman" w:hAnsi="Times New Roman" w:cs="Times New Roman"/>
          <w:szCs w:val="20"/>
        </w:rPr>
        <w:t xml:space="preserve"> and twenty</w:t>
      </w:r>
      <w:r w:rsidR="00522168">
        <w:rPr>
          <w:rFonts w:ascii="Times New Roman" w:hAnsi="Times New Roman" w:cs="Times New Roman"/>
          <w:szCs w:val="20"/>
        </w:rPr>
        <w:t xml:space="preserve"> one chemical compounds were</w:t>
      </w:r>
      <w:r w:rsidR="00522168" w:rsidRPr="0057464B">
        <w:rPr>
          <w:rFonts w:ascii="Times New Roman" w:hAnsi="Times New Roman" w:cs="Times New Roman"/>
          <w:szCs w:val="20"/>
        </w:rPr>
        <w:t xml:space="preserve"> extracted at temperature 40˚C, 60˚C and 80˚C, respectively.</w:t>
      </w:r>
      <w:r w:rsidR="00522168">
        <w:rPr>
          <w:rFonts w:ascii="Times New Roman" w:hAnsi="Times New Roman" w:cs="Times New Roman"/>
          <w:szCs w:val="20"/>
        </w:rPr>
        <w:t xml:space="preserve"> It was followed by JBD oil, where </w:t>
      </w:r>
      <w:r w:rsidRPr="0057464B">
        <w:rPr>
          <w:rFonts w:ascii="Times New Roman" w:hAnsi="Times New Roman" w:cs="Times New Roman"/>
          <w:szCs w:val="20"/>
        </w:rPr>
        <w:t>twenty eight, twenty six and twenty</w:t>
      </w:r>
      <w:r w:rsidR="00522168">
        <w:rPr>
          <w:rFonts w:ascii="Times New Roman" w:hAnsi="Times New Roman" w:cs="Times New Roman"/>
          <w:szCs w:val="20"/>
        </w:rPr>
        <w:t xml:space="preserve"> two chemical compounds were</w:t>
      </w:r>
      <w:r w:rsidRPr="0057464B">
        <w:rPr>
          <w:rFonts w:ascii="Times New Roman" w:hAnsi="Times New Roman" w:cs="Times New Roman"/>
          <w:szCs w:val="20"/>
        </w:rPr>
        <w:t xml:space="preserve"> extracted at temperature 40˚</w:t>
      </w:r>
      <w:r w:rsidR="00522168">
        <w:rPr>
          <w:rFonts w:ascii="Times New Roman" w:hAnsi="Times New Roman" w:cs="Times New Roman"/>
          <w:szCs w:val="20"/>
        </w:rPr>
        <w:t>C, 60˚C and 80˚C, respectively. It was noticed that the temperature gave</w:t>
      </w:r>
      <w:r w:rsidRPr="0057464B">
        <w:rPr>
          <w:rFonts w:ascii="Times New Roman" w:hAnsi="Times New Roman" w:cs="Times New Roman"/>
          <w:szCs w:val="20"/>
        </w:rPr>
        <w:t xml:space="preserve"> effect to the number of chemical compounds extracted in which at high temperature, less chemical compou</w:t>
      </w:r>
      <w:r w:rsidR="00522168">
        <w:rPr>
          <w:rFonts w:ascii="Times New Roman" w:hAnsi="Times New Roman" w:cs="Times New Roman"/>
          <w:szCs w:val="20"/>
        </w:rPr>
        <w:t>nds was</w:t>
      </w:r>
      <w:r w:rsidRPr="0057464B">
        <w:rPr>
          <w:rFonts w:ascii="Times New Roman" w:hAnsi="Times New Roman" w:cs="Times New Roman"/>
          <w:szCs w:val="20"/>
        </w:rPr>
        <w:t xml:space="preserve"> extracted.</w:t>
      </w:r>
      <w:r w:rsidR="00B741C7">
        <w:rPr>
          <w:rFonts w:ascii="Times New Roman" w:hAnsi="Times New Roman" w:cs="Times New Roman"/>
          <w:szCs w:val="20"/>
        </w:rPr>
        <w:t xml:space="preserve"> For MA2 oil, 4-phenyl-2-butanone gave the highest</w:t>
      </w:r>
      <w:r w:rsidRPr="0057464B">
        <w:rPr>
          <w:rFonts w:ascii="Times New Roman" w:hAnsi="Times New Roman" w:cs="Times New Roman"/>
          <w:szCs w:val="20"/>
        </w:rPr>
        <w:t xml:space="preserve"> abundances with the percentage of </w:t>
      </w:r>
      <w:r w:rsidR="00B741C7">
        <w:rPr>
          <w:rFonts w:ascii="Times New Roman" w:hAnsi="Times New Roman" w:cs="Times New Roman"/>
          <w:szCs w:val="20"/>
        </w:rPr>
        <w:t>14.18</w:t>
      </w:r>
      <w:r w:rsidRPr="0057464B">
        <w:rPr>
          <w:rFonts w:ascii="Times New Roman" w:hAnsi="Times New Roman" w:cs="Times New Roman"/>
          <w:szCs w:val="20"/>
        </w:rPr>
        <w:t xml:space="preserve">% at temperature 40˚C, </w:t>
      </w:r>
      <w:r w:rsidR="00B741C7">
        <w:rPr>
          <w:rFonts w:ascii="Times New Roman" w:hAnsi="Times New Roman" w:cs="Times New Roman"/>
          <w:szCs w:val="20"/>
        </w:rPr>
        <w:t>α-</w:t>
      </w:r>
      <w:proofErr w:type="spellStart"/>
      <w:r w:rsidR="00B741C7">
        <w:rPr>
          <w:rFonts w:ascii="Times New Roman" w:hAnsi="Times New Roman" w:cs="Times New Roman"/>
          <w:szCs w:val="20"/>
        </w:rPr>
        <w:t>bulnesene</w:t>
      </w:r>
      <w:proofErr w:type="spellEnd"/>
      <w:r w:rsidR="00B741C7">
        <w:rPr>
          <w:rFonts w:ascii="Times New Roman" w:hAnsi="Times New Roman" w:cs="Times New Roman"/>
          <w:szCs w:val="20"/>
        </w:rPr>
        <w:t xml:space="preserve"> </w:t>
      </w:r>
      <w:r w:rsidRPr="0057464B">
        <w:rPr>
          <w:rFonts w:ascii="Times New Roman" w:hAnsi="Times New Roman" w:cs="Times New Roman"/>
          <w:szCs w:val="20"/>
          <w:lang w:val="en-MY"/>
        </w:rPr>
        <w:t>at</w:t>
      </w:r>
      <w:r w:rsidRPr="0057464B">
        <w:rPr>
          <w:rFonts w:ascii="Times New Roman" w:hAnsi="Times New Roman" w:cs="Times New Roman"/>
          <w:szCs w:val="20"/>
        </w:rPr>
        <w:t xml:space="preserve"> temperature 60˚C with the </w:t>
      </w:r>
      <w:r w:rsidR="00B741C7">
        <w:rPr>
          <w:rFonts w:ascii="Times New Roman" w:hAnsi="Times New Roman" w:cs="Times New Roman"/>
          <w:szCs w:val="20"/>
        </w:rPr>
        <w:t xml:space="preserve">highest </w:t>
      </w:r>
      <w:r w:rsidRPr="0057464B">
        <w:rPr>
          <w:rFonts w:ascii="Times New Roman" w:hAnsi="Times New Roman" w:cs="Times New Roman"/>
          <w:szCs w:val="20"/>
        </w:rPr>
        <w:t xml:space="preserve">abundances </w:t>
      </w:r>
      <w:r w:rsidR="00B741C7">
        <w:rPr>
          <w:rFonts w:ascii="Times New Roman" w:hAnsi="Times New Roman" w:cs="Times New Roman"/>
          <w:szCs w:val="20"/>
        </w:rPr>
        <w:t>of 9.43</w:t>
      </w:r>
      <w:r w:rsidRPr="0057464B">
        <w:rPr>
          <w:rFonts w:ascii="Times New Roman" w:hAnsi="Times New Roman" w:cs="Times New Roman"/>
          <w:szCs w:val="20"/>
        </w:rPr>
        <w:t xml:space="preserve">% and </w:t>
      </w:r>
      <w:r w:rsidRPr="0057464B">
        <w:rPr>
          <w:rFonts w:ascii="Times New Roman" w:hAnsi="Times New Roman" w:cs="Times New Roman"/>
          <w:szCs w:val="20"/>
          <w:lang w:val="en-MY"/>
        </w:rPr>
        <w:t>ϒ-</w:t>
      </w:r>
      <w:proofErr w:type="spellStart"/>
      <w:r w:rsidRPr="0057464B">
        <w:rPr>
          <w:rFonts w:ascii="Times New Roman" w:hAnsi="Times New Roman" w:cs="Times New Roman"/>
          <w:szCs w:val="20"/>
          <w:lang w:val="en-MY"/>
        </w:rPr>
        <w:t>eudesmol</w:t>
      </w:r>
      <w:proofErr w:type="spellEnd"/>
      <w:r w:rsidRPr="0057464B">
        <w:rPr>
          <w:rFonts w:ascii="Times New Roman" w:hAnsi="Times New Roman" w:cs="Times New Roman"/>
          <w:szCs w:val="20"/>
          <w:lang w:val="en-MY"/>
        </w:rPr>
        <w:t xml:space="preserve"> at temperature </w:t>
      </w:r>
      <w:r w:rsidRPr="0057464B">
        <w:rPr>
          <w:rFonts w:ascii="Times New Roman" w:hAnsi="Times New Roman" w:cs="Times New Roman"/>
          <w:szCs w:val="20"/>
        </w:rPr>
        <w:t>80˚C</w:t>
      </w:r>
      <w:r w:rsidRPr="0057464B">
        <w:rPr>
          <w:rFonts w:ascii="Times New Roman" w:hAnsi="Times New Roman" w:cs="Times New Roman"/>
          <w:szCs w:val="20"/>
          <w:lang w:val="en-MY"/>
        </w:rPr>
        <w:t xml:space="preserve"> with the </w:t>
      </w:r>
      <w:r w:rsidRPr="0057464B">
        <w:rPr>
          <w:rFonts w:ascii="Times New Roman" w:hAnsi="Times New Roman" w:cs="Times New Roman"/>
          <w:szCs w:val="20"/>
          <w:lang w:val="en-MY"/>
        </w:rPr>
        <w:lastRenderedPageBreak/>
        <w:t xml:space="preserve">abundances </w:t>
      </w:r>
      <w:r w:rsidR="00B741C7">
        <w:rPr>
          <w:rFonts w:ascii="Times New Roman" w:hAnsi="Times New Roman" w:cs="Times New Roman"/>
          <w:szCs w:val="20"/>
          <w:lang w:val="en-MY"/>
        </w:rPr>
        <w:t>highest of 9.43</w:t>
      </w:r>
      <w:r w:rsidRPr="0057464B">
        <w:rPr>
          <w:rFonts w:ascii="Times New Roman" w:hAnsi="Times New Roman" w:cs="Times New Roman"/>
          <w:szCs w:val="20"/>
          <w:lang w:val="en-MY"/>
        </w:rPr>
        <w:t>%.</w:t>
      </w:r>
      <w:r w:rsidRPr="0057464B">
        <w:rPr>
          <w:rFonts w:ascii="Times New Roman" w:hAnsi="Times New Roman" w:cs="Times New Roman"/>
          <w:szCs w:val="20"/>
        </w:rPr>
        <w:t xml:space="preserve"> </w:t>
      </w:r>
      <w:r w:rsidR="00B741C7">
        <w:rPr>
          <w:rFonts w:ascii="Times New Roman" w:hAnsi="Times New Roman" w:cs="Times New Roman"/>
          <w:szCs w:val="20"/>
        </w:rPr>
        <w:t>The result was followed by JBD oil where 4-phenyl-2-butanone gave the highest</w:t>
      </w:r>
      <w:r w:rsidR="00B741C7" w:rsidRPr="0057464B">
        <w:rPr>
          <w:rFonts w:ascii="Times New Roman" w:hAnsi="Times New Roman" w:cs="Times New Roman"/>
          <w:szCs w:val="20"/>
        </w:rPr>
        <w:t xml:space="preserve"> abundances with the percentage of </w:t>
      </w:r>
      <w:r w:rsidR="00B741C7">
        <w:rPr>
          <w:rFonts w:ascii="Times New Roman" w:hAnsi="Times New Roman" w:cs="Times New Roman"/>
          <w:szCs w:val="20"/>
        </w:rPr>
        <w:t>11.80</w:t>
      </w:r>
      <w:r w:rsidR="00B741C7" w:rsidRPr="0057464B">
        <w:rPr>
          <w:rFonts w:ascii="Times New Roman" w:hAnsi="Times New Roman" w:cs="Times New Roman"/>
          <w:szCs w:val="20"/>
        </w:rPr>
        <w:t xml:space="preserve">% at temperature 40˚C, </w:t>
      </w:r>
      <w:r w:rsidR="00B741C7" w:rsidRPr="0057464B">
        <w:rPr>
          <w:rFonts w:ascii="Times New Roman" w:hAnsi="Times New Roman" w:cs="Times New Roman"/>
          <w:szCs w:val="20"/>
          <w:lang w:val="en-MY"/>
        </w:rPr>
        <w:t>ϒ-eudesmol at</w:t>
      </w:r>
      <w:r w:rsidR="00B741C7" w:rsidRPr="0057464B">
        <w:rPr>
          <w:rFonts w:ascii="Times New Roman" w:hAnsi="Times New Roman" w:cs="Times New Roman"/>
          <w:szCs w:val="20"/>
        </w:rPr>
        <w:t xml:space="preserve"> temperature 60˚C with the </w:t>
      </w:r>
      <w:r w:rsidR="00B741C7">
        <w:rPr>
          <w:rFonts w:ascii="Times New Roman" w:hAnsi="Times New Roman" w:cs="Times New Roman"/>
          <w:szCs w:val="20"/>
        </w:rPr>
        <w:t xml:space="preserve">highest </w:t>
      </w:r>
      <w:r w:rsidR="00B741C7" w:rsidRPr="0057464B">
        <w:rPr>
          <w:rFonts w:ascii="Times New Roman" w:hAnsi="Times New Roman" w:cs="Times New Roman"/>
          <w:szCs w:val="20"/>
        </w:rPr>
        <w:t xml:space="preserve">abundances </w:t>
      </w:r>
      <w:r w:rsidR="00B741C7">
        <w:rPr>
          <w:rFonts w:ascii="Times New Roman" w:hAnsi="Times New Roman" w:cs="Times New Roman"/>
          <w:szCs w:val="20"/>
        </w:rPr>
        <w:t>of 9.76</w:t>
      </w:r>
      <w:r w:rsidR="00B741C7" w:rsidRPr="0057464B">
        <w:rPr>
          <w:rFonts w:ascii="Times New Roman" w:hAnsi="Times New Roman" w:cs="Times New Roman"/>
          <w:szCs w:val="20"/>
        </w:rPr>
        <w:t>% and 10-epi-</w:t>
      </w:r>
      <w:r w:rsidR="00B741C7" w:rsidRPr="0057464B">
        <w:rPr>
          <w:rFonts w:ascii="Times New Roman" w:hAnsi="Times New Roman" w:cs="Times New Roman"/>
          <w:szCs w:val="20"/>
          <w:lang w:val="en-MY"/>
        </w:rPr>
        <w:t xml:space="preserve">ϒ-eudesmol at temperature </w:t>
      </w:r>
      <w:r w:rsidR="00B741C7" w:rsidRPr="0057464B">
        <w:rPr>
          <w:rFonts w:ascii="Times New Roman" w:hAnsi="Times New Roman" w:cs="Times New Roman"/>
          <w:szCs w:val="20"/>
        </w:rPr>
        <w:t>80˚C</w:t>
      </w:r>
      <w:r w:rsidR="00B741C7" w:rsidRPr="0057464B">
        <w:rPr>
          <w:rFonts w:ascii="Times New Roman" w:hAnsi="Times New Roman" w:cs="Times New Roman"/>
          <w:szCs w:val="20"/>
          <w:lang w:val="en-MY"/>
        </w:rPr>
        <w:t xml:space="preserve"> with the abundances </w:t>
      </w:r>
      <w:r w:rsidR="00B741C7">
        <w:rPr>
          <w:rFonts w:ascii="Times New Roman" w:hAnsi="Times New Roman" w:cs="Times New Roman"/>
          <w:szCs w:val="20"/>
          <w:lang w:val="en-MY"/>
        </w:rPr>
        <w:t>highest of 10.67</w:t>
      </w:r>
      <w:r w:rsidR="00B741C7" w:rsidRPr="0057464B">
        <w:rPr>
          <w:rFonts w:ascii="Times New Roman" w:hAnsi="Times New Roman" w:cs="Times New Roman"/>
          <w:szCs w:val="20"/>
          <w:lang w:val="en-MY"/>
        </w:rPr>
        <w:t>%</w:t>
      </w:r>
      <w:r w:rsidR="00B741C7">
        <w:rPr>
          <w:rFonts w:ascii="Times New Roman" w:hAnsi="Times New Roman" w:cs="Times New Roman"/>
          <w:szCs w:val="20"/>
          <w:lang w:val="en-MY"/>
        </w:rPr>
        <w:t>.</w:t>
      </w:r>
      <w:r w:rsidR="00275D0C">
        <w:rPr>
          <w:rFonts w:ascii="Times New Roman" w:hAnsi="Times New Roman" w:cs="Times New Roman"/>
          <w:szCs w:val="20"/>
        </w:rPr>
        <w:t xml:space="preserve"> In other observation, there were</w:t>
      </w:r>
      <w:r w:rsidRPr="0057464B">
        <w:rPr>
          <w:rFonts w:ascii="Times New Roman" w:hAnsi="Times New Roman" w:cs="Times New Roman"/>
          <w:szCs w:val="20"/>
        </w:rPr>
        <w:t xml:space="preserve"> </w:t>
      </w:r>
      <w:r w:rsidR="00275D0C">
        <w:rPr>
          <w:rFonts w:ascii="Times New Roman" w:hAnsi="Times New Roman" w:cs="Times New Roman"/>
          <w:szCs w:val="20"/>
        </w:rPr>
        <w:t>eighteen</w:t>
      </w:r>
      <w:r w:rsidRPr="0057464B">
        <w:rPr>
          <w:rFonts w:ascii="Times New Roman" w:hAnsi="Times New Roman" w:cs="Times New Roman"/>
          <w:szCs w:val="20"/>
        </w:rPr>
        <w:t xml:space="preserve"> </w:t>
      </w:r>
      <w:r w:rsidR="00275D0C">
        <w:rPr>
          <w:rFonts w:ascii="Times New Roman" w:hAnsi="Times New Roman" w:cs="Times New Roman"/>
          <w:szCs w:val="20"/>
        </w:rPr>
        <w:t>and sixteen</w:t>
      </w:r>
      <w:r w:rsidRPr="0057464B">
        <w:rPr>
          <w:rFonts w:ascii="Times New Roman" w:hAnsi="Times New Roman" w:cs="Times New Roman"/>
          <w:szCs w:val="20"/>
        </w:rPr>
        <w:t xml:space="preserve"> </w:t>
      </w:r>
      <w:r w:rsidR="00275D0C" w:rsidRPr="0057464B">
        <w:rPr>
          <w:rFonts w:ascii="Times New Roman" w:hAnsi="Times New Roman" w:cs="Times New Roman"/>
          <w:szCs w:val="20"/>
        </w:rPr>
        <w:t>compounds</w:t>
      </w:r>
      <w:r w:rsidRPr="0057464B">
        <w:rPr>
          <w:rFonts w:ascii="Times New Roman" w:hAnsi="Times New Roman" w:cs="Times New Roman"/>
          <w:szCs w:val="20"/>
        </w:rPr>
        <w:t xml:space="preserve"> exist in</w:t>
      </w:r>
      <w:r w:rsidR="00275D0C">
        <w:rPr>
          <w:rFonts w:ascii="Times New Roman" w:hAnsi="Times New Roman" w:cs="Times New Roman"/>
          <w:szCs w:val="20"/>
        </w:rPr>
        <w:t xml:space="preserve"> MA2 and</w:t>
      </w:r>
      <w:r w:rsidRPr="0057464B">
        <w:rPr>
          <w:rFonts w:ascii="Times New Roman" w:hAnsi="Times New Roman" w:cs="Times New Roman"/>
          <w:szCs w:val="20"/>
        </w:rPr>
        <w:t xml:space="preserve"> JBD oil</w:t>
      </w:r>
      <w:r w:rsidR="00275D0C">
        <w:rPr>
          <w:rFonts w:ascii="Times New Roman" w:hAnsi="Times New Roman" w:cs="Times New Roman"/>
          <w:szCs w:val="20"/>
        </w:rPr>
        <w:t>s</w:t>
      </w:r>
      <w:r w:rsidRPr="0057464B">
        <w:rPr>
          <w:rFonts w:ascii="Times New Roman" w:hAnsi="Times New Roman" w:cs="Times New Roman"/>
          <w:szCs w:val="20"/>
        </w:rPr>
        <w:t>, detected by SPME using PDMS fiber</w:t>
      </w:r>
      <w:r w:rsidR="00275D0C">
        <w:rPr>
          <w:rFonts w:ascii="Times New Roman" w:hAnsi="Times New Roman" w:cs="Times New Roman"/>
          <w:szCs w:val="20"/>
        </w:rPr>
        <w:t xml:space="preserve"> in all temperatures. They were</w:t>
      </w:r>
      <w:r w:rsidRPr="0057464B">
        <w:rPr>
          <w:rFonts w:ascii="Times New Roman" w:hAnsi="Times New Roman" w:cs="Times New Roman"/>
          <w:szCs w:val="20"/>
        </w:rPr>
        <w:t xml:space="preserve"> 4-phenyl-2-butanone,</w:t>
      </w:r>
      <w:r w:rsidRPr="0057464B">
        <w:rPr>
          <w:rFonts w:ascii="Times New Roman" w:hAnsi="Times New Roman" w:cs="Times New Roman"/>
          <w:szCs w:val="20"/>
          <w:lang w:val="en-MY"/>
        </w:rPr>
        <w:t xml:space="preserve"> α-</w:t>
      </w:r>
      <w:proofErr w:type="spellStart"/>
      <w:r w:rsidRPr="0057464B">
        <w:rPr>
          <w:rFonts w:ascii="Times New Roman" w:hAnsi="Times New Roman" w:cs="Times New Roman"/>
          <w:szCs w:val="20"/>
          <w:lang w:val="en-MY"/>
        </w:rPr>
        <w:t>copaene</w:t>
      </w:r>
      <w:proofErr w:type="spellEnd"/>
      <w:r w:rsidRPr="0057464B">
        <w:rPr>
          <w:rFonts w:ascii="Times New Roman" w:hAnsi="Times New Roman" w:cs="Times New Roman"/>
          <w:szCs w:val="20"/>
          <w:lang w:val="en-MY"/>
        </w:rPr>
        <w:t xml:space="preserve">, </w:t>
      </w:r>
      <w:r w:rsidR="00275D0C">
        <w:rPr>
          <w:rFonts w:ascii="Times New Roman" w:hAnsi="Times New Roman" w:cs="Times New Roman"/>
          <w:szCs w:val="20"/>
          <w:lang w:val="en-MY"/>
        </w:rPr>
        <w:t>β-</w:t>
      </w:r>
      <w:proofErr w:type="spellStart"/>
      <w:r w:rsidR="00275D0C">
        <w:rPr>
          <w:rFonts w:ascii="Times New Roman" w:hAnsi="Times New Roman" w:cs="Times New Roman"/>
          <w:szCs w:val="20"/>
          <w:lang w:val="en-MY"/>
        </w:rPr>
        <w:t>elemene</w:t>
      </w:r>
      <w:proofErr w:type="spellEnd"/>
      <w:r w:rsidR="00275D0C">
        <w:rPr>
          <w:rFonts w:ascii="Times New Roman" w:hAnsi="Times New Roman" w:cs="Times New Roman"/>
          <w:szCs w:val="20"/>
          <w:lang w:val="en-MY"/>
        </w:rPr>
        <w:t xml:space="preserve">, </w:t>
      </w:r>
      <w:r w:rsidRPr="0057464B">
        <w:rPr>
          <w:rFonts w:ascii="Times New Roman" w:hAnsi="Times New Roman" w:cs="Times New Roman"/>
          <w:szCs w:val="20"/>
          <w:lang w:val="en-MY"/>
        </w:rPr>
        <w:t>α-</w:t>
      </w:r>
      <w:proofErr w:type="spellStart"/>
      <w:r w:rsidRPr="0057464B">
        <w:rPr>
          <w:rFonts w:ascii="Times New Roman" w:hAnsi="Times New Roman" w:cs="Times New Roman"/>
          <w:szCs w:val="20"/>
          <w:lang w:val="en-MY"/>
        </w:rPr>
        <w:t>cedrene</w:t>
      </w:r>
      <w:proofErr w:type="spellEnd"/>
      <w:r w:rsidRPr="0057464B">
        <w:rPr>
          <w:rFonts w:ascii="Times New Roman" w:hAnsi="Times New Roman" w:cs="Times New Roman"/>
          <w:szCs w:val="20"/>
          <w:lang w:val="en-MY"/>
        </w:rPr>
        <w:t>,</w:t>
      </w:r>
      <w:r w:rsidRPr="0057464B">
        <w:rPr>
          <w:rFonts w:ascii="Times New Roman" w:hAnsi="Times New Roman" w:cs="Times New Roman"/>
          <w:szCs w:val="20"/>
        </w:rPr>
        <w:t xml:space="preserve"> </w:t>
      </w:r>
      <w:r w:rsidRPr="0057464B">
        <w:rPr>
          <w:rFonts w:ascii="Times New Roman" w:hAnsi="Times New Roman" w:cs="Times New Roman"/>
          <w:szCs w:val="20"/>
          <w:lang w:val="en-MY"/>
        </w:rPr>
        <w:t>α-</w:t>
      </w:r>
      <w:proofErr w:type="spellStart"/>
      <w:r w:rsidRPr="0057464B">
        <w:rPr>
          <w:rFonts w:ascii="Times New Roman" w:hAnsi="Times New Roman" w:cs="Times New Roman"/>
          <w:szCs w:val="20"/>
          <w:lang w:val="en-MY"/>
        </w:rPr>
        <w:t>guaiene</w:t>
      </w:r>
      <w:proofErr w:type="spellEnd"/>
      <w:r w:rsidRPr="0057464B">
        <w:rPr>
          <w:rFonts w:ascii="Times New Roman" w:hAnsi="Times New Roman" w:cs="Times New Roman"/>
          <w:szCs w:val="20"/>
          <w:lang w:val="en-MY"/>
        </w:rPr>
        <w:t xml:space="preserve">, </w:t>
      </w:r>
      <w:proofErr w:type="spellStart"/>
      <w:r w:rsidR="00256EE0">
        <w:rPr>
          <w:rFonts w:ascii="Times New Roman" w:hAnsi="Times New Roman" w:cs="Times New Roman"/>
          <w:szCs w:val="20"/>
          <w:lang w:val="en-MY"/>
        </w:rPr>
        <w:t>aromadendrane</w:t>
      </w:r>
      <w:proofErr w:type="spellEnd"/>
      <w:r w:rsidR="00256EE0">
        <w:rPr>
          <w:rFonts w:ascii="Times New Roman" w:hAnsi="Times New Roman" w:cs="Times New Roman"/>
          <w:szCs w:val="20"/>
          <w:lang w:val="en-MY"/>
        </w:rPr>
        <w:t xml:space="preserve">, </w:t>
      </w:r>
      <w:r w:rsidRPr="0057464B">
        <w:rPr>
          <w:rFonts w:ascii="Times New Roman" w:hAnsi="Times New Roman" w:cs="Times New Roman"/>
          <w:szCs w:val="20"/>
          <w:lang w:val="en-MY"/>
        </w:rPr>
        <w:t>α-</w:t>
      </w:r>
      <w:proofErr w:type="spellStart"/>
      <w:r w:rsidRPr="0057464B">
        <w:rPr>
          <w:rFonts w:ascii="Times New Roman" w:hAnsi="Times New Roman" w:cs="Times New Roman"/>
          <w:szCs w:val="20"/>
          <w:lang w:val="en-MY"/>
        </w:rPr>
        <w:t>humulene</w:t>
      </w:r>
      <w:proofErr w:type="spellEnd"/>
      <w:r w:rsidRPr="0057464B">
        <w:rPr>
          <w:rFonts w:ascii="Times New Roman" w:hAnsi="Times New Roman" w:cs="Times New Roman"/>
          <w:szCs w:val="20"/>
          <w:lang w:val="en-MY"/>
        </w:rPr>
        <w:t>, β-</w:t>
      </w:r>
      <w:proofErr w:type="spellStart"/>
      <w:r w:rsidRPr="0057464B">
        <w:rPr>
          <w:rFonts w:ascii="Times New Roman" w:hAnsi="Times New Roman" w:cs="Times New Roman"/>
          <w:szCs w:val="20"/>
          <w:lang w:val="en-MY"/>
        </w:rPr>
        <w:t>agarofuran</w:t>
      </w:r>
      <w:proofErr w:type="spellEnd"/>
      <w:r w:rsidRPr="0057464B">
        <w:rPr>
          <w:rFonts w:ascii="Times New Roman" w:hAnsi="Times New Roman" w:cs="Times New Roman"/>
          <w:szCs w:val="20"/>
          <w:lang w:val="en-MY"/>
        </w:rPr>
        <w:t xml:space="preserve">, </w:t>
      </w:r>
      <w:proofErr w:type="spellStart"/>
      <w:r w:rsidRPr="0057464B">
        <w:rPr>
          <w:rFonts w:ascii="Times New Roman" w:hAnsi="Times New Roman" w:cs="Times New Roman"/>
          <w:szCs w:val="20"/>
          <w:lang w:val="en-MY"/>
        </w:rPr>
        <w:t>ar-curcumene</w:t>
      </w:r>
      <w:proofErr w:type="spellEnd"/>
      <w:r w:rsidRPr="0057464B">
        <w:rPr>
          <w:rFonts w:ascii="Times New Roman" w:hAnsi="Times New Roman" w:cs="Times New Roman"/>
          <w:szCs w:val="20"/>
          <w:lang w:val="en-MY"/>
        </w:rPr>
        <w:t xml:space="preserve">, </w:t>
      </w:r>
      <w:proofErr w:type="spellStart"/>
      <w:r w:rsidR="00256EE0">
        <w:rPr>
          <w:rFonts w:ascii="Times New Roman" w:hAnsi="Times New Roman" w:cs="Times New Roman"/>
          <w:szCs w:val="20"/>
          <w:lang w:val="en-MY"/>
        </w:rPr>
        <w:t>cis</w:t>
      </w:r>
      <w:proofErr w:type="spellEnd"/>
      <w:r w:rsidR="00256EE0">
        <w:rPr>
          <w:rFonts w:ascii="Times New Roman" w:hAnsi="Times New Roman" w:cs="Times New Roman"/>
          <w:szCs w:val="20"/>
          <w:lang w:val="en-MY"/>
        </w:rPr>
        <w:t>-β-</w:t>
      </w:r>
      <w:proofErr w:type="spellStart"/>
      <w:r w:rsidR="00256EE0">
        <w:rPr>
          <w:rFonts w:ascii="Times New Roman" w:hAnsi="Times New Roman" w:cs="Times New Roman"/>
          <w:szCs w:val="20"/>
          <w:lang w:val="en-MY"/>
        </w:rPr>
        <w:t>guaiene</w:t>
      </w:r>
      <w:proofErr w:type="spellEnd"/>
      <w:r w:rsidR="00256EE0">
        <w:rPr>
          <w:rFonts w:ascii="Times New Roman" w:hAnsi="Times New Roman" w:cs="Times New Roman"/>
          <w:szCs w:val="20"/>
          <w:lang w:val="en-MY"/>
        </w:rPr>
        <w:t>, α-</w:t>
      </w:r>
      <w:proofErr w:type="spellStart"/>
      <w:r w:rsidR="00256EE0">
        <w:rPr>
          <w:rFonts w:ascii="Times New Roman" w:hAnsi="Times New Roman" w:cs="Times New Roman"/>
          <w:szCs w:val="20"/>
          <w:lang w:val="en-MY"/>
        </w:rPr>
        <w:t>seli</w:t>
      </w:r>
      <w:r w:rsidRPr="0057464B">
        <w:rPr>
          <w:rFonts w:ascii="Times New Roman" w:hAnsi="Times New Roman" w:cs="Times New Roman"/>
          <w:szCs w:val="20"/>
          <w:lang w:val="en-MY"/>
        </w:rPr>
        <w:t>nene</w:t>
      </w:r>
      <w:proofErr w:type="spellEnd"/>
      <w:r w:rsidR="00256EE0">
        <w:rPr>
          <w:rFonts w:ascii="Times New Roman" w:hAnsi="Times New Roman" w:cs="Times New Roman"/>
          <w:szCs w:val="20"/>
          <w:lang w:val="en-MY"/>
        </w:rPr>
        <w:t>, β-</w:t>
      </w:r>
      <w:proofErr w:type="spellStart"/>
      <w:r w:rsidR="00256EE0">
        <w:rPr>
          <w:rFonts w:ascii="Times New Roman" w:hAnsi="Times New Roman" w:cs="Times New Roman"/>
          <w:szCs w:val="20"/>
          <w:lang w:val="en-MY"/>
        </w:rPr>
        <w:t>dihydroagarofuran</w:t>
      </w:r>
      <w:proofErr w:type="spellEnd"/>
      <w:r w:rsidR="00256EE0">
        <w:rPr>
          <w:rFonts w:ascii="Times New Roman" w:hAnsi="Times New Roman" w:cs="Times New Roman"/>
          <w:szCs w:val="20"/>
          <w:lang w:val="en-MY"/>
        </w:rPr>
        <w:t>, α-</w:t>
      </w:r>
      <w:proofErr w:type="spellStart"/>
      <w:r w:rsidR="00256EE0">
        <w:rPr>
          <w:rFonts w:ascii="Times New Roman" w:hAnsi="Times New Roman" w:cs="Times New Roman"/>
          <w:szCs w:val="20"/>
          <w:lang w:val="en-MY"/>
        </w:rPr>
        <w:t>bulnesene</w:t>
      </w:r>
      <w:proofErr w:type="spellEnd"/>
      <w:r w:rsidR="00256EE0">
        <w:rPr>
          <w:rFonts w:ascii="Times New Roman" w:hAnsi="Times New Roman" w:cs="Times New Roman"/>
          <w:szCs w:val="20"/>
          <w:lang w:val="en-MY"/>
        </w:rPr>
        <w:t>, α-</w:t>
      </w:r>
      <w:proofErr w:type="spellStart"/>
      <w:r w:rsidR="00256EE0">
        <w:rPr>
          <w:rFonts w:ascii="Times New Roman" w:hAnsi="Times New Roman" w:cs="Times New Roman"/>
          <w:szCs w:val="20"/>
          <w:lang w:val="en-MY"/>
        </w:rPr>
        <w:t>agarofuran</w:t>
      </w:r>
      <w:proofErr w:type="spellEnd"/>
      <w:r w:rsidR="00256EE0">
        <w:rPr>
          <w:rFonts w:ascii="Times New Roman" w:hAnsi="Times New Roman" w:cs="Times New Roman"/>
          <w:szCs w:val="20"/>
          <w:lang w:val="en-MY"/>
        </w:rPr>
        <w:t xml:space="preserve">, </w:t>
      </w:r>
      <w:proofErr w:type="spellStart"/>
      <w:r w:rsidR="00256EE0">
        <w:rPr>
          <w:rFonts w:ascii="Times New Roman" w:hAnsi="Times New Roman" w:cs="Times New Roman"/>
          <w:szCs w:val="20"/>
          <w:lang w:val="en-MY"/>
        </w:rPr>
        <w:t>elemol</w:t>
      </w:r>
      <w:proofErr w:type="spellEnd"/>
      <w:r w:rsidR="00256EE0">
        <w:rPr>
          <w:rFonts w:ascii="Times New Roman" w:hAnsi="Times New Roman" w:cs="Times New Roman"/>
          <w:szCs w:val="20"/>
          <w:lang w:val="en-MY"/>
        </w:rPr>
        <w:t>, β-</w:t>
      </w:r>
      <w:proofErr w:type="spellStart"/>
      <w:r w:rsidR="00256EE0">
        <w:rPr>
          <w:rFonts w:ascii="Times New Roman" w:hAnsi="Times New Roman" w:cs="Times New Roman"/>
          <w:szCs w:val="20"/>
          <w:lang w:val="en-MY"/>
        </w:rPr>
        <w:t>gurjunene</w:t>
      </w:r>
      <w:proofErr w:type="spellEnd"/>
      <w:r w:rsidR="00256EE0">
        <w:rPr>
          <w:rFonts w:ascii="Times New Roman" w:hAnsi="Times New Roman" w:cs="Times New Roman"/>
          <w:szCs w:val="20"/>
          <w:lang w:val="en-MY"/>
        </w:rPr>
        <w:t xml:space="preserve">, </w:t>
      </w:r>
      <w:r w:rsidRPr="0057464B">
        <w:rPr>
          <w:rFonts w:ascii="Times New Roman" w:hAnsi="Times New Roman" w:cs="Times New Roman"/>
          <w:szCs w:val="20"/>
          <w:lang w:val="en-MY"/>
        </w:rPr>
        <w:t>10-epi-ϒ-eudesmol</w:t>
      </w:r>
      <w:r w:rsidR="00256EE0">
        <w:rPr>
          <w:rFonts w:ascii="Times New Roman" w:hAnsi="Times New Roman" w:cs="Times New Roman"/>
          <w:szCs w:val="20"/>
          <w:lang w:val="en-MY"/>
        </w:rPr>
        <w:t xml:space="preserve"> and </w:t>
      </w:r>
      <w:r w:rsidR="00256EE0" w:rsidRPr="0057464B">
        <w:rPr>
          <w:rFonts w:ascii="Times New Roman" w:hAnsi="Times New Roman" w:cs="Times New Roman"/>
          <w:szCs w:val="20"/>
          <w:lang w:val="en-MY"/>
        </w:rPr>
        <w:t>ϒ-</w:t>
      </w:r>
      <w:proofErr w:type="spellStart"/>
      <w:r w:rsidR="00256EE0" w:rsidRPr="0057464B">
        <w:rPr>
          <w:rFonts w:ascii="Times New Roman" w:hAnsi="Times New Roman" w:cs="Times New Roman"/>
          <w:szCs w:val="20"/>
          <w:lang w:val="en-MY"/>
        </w:rPr>
        <w:t>eudesmol</w:t>
      </w:r>
      <w:proofErr w:type="spellEnd"/>
      <w:r w:rsidR="009231EC">
        <w:rPr>
          <w:rFonts w:ascii="Times New Roman" w:hAnsi="Times New Roman" w:cs="Times New Roman"/>
          <w:szCs w:val="20"/>
          <w:lang w:val="en-MY"/>
        </w:rPr>
        <w:t xml:space="preserve"> for MA2 oil</w:t>
      </w:r>
      <w:r w:rsidRPr="0057464B">
        <w:rPr>
          <w:rFonts w:ascii="Times New Roman" w:hAnsi="Times New Roman" w:cs="Times New Roman"/>
          <w:szCs w:val="20"/>
          <w:lang w:val="en-MY"/>
        </w:rPr>
        <w:t xml:space="preserve">. </w:t>
      </w:r>
      <w:r w:rsidR="009231EC">
        <w:rPr>
          <w:rFonts w:ascii="Times New Roman" w:hAnsi="Times New Roman" w:cs="Times New Roman"/>
          <w:szCs w:val="20"/>
          <w:lang w:val="en-MY"/>
        </w:rPr>
        <w:t xml:space="preserve">For JBD oil, the responsible compounds were </w:t>
      </w:r>
      <w:r w:rsidR="009231EC" w:rsidRPr="0057464B">
        <w:rPr>
          <w:rFonts w:ascii="Times New Roman" w:hAnsi="Times New Roman" w:cs="Times New Roman"/>
          <w:szCs w:val="20"/>
        </w:rPr>
        <w:t>4-phenyl-2-butanone,</w:t>
      </w:r>
      <w:r w:rsidR="009231EC" w:rsidRPr="0057464B">
        <w:rPr>
          <w:rFonts w:ascii="Times New Roman" w:hAnsi="Times New Roman" w:cs="Times New Roman"/>
          <w:szCs w:val="20"/>
          <w:lang w:val="en-MY"/>
        </w:rPr>
        <w:t xml:space="preserve"> α-</w:t>
      </w:r>
      <w:proofErr w:type="spellStart"/>
      <w:r w:rsidR="009231EC" w:rsidRPr="0057464B">
        <w:rPr>
          <w:rFonts w:ascii="Times New Roman" w:hAnsi="Times New Roman" w:cs="Times New Roman"/>
          <w:szCs w:val="20"/>
          <w:lang w:val="en-MY"/>
        </w:rPr>
        <w:t>copaene</w:t>
      </w:r>
      <w:proofErr w:type="spellEnd"/>
      <w:r w:rsidR="009231EC" w:rsidRPr="0057464B">
        <w:rPr>
          <w:rFonts w:ascii="Times New Roman" w:hAnsi="Times New Roman" w:cs="Times New Roman"/>
          <w:szCs w:val="20"/>
          <w:lang w:val="en-MY"/>
        </w:rPr>
        <w:t xml:space="preserve">, </w:t>
      </w:r>
      <w:r w:rsidR="009231EC">
        <w:rPr>
          <w:rFonts w:ascii="Times New Roman" w:hAnsi="Times New Roman" w:cs="Times New Roman"/>
          <w:szCs w:val="20"/>
          <w:lang w:val="en-MY"/>
        </w:rPr>
        <w:t>β-</w:t>
      </w:r>
      <w:proofErr w:type="spellStart"/>
      <w:r w:rsidR="009231EC">
        <w:rPr>
          <w:rFonts w:ascii="Times New Roman" w:hAnsi="Times New Roman" w:cs="Times New Roman"/>
          <w:szCs w:val="20"/>
          <w:lang w:val="en-MY"/>
        </w:rPr>
        <w:t>elemene</w:t>
      </w:r>
      <w:proofErr w:type="spellEnd"/>
      <w:r w:rsidR="009231EC">
        <w:rPr>
          <w:rFonts w:ascii="Times New Roman" w:hAnsi="Times New Roman" w:cs="Times New Roman"/>
          <w:szCs w:val="20"/>
          <w:lang w:val="en-MY"/>
        </w:rPr>
        <w:t xml:space="preserve">, </w:t>
      </w:r>
      <w:r w:rsidR="009231EC" w:rsidRPr="0057464B">
        <w:rPr>
          <w:rFonts w:ascii="Times New Roman" w:hAnsi="Times New Roman" w:cs="Times New Roman"/>
          <w:szCs w:val="20"/>
          <w:lang w:val="en-MY"/>
        </w:rPr>
        <w:t>α-</w:t>
      </w:r>
      <w:proofErr w:type="spellStart"/>
      <w:r w:rsidR="009231EC">
        <w:rPr>
          <w:rFonts w:ascii="Times New Roman" w:hAnsi="Times New Roman" w:cs="Times New Roman"/>
          <w:szCs w:val="20"/>
          <w:lang w:val="en-MY"/>
        </w:rPr>
        <w:t>funebrene</w:t>
      </w:r>
      <w:proofErr w:type="spellEnd"/>
      <w:r w:rsidR="009231EC" w:rsidRPr="0057464B">
        <w:rPr>
          <w:rFonts w:ascii="Times New Roman" w:hAnsi="Times New Roman" w:cs="Times New Roman"/>
          <w:szCs w:val="20"/>
          <w:lang w:val="en-MY"/>
        </w:rPr>
        <w:t>,</w:t>
      </w:r>
      <w:r w:rsidR="009231EC" w:rsidRPr="0057464B">
        <w:rPr>
          <w:rFonts w:ascii="Times New Roman" w:hAnsi="Times New Roman" w:cs="Times New Roman"/>
          <w:szCs w:val="20"/>
        </w:rPr>
        <w:t xml:space="preserve"> </w:t>
      </w:r>
      <w:r w:rsidR="009231EC">
        <w:rPr>
          <w:rFonts w:ascii="Times New Roman" w:hAnsi="Times New Roman" w:cs="Times New Roman"/>
          <w:szCs w:val="20"/>
        </w:rPr>
        <w:t>α-</w:t>
      </w:r>
      <w:proofErr w:type="spellStart"/>
      <w:r w:rsidR="009231EC">
        <w:rPr>
          <w:rFonts w:ascii="Times New Roman" w:hAnsi="Times New Roman" w:cs="Times New Roman"/>
          <w:szCs w:val="20"/>
        </w:rPr>
        <w:t>cedrene</w:t>
      </w:r>
      <w:proofErr w:type="spellEnd"/>
      <w:r w:rsidR="009231EC">
        <w:rPr>
          <w:rFonts w:ascii="Times New Roman" w:hAnsi="Times New Roman" w:cs="Times New Roman"/>
          <w:szCs w:val="20"/>
        </w:rPr>
        <w:t xml:space="preserve">, </w:t>
      </w:r>
      <w:r w:rsidR="009231EC" w:rsidRPr="0057464B">
        <w:rPr>
          <w:rFonts w:ascii="Times New Roman" w:hAnsi="Times New Roman" w:cs="Times New Roman"/>
          <w:szCs w:val="20"/>
          <w:lang w:val="en-MY"/>
        </w:rPr>
        <w:t>α-</w:t>
      </w:r>
      <w:proofErr w:type="spellStart"/>
      <w:r w:rsidR="009231EC" w:rsidRPr="0057464B">
        <w:rPr>
          <w:rFonts w:ascii="Times New Roman" w:hAnsi="Times New Roman" w:cs="Times New Roman"/>
          <w:szCs w:val="20"/>
          <w:lang w:val="en-MY"/>
        </w:rPr>
        <w:t>guaiene</w:t>
      </w:r>
      <w:proofErr w:type="spellEnd"/>
      <w:r w:rsidR="009231EC" w:rsidRPr="0057464B">
        <w:rPr>
          <w:rFonts w:ascii="Times New Roman" w:hAnsi="Times New Roman" w:cs="Times New Roman"/>
          <w:szCs w:val="20"/>
          <w:lang w:val="en-MY"/>
        </w:rPr>
        <w:t>, α-</w:t>
      </w:r>
      <w:proofErr w:type="spellStart"/>
      <w:r w:rsidR="009231EC" w:rsidRPr="0057464B">
        <w:rPr>
          <w:rFonts w:ascii="Times New Roman" w:hAnsi="Times New Roman" w:cs="Times New Roman"/>
          <w:szCs w:val="20"/>
          <w:lang w:val="en-MY"/>
        </w:rPr>
        <w:t>humulene</w:t>
      </w:r>
      <w:proofErr w:type="spellEnd"/>
      <w:r w:rsidR="009231EC" w:rsidRPr="0057464B">
        <w:rPr>
          <w:rFonts w:ascii="Times New Roman" w:hAnsi="Times New Roman" w:cs="Times New Roman"/>
          <w:szCs w:val="20"/>
          <w:lang w:val="en-MY"/>
        </w:rPr>
        <w:t>, β-</w:t>
      </w:r>
      <w:proofErr w:type="spellStart"/>
      <w:r w:rsidR="009231EC" w:rsidRPr="0057464B">
        <w:rPr>
          <w:rFonts w:ascii="Times New Roman" w:hAnsi="Times New Roman" w:cs="Times New Roman"/>
          <w:szCs w:val="20"/>
          <w:lang w:val="en-MY"/>
        </w:rPr>
        <w:t>agarofuran</w:t>
      </w:r>
      <w:proofErr w:type="spellEnd"/>
      <w:r w:rsidR="009231EC" w:rsidRPr="0057464B">
        <w:rPr>
          <w:rFonts w:ascii="Times New Roman" w:hAnsi="Times New Roman" w:cs="Times New Roman"/>
          <w:szCs w:val="20"/>
          <w:lang w:val="en-MY"/>
        </w:rPr>
        <w:t xml:space="preserve">, </w:t>
      </w:r>
      <w:proofErr w:type="spellStart"/>
      <w:r w:rsidR="009231EC" w:rsidRPr="0057464B">
        <w:rPr>
          <w:rFonts w:ascii="Times New Roman" w:hAnsi="Times New Roman" w:cs="Times New Roman"/>
          <w:szCs w:val="20"/>
          <w:lang w:val="en-MY"/>
        </w:rPr>
        <w:t>ar-curcumene</w:t>
      </w:r>
      <w:proofErr w:type="spellEnd"/>
      <w:r w:rsidR="009231EC" w:rsidRPr="0057464B">
        <w:rPr>
          <w:rFonts w:ascii="Times New Roman" w:hAnsi="Times New Roman" w:cs="Times New Roman"/>
          <w:szCs w:val="20"/>
          <w:lang w:val="en-MY"/>
        </w:rPr>
        <w:t xml:space="preserve">, </w:t>
      </w:r>
      <w:r w:rsidR="009231EC">
        <w:rPr>
          <w:rFonts w:ascii="Times New Roman" w:hAnsi="Times New Roman" w:cs="Times New Roman"/>
          <w:szCs w:val="20"/>
          <w:lang w:val="en-MY"/>
        </w:rPr>
        <w:t>α-</w:t>
      </w:r>
      <w:proofErr w:type="spellStart"/>
      <w:r w:rsidR="009231EC">
        <w:rPr>
          <w:rFonts w:ascii="Times New Roman" w:hAnsi="Times New Roman" w:cs="Times New Roman"/>
          <w:szCs w:val="20"/>
          <w:lang w:val="en-MY"/>
        </w:rPr>
        <w:t>bulnesene</w:t>
      </w:r>
      <w:proofErr w:type="spellEnd"/>
      <w:r w:rsidR="009231EC">
        <w:rPr>
          <w:rFonts w:ascii="Times New Roman" w:hAnsi="Times New Roman" w:cs="Times New Roman"/>
          <w:szCs w:val="20"/>
          <w:lang w:val="en-MY"/>
        </w:rPr>
        <w:t xml:space="preserve">, </w:t>
      </w:r>
      <w:r w:rsidR="009231EC">
        <w:rPr>
          <w:rFonts w:ascii="Calibri" w:hAnsi="Calibri" w:cs="Calibri"/>
          <w:szCs w:val="20"/>
          <w:lang w:val="en-MY"/>
        </w:rPr>
        <w:t>δ</w:t>
      </w:r>
      <w:r w:rsidR="009231EC">
        <w:rPr>
          <w:rFonts w:ascii="Times New Roman" w:hAnsi="Times New Roman" w:cs="Times New Roman"/>
          <w:szCs w:val="20"/>
          <w:lang w:val="en-MY"/>
        </w:rPr>
        <w:t>-</w:t>
      </w:r>
      <w:proofErr w:type="spellStart"/>
      <w:r w:rsidR="009231EC">
        <w:rPr>
          <w:rFonts w:ascii="Times New Roman" w:hAnsi="Times New Roman" w:cs="Times New Roman"/>
          <w:szCs w:val="20"/>
          <w:lang w:val="en-MY"/>
        </w:rPr>
        <w:t>cadinene</w:t>
      </w:r>
      <w:proofErr w:type="spellEnd"/>
      <w:r w:rsidR="009231EC">
        <w:rPr>
          <w:rFonts w:ascii="Times New Roman" w:hAnsi="Times New Roman" w:cs="Times New Roman"/>
          <w:szCs w:val="20"/>
          <w:lang w:val="en-MY"/>
        </w:rPr>
        <w:t xml:space="preserve">, </w:t>
      </w:r>
      <w:proofErr w:type="spellStart"/>
      <w:r w:rsidR="009231EC">
        <w:rPr>
          <w:rFonts w:ascii="Times New Roman" w:hAnsi="Times New Roman" w:cs="Times New Roman"/>
          <w:szCs w:val="20"/>
          <w:lang w:val="en-MY"/>
        </w:rPr>
        <w:t>elemol</w:t>
      </w:r>
      <w:proofErr w:type="spellEnd"/>
      <w:r w:rsidR="009231EC">
        <w:rPr>
          <w:rFonts w:ascii="Times New Roman" w:hAnsi="Times New Roman" w:cs="Times New Roman"/>
          <w:szCs w:val="20"/>
          <w:lang w:val="en-MY"/>
        </w:rPr>
        <w:t>, β-</w:t>
      </w:r>
      <w:proofErr w:type="spellStart"/>
      <w:r w:rsidR="009231EC">
        <w:rPr>
          <w:rFonts w:ascii="Times New Roman" w:hAnsi="Times New Roman" w:cs="Times New Roman"/>
          <w:szCs w:val="20"/>
          <w:lang w:val="en-MY"/>
        </w:rPr>
        <w:t>vetivenene</w:t>
      </w:r>
      <w:proofErr w:type="spellEnd"/>
      <w:r w:rsidR="009231EC">
        <w:rPr>
          <w:rFonts w:ascii="Times New Roman" w:hAnsi="Times New Roman" w:cs="Times New Roman"/>
          <w:szCs w:val="20"/>
          <w:lang w:val="en-MY"/>
        </w:rPr>
        <w:t xml:space="preserve">, </w:t>
      </w:r>
      <w:r w:rsidR="009231EC" w:rsidRPr="0057464B">
        <w:rPr>
          <w:rFonts w:ascii="Times New Roman" w:hAnsi="Times New Roman" w:cs="Times New Roman"/>
          <w:szCs w:val="20"/>
          <w:lang w:val="en-MY"/>
        </w:rPr>
        <w:t>10-epi-ϒ-eudesmol</w:t>
      </w:r>
      <w:r w:rsidR="009231EC">
        <w:rPr>
          <w:rFonts w:ascii="Times New Roman" w:hAnsi="Times New Roman" w:cs="Times New Roman"/>
          <w:szCs w:val="20"/>
          <w:lang w:val="en-MY"/>
        </w:rPr>
        <w:t xml:space="preserve">, </w:t>
      </w:r>
      <w:proofErr w:type="gramStart"/>
      <w:r w:rsidR="009231EC" w:rsidRPr="0057464B">
        <w:rPr>
          <w:rFonts w:ascii="Times New Roman" w:hAnsi="Times New Roman" w:cs="Times New Roman"/>
          <w:szCs w:val="20"/>
          <w:lang w:val="en-MY"/>
        </w:rPr>
        <w:t>ϒ</w:t>
      </w:r>
      <w:proofErr w:type="gramEnd"/>
      <w:r w:rsidR="009231EC" w:rsidRPr="0057464B">
        <w:rPr>
          <w:rFonts w:ascii="Times New Roman" w:hAnsi="Times New Roman" w:cs="Times New Roman"/>
          <w:szCs w:val="20"/>
          <w:lang w:val="en-MY"/>
        </w:rPr>
        <w:t>-</w:t>
      </w:r>
      <w:proofErr w:type="spellStart"/>
      <w:r w:rsidR="009231EC" w:rsidRPr="0057464B">
        <w:rPr>
          <w:rFonts w:ascii="Times New Roman" w:hAnsi="Times New Roman" w:cs="Times New Roman"/>
          <w:szCs w:val="20"/>
          <w:lang w:val="en-MY"/>
        </w:rPr>
        <w:t>eudesmol</w:t>
      </w:r>
      <w:proofErr w:type="spellEnd"/>
      <w:r w:rsidR="009231EC">
        <w:rPr>
          <w:rFonts w:ascii="Times New Roman" w:hAnsi="Times New Roman" w:cs="Times New Roman"/>
          <w:szCs w:val="20"/>
          <w:lang w:val="en-MY"/>
        </w:rPr>
        <w:t xml:space="preserve"> and </w:t>
      </w:r>
      <w:proofErr w:type="spellStart"/>
      <w:r w:rsidR="009231EC">
        <w:rPr>
          <w:rFonts w:ascii="Times New Roman" w:hAnsi="Times New Roman" w:cs="Times New Roman"/>
          <w:szCs w:val="20"/>
          <w:lang w:val="en-MY"/>
        </w:rPr>
        <w:t>alloaromadendrane</w:t>
      </w:r>
      <w:proofErr w:type="spellEnd"/>
      <w:r w:rsidR="009231EC">
        <w:rPr>
          <w:rFonts w:ascii="Times New Roman" w:hAnsi="Times New Roman" w:cs="Times New Roman"/>
          <w:szCs w:val="20"/>
          <w:lang w:val="en-MY"/>
        </w:rPr>
        <w:t xml:space="preserve"> epoxide. </w:t>
      </w:r>
      <w:r w:rsidR="00C834EB">
        <w:rPr>
          <w:rFonts w:ascii="Times New Roman" w:hAnsi="Times New Roman" w:cs="Times New Roman"/>
          <w:szCs w:val="20"/>
        </w:rPr>
        <w:t>The chemical compounds and its abundances (%) for MA2 and JBD agarwood oils using PDMS fiber is shown in Figure 1.</w:t>
      </w:r>
    </w:p>
    <w:p w:rsidR="00785CA6" w:rsidRDefault="00785CA6" w:rsidP="00C8235D">
      <w:pPr>
        <w:spacing w:after="240"/>
        <w:jc w:val="center"/>
        <w:outlineLvl w:val="0"/>
        <w:rPr>
          <w:rFonts w:ascii="Times New Roman" w:hAnsi="Times New Roman" w:cs="Times New Roman"/>
          <w:b/>
          <w:color w:val="548DD4" w:themeColor="text2" w:themeTint="99"/>
          <w:sz w:val="24"/>
          <w:szCs w:val="20"/>
        </w:rPr>
      </w:pPr>
      <w:proofErr w:type="gramStart"/>
      <w:r>
        <w:rPr>
          <w:rFonts w:ascii="Times New Roman" w:hAnsi="Times New Roman" w:cs="Times New Roman"/>
          <w:szCs w:val="20"/>
        </w:rPr>
        <w:t xml:space="preserve">Table </w:t>
      </w:r>
      <w:r w:rsidR="00C8235D">
        <w:rPr>
          <w:rFonts w:ascii="Times New Roman" w:hAnsi="Times New Roman" w:cs="Times New Roman"/>
          <w:szCs w:val="20"/>
        </w:rPr>
        <w:t>1</w:t>
      </w:r>
      <w:r w:rsidR="00CD44B3">
        <w:rPr>
          <w:rFonts w:ascii="Times New Roman" w:hAnsi="Times New Roman" w:cs="Times New Roman"/>
          <w:szCs w:val="20"/>
        </w:rPr>
        <w:t>.</w:t>
      </w:r>
      <w:proofErr w:type="gramEnd"/>
      <w:r w:rsidR="00CD44B3">
        <w:rPr>
          <w:rFonts w:ascii="Times New Roman" w:hAnsi="Times New Roman" w:cs="Times New Roman"/>
          <w:szCs w:val="20"/>
        </w:rPr>
        <w:t xml:space="preserve"> </w:t>
      </w:r>
      <w:r w:rsidR="00C8235D">
        <w:rPr>
          <w:rFonts w:ascii="Times New Roman" w:hAnsi="Times New Roman" w:cs="Times New Roman"/>
          <w:szCs w:val="20"/>
        </w:rPr>
        <w:t>The chemical compositions extracted by SPME for MA2 and JBD using PDMS fiber</w:t>
      </w:r>
    </w:p>
    <w:tbl>
      <w:tblPr>
        <w:tblW w:w="9372" w:type="dxa"/>
        <w:tblInd w:w="108" w:type="dxa"/>
        <w:tblLook w:val="04A0" w:firstRow="1" w:lastRow="0" w:firstColumn="1" w:lastColumn="0" w:noHBand="0" w:noVBand="1"/>
      </w:tblPr>
      <w:tblGrid>
        <w:gridCol w:w="656"/>
        <w:gridCol w:w="2605"/>
        <w:gridCol w:w="616"/>
        <w:gridCol w:w="943"/>
        <w:gridCol w:w="850"/>
        <w:gridCol w:w="851"/>
        <w:gridCol w:w="709"/>
        <w:gridCol w:w="850"/>
        <w:gridCol w:w="1292"/>
      </w:tblGrid>
      <w:tr w:rsidR="00BD50DC" w:rsidRPr="00AF30DB" w:rsidTr="00BD50DC">
        <w:trPr>
          <w:trHeight w:val="300"/>
        </w:trPr>
        <w:tc>
          <w:tcPr>
            <w:tcW w:w="656" w:type="dxa"/>
            <w:vMerge w:val="restart"/>
            <w:tcBorders>
              <w:top w:val="single" w:sz="4" w:space="0" w:color="auto"/>
              <w:left w:val="nil"/>
              <w:bottom w:val="nil"/>
              <w:right w:val="nil"/>
            </w:tcBorders>
            <w:shd w:val="clear" w:color="auto" w:fill="auto"/>
            <w:noWrap/>
            <w:vAlign w:val="center"/>
            <w:hideMark/>
          </w:tcPr>
          <w:p w:rsidR="00AF30DB" w:rsidRPr="00AF30DB" w:rsidRDefault="00AF30DB" w:rsidP="00AF30DB">
            <w:pPr>
              <w:widowControl/>
              <w:wordWrap/>
              <w:autoSpaceDE/>
              <w:autoSpaceDN/>
              <w:jc w:val="center"/>
              <w:rPr>
                <w:rFonts w:asciiTheme="majorBidi" w:eastAsia="Times New Roman" w:hAnsiTheme="majorBidi" w:cstheme="majorBidi"/>
                <w:b/>
                <w:bCs/>
                <w:kern w:val="0"/>
                <w:szCs w:val="20"/>
                <w:lang w:val="en-MY" w:eastAsia="en-MY"/>
              </w:rPr>
            </w:pPr>
            <w:r w:rsidRPr="00AF30DB">
              <w:rPr>
                <w:rFonts w:asciiTheme="majorBidi" w:eastAsia="Times New Roman" w:hAnsiTheme="majorBidi" w:cstheme="majorBidi"/>
                <w:b/>
                <w:bCs/>
                <w:kern w:val="0"/>
                <w:szCs w:val="20"/>
                <w:lang w:val="en-MY" w:eastAsia="en-MY"/>
              </w:rPr>
              <w:t>No.</w:t>
            </w:r>
          </w:p>
        </w:tc>
        <w:tc>
          <w:tcPr>
            <w:tcW w:w="2605" w:type="dxa"/>
            <w:vMerge w:val="restart"/>
            <w:tcBorders>
              <w:top w:val="single" w:sz="4" w:space="0" w:color="auto"/>
              <w:left w:val="nil"/>
              <w:bottom w:val="nil"/>
              <w:right w:val="nil"/>
            </w:tcBorders>
            <w:shd w:val="clear" w:color="auto" w:fill="auto"/>
            <w:noWrap/>
            <w:vAlign w:val="center"/>
            <w:hideMark/>
          </w:tcPr>
          <w:p w:rsidR="00AF30DB" w:rsidRPr="00AF30DB" w:rsidRDefault="00AF30DB" w:rsidP="00AF30DB">
            <w:pPr>
              <w:widowControl/>
              <w:wordWrap/>
              <w:autoSpaceDE/>
              <w:autoSpaceDN/>
              <w:jc w:val="center"/>
              <w:rPr>
                <w:rFonts w:asciiTheme="majorBidi" w:eastAsia="Times New Roman" w:hAnsiTheme="majorBidi" w:cstheme="majorBidi"/>
                <w:b/>
                <w:bCs/>
                <w:kern w:val="0"/>
                <w:szCs w:val="20"/>
                <w:lang w:val="en-MY" w:eastAsia="en-MY"/>
              </w:rPr>
            </w:pPr>
            <w:r w:rsidRPr="00AF30DB">
              <w:rPr>
                <w:rFonts w:asciiTheme="majorBidi" w:eastAsia="Times New Roman" w:hAnsiTheme="majorBidi" w:cstheme="majorBidi"/>
                <w:b/>
                <w:bCs/>
                <w:kern w:val="0"/>
                <w:szCs w:val="20"/>
                <w:lang w:val="en-MY" w:eastAsia="en-MY"/>
              </w:rPr>
              <w:t>Chemical compounds</w:t>
            </w:r>
          </w:p>
        </w:tc>
        <w:tc>
          <w:tcPr>
            <w:tcW w:w="616" w:type="dxa"/>
            <w:vMerge w:val="restart"/>
            <w:tcBorders>
              <w:top w:val="single" w:sz="4" w:space="0" w:color="auto"/>
              <w:left w:val="nil"/>
              <w:bottom w:val="nil"/>
              <w:right w:val="nil"/>
            </w:tcBorders>
            <w:shd w:val="clear" w:color="auto" w:fill="auto"/>
            <w:noWrap/>
            <w:vAlign w:val="center"/>
            <w:hideMark/>
          </w:tcPr>
          <w:p w:rsidR="00AF30DB" w:rsidRPr="00AF30DB" w:rsidRDefault="00AF30DB" w:rsidP="00AF30DB">
            <w:pPr>
              <w:widowControl/>
              <w:wordWrap/>
              <w:autoSpaceDE/>
              <w:autoSpaceDN/>
              <w:jc w:val="center"/>
              <w:rPr>
                <w:rFonts w:ascii="Times New Roman" w:eastAsia="Times New Roman" w:hAnsi="Times New Roman" w:cs="Times New Roman"/>
                <w:b/>
                <w:bCs/>
                <w:kern w:val="0"/>
                <w:szCs w:val="20"/>
                <w:lang w:val="en-MY" w:eastAsia="en-MY"/>
              </w:rPr>
            </w:pPr>
            <w:r w:rsidRPr="00AF30DB">
              <w:rPr>
                <w:rFonts w:ascii="Times New Roman" w:eastAsia="Times New Roman" w:hAnsi="Times New Roman" w:cs="Times New Roman"/>
                <w:b/>
                <w:bCs/>
                <w:kern w:val="0"/>
                <w:szCs w:val="20"/>
                <w:lang w:val="en-MY" w:eastAsia="en-MY"/>
              </w:rPr>
              <w:t>RI</w:t>
            </w:r>
          </w:p>
        </w:tc>
        <w:tc>
          <w:tcPr>
            <w:tcW w:w="5495" w:type="dxa"/>
            <w:gridSpan w:val="6"/>
            <w:tcBorders>
              <w:top w:val="single" w:sz="4" w:space="0" w:color="auto"/>
              <w:left w:val="nil"/>
              <w:bottom w:val="single" w:sz="4" w:space="0" w:color="auto"/>
              <w:right w:val="nil"/>
            </w:tcBorders>
            <w:shd w:val="clear" w:color="auto" w:fill="auto"/>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b/>
                <w:bCs/>
                <w:color w:val="000000"/>
                <w:kern w:val="0"/>
                <w:szCs w:val="20"/>
                <w:lang w:val="en-MY" w:eastAsia="en-MY"/>
              </w:rPr>
            </w:pPr>
            <w:r w:rsidRPr="00AF30DB">
              <w:rPr>
                <w:rFonts w:ascii="Times New Roman" w:eastAsia="Times New Roman" w:hAnsi="Times New Roman" w:cs="Times New Roman"/>
                <w:b/>
                <w:bCs/>
                <w:color w:val="000000"/>
                <w:kern w:val="0"/>
                <w:szCs w:val="20"/>
                <w:lang w:val="en-MY" w:eastAsia="en-MY"/>
              </w:rPr>
              <w:t>Abundances (%)</w:t>
            </w:r>
          </w:p>
        </w:tc>
      </w:tr>
      <w:tr w:rsidR="00BD50DC" w:rsidRPr="00AF30DB" w:rsidTr="00BD50DC">
        <w:trPr>
          <w:trHeight w:val="420"/>
        </w:trPr>
        <w:tc>
          <w:tcPr>
            <w:tcW w:w="656" w:type="dxa"/>
            <w:vMerge/>
            <w:tcBorders>
              <w:top w:val="single" w:sz="4" w:space="0" w:color="auto"/>
              <w:left w:val="nil"/>
              <w:bottom w:val="nil"/>
              <w:right w:val="nil"/>
            </w:tcBorders>
            <w:vAlign w:val="center"/>
            <w:hideMark/>
          </w:tcPr>
          <w:p w:rsidR="00AF30DB" w:rsidRPr="00AF30DB" w:rsidRDefault="00AF30DB" w:rsidP="00AF30DB">
            <w:pPr>
              <w:widowControl/>
              <w:wordWrap/>
              <w:autoSpaceDE/>
              <w:autoSpaceDN/>
              <w:jc w:val="left"/>
              <w:rPr>
                <w:rFonts w:ascii="Arial" w:eastAsia="Times New Roman" w:hAnsi="Arial" w:cs="Arial"/>
                <w:b/>
                <w:bCs/>
                <w:kern w:val="0"/>
                <w:szCs w:val="20"/>
                <w:lang w:val="en-MY" w:eastAsia="en-MY"/>
              </w:rPr>
            </w:pPr>
          </w:p>
        </w:tc>
        <w:tc>
          <w:tcPr>
            <w:tcW w:w="2605" w:type="dxa"/>
            <w:vMerge/>
            <w:tcBorders>
              <w:top w:val="single" w:sz="4" w:space="0" w:color="auto"/>
              <w:left w:val="nil"/>
              <w:bottom w:val="nil"/>
              <w:right w:val="nil"/>
            </w:tcBorders>
            <w:vAlign w:val="center"/>
            <w:hideMark/>
          </w:tcPr>
          <w:p w:rsidR="00AF30DB" w:rsidRPr="00AF30DB" w:rsidRDefault="00AF30DB" w:rsidP="00AF30DB">
            <w:pPr>
              <w:widowControl/>
              <w:wordWrap/>
              <w:autoSpaceDE/>
              <w:autoSpaceDN/>
              <w:jc w:val="left"/>
              <w:rPr>
                <w:rFonts w:ascii="Times New Roman" w:eastAsia="Times New Roman" w:hAnsi="Times New Roman" w:cs="Times New Roman"/>
                <w:b/>
                <w:bCs/>
                <w:kern w:val="0"/>
                <w:szCs w:val="20"/>
                <w:lang w:val="en-MY" w:eastAsia="en-MY"/>
              </w:rPr>
            </w:pPr>
          </w:p>
        </w:tc>
        <w:tc>
          <w:tcPr>
            <w:tcW w:w="616" w:type="dxa"/>
            <w:vMerge/>
            <w:tcBorders>
              <w:top w:val="single" w:sz="4" w:space="0" w:color="auto"/>
              <w:left w:val="nil"/>
              <w:bottom w:val="nil"/>
              <w:right w:val="nil"/>
            </w:tcBorders>
            <w:vAlign w:val="center"/>
            <w:hideMark/>
          </w:tcPr>
          <w:p w:rsidR="00AF30DB" w:rsidRPr="00AF30DB" w:rsidRDefault="00AF30DB" w:rsidP="00AF30DB">
            <w:pPr>
              <w:widowControl/>
              <w:wordWrap/>
              <w:autoSpaceDE/>
              <w:autoSpaceDN/>
              <w:jc w:val="left"/>
              <w:rPr>
                <w:rFonts w:ascii="Times New Roman" w:eastAsia="Times New Roman" w:hAnsi="Times New Roman" w:cs="Times New Roman"/>
                <w:b/>
                <w:bCs/>
                <w:kern w:val="0"/>
                <w:szCs w:val="20"/>
                <w:lang w:val="en-MY" w:eastAsia="en-MY"/>
              </w:rPr>
            </w:pPr>
          </w:p>
        </w:tc>
        <w:tc>
          <w:tcPr>
            <w:tcW w:w="943" w:type="dxa"/>
            <w:tcBorders>
              <w:top w:val="nil"/>
              <w:left w:val="nil"/>
              <w:bottom w:val="nil"/>
              <w:right w:val="nil"/>
            </w:tcBorders>
            <w:shd w:val="clear" w:color="auto" w:fill="auto"/>
            <w:noWrap/>
            <w:vAlign w:val="center"/>
            <w:hideMark/>
          </w:tcPr>
          <w:p w:rsidR="00AF30DB" w:rsidRPr="00AF30DB" w:rsidRDefault="00AF30DB" w:rsidP="00AF30DB">
            <w:pPr>
              <w:widowControl/>
              <w:wordWrap/>
              <w:autoSpaceDE/>
              <w:autoSpaceDN/>
              <w:jc w:val="center"/>
              <w:rPr>
                <w:rFonts w:ascii="Times New Roman" w:eastAsia="Times New Roman" w:hAnsi="Times New Roman" w:cs="Times New Roman"/>
                <w:b/>
                <w:bCs/>
                <w:color w:val="000000"/>
                <w:kern w:val="0"/>
                <w:szCs w:val="20"/>
                <w:lang w:val="en-MY" w:eastAsia="en-MY"/>
              </w:rPr>
            </w:pPr>
            <w:r w:rsidRPr="00AF30DB">
              <w:rPr>
                <w:rFonts w:ascii="Times New Roman" w:eastAsia="Times New Roman" w:hAnsi="Times New Roman" w:cs="Times New Roman"/>
                <w:b/>
                <w:bCs/>
                <w:color w:val="000000"/>
                <w:kern w:val="0"/>
                <w:szCs w:val="20"/>
                <w:lang w:val="en-MY" w:eastAsia="en-MY"/>
              </w:rPr>
              <w:t>MA2 40˚C</w:t>
            </w:r>
          </w:p>
        </w:tc>
        <w:tc>
          <w:tcPr>
            <w:tcW w:w="850" w:type="dxa"/>
            <w:tcBorders>
              <w:top w:val="nil"/>
              <w:left w:val="nil"/>
              <w:bottom w:val="nil"/>
              <w:right w:val="nil"/>
            </w:tcBorders>
            <w:shd w:val="clear" w:color="auto" w:fill="auto"/>
            <w:noWrap/>
            <w:vAlign w:val="center"/>
            <w:hideMark/>
          </w:tcPr>
          <w:p w:rsidR="00AF30DB" w:rsidRPr="00AF30DB" w:rsidRDefault="00AF30DB" w:rsidP="00AF30DB">
            <w:pPr>
              <w:widowControl/>
              <w:wordWrap/>
              <w:autoSpaceDE/>
              <w:autoSpaceDN/>
              <w:jc w:val="center"/>
              <w:rPr>
                <w:rFonts w:ascii="Times New Roman" w:eastAsia="Times New Roman" w:hAnsi="Times New Roman" w:cs="Times New Roman"/>
                <w:b/>
                <w:bCs/>
                <w:color w:val="000000"/>
                <w:kern w:val="0"/>
                <w:szCs w:val="20"/>
                <w:lang w:val="en-MY" w:eastAsia="en-MY"/>
              </w:rPr>
            </w:pPr>
            <w:r w:rsidRPr="00AF30DB">
              <w:rPr>
                <w:rFonts w:ascii="Times New Roman" w:eastAsia="Times New Roman" w:hAnsi="Times New Roman" w:cs="Times New Roman"/>
                <w:b/>
                <w:bCs/>
                <w:color w:val="000000"/>
                <w:kern w:val="0"/>
                <w:szCs w:val="20"/>
                <w:lang w:val="en-MY" w:eastAsia="en-MY"/>
              </w:rPr>
              <w:t>MA2 60˚C</w:t>
            </w:r>
          </w:p>
        </w:tc>
        <w:tc>
          <w:tcPr>
            <w:tcW w:w="851" w:type="dxa"/>
            <w:tcBorders>
              <w:top w:val="nil"/>
              <w:left w:val="nil"/>
              <w:bottom w:val="nil"/>
              <w:right w:val="nil"/>
            </w:tcBorders>
            <w:shd w:val="clear" w:color="auto" w:fill="auto"/>
            <w:noWrap/>
            <w:vAlign w:val="center"/>
            <w:hideMark/>
          </w:tcPr>
          <w:p w:rsidR="00AF30DB" w:rsidRPr="00AF30DB" w:rsidRDefault="00AF30DB" w:rsidP="00AF30DB">
            <w:pPr>
              <w:widowControl/>
              <w:wordWrap/>
              <w:autoSpaceDE/>
              <w:autoSpaceDN/>
              <w:jc w:val="center"/>
              <w:rPr>
                <w:rFonts w:ascii="Times New Roman" w:eastAsia="Times New Roman" w:hAnsi="Times New Roman" w:cs="Times New Roman"/>
                <w:b/>
                <w:bCs/>
                <w:color w:val="000000"/>
                <w:kern w:val="0"/>
                <w:szCs w:val="20"/>
                <w:lang w:val="en-MY" w:eastAsia="en-MY"/>
              </w:rPr>
            </w:pPr>
            <w:r w:rsidRPr="00AF30DB">
              <w:rPr>
                <w:rFonts w:ascii="Times New Roman" w:eastAsia="Times New Roman" w:hAnsi="Times New Roman" w:cs="Times New Roman"/>
                <w:b/>
                <w:bCs/>
                <w:color w:val="000000"/>
                <w:kern w:val="0"/>
                <w:szCs w:val="20"/>
                <w:lang w:val="en-MY" w:eastAsia="en-MY"/>
              </w:rPr>
              <w:t>MA2 80˚C</w:t>
            </w:r>
          </w:p>
        </w:tc>
        <w:tc>
          <w:tcPr>
            <w:tcW w:w="709" w:type="dxa"/>
            <w:tcBorders>
              <w:top w:val="nil"/>
              <w:left w:val="nil"/>
              <w:bottom w:val="nil"/>
              <w:right w:val="nil"/>
            </w:tcBorders>
            <w:shd w:val="clear" w:color="auto" w:fill="auto"/>
            <w:noWrap/>
            <w:vAlign w:val="center"/>
            <w:hideMark/>
          </w:tcPr>
          <w:p w:rsidR="00AF30DB" w:rsidRPr="00AF30DB" w:rsidRDefault="00AF30DB" w:rsidP="00AF30DB">
            <w:pPr>
              <w:widowControl/>
              <w:wordWrap/>
              <w:autoSpaceDE/>
              <w:autoSpaceDN/>
              <w:jc w:val="center"/>
              <w:rPr>
                <w:rFonts w:ascii="Times New Roman" w:eastAsia="Times New Roman" w:hAnsi="Times New Roman" w:cs="Times New Roman"/>
                <w:b/>
                <w:bCs/>
                <w:color w:val="000000"/>
                <w:kern w:val="0"/>
                <w:szCs w:val="20"/>
                <w:lang w:val="en-MY" w:eastAsia="en-MY"/>
              </w:rPr>
            </w:pPr>
            <w:r w:rsidRPr="00AF30DB">
              <w:rPr>
                <w:rFonts w:ascii="Times New Roman" w:eastAsia="Times New Roman" w:hAnsi="Times New Roman" w:cs="Times New Roman"/>
                <w:b/>
                <w:bCs/>
                <w:color w:val="000000"/>
                <w:kern w:val="0"/>
                <w:szCs w:val="20"/>
                <w:lang w:val="en-MY" w:eastAsia="en-MY"/>
              </w:rPr>
              <w:t>JBD 40˚C</w:t>
            </w:r>
          </w:p>
        </w:tc>
        <w:tc>
          <w:tcPr>
            <w:tcW w:w="850" w:type="dxa"/>
            <w:tcBorders>
              <w:top w:val="nil"/>
              <w:left w:val="nil"/>
              <w:bottom w:val="nil"/>
              <w:right w:val="nil"/>
            </w:tcBorders>
            <w:shd w:val="clear" w:color="auto" w:fill="auto"/>
            <w:noWrap/>
            <w:vAlign w:val="center"/>
            <w:hideMark/>
          </w:tcPr>
          <w:p w:rsidR="00AF30DB" w:rsidRPr="00AF30DB" w:rsidRDefault="00AF30DB" w:rsidP="00AF30DB">
            <w:pPr>
              <w:widowControl/>
              <w:wordWrap/>
              <w:autoSpaceDE/>
              <w:autoSpaceDN/>
              <w:jc w:val="center"/>
              <w:rPr>
                <w:rFonts w:ascii="Times New Roman" w:eastAsia="Times New Roman" w:hAnsi="Times New Roman" w:cs="Times New Roman"/>
                <w:b/>
                <w:bCs/>
                <w:color w:val="000000"/>
                <w:kern w:val="0"/>
                <w:szCs w:val="20"/>
                <w:lang w:val="en-MY" w:eastAsia="en-MY"/>
              </w:rPr>
            </w:pPr>
            <w:r w:rsidRPr="00AF30DB">
              <w:rPr>
                <w:rFonts w:ascii="Times New Roman" w:eastAsia="Times New Roman" w:hAnsi="Times New Roman" w:cs="Times New Roman"/>
                <w:b/>
                <w:bCs/>
                <w:color w:val="000000"/>
                <w:kern w:val="0"/>
                <w:szCs w:val="20"/>
                <w:lang w:val="en-MY" w:eastAsia="en-MY"/>
              </w:rPr>
              <w:t>JBD 60˚C</w:t>
            </w:r>
          </w:p>
        </w:tc>
        <w:tc>
          <w:tcPr>
            <w:tcW w:w="1292" w:type="dxa"/>
            <w:tcBorders>
              <w:top w:val="nil"/>
              <w:left w:val="nil"/>
              <w:bottom w:val="nil"/>
              <w:right w:val="nil"/>
            </w:tcBorders>
            <w:shd w:val="clear" w:color="auto" w:fill="auto"/>
            <w:noWrap/>
            <w:hideMark/>
          </w:tcPr>
          <w:p w:rsidR="00AF30DB" w:rsidRPr="00AF30DB" w:rsidRDefault="00AF30DB" w:rsidP="00BD50DC">
            <w:pPr>
              <w:widowControl/>
              <w:wordWrap/>
              <w:autoSpaceDE/>
              <w:autoSpaceDN/>
              <w:ind w:right="256"/>
              <w:jc w:val="center"/>
              <w:rPr>
                <w:rFonts w:ascii="Times New Roman" w:eastAsia="Times New Roman" w:hAnsi="Times New Roman" w:cs="Times New Roman"/>
                <w:b/>
                <w:bCs/>
                <w:color w:val="000000"/>
                <w:kern w:val="0"/>
                <w:szCs w:val="20"/>
                <w:lang w:val="en-MY" w:eastAsia="en-MY"/>
              </w:rPr>
            </w:pPr>
            <w:r w:rsidRPr="00AF30DB">
              <w:rPr>
                <w:rFonts w:ascii="Times New Roman" w:eastAsia="Times New Roman" w:hAnsi="Times New Roman" w:cs="Times New Roman"/>
                <w:b/>
                <w:bCs/>
                <w:color w:val="000000"/>
                <w:kern w:val="0"/>
                <w:szCs w:val="20"/>
                <w:lang w:val="en-MY" w:eastAsia="en-MY"/>
              </w:rPr>
              <w:t xml:space="preserve">JBD </w:t>
            </w:r>
            <w:r w:rsidR="00BD50DC">
              <w:rPr>
                <w:rFonts w:ascii="Times New Roman" w:eastAsia="Times New Roman" w:hAnsi="Times New Roman" w:cs="Times New Roman"/>
                <w:b/>
                <w:bCs/>
                <w:color w:val="000000"/>
                <w:kern w:val="0"/>
                <w:szCs w:val="20"/>
                <w:lang w:val="en-MY" w:eastAsia="en-MY"/>
              </w:rPr>
              <w:t xml:space="preserve"> </w:t>
            </w:r>
            <w:r w:rsidRPr="00AF30DB">
              <w:rPr>
                <w:rFonts w:ascii="Times New Roman" w:eastAsia="Times New Roman" w:hAnsi="Times New Roman" w:cs="Times New Roman"/>
                <w:b/>
                <w:bCs/>
                <w:color w:val="000000"/>
                <w:kern w:val="0"/>
                <w:szCs w:val="20"/>
                <w:lang w:val="en-MY" w:eastAsia="en-MY"/>
              </w:rPr>
              <w:t>80˚C</w:t>
            </w:r>
          </w:p>
        </w:tc>
      </w:tr>
      <w:tr w:rsidR="00BD50DC" w:rsidRPr="00AF30DB" w:rsidTr="00BD50DC">
        <w:trPr>
          <w:trHeight w:val="300"/>
        </w:trPr>
        <w:tc>
          <w:tcPr>
            <w:tcW w:w="656" w:type="dxa"/>
            <w:tcBorders>
              <w:top w:val="single" w:sz="4" w:space="0" w:color="auto"/>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1</w:t>
            </w:r>
          </w:p>
        </w:tc>
        <w:tc>
          <w:tcPr>
            <w:tcW w:w="2605" w:type="dxa"/>
            <w:tcBorders>
              <w:top w:val="single" w:sz="4" w:space="0" w:color="auto"/>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4-phenyl-2-butanone</w:t>
            </w:r>
          </w:p>
        </w:tc>
        <w:tc>
          <w:tcPr>
            <w:tcW w:w="616" w:type="dxa"/>
            <w:tcBorders>
              <w:top w:val="single" w:sz="4" w:space="0" w:color="auto"/>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1241</w:t>
            </w:r>
          </w:p>
        </w:tc>
        <w:tc>
          <w:tcPr>
            <w:tcW w:w="943" w:type="dxa"/>
            <w:tcBorders>
              <w:top w:val="single" w:sz="4" w:space="0" w:color="auto"/>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14.18</w:t>
            </w:r>
          </w:p>
        </w:tc>
        <w:tc>
          <w:tcPr>
            <w:tcW w:w="850" w:type="dxa"/>
            <w:tcBorders>
              <w:top w:val="single" w:sz="4" w:space="0" w:color="auto"/>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7.28</w:t>
            </w:r>
          </w:p>
        </w:tc>
        <w:tc>
          <w:tcPr>
            <w:tcW w:w="851" w:type="dxa"/>
            <w:tcBorders>
              <w:top w:val="single" w:sz="4" w:space="0" w:color="auto"/>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2.54</w:t>
            </w:r>
          </w:p>
        </w:tc>
        <w:tc>
          <w:tcPr>
            <w:tcW w:w="709" w:type="dxa"/>
            <w:tcBorders>
              <w:top w:val="single" w:sz="4" w:space="0" w:color="auto"/>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11.80</w:t>
            </w:r>
          </w:p>
        </w:tc>
        <w:tc>
          <w:tcPr>
            <w:tcW w:w="850" w:type="dxa"/>
            <w:tcBorders>
              <w:top w:val="single" w:sz="4" w:space="0" w:color="auto"/>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4.26</w:t>
            </w:r>
          </w:p>
        </w:tc>
        <w:tc>
          <w:tcPr>
            <w:tcW w:w="1292" w:type="dxa"/>
            <w:tcBorders>
              <w:top w:val="single" w:sz="4" w:space="0" w:color="auto"/>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2.22</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2</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α-copaene</w:t>
            </w:r>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1374</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10.20</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2.25</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1.47</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1.11</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0.41</w:t>
            </w:r>
          </w:p>
        </w:tc>
        <w:tc>
          <w:tcPr>
            <w:tcW w:w="1292"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0.34</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3</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β-elemene</w:t>
            </w:r>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1389</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2.63</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1.85</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0.89</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1.16</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0.72</w:t>
            </w:r>
          </w:p>
        </w:tc>
        <w:tc>
          <w:tcPr>
            <w:tcW w:w="1292"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0.42</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4</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α-funebrene</w:t>
            </w:r>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1402</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0.60</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1.72</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0.58</w:t>
            </w:r>
          </w:p>
        </w:tc>
        <w:tc>
          <w:tcPr>
            <w:tcW w:w="1292"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0.71</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5</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α-</w:t>
            </w:r>
            <w:proofErr w:type="spellStart"/>
            <w:r w:rsidRPr="00AF30DB">
              <w:rPr>
                <w:rFonts w:ascii="Times New Roman" w:eastAsia="Times New Roman" w:hAnsi="Times New Roman" w:cs="Times New Roman"/>
                <w:kern w:val="0"/>
                <w:szCs w:val="20"/>
                <w:lang w:val="en-MY" w:eastAsia="en-MY"/>
              </w:rPr>
              <w:t>gurjunene</w:t>
            </w:r>
            <w:proofErr w:type="spellEnd"/>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1403</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1.31</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2.85</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1.81</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1292"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6</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α-cedrene</w:t>
            </w:r>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1411</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1.92</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1.75</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0.90</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1.81</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2.24</w:t>
            </w:r>
          </w:p>
        </w:tc>
        <w:tc>
          <w:tcPr>
            <w:tcW w:w="1292"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1.36</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7</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α-Guaiene</w:t>
            </w:r>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1433</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5.98</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6.23</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2.50</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4.13</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1.56</w:t>
            </w:r>
          </w:p>
        </w:tc>
        <w:tc>
          <w:tcPr>
            <w:tcW w:w="1292"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1.82</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8</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aromadendrane</w:t>
            </w:r>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1443</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1.08</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1.30</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0.67</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0.97</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0.52</w:t>
            </w:r>
          </w:p>
        </w:tc>
        <w:tc>
          <w:tcPr>
            <w:tcW w:w="1292" w:type="dxa"/>
            <w:tcBorders>
              <w:top w:val="nil"/>
              <w:left w:val="nil"/>
              <w:bottom w:val="nil"/>
              <w:right w:val="nil"/>
            </w:tcBorders>
            <w:shd w:val="clear" w:color="auto" w:fill="auto"/>
            <w:noWrap/>
            <w:vAlign w:val="bottom"/>
            <w:hideMark/>
          </w:tcPr>
          <w:p w:rsidR="00AF30DB" w:rsidRPr="00AF30DB" w:rsidRDefault="00B741C7" w:rsidP="00B741C7">
            <w:pPr>
              <w:widowControl/>
              <w:wordWrap/>
              <w:autoSpaceDE/>
              <w:autoSpaceDN/>
              <w:jc w:val="center"/>
              <w:rPr>
                <w:rFonts w:ascii="Times New Roman" w:eastAsia="Times New Roman" w:hAnsi="Times New Roman" w:cs="Times New Roman"/>
                <w:color w:val="000000"/>
                <w:kern w:val="0"/>
                <w:szCs w:val="20"/>
                <w:lang w:val="en-MY" w:eastAsia="en-MY"/>
              </w:rPr>
            </w:pPr>
            <w:r w:rsidRPr="00B741C7">
              <w:rPr>
                <w:rFonts w:ascii="Times New Roman" w:eastAsia="Times New Roman" w:hAnsi="Times New Roman" w:cs="Times New Roman"/>
                <w:color w:val="000000"/>
                <w:kern w:val="0"/>
                <w:szCs w:val="20"/>
                <w:lang w:val="en-MY" w:eastAsia="en-MY"/>
              </w:rPr>
              <w:t>-</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9</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α-</w:t>
            </w:r>
            <w:proofErr w:type="spellStart"/>
            <w:r w:rsidRPr="00AF30DB">
              <w:rPr>
                <w:rFonts w:ascii="Times New Roman" w:eastAsia="Times New Roman" w:hAnsi="Times New Roman" w:cs="Times New Roman"/>
                <w:color w:val="000000"/>
                <w:kern w:val="0"/>
                <w:szCs w:val="20"/>
                <w:lang w:val="en-MY" w:eastAsia="en-MY"/>
              </w:rPr>
              <w:t>humulene</w:t>
            </w:r>
            <w:proofErr w:type="spellEnd"/>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1452</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0.82</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1.73</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1.54</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2.45</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0.63</w:t>
            </w:r>
          </w:p>
        </w:tc>
        <w:tc>
          <w:tcPr>
            <w:tcW w:w="1292"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0.88</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10</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kern w:val="0"/>
                <w:szCs w:val="20"/>
                <w:lang w:val="en-MY" w:eastAsia="en-MY"/>
              </w:rPr>
            </w:pPr>
            <w:proofErr w:type="spellStart"/>
            <w:r w:rsidRPr="00AF30DB">
              <w:rPr>
                <w:rFonts w:ascii="Times New Roman" w:eastAsia="Times New Roman" w:hAnsi="Times New Roman" w:cs="Times New Roman"/>
                <w:kern w:val="0"/>
                <w:szCs w:val="20"/>
                <w:lang w:val="en-MY" w:eastAsia="en-MY"/>
              </w:rPr>
              <w:t>valencene</w:t>
            </w:r>
            <w:proofErr w:type="spellEnd"/>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1469</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0.87</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1292"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11</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ϒ-</w:t>
            </w:r>
            <w:proofErr w:type="spellStart"/>
            <w:r w:rsidRPr="00AF30DB">
              <w:rPr>
                <w:rFonts w:ascii="Times New Roman" w:eastAsia="Times New Roman" w:hAnsi="Times New Roman" w:cs="Times New Roman"/>
                <w:kern w:val="0"/>
                <w:szCs w:val="20"/>
                <w:lang w:val="en-MY" w:eastAsia="en-MY"/>
              </w:rPr>
              <w:t>gurjunene</w:t>
            </w:r>
            <w:proofErr w:type="spellEnd"/>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1472</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0.32</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7.63</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1292"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12</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β-agarofuran</w:t>
            </w:r>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1474</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5.28</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6.77</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5.14</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9.63</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6.67</w:t>
            </w:r>
          </w:p>
        </w:tc>
        <w:tc>
          <w:tcPr>
            <w:tcW w:w="1292"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5.73</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13</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ϒ-muurolene</w:t>
            </w:r>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1478</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1.73</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1.28</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1.33</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1.86</w:t>
            </w:r>
          </w:p>
        </w:tc>
        <w:tc>
          <w:tcPr>
            <w:tcW w:w="1292" w:type="dxa"/>
            <w:tcBorders>
              <w:top w:val="nil"/>
              <w:left w:val="nil"/>
              <w:bottom w:val="nil"/>
              <w:right w:val="nil"/>
            </w:tcBorders>
            <w:shd w:val="clear" w:color="auto" w:fill="auto"/>
            <w:noWrap/>
            <w:vAlign w:val="bottom"/>
            <w:hideMark/>
          </w:tcPr>
          <w:p w:rsidR="00AF30DB" w:rsidRPr="00AF30DB" w:rsidRDefault="00EC7738" w:rsidP="00EC7738">
            <w:pPr>
              <w:widowControl/>
              <w:wordWrap/>
              <w:autoSpaceDE/>
              <w:autoSpaceDN/>
              <w:jc w:val="center"/>
              <w:rPr>
                <w:rFonts w:ascii="Times New Roman" w:eastAsia="Times New Roman" w:hAnsi="Times New Roman" w:cs="Times New Roman"/>
                <w:color w:val="000000"/>
                <w:kern w:val="0"/>
                <w:szCs w:val="20"/>
                <w:lang w:val="en-MY" w:eastAsia="en-MY"/>
              </w:rPr>
            </w:pPr>
            <w:r w:rsidRPr="00EC7738">
              <w:rPr>
                <w:rFonts w:ascii="Times New Roman" w:eastAsia="Times New Roman" w:hAnsi="Times New Roman" w:cs="Times New Roman"/>
                <w:color w:val="000000"/>
                <w:kern w:val="0"/>
                <w:szCs w:val="20"/>
                <w:lang w:val="en-MY" w:eastAsia="en-MY"/>
              </w:rPr>
              <w:t>-</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14</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ar-curcumene</w:t>
            </w:r>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1479</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5.80</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4.30</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3.69</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8.57</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6.64</w:t>
            </w:r>
          </w:p>
        </w:tc>
        <w:tc>
          <w:tcPr>
            <w:tcW w:w="1292"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5.51</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15</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color w:val="000000"/>
                <w:kern w:val="0"/>
                <w:szCs w:val="20"/>
                <w:lang w:val="en-MY" w:eastAsia="en-MY"/>
              </w:rPr>
            </w:pPr>
            <w:proofErr w:type="spellStart"/>
            <w:r w:rsidRPr="00AF30DB">
              <w:rPr>
                <w:rFonts w:ascii="Times New Roman" w:eastAsia="Times New Roman" w:hAnsi="Times New Roman" w:cs="Times New Roman"/>
                <w:color w:val="000000"/>
                <w:kern w:val="0"/>
                <w:szCs w:val="20"/>
                <w:lang w:val="en-MY" w:eastAsia="en-MY"/>
              </w:rPr>
              <w:t>cis</w:t>
            </w:r>
            <w:proofErr w:type="spellEnd"/>
            <w:r w:rsidRPr="00AF30DB">
              <w:rPr>
                <w:rFonts w:ascii="Times New Roman" w:eastAsia="Times New Roman" w:hAnsi="Times New Roman" w:cs="Times New Roman"/>
                <w:color w:val="000000"/>
                <w:kern w:val="0"/>
                <w:szCs w:val="20"/>
                <w:lang w:val="en-MY" w:eastAsia="en-MY"/>
              </w:rPr>
              <w:t>-β-</w:t>
            </w:r>
            <w:proofErr w:type="spellStart"/>
            <w:r w:rsidRPr="00AF30DB">
              <w:rPr>
                <w:rFonts w:ascii="Times New Roman" w:eastAsia="Times New Roman" w:hAnsi="Times New Roman" w:cs="Times New Roman"/>
                <w:color w:val="000000"/>
                <w:kern w:val="0"/>
                <w:szCs w:val="20"/>
                <w:lang w:val="en-MY" w:eastAsia="en-MY"/>
              </w:rPr>
              <w:t>guaiene</w:t>
            </w:r>
            <w:proofErr w:type="spellEnd"/>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1492</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0.96</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1.99</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1.33</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1292"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16</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α-</w:t>
            </w:r>
            <w:proofErr w:type="spellStart"/>
            <w:r w:rsidRPr="00AF30DB">
              <w:rPr>
                <w:rFonts w:ascii="Times New Roman" w:eastAsia="Times New Roman" w:hAnsi="Times New Roman" w:cs="Times New Roman"/>
                <w:color w:val="000000"/>
                <w:kern w:val="0"/>
                <w:szCs w:val="20"/>
                <w:lang w:val="en-MY" w:eastAsia="en-MY"/>
              </w:rPr>
              <w:t>selinene</w:t>
            </w:r>
            <w:proofErr w:type="spellEnd"/>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1498</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1.90</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1.20</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0.27</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1292"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17</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α-Muurolene</w:t>
            </w:r>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1500</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1.73</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3.80</w:t>
            </w:r>
          </w:p>
        </w:tc>
        <w:tc>
          <w:tcPr>
            <w:tcW w:w="1292"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18</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β-</w:t>
            </w:r>
            <w:proofErr w:type="spellStart"/>
            <w:r w:rsidRPr="00AF30DB">
              <w:rPr>
                <w:rFonts w:ascii="Times New Roman" w:eastAsia="Times New Roman" w:hAnsi="Times New Roman" w:cs="Times New Roman"/>
                <w:kern w:val="0"/>
                <w:szCs w:val="20"/>
                <w:lang w:val="en-MY" w:eastAsia="en-MY"/>
              </w:rPr>
              <w:t>dihydro</w:t>
            </w:r>
            <w:proofErr w:type="spellEnd"/>
            <w:r w:rsidRPr="00AF30DB">
              <w:rPr>
                <w:rFonts w:ascii="Times New Roman" w:eastAsia="Times New Roman" w:hAnsi="Times New Roman" w:cs="Times New Roman"/>
                <w:kern w:val="0"/>
                <w:szCs w:val="20"/>
                <w:lang w:val="en-MY" w:eastAsia="en-MY"/>
              </w:rPr>
              <w:t xml:space="preserve"> </w:t>
            </w:r>
            <w:proofErr w:type="spellStart"/>
            <w:r w:rsidRPr="00AF30DB">
              <w:rPr>
                <w:rFonts w:ascii="Times New Roman" w:eastAsia="Times New Roman" w:hAnsi="Times New Roman" w:cs="Times New Roman"/>
                <w:kern w:val="0"/>
                <w:szCs w:val="20"/>
                <w:lang w:val="en-MY" w:eastAsia="en-MY"/>
              </w:rPr>
              <w:t>agarofuran</w:t>
            </w:r>
            <w:proofErr w:type="spellEnd"/>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1502</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2.17</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2.73</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1.62</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3.91</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3.61</w:t>
            </w:r>
          </w:p>
        </w:tc>
        <w:tc>
          <w:tcPr>
            <w:tcW w:w="1292"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19</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α-</w:t>
            </w:r>
            <w:proofErr w:type="spellStart"/>
            <w:r w:rsidRPr="00AF30DB">
              <w:rPr>
                <w:rFonts w:ascii="Times New Roman" w:eastAsia="Times New Roman" w:hAnsi="Times New Roman" w:cs="Times New Roman"/>
                <w:color w:val="000000"/>
                <w:kern w:val="0"/>
                <w:szCs w:val="20"/>
                <w:lang w:val="en-MY" w:eastAsia="en-MY"/>
              </w:rPr>
              <w:t>bulnesene</w:t>
            </w:r>
            <w:proofErr w:type="spellEnd"/>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1509</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10.76</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9.43</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6.64</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6.16</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4.43</w:t>
            </w:r>
          </w:p>
        </w:tc>
        <w:tc>
          <w:tcPr>
            <w:tcW w:w="1292"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2.89</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20</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ϒ-</w:t>
            </w:r>
            <w:proofErr w:type="spellStart"/>
            <w:r w:rsidRPr="00AF30DB">
              <w:rPr>
                <w:rFonts w:ascii="Times New Roman" w:eastAsia="Times New Roman" w:hAnsi="Times New Roman" w:cs="Times New Roman"/>
                <w:color w:val="000000"/>
                <w:kern w:val="0"/>
                <w:szCs w:val="20"/>
                <w:lang w:val="en-MY" w:eastAsia="en-MY"/>
              </w:rPr>
              <w:t>cadinene</w:t>
            </w:r>
            <w:proofErr w:type="spellEnd"/>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1513</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1.88</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1.63</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1292"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21</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δ-</w:t>
            </w:r>
            <w:proofErr w:type="spellStart"/>
            <w:r w:rsidRPr="00AF30DB">
              <w:rPr>
                <w:rFonts w:ascii="Times New Roman" w:eastAsia="Times New Roman" w:hAnsi="Times New Roman" w:cs="Times New Roman"/>
                <w:color w:val="000000"/>
                <w:kern w:val="0"/>
                <w:szCs w:val="20"/>
                <w:lang w:val="en-MY" w:eastAsia="en-MY"/>
              </w:rPr>
              <w:t>cadinene</w:t>
            </w:r>
            <w:proofErr w:type="spellEnd"/>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1522</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1.66</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2.91</w:t>
            </w:r>
          </w:p>
        </w:tc>
        <w:tc>
          <w:tcPr>
            <w:tcW w:w="1292"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2.22</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22</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selina-3,7(11)-</w:t>
            </w:r>
            <w:proofErr w:type="spellStart"/>
            <w:r w:rsidRPr="00AF30DB">
              <w:rPr>
                <w:rFonts w:ascii="Times New Roman" w:eastAsia="Times New Roman" w:hAnsi="Times New Roman" w:cs="Times New Roman"/>
                <w:color w:val="000000"/>
                <w:kern w:val="0"/>
                <w:szCs w:val="20"/>
                <w:lang w:val="en-MY" w:eastAsia="en-MY"/>
              </w:rPr>
              <w:t>diene</w:t>
            </w:r>
            <w:proofErr w:type="spellEnd"/>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1545</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6.13</w:t>
            </w:r>
          </w:p>
        </w:tc>
        <w:tc>
          <w:tcPr>
            <w:tcW w:w="1292"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23</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α-agarofuran</w:t>
            </w:r>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1547</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2.96</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4.07</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2.21</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3.67</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4.21</w:t>
            </w:r>
          </w:p>
        </w:tc>
        <w:tc>
          <w:tcPr>
            <w:tcW w:w="1292"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r>
      <w:tr w:rsidR="00C8235D"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24</w:t>
            </w:r>
          </w:p>
        </w:tc>
        <w:tc>
          <w:tcPr>
            <w:tcW w:w="2605" w:type="dxa"/>
            <w:tcBorders>
              <w:top w:val="nil"/>
              <w:left w:val="nil"/>
              <w:bottom w:val="nil"/>
              <w:right w:val="nil"/>
            </w:tcBorders>
            <w:shd w:val="clear" w:color="auto" w:fill="auto"/>
            <w:hideMark/>
          </w:tcPr>
          <w:p w:rsidR="00AF30DB" w:rsidRPr="00AF30DB" w:rsidRDefault="00AF30DB" w:rsidP="00AF30DB">
            <w:pPr>
              <w:widowControl/>
              <w:wordWrap/>
              <w:autoSpaceDE/>
              <w:autoSpaceDN/>
              <w:rPr>
                <w:rFonts w:ascii="Times New Roman" w:eastAsia="Times New Roman" w:hAnsi="Times New Roman" w:cs="Times New Roman"/>
                <w:color w:val="000000"/>
                <w:kern w:val="0"/>
                <w:szCs w:val="20"/>
                <w:lang w:val="en-MY" w:eastAsia="en-MY"/>
              </w:rPr>
            </w:pPr>
            <w:proofErr w:type="spellStart"/>
            <w:r w:rsidRPr="00AF30DB">
              <w:rPr>
                <w:rFonts w:ascii="Times New Roman" w:eastAsia="Times New Roman" w:hAnsi="Times New Roman" w:cs="Times New Roman"/>
                <w:color w:val="000000"/>
                <w:kern w:val="0"/>
                <w:szCs w:val="20"/>
                <w:lang w:val="en-MY" w:eastAsia="en-MY"/>
              </w:rPr>
              <w:t>elemol</w:t>
            </w:r>
            <w:proofErr w:type="spellEnd"/>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1550</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0.41</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1.92</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2.68</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1.77</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2.66</w:t>
            </w:r>
          </w:p>
        </w:tc>
        <w:tc>
          <w:tcPr>
            <w:tcW w:w="1292"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3.36</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25</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β-vetivenene</w:t>
            </w:r>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1554</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0.42</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0.99</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0.71</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1.17</w:t>
            </w:r>
          </w:p>
        </w:tc>
        <w:tc>
          <w:tcPr>
            <w:tcW w:w="1292"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1.35</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26</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color w:val="000000"/>
                <w:kern w:val="0"/>
                <w:szCs w:val="20"/>
                <w:lang w:val="en-MY" w:eastAsia="en-MY"/>
              </w:rPr>
            </w:pPr>
            <w:proofErr w:type="spellStart"/>
            <w:r w:rsidRPr="00AF30DB">
              <w:rPr>
                <w:rFonts w:ascii="Times New Roman" w:eastAsia="Times New Roman" w:hAnsi="Times New Roman" w:cs="Times New Roman"/>
                <w:color w:val="000000"/>
                <w:kern w:val="0"/>
                <w:szCs w:val="20"/>
                <w:lang w:val="en-MY" w:eastAsia="en-MY"/>
              </w:rPr>
              <w:t>viridiflorol</w:t>
            </w:r>
            <w:proofErr w:type="spellEnd"/>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1592</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1.42</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1.20</w:t>
            </w:r>
          </w:p>
        </w:tc>
        <w:tc>
          <w:tcPr>
            <w:tcW w:w="1292"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27</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β-</w:t>
            </w:r>
            <w:proofErr w:type="spellStart"/>
            <w:r w:rsidRPr="00AF30DB">
              <w:rPr>
                <w:rFonts w:ascii="Times New Roman" w:eastAsia="Times New Roman" w:hAnsi="Times New Roman" w:cs="Times New Roman"/>
                <w:kern w:val="0"/>
                <w:szCs w:val="20"/>
                <w:lang w:val="en-MY" w:eastAsia="en-MY"/>
              </w:rPr>
              <w:t>gurjunene</w:t>
            </w:r>
            <w:proofErr w:type="spellEnd"/>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1600</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4.35</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3.40</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0.69</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0.51</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0.74</w:t>
            </w:r>
          </w:p>
        </w:tc>
        <w:tc>
          <w:tcPr>
            <w:tcW w:w="1292"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28</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10-epi-ϒ-eudesmol</w:t>
            </w:r>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1621</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3.12</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8.31</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8.71</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3.63</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9.09</w:t>
            </w:r>
          </w:p>
        </w:tc>
        <w:tc>
          <w:tcPr>
            <w:tcW w:w="1292"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10.67</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29</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ϒ-Eudesmol</w:t>
            </w:r>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1635</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1.40</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6.96</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9.43</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4.45</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9.76</w:t>
            </w:r>
          </w:p>
        </w:tc>
        <w:tc>
          <w:tcPr>
            <w:tcW w:w="1292"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10.30</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30</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kern w:val="0"/>
                <w:szCs w:val="20"/>
                <w:lang w:val="en-MY" w:eastAsia="en-MY"/>
              </w:rPr>
            </w:pPr>
            <w:proofErr w:type="spellStart"/>
            <w:r w:rsidRPr="00AF30DB">
              <w:rPr>
                <w:rFonts w:ascii="Times New Roman" w:eastAsia="Times New Roman" w:hAnsi="Times New Roman" w:cs="Times New Roman"/>
                <w:kern w:val="0"/>
                <w:szCs w:val="20"/>
                <w:lang w:val="en-MY" w:eastAsia="en-MY"/>
              </w:rPr>
              <w:t>allo</w:t>
            </w:r>
            <w:proofErr w:type="spellEnd"/>
            <w:r w:rsidRPr="00AF30DB">
              <w:rPr>
                <w:rFonts w:ascii="Times New Roman" w:eastAsia="Times New Roman" w:hAnsi="Times New Roman" w:cs="Times New Roman"/>
                <w:kern w:val="0"/>
                <w:szCs w:val="20"/>
                <w:lang w:val="en-MY" w:eastAsia="en-MY"/>
              </w:rPr>
              <w:t xml:space="preserve"> </w:t>
            </w:r>
            <w:proofErr w:type="spellStart"/>
            <w:r w:rsidRPr="00AF30DB">
              <w:rPr>
                <w:rFonts w:ascii="Times New Roman" w:eastAsia="Times New Roman" w:hAnsi="Times New Roman" w:cs="Times New Roman"/>
                <w:kern w:val="0"/>
                <w:szCs w:val="20"/>
                <w:lang w:val="en-MY" w:eastAsia="en-MY"/>
              </w:rPr>
              <w:t>aromadendrene</w:t>
            </w:r>
            <w:proofErr w:type="spellEnd"/>
            <w:r w:rsidRPr="00AF30DB">
              <w:rPr>
                <w:rFonts w:ascii="Times New Roman" w:eastAsia="Times New Roman" w:hAnsi="Times New Roman" w:cs="Times New Roman"/>
                <w:kern w:val="0"/>
                <w:szCs w:val="20"/>
                <w:lang w:val="en-MY" w:eastAsia="en-MY"/>
              </w:rPr>
              <w:t xml:space="preserve"> epoxide</w:t>
            </w:r>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1639</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0.17</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0.24</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0.87</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0.86</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0.50</w:t>
            </w:r>
          </w:p>
        </w:tc>
        <w:tc>
          <w:tcPr>
            <w:tcW w:w="1292"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0.45</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31</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selina-3,11-dien-6-α-ol</w:t>
            </w:r>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1642</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1292"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1.12</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32</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β-eudesmol</w:t>
            </w:r>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1649</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6.42</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1292"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33</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α-eudesmol</w:t>
            </w:r>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1652</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1.48</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5.96</w:t>
            </w:r>
          </w:p>
        </w:tc>
        <w:tc>
          <w:tcPr>
            <w:tcW w:w="851" w:type="dxa"/>
            <w:tcBorders>
              <w:top w:val="nil"/>
              <w:left w:val="nil"/>
              <w:bottom w:val="nil"/>
              <w:right w:val="nil"/>
            </w:tcBorders>
            <w:shd w:val="clear" w:color="auto" w:fill="auto"/>
            <w:noWrap/>
            <w:vAlign w:val="bottom"/>
            <w:hideMark/>
          </w:tcPr>
          <w:p w:rsidR="00AF30DB" w:rsidRPr="00AF30DB" w:rsidRDefault="00256EE0"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8.49</w:t>
            </w:r>
          </w:p>
        </w:tc>
        <w:tc>
          <w:tcPr>
            <w:tcW w:w="1292"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lastRenderedPageBreak/>
              <w:t>34</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α-</w:t>
            </w:r>
            <w:proofErr w:type="spellStart"/>
            <w:r w:rsidRPr="00AF30DB">
              <w:rPr>
                <w:rFonts w:ascii="Times New Roman" w:eastAsia="Times New Roman" w:hAnsi="Times New Roman" w:cs="Times New Roman"/>
                <w:kern w:val="0"/>
                <w:szCs w:val="20"/>
                <w:lang w:val="en-MY" w:eastAsia="en-MY"/>
              </w:rPr>
              <w:t>Bisabolol</w:t>
            </w:r>
            <w:proofErr w:type="spellEnd"/>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1683</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0.18</w:t>
            </w:r>
          </w:p>
        </w:tc>
        <w:tc>
          <w:tcPr>
            <w:tcW w:w="1292"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0.85</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35</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cyperotundone</w:t>
            </w:r>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1695</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0.89</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1292"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36</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10-nor-calamenen</w:t>
            </w:r>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1702</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0.42</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1292"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r>
      <w:tr w:rsidR="00BD50DC" w:rsidRPr="00AF30DB" w:rsidTr="00BD50DC">
        <w:trPr>
          <w:trHeight w:val="300"/>
        </w:trPr>
        <w:tc>
          <w:tcPr>
            <w:tcW w:w="65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37</w:t>
            </w:r>
          </w:p>
        </w:tc>
        <w:tc>
          <w:tcPr>
            <w:tcW w:w="2605"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kern w:val="0"/>
                <w:szCs w:val="20"/>
                <w:lang w:val="en-MY" w:eastAsia="en-MY"/>
              </w:rPr>
            </w:pPr>
            <w:proofErr w:type="spellStart"/>
            <w:r w:rsidRPr="00AF30DB">
              <w:rPr>
                <w:rFonts w:ascii="Times New Roman" w:eastAsia="Times New Roman" w:hAnsi="Times New Roman" w:cs="Times New Roman"/>
                <w:kern w:val="0"/>
                <w:szCs w:val="20"/>
                <w:lang w:val="en-MY" w:eastAsia="en-MY"/>
              </w:rPr>
              <w:t>aristolone</w:t>
            </w:r>
            <w:proofErr w:type="spellEnd"/>
          </w:p>
        </w:tc>
        <w:tc>
          <w:tcPr>
            <w:tcW w:w="616"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1762</w:t>
            </w:r>
          </w:p>
        </w:tc>
        <w:tc>
          <w:tcPr>
            <w:tcW w:w="943"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1"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0"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1292" w:type="dxa"/>
            <w:tcBorders>
              <w:top w:val="nil"/>
              <w:left w:val="nil"/>
              <w:bottom w:val="nil"/>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0.53</w:t>
            </w:r>
          </w:p>
        </w:tc>
      </w:tr>
      <w:tr w:rsidR="00BD50DC" w:rsidRPr="00AF30DB" w:rsidTr="00BD50DC">
        <w:trPr>
          <w:trHeight w:val="300"/>
        </w:trPr>
        <w:tc>
          <w:tcPr>
            <w:tcW w:w="656" w:type="dxa"/>
            <w:tcBorders>
              <w:top w:val="nil"/>
              <w:left w:val="nil"/>
              <w:bottom w:val="single" w:sz="4" w:space="0" w:color="auto"/>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38</w:t>
            </w:r>
          </w:p>
        </w:tc>
        <w:tc>
          <w:tcPr>
            <w:tcW w:w="2605" w:type="dxa"/>
            <w:tcBorders>
              <w:top w:val="nil"/>
              <w:left w:val="nil"/>
              <w:bottom w:val="single" w:sz="4" w:space="0" w:color="auto"/>
              <w:right w:val="nil"/>
            </w:tcBorders>
            <w:shd w:val="clear" w:color="auto" w:fill="auto"/>
            <w:noWrap/>
            <w:vAlign w:val="bottom"/>
            <w:hideMark/>
          </w:tcPr>
          <w:p w:rsidR="00AF30DB" w:rsidRPr="00AF30DB" w:rsidRDefault="00AF30DB" w:rsidP="00AF30DB">
            <w:pPr>
              <w:widowControl/>
              <w:wordWrap/>
              <w:autoSpaceDE/>
              <w:autoSpaceDN/>
              <w:jc w:val="left"/>
              <w:rPr>
                <w:rFonts w:ascii="Times New Roman" w:eastAsia="Times New Roman" w:hAnsi="Times New Roman" w:cs="Times New Roman"/>
                <w:kern w:val="0"/>
                <w:szCs w:val="20"/>
                <w:lang w:val="en-MY" w:eastAsia="en-MY"/>
              </w:rPr>
            </w:pPr>
            <w:r w:rsidRPr="00AF30DB">
              <w:rPr>
                <w:rFonts w:ascii="Times New Roman" w:eastAsia="Times New Roman" w:hAnsi="Times New Roman" w:cs="Times New Roman"/>
                <w:kern w:val="0"/>
                <w:szCs w:val="20"/>
                <w:lang w:val="en-MY" w:eastAsia="en-MY"/>
              </w:rPr>
              <w:t>thujopsenal</w:t>
            </w:r>
          </w:p>
        </w:tc>
        <w:tc>
          <w:tcPr>
            <w:tcW w:w="616" w:type="dxa"/>
            <w:tcBorders>
              <w:top w:val="nil"/>
              <w:left w:val="nil"/>
              <w:bottom w:val="single" w:sz="4" w:space="0" w:color="auto"/>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1887</w:t>
            </w:r>
          </w:p>
        </w:tc>
        <w:tc>
          <w:tcPr>
            <w:tcW w:w="943" w:type="dxa"/>
            <w:tcBorders>
              <w:top w:val="nil"/>
              <w:left w:val="nil"/>
              <w:bottom w:val="single" w:sz="4" w:space="0" w:color="auto"/>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0" w:type="dxa"/>
            <w:tcBorders>
              <w:top w:val="nil"/>
              <w:left w:val="nil"/>
              <w:bottom w:val="single" w:sz="4" w:space="0" w:color="auto"/>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1" w:type="dxa"/>
            <w:tcBorders>
              <w:top w:val="nil"/>
              <w:left w:val="nil"/>
              <w:bottom w:val="single" w:sz="4" w:space="0" w:color="auto"/>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1.25</w:t>
            </w:r>
          </w:p>
        </w:tc>
        <w:tc>
          <w:tcPr>
            <w:tcW w:w="709" w:type="dxa"/>
            <w:tcBorders>
              <w:top w:val="nil"/>
              <w:left w:val="nil"/>
              <w:bottom w:val="single" w:sz="4" w:space="0" w:color="auto"/>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850" w:type="dxa"/>
            <w:tcBorders>
              <w:top w:val="nil"/>
              <w:left w:val="nil"/>
              <w:bottom w:val="single" w:sz="4" w:space="0" w:color="auto"/>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w:t>
            </w:r>
          </w:p>
        </w:tc>
        <w:tc>
          <w:tcPr>
            <w:tcW w:w="1292" w:type="dxa"/>
            <w:tcBorders>
              <w:top w:val="nil"/>
              <w:left w:val="nil"/>
              <w:bottom w:val="single" w:sz="4" w:space="0" w:color="auto"/>
              <w:right w:val="nil"/>
            </w:tcBorders>
            <w:shd w:val="clear" w:color="auto" w:fill="auto"/>
            <w:noWrap/>
            <w:vAlign w:val="bottom"/>
            <w:hideMark/>
          </w:tcPr>
          <w:p w:rsidR="00AF30DB" w:rsidRPr="00AF30DB" w:rsidRDefault="00AF30DB" w:rsidP="00AF30DB">
            <w:pPr>
              <w:widowControl/>
              <w:wordWrap/>
              <w:autoSpaceDE/>
              <w:autoSpaceDN/>
              <w:jc w:val="center"/>
              <w:rPr>
                <w:rFonts w:ascii="Times New Roman" w:eastAsia="Times New Roman" w:hAnsi="Times New Roman" w:cs="Times New Roman"/>
                <w:color w:val="000000"/>
                <w:kern w:val="0"/>
                <w:szCs w:val="20"/>
                <w:lang w:val="en-MY" w:eastAsia="en-MY"/>
              </w:rPr>
            </w:pPr>
            <w:r w:rsidRPr="00AF30DB">
              <w:rPr>
                <w:rFonts w:ascii="Times New Roman" w:eastAsia="Times New Roman" w:hAnsi="Times New Roman" w:cs="Times New Roman"/>
                <w:color w:val="000000"/>
                <w:kern w:val="0"/>
                <w:szCs w:val="20"/>
                <w:lang w:val="en-MY" w:eastAsia="en-MY"/>
              </w:rPr>
              <w:t>1.24</w:t>
            </w:r>
          </w:p>
        </w:tc>
      </w:tr>
    </w:tbl>
    <w:p w:rsidR="00AF30DB" w:rsidRDefault="00AF30DB" w:rsidP="00785CA6">
      <w:pPr>
        <w:spacing w:after="240"/>
        <w:jc w:val="center"/>
        <w:outlineLvl w:val="0"/>
        <w:rPr>
          <w:rFonts w:ascii="Times New Roman" w:hAnsi="Times New Roman" w:cs="Times New Roman"/>
          <w:b/>
          <w:color w:val="548DD4" w:themeColor="text2" w:themeTint="99"/>
          <w:sz w:val="24"/>
          <w:szCs w:val="20"/>
        </w:rPr>
      </w:pPr>
    </w:p>
    <w:p w:rsidR="009231EC" w:rsidRPr="007646FC" w:rsidRDefault="009231EC" w:rsidP="00E10794">
      <w:pPr>
        <w:spacing w:before="240"/>
        <w:outlineLvl w:val="0"/>
        <w:rPr>
          <w:rFonts w:ascii="Times New Roman" w:hAnsi="Times New Roman" w:cs="Times New Roman"/>
          <w:szCs w:val="20"/>
          <w:lang w:val="en-MY"/>
        </w:rPr>
      </w:pPr>
      <w:r>
        <w:rPr>
          <w:rFonts w:ascii="Times New Roman" w:hAnsi="Times New Roman" w:cs="Times New Roman"/>
          <w:szCs w:val="20"/>
        </w:rPr>
        <w:t>Figure 1</w:t>
      </w:r>
      <w:r w:rsidRPr="007646FC">
        <w:rPr>
          <w:rFonts w:ascii="Times New Roman" w:hAnsi="Times New Roman" w:cs="Times New Roman"/>
          <w:szCs w:val="20"/>
        </w:rPr>
        <w:t xml:space="preserve"> shows the abundances pattern chemical compounds of </w:t>
      </w:r>
      <w:r>
        <w:rPr>
          <w:rFonts w:ascii="Times New Roman" w:hAnsi="Times New Roman" w:cs="Times New Roman"/>
          <w:szCs w:val="20"/>
        </w:rPr>
        <w:t xml:space="preserve">MA2 and </w:t>
      </w:r>
      <w:r w:rsidRPr="007646FC">
        <w:rPr>
          <w:rFonts w:ascii="Times New Roman" w:hAnsi="Times New Roman" w:cs="Times New Roman"/>
          <w:szCs w:val="20"/>
        </w:rPr>
        <w:t>JBD agarwood oil</w:t>
      </w:r>
      <w:r>
        <w:rPr>
          <w:rFonts w:ascii="Times New Roman" w:hAnsi="Times New Roman" w:cs="Times New Roman"/>
          <w:szCs w:val="20"/>
        </w:rPr>
        <w:t>s</w:t>
      </w:r>
      <w:r w:rsidRPr="007646FC">
        <w:rPr>
          <w:rFonts w:ascii="Times New Roman" w:hAnsi="Times New Roman" w:cs="Times New Roman"/>
          <w:szCs w:val="20"/>
        </w:rPr>
        <w:t xml:space="preserve"> </w:t>
      </w:r>
      <w:r>
        <w:rPr>
          <w:rFonts w:ascii="Times New Roman" w:hAnsi="Times New Roman" w:cs="Times New Roman"/>
          <w:szCs w:val="20"/>
        </w:rPr>
        <w:t>extracted by SPME using PDMS</w:t>
      </w:r>
      <w:r w:rsidRPr="007646FC">
        <w:rPr>
          <w:rFonts w:ascii="Times New Roman" w:hAnsi="Times New Roman" w:cs="Times New Roman"/>
          <w:szCs w:val="20"/>
        </w:rPr>
        <w:t xml:space="preserve"> fiber at</w:t>
      </w:r>
      <w:r>
        <w:rPr>
          <w:rFonts w:ascii="Times New Roman" w:hAnsi="Times New Roman" w:cs="Times New Roman"/>
          <w:szCs w:val="20"/>
        </w:rPr>
        <w:t xml:space="preserve"> temperature 40˚C, 60˚C and 80˚C</w:t>
      </w:r>
      <w:r w:rsidRPr="007646FC">
        <w:rPr>
          <w:rFonts w:ascii="Times New Roman" w:hAnsi="Times New Roman" w:cs="Times New Roman"/>
          <w:szCs w:val="20"/>
        </w:rPr>
        <w:t xml:space="preserve">.  </w:t>
      </w:r>
      <w:r>
        <w:rPr>
          <w:rFonts w:ascii="Times New Roman" w:hAnsi="Times New Roman" w:cs="Times New Roman"/>
          <w:szCs w:val="20"/>
        </w:rPr>
        <w:t>T</w:t>
      </w:r>
      <w:r w:rsidRPr="007646FC">
        <w:rPr>
          <w:rFonts w:ascii="Times New Roman" w:hAnsi="Times New Roman" w:cs="Times New Roman"/>
          <w:szCs w:val="20"/>
        </w:rPr>
        <w:t>he chemical compounds of</w:t>
      </w:r>
      <w:r>
        <w:rPr>
          <w:rFonts w:ascii="Times New Roman" w:hAnsi="Times New Roman" w:cs="Times New Roman"/>
          <w:szCs w:val="20"/>
        </w:rPr>
        <w:t xml:space="preserve"> MA2 and</w:t>
      </w:r>
      <w:r w:rsidRPr="007646FC">
        <w:rPr>
          <w:rFonts w:ascii="Times New Roman" w:hAnsi="Times New Roman" w:cs="Times New Roman"/>
          <w:szCs w:val="20"/>
        </w:rPr>
        <w:t xml:space="preserve"> JBD agarwood oil</w:t>
      </w:r>
      <w:r>
        <w:rPr>
          <w:rFonts w:ascii="Times New Roman" w:hAnsi="Times New Roman" w:cs="Times New Roman"/>
          <w:szCs w:val="20"/>
        </w:rPr>
        <w:t>s showed</w:t>
      </w:r>
      <w:r w:rsidRPr="007646FC">
        <w:rPr>
          <w:rFonts w:ascii="Times New Roman" w:hAnsi="Times New Roman" w:cs="Times New Roman"/>
          <w:szCs w:val="20"/>
        </w:rPr>
        <w:t xml:space="preserve"> a complex mixture of </w:t>
      </w:r>
      <w:proofErr w:type="spellStart"/>
      <w:r w:rsidRPr="007646FC">
        <w:rPr>
          <w:rFonts w:ascii="Times New Roman" w:hAnsi="Times New Roman" w:cs="Times New Roman"/>
          <w:szCs w:val="20"/>
        </w:rPr>
        <w:t>monoterpenes</w:t>
      </w:r>
      <w:proofErr w:type="spellEnd"/>
      <w:r w:rsidRPr="007646FC">
        <w:rPr>
          <w:rFonts w:ascii="Times New Roman" w:hAnsi="Times New Roman" w:cs="Times New Roman"/>
          <w:szCs w:val="20"/>
        </w:rPr>
        <w:t xml:space="preserve">, </w:t>
      </w:r>
      <w:proofErr w:type="spellStart"/>
      <w:r w:rsidRPr="007646FC">
        <w:rPr>
          <w:rFonts w:ascii="Times New Roman" w:hAnsi="Times New Roman" w:cs="Times New Roman"/>
          <w:szCs w:val="20"/>
        </w:rPr>
        <w:t>sesquiterpenes</w:t>
      </w:r>
      <w:proofErr w:type="spellEnd"/>
      <w:r w:rsidRPr="007646FC">
        <w:rPr>
          <w:rFonts w:ascii="Times New Roman" w:hAnsi="Times New Roman" w:cs="Times New Roman"/>
          <w:szCs w:val="20"/>
        </w:rPr>
        <w:t xml:space="preserve"> and its </w:t>
      </w:r>
      <w:proofErr w:type="spellStart"/>
      <w:r w:rsidRPr="007646FC">
        <w:rPr>
          <w:rFonts w:ascii="Times New Roman" w:hAnsi="Times New Roman" w:cs="Times New Roman"/>
          <w:szCs w:val="20"/>
        </w:rPr>
        <w:t>chromones</w:t>
      </w:r>
      <w:proofErr w:type="spellEnd"/>
      <w:r w:rsidRPr="007646FC">
        <w:rPr>
          <w:rFonts w:ascii="Times New Roman" w:hAnsi="Times New Roman" w:cs="Times New Roman"/>
          <w:szCs w:val="20"/>
        </w:rPr>
        <w:t xml:space="preserve"> derivatives. </w:t>
      </w:r>
      <w:r>
        <w:rPr>
          <w:rFonts w:ascii="Times New Roman" w:hAnsi="Times New Roman" w:cs="Times New Roman"/>
          <w:szCs w:val="20"/>
        </w:rPr>
        <w:t xml:space="preserve">This finding was in agreement with the finding by </w:t>
      </w:r>
      <w:r w:rsidR="00E10794">
        <w:rPr>
          <w:rFonts w:ascii="Times New Roman" w:hAnsi="Times New Roman" w:cs="Times New Roman"/>
          <w:szCs w:val="20"/>
        </w:rPr>
        <w:t xml:space="preserve">Ishihara </w:t>
      </w:r>
      <w:r w:rsidR="00E10794" w:rsidRPr="00E10794">
        <w:rPr>
          <w:rFonts w:ascii="Times New Roman" w:hAnsi="Times New Roman" w:cs="Times New Roman"/>
          <w:i/>
          <w:iCs/>
          <w:szCs w:val="20"/>
        </w:rPr>
        <w:t>et.al</w:t>
      </w:r>
      <w:r w:rsidR="00E10794">
        <w:rPr>
          <w:rFonts w:ascii="Times New Roman" w:hAnsi="Times New Roman" w:cs="Times New Roman"/>
          <w:szCs w:val="20"/>
        </w:rPr>
        <w:t xml:space="preserve"> </w:t>
      </w:r>
      <w:r w:rsidR="007655BC">
        <w:rPr>
          <w:rFonts w:ascii="Times New Roman" w:hAnsi="Times New Roman" w:cs="Times New Roman"/>
          <w:szCs w:val="20"/>
        </w:rPr>
        <w:fldChar w:fldCharType="begin"/>
      </w:r>
      <w:r w:rsidR="00E10794">
        <w:rPr>
          <w:rFonts w:ascii="Times New Roman" w:hAnsi="Times New Roman" w:cs="Times New Roman"/>
          <w:szCs w:val="20"/>
        </w:rPr>
        <w:instrText xml:space="preserve"> ADDIN EN.CITE &lt;EndNote&gt;&lt;Cite&gt;&lt;Author&gt;Ishihara&lt;/Author&gt;&lt;Year&gt;1991&lt;/Year&gt;&lt;RecNum&gt;28&lt;/RecNum&gt;&lt;DisplayText&gt;[15]&lt;/DisplayText&gt;&lt;record&gt;&lt;rec-number&gt;28&lt;/rec-number&gt;&lt;foreign-keys&gt;&lt;key app="EN" db-id="zwrpap55995a2ye2vdkx0txxdsesd9rxxvrw"&gt;28&lt;/key&gt;&lt;/foreign-keys&gt;&lt;ref-type name="Journal Article"&gt;17&lt;/ref-type&gt;&lt;contributors&gt;&lt;authors&gt;&lt;author&gt;Masakazu Ishihara&lt;/author&gt;&lt;author&gt;Tomoyuki Tsuneya&lt;/author&gt;&lt;author&gt;Kenji Uneyama&lt;/author&gt;&lt;/authors&gt;&lt;/contributors&gt;&lt;titles&gt;&lt;title&gt;Guaiane sesquiterpenes from agarwood&lt;/title&gt;&lt;secondary-title&gt;Phytochemistry&lt;/secondary-title&gt;&lt;/titles&gt;&lt;periodical&gt;&lt;full-title&gt;Phytochemistry&lt;/full-title&gt;&lt;abbr-1&gt;Phytochemistry&lt;/abbr-1&gt;&lt;/periodical&gt;&lt;pages&gt;3343-3347&lt;/pages&gt;&lt;volume&gt;30&lt;/volume&gt;&lt;number&gt;10&lt;/number&gt;&lt;dates&gt;&lt;year&gt;1991&lt;/year&gt;&lt;/dates&gt;&lt;urls&gt;&lt;/urls&gt;&lt;/record&gt;&lt;/Cite&gt;&lt;/EndNote&gt;</w:instrText>
      </w:r>
      <w:r w:rsidR="007655BC">
        <w:rPr>
          <w:rFonts w:ascii="Times New Roman" w:hAnsi="Times New Roman" w:cs="Times New Roman"/>
          <w:szCs w:val="20"/>
        </w:rPr>
        <w:fldChar w:fldCharType="separate"/>
      </w:r>
      <w:r w:rsidR="00E10794">
        <w:rPr>
          <w:rFonts w:ascii="Times New Roman" w:hAnsi="Times New Roman" w:cs="Times New Roman"/>
          <w:noProof/>
          <w:szCs w:val="20"/>
        </w:rPr>
        <w:t>[</w:t>
      </w:r>
      <w:hyperlink w:anchor="_ENREF_15" w:tooltip="Ishihara, 1991 #28" w:history="1">
        <w:r w:rsidR="00E10794">
          <w:rPr>
            <w:rFonts w:ascii="Times New Roman" w:hAnsi="Times New Roman" w:cs="Times New Roman"/>
            <w:noProof/>
            <w:szCs w:val="20"/>
          </w:rPr>
          <w:t>15</w:t>
        </w:r>
      </w:hyperlink>
      <w:r w:rsidR="00E10794">
        <w:rPr>
          <w:rFonts w:ascii="Times New Roman" w:hAnsi="Times New Roman" w:cs="Times New Roman"/>
          <w:noProof/>
          <w:szCs w:val="20"/>
        </w:rPr>
        <w:t>]</w:t>
      </w:r>
      <w:r w:rsidR="007655BC">
        <w:rPr>
          <w:rFonts w:ascii="Times New Roman" w:hAnsi="Times New Roman" w:cs="Times New Roman"/>
          <w:szCs w:val="20"/>
        </w:rPr>
        <w:fldChar w:fldCharType="end"/>
      </w:r>
      <w:r w:rsidR="00E10794">
        <w:rPr>
          <w:rFonts w:ascii="Times New Roman" w:hAnsi="Times New Roman" w:cs="Times New Roman"/>
          <w:szCs w:val="20"/>
        </w:rPr>
        <w:t>. The behavior of the compounds was</w:t>
      </w:r>
      <w:r w:rsidRPr="007646FC">
        <w:rPr>
          <w:rFonts w:ascii="Times New Roman" w:hAnsi="Times New Roman" w:cs="Times New Roman"/>
          <w:szCs w:val="20"/>
        </w:rPr>
        <w:t xml:space="preserve"> showed by variation of the abundances pattern belong to the every compound. From this plot, 4-phenyl-2-butanone has the highest peak of abundances at temperature 40˚C. </w:t>
      </w:r>
    </w:p>
    <w:p w:rsidR="00CD44B3" w:rsidRDefault="009231EC" w:rsidP="009231EC">
      <w:pPr>
        <w:spacing w:before="240"/>
        <w:outlineLvl w:val="0"/>
        <w:rPr>
          <w:rFonts w:ascii="Times New Roman" w:hAnsi="Times New Roman" w:cs="Times New Roman"/>
          <w:szCs w:val="20"/>
        </w:rPr>
      </w:pPr>
      <w:r w:rsidRPr="00E75C3F">
        <w:rPr>
          <w:noProof/>
          <w:szCs w:val="20"/>
          <w:lang w:val="ms-MY"/>
        </w:rPr>
        <w:drawing>
          <wp:inline distT="0" distB="0" distL="0" distR="0">
            <wp:extent cx="5731510" cy="2750506"/>
            <wp:effectExtent l="19050" t="0" r="254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732229" cy="2751826"/>
                    </a:xfrm>
                    <a:prstGeom prst="rect">
                      <a:avLst/>
                    </a:prstGeom>
                    <a:noFill/>
                    <a:ln w="9525">
                      <a:noFill/>
                      <a:miter lim="800000"/>
                      <a:headEnd/>
                      <a:tailEnd/>
                    </a:ln>
                  </pic:spPr>
                </pic:pic>
              </a:graphicData>
            </a:graphic>
          </wp:inline>
        </w:drawing>
      </w:r>
    </w:p>
    <w:p w:rsidR="009231EC" w:rsidRDefault="00CD44B3" w:rsidP="009231EC">
      <w:pPr>
        <w:spacing w:before="240"/>
        <w:outlineLvl w:val="0"/>
        <w:rPr>
          <w:rFonts w:ascii="Times New Roman" w:hAnsi="Times New Roman" w:cs="Times New Roman"/>
          <w:szCs w:val="20"/>
        </w:rPr>
      </w:pPr>
      <w:proofErr w:type="gramStart"/>
      <w:r>
        <w:rPr>
          <w:rFonts w:ascii="Times New Roman" w:hAnsi="Times New Roman" w:cs="Times New Roman"/>
          <w:szCs w:val="20"/>
        </w:rPr>
        <w:t>Figure 1.</w:t>
      </w:r>
      <w:proofErr w:type="gramEnd"/>
      <w:r w:rsidR="009231EC">
        <w:rPr>
          <w:rFonts w:ascii="Times New Roman" w:hAnsi="Times New Roman" w:cs="Times New Roman"/>
          <w:szCs w:val="20"/>
        </w:rPr>
        <w:t xml:space="preserve"> </w:t>
      </w:r>
      <w:r w:rsidR="009231EC" w:rsidRPr="00BC06DF">
        <w:rPr>
          <w:rFonts w:ascii="Times New Roman" w:hAnsi="Times New Roman" w:cs="Times New Roman"/>
          <w:szCs w:val="20"/>
        </w:rPr>
        <w:t>The chemical compounds and its abundances (%) for MA2 and JBD agarwood oils using PDMS fiber</w:t>
      </w:r>
    </w:p>
    <w:p w:rsidR="00CD44B3" w:rsidRDefault="00CD44B3" w:rsidP="00F2326E">
      <w:pPr>
        <w:spacing w:after="240"/>
        <w:outlineLvl w:val="0"/>
        <w:rPr>
          <w:rFonts w:ascii="Times New Roman" w:hAnsi="Times New Roman" w:cs="Times New Roman"/>
          <w:szCs w:val="20"/>
        </w:rPr>
      </w:pPr>
    </w:p>
    <w:p w:rsidR="0057464B" w:rsidRPr="00BA4372" w:rsidRDefault="0057464B" w:rsidP="00F2326E">
      <w:pPr>
        <w:spacing w:after="240"/>
        <w:outlineLvl w:val="0"/>
        <w:rPr>
          <w:rFonts w:ascii="Times New Roman" w:hAnsi="Times New Roman" w:cs="Times New Roman"/>
          <w:szCs w:val="20"/>
          <w:lang w:val="en-MY"/>
        </w:rPr>
      </w:pPr>
      <w:r w:rsidRPr="00BA4372">
        <w:rPr>
          <w:rFonts w:ascii="Times New Roman" w:hAnsi="Times New Roman" w:cs="Times New Roman"/>
          <w:szCs w:val="20"/>
        </w:rPr>
        <w:t xml:space="preserve">Table 2 </w:t>
      </w:r>
      <w:r w:rsidR="00BA4372">
        <w:rPr>
          <w:rFonts w:ascii="Times New Roman" w:hAnsi="Times New Roman" w:cs="Times New Roman"/>
          <w:szCs w:val="20"/>
        </w:rPr>
        <w:t>tabulates the chemical compositions extracted by SPME for MA2 and</w:t>
      </w:r>
      <w:r w:rsidRPr="00BA4372">
        <w:rPr>
          <w:rFonts w:ascii="Times New Roman" w:hAnsi="Times New Roman" w:cs="Times New Roman"/>
          <w:szCs w:val="20"/>
        </w:rPr>
        <w:t xml:space="preserve"> JBD</w:t>
      </w:r>
      <w:r w:rsidR="00BA4372">
        <w:rPr>
          <w:rFonts w:ascii="Times New Roman" w:hAnsi="Times New Roman" w:cs="Times New Roman"/>
          <w:szCs w:val="20"/>
        </w:rPr>
        <w:t xml:space="preserve"> agarwood oils using DVB-CAR-PDMS </w:t>
      </w:r>
      <w:r w:rsidRPr="00BA4372">
        <w:rPr>
          <w:rFonts w:ascii="Times New Roman" w:hAnsi="Times New Roman" w:cs="Times New Roman"/>
          <w:szCs w:val="20"/>
        </w:rPr>
        <w:t>fiber at temperatures 40˚C, 6</w:t>
      </w:r>
      <w:r w:rsidR="00936059">
        <w:rPr>
          <w:rFonts w:ascii="Times New Roman" w:hAnsi="Times New Roman" w:cs="Times New Roman"/>
          <w:szCs w:val="20"/>
        </w:rPr>
        <w:t xml:space="preserve">0˚C and 80˚C. </w:t>
      </w:r>
      <w:r w:rsidR="00936059" w:rsidRPr="0057464B">
        <w:rPr>
          <w:rFonts w:ascii="Times New Roman" w:hAnsi="Times New Roman" w:cs="Times New Roman"/>
          <w:szCs w:val="20"/>
        </w:rPr>
        <w:t xml:space="preserve">At least </w:t>
      </w:r>
      <w:r w:rsidR="00936059">
        <w:rPr>
          <w:rFonts w:ascii="Times New Roman" w:hAnsi="Times New Roman" w:cs="Times New Roman"/>
          <w:szCs w:val="20"/>
        </w:rPr>
        <w:t>forty seven chemical compounds were</w:t>
      </w:r>
      <w:r w:rsidR="00936059" w:rsidRPr="0057464B">
        <w:rPr>
          <w:rFonts w:ascii="Times New Roman" w:hAnsi="Times New Roman" w:cs="Times New Roman"/>
          <w:szCs w:val="20"/>
        </w:rPr>
        <w:t xml:space="preserve"> extracted at all temperatures</w:t>
      </w:r>
      <w:r w:rsidR="00936059">
        <w:rPr>
          <w:rFonts w:ascii="Times New Roman" w:hAnsi="Times New Roman" w:cs="Times New Roman"/>
          <w:szCs w:val="20"/>
        </w:rPr>
        <w:t xml:space="preserve"> for both samples. It can be seen that</w:t>
      </w:r>
      <w:r w:rsidR="00936059" w:rsidRPr="0057464B">
        <w:rPr>
          <w:rFonts w:ascii="Times New Roman" w:hAnsi="Times New Roman" w:cs="Times New Roman"/>
          <w:szCs w:val="20"/>
        </w:rPr>
        <w:t xml:space="preserve">, </w:t>
      </w:r>
      <w:r w:rsidR="00936059">
        <w:rPr>
          <w:rFonts w:ascii="Times New Roman" w:hAnsi="Times New Roman" w:cs="Times New Roman"/>
          <w:szCs w:val="20"/>
        </w:rPr>
        <w:t>for MA2 oil, thirty seven</w:t>
      </w:r>
      <w:r w:rsidR="00936059" w:rsidRPr="0057464B">
        <w:rPr>
          <w:rFonts w:ascii="Times New Roman" w:hAnsi="Times New Roman" w:cs="Times New Roman"/>
          <w:szCs w:val="20"/>
        </w:rPr>
        <w:t xml:space="preserve">, </w:t>
      </w:r>
      <w:r w:rsidR="00936059">
        <w:rPr>
          <w:rFonts w:ascii="Times New Roman" w:hAnsi="Times New Roman" w:cs="Times New Roman"/>
          <w:szCs w:val="20"/>
        </w:rPr>
        <w:t>thirty six and thirty three chemical compounds were</w:t>
      </w:r>
      <w:r w:rsidR="00936059" w:rsidRPr="0057464B">
        <w:rPr>
          <w:rFonts w:ascii="Times New Roman" w:hAnsi="Times New Roman" w:cs="Times New Roman"/>
          <w:szCs w:val="20"/>
        </w:rPr>
        <w:t xml:space="preserve"> extracted at temperature 40˚C, 60˚C and 80˚C, respectively.</w:t>
      </w:r>
      <w:r w:rsidR="00936059">
        <w:rPr>
          <w:rFonts w:ascii="Times New Roman" w:hAnsi="Times New Roman" w:cs="Times New Roman"/>
          <w:szCs w:val="20"/>
        </w:rPr>
        <w:t xml:space="preserve"> The result was followed by JBD oil, where forty two, thirty six and thirty five chemical compounds were</w:t>
      </w:r>
      <w:r w:rsidR="00936059" w:rsidRPr="0057464B">
        <w:rPr>
          <w:rFonts w:ascii="Times New Roman" w:hAnsi="Times New Roman" w:cs="Times New Roman"/>
          <w:szCs w:val="20"/>
        </w:rPr>
        <w:t xml:space="preserve"> extracted at temperature 40˚</w:t>
      </w:r>
      <w:r w:rsidR="00936059">
        <w:rPr>
          <w:rFonts w:ascii="Times New Roman" w:hAnsi="Times New Roman" w:cs="Times New Roman"/>
          <w:szCs w:val="20"/>
        </w:rPr>
        <w:t>C, 60˚C and 80˚C, respectively. Similarly from the finding in PDMS fiber, in DVB-CAR-PDMS, we can observed that the temperature also give</w:t>
      </w:r>
      <w:r w:rsidR="00936059" w:rsidRPr="0057464B">
        <w:rPr>
          <w:rFonts w:ascii="Times New Roman" w:hAnsi="Times New Roman" w:cs="Times New Roman"/>
          <w:szCs w:val="20"/>
        </w:rPr>
        <w:t xml:space="preserve"> effect to the number of chemical compounds extracted </w:t>
      </w:r>
      <w:r w:rsidR="00DF4C1C">
        <w:rPr>
          <w:rFonts w:ascii="Times New Roman" w:hAnsi="Times New Roman" w:cs="Times New Roman"/>
          <w:szCs w:val="20"/>
        </w:rPr>
        <w:t>where at</w:t>
      </w:r>
      <w:r w:rsidR="00936059" w:rsidRPr="0057464B">
        <w:rPr>
          <w:rFonts w:ascii="Times New Roman" w:hAnsi="Times New Roman" w:cs="Times New Roman"/>
          <w:szCs w:val="20"/>
        </w:rPr>
        <w:t xml:space="preserve"> high temperature, less chemical compou</w:t>
      </w:r>
      <w:r w:rsidR="00936059">
        <w:rPr>
          <w:rFonts w:ascii="Times New Roman" w:hAnsi="Times New Roman" w:cs="Times New Roman"/>
          <w:szCs w:val="20"/>
        </w:rPr>
        <w:t>nds was</w:t>
      </w:r>
      <w:r w:rsidR="00936059" w:rsidRPr="0057464B">
        <w:rPr>
          <w:rFonts w:ascii="Times New Roman" w:hAnsi="Times New Roman" w:cs="Times New Roman"/>
          <w:szCs w:val="20"/>
        </w:rPr>
        <w:t xml:space="preserve"> extracted.</w:t>
      </w:r>
      <w:r w:rsidR="00936059">
        <w:rPr>
          <w:rFonts w:ascii="Times New Roman" w:hAnsi="Times New Roman" w:cs="Times New Roman"/>
          <w:szCs w:val="20"/>
        </w:rPr>
        <w:t xml:space="preserve"> For MA2 </w:t>
      </w:r>
      <w:r w:rsidR="00DF4C1C" w:rsidRPr="0057464B">
        <w:rPr>
          <w:rFonts w:ascii="Times New Roman" w:hAnsi="Times New Roman" w:cs="Times New Roman"/>
          <w:szCs w:val="20"/>
        </w:rPr>
        <w:t>at temperature 40˚C</w:t>
      </w:r>
      <w:r w:rsidR="00DF4C1C">
        <w:rPr>
          <w:rFonts w:ascii="Times New Roman" w:hAnsi="Times New Roman" w:cs="Times New Roman"/>
          <w:szCs w:val="20"/>
        </w:rPr>
        <w:t xml:space="preserve"> and </w:t>
      </w:r>
      <w:r w:rsidR="00DF4C1C" w:rsidRPr="0057464B">
        <w:rPr>
          <w:rFonts w:ascii="Times New Roman" w:hAnsi="Times New Roman" w:cs="Times New Roman"/>
          <w:szCs w:val="20"/>
        </w:rPr>
        <w:t>60˚C</w:t>
      </w:r>
      <w:r w:rsidR="00936059">
        <w:rPr>
          <w:rFonts w:ascii="Times New Roman" w:hAnsi="Times New Roman" w:cs="Times New Roman"/>
          <w:szCs w:val="20"/>
        </w:rPr>
        <w:t>, 4-phenyl-2-butanone gave the highest</w:t>
      </w:r>
      <w:r w:rsidR="00936059" w:rsidRPr="0057464B">
        <w:rPr>
          <w:rFonts w:ascii="Times New Roman" w:hAnsi="Times New Roman" w:cs="Times New Roman"/>
          <w:szCs w:val="20"/>
        </w:rPr>
        <w:t xml:space="preserve"> abundances with the percentage of </w:t>
      </w:r>
      <w:r w:rsidR="00DF4C1C">
        <w:rPr>
          <w:rFonts w:ascii="Times New Roman" w:hAnsi="Times New Roman" w:cs="Times New Roman"/>
          <w:szCs w:val="20"/>
        </w:rPr>
        <w:t>14.17</w:t>
      </w:r>
      <w:r w:rsidR="00936059" w:rsidRPr="0057464B">
        <w:rPr>
          <w:rFonts w:ascii="Times New Roman" w:hAnsi="Times New Roman" w:cs="Times New Roman"/>
          <w:szCs w:val="20"/>
        </w:rPr>
        <w:t>%</w:t>
      </w:r>
      <w:r w:rsidR="00DF4C1C">
        <w:rPr>
          <w:rFonts w:ascii="Times New Roman" w:hAnsi="Times New Roman" w:cs="Times New Roman"/>
          <w:szCs w:val="20"/>
        </w:rPr>
        <w:t xml:space="preserve"> and 11.94%, respectively. A</w:t>
      </w:r>
      <w:r w:rsidR="00936059" w:rsidRPr="0057464B">
        <w:rPr>
          <w:rFonts w:ascii="Times New Roman" w:hAnsi="Times New Roman" w:cs="Times New Roman"/>
          <w:szCs w:val="20"/>
          <w:lang w:val="en-MY"/>
        </w:rPr>
        <w:t>t</w:t>
      </w:r>
      <w:r w:rsidR="00DF4C1C">
        <w:rPr>
          <w:rFonts w:ascii="Times New Roman" w:hAnsi="Times New Roman" w:cs="Times New Roman"/>
          <w:szCs w:val="20"/>
        </w:rPr>
        <w:t xml:space="preserve"> temperature 8</w:t>
      </w:r>
      <w:r w:rsidR="00936059" w:rsidRPr="0057464B">
        <w:rPr>
          <w:rFonts w:ascii="Times New Roman" w:hAnsi="Times New Roman" w:cs="Times New Roman"/>
          <w:szCs w:val="20"/>
        </w:rPr>
        <w:t>0˚C</w:t>
      </w:r>
      <w:r w:rsidR="00DF4C1C">
        <w:rPr>
          <w:rFonts w:ascii="Times New Roman" w:hAnsi="Times New Roman" w:cs="Times New Roman"/>
          <w:szCs w:val="20"/>
        </w:rPr>
        <w:t>,</w:t>
      </w:r>
      <w:r w:rsidR="00936059" w:rsidRPr="0057464B">
        <w:rPr>
          <w:rFonts w:ascii="Times New Roman" w:hAnsi="Times New Roman" w:cs="Times New Roman"/>
          <w:szCs w:val="20"/>
        </w:rPr>
        <w:t xml:space="preserve"> the </w:t>
      </w:r>
      <w:r w:rsidR="00936059">
        <w:rPr>
          <w:rFonts w:ascii="Times New Roman" w:hAnsi="Times New Roman" w:cs="Times New Roman"/>
          <w:szCs w:val="20"/>
        </w:rPr>
        <w:t xml:space="preserve">highest </w:t>
      </w:r>
      <w:r w:rsidR="00936059" w:rsidRPr="0057464B">
        <w:rPr>
          <w:rFonts w:ascii="Times New Roman" w:hAnsi="Times New Roman" w:cs="Times New Roman"/>
          <w:szCs w:val="20"/>
        </w:rPr>
        <w:t xml:space="preserve">abundances </w:t>
      </w:r>
      <w:r w:rsidR="00DF4C1C">
        <w:rPr>
          <w:rFonts w:ascii="Times New Roman" w:hAnsi="Times New Roman" w:cs="Times New Roman"/>
          <w:szCs w:val="20"/>
        </w:rPr>
        <w:t>belong to α-eudesmol with the value of 10.2</w:t>
      </w:r>
      <w:r w:rsidR="00936059">
        <w:rPr>
          <w:rFonts w:ascii="Times New Roman" w:hAnsi="Times New Roman" w:cs="Times New Roman"/>
          <w:szCs w:val="20"/>
        </w:rPr>
        <w:t>3</w:t>
      </w:r>
      <w:r w:rsidR="00936059" w:rsidRPr="0057464B">
        <w:rPr>
          <w:rFonts w:ascii="Times New Roman" w:hAnsi="Times New Roman" w:cs="Times New Roman"/>
          <w:szCs w:val="20"/>
        </w:rPr>
        <w:t>%</w:t>
      </w:r>
      <w:r w:rsidR="00DF4C1C">
        <w:rPr>
          <w:rFonts w:ascii="Times New Roman" w:hAnsi="Times New Roman" w:cs="Times New Roman"/>
          <w:szCs w:val="20"/>
        </w:rPr>
        <w:t xml:space="preserve">. </w:t>
      </w:r>
      <w:r w:rsidR="00936059" w:rsidRPr="0057464B">
        <w:rPr>
          <w:rFonts w:ascii="Times New Roman" w:hAnsi="Times New Roman" w:cs="Times New Roman"/>
          <w:szCs w:val="20"/>
        </w:rPr>
        <w:t xml:space="preserve"> </w:t>
      </w:r>
      <w:r w:rsidR="00DF4C1C">
        <w:rPr>
          <w:rFonts w:ascii="Times New Roman" w:hAnsi="Times New Roman" w:cs="Times New Roman"/>
          <w:szCs w:val="20"/>
        </w:rPr>
        <w:t>The finding</w:t>
      </w:r>
      <w:r w:rsidR="00936059">
        <w:rPr>
          <w:rFonts w:ascii="Times New Roman" w:hAnsi="Times New Roman" w:cs="Times New Roman"/>
          <w:szCs w:val="20"/>
        </w:rPr>
        <w:t xml:space="preserve"> was followed by JBD oil where </w:t>
      </w:r>
      <w:r w:rsidR="007B3128" w:rsidRPr="0057464B">
        <w:rPr>
          <w:rFonts w:ascii="Times New Roman" w:hAnsi="Times New Roman" w:cs="Times New Roman"/>
          <w:szCs w:val="20"/>
        </w:rPr>
        <w:t>at temperature 40˚C</w:t>
      </w:r>
      <w:r w:rsidR="007B3128">
        <w:rPr>
          <w:rFonts w:ascii="Times New Roman" w:hAnsi="Times New Roman" w:cs="Times New Roman"/>
          <w:szCs w:val="20"/>
        </w:rPr>
        <w:t xml:space="preserve"> and </w:t>
      </w:r>
      <w:r w:rsidR="007B3128" w:rsidRPr="0057464B">
        <w:rPr>
          <w:rFonts w:ascii="Times New Roman" w:hAnsi="Times New Roman" w:cs="Times New Roman"/>
          <w:szCs w:val="20"/>
        </w:rPr>
        <w:t>60˚C</w:t>
      </w:r>
      <w:r w:rsidR="007B3128">
        <w:rPr>
          <w:rFonts w:ascii="Times New Roman" w:hAnsi="Times New Roman" w:cs="Times New Roman"/>
          <w:szCs w:val="20"/>
        </w:rPr>
        <w:t>, 4-phenyl-2-butanone gave the highest</w:t>
      </w:r>
      <w:r w:rsidR="007B3128" w:rsidRPr="0057464B">
        <w:rPr>
          <w:rFonts w:ascii="Times New Roman" w:hAnsi="Times New Roman" w:cs="Times New Roman"/>
          <w:szCs w:val="20"/>
        </w:rPr>
        <w:t xml:space="preserve"> abundances with the percentage of </w:t>
      </w:r>
      <w:r w:rsidR="007B3128">
        <w:rPr>
          <w:rFonts w:ascii="Times New Roman" w:hAnsi="Times New Roman" w:cs="Times New Roman"/>
          <w:szCs w:val="20"/>
        </w:rPr>
        <w:t>11.47</w:t>
      </w:r>
      <w:r w:rsidR="007B3128" w:rsidRPr="0057464B">
        <w:rPr>
          <w:rFonts w:ascii="Times New Roman" w:hAnsi="Times New Roman" w:cs="Times New Roman"/>
          <w:szCs w:val="20"/>
        </w:rPr>
        <w:t>%</w:t>
      </w:r>
      <w:r w:rsidR="007B3128">
        <w:rPr>
          <w:rFonts w:ascii="Times New Roman" w:hAnsi="Times New Roman" w:cs="Times New Roman"/>
          <w:szCs w:val="20"/>
        </w:rPr>
        <w:t xml:space="preserve"> and 8.86%, respectively. A</w:t>
      </w:r>
      <w:r w:rsidR="007B3128" w:rsidRPr="0057464B">
        <w:rPr>
          <w:rFonts w:ascii="Times New Roman" w:hAnsi="Times New Roman" w:cs="Times New Roman"/>
          <w:szCs w:val="20"/>
          <w:lang w:val="en-MY"/>
        </w:rPr>
        <w:t>t</w:t>
      </w:r>
      <w:r w:rsidR="007B3128">
        <w:rPr>
          <w:rFonts w:ascii="Times New Roman" w:hAnsi="Times New Roman" w:cs="Times New Roman"/>
          <w:szCs w:val="20"/>
        </w:rPr>
        <w:t xml:space="preserve"> temperature 8</w:t>
      </w:r>
      <w:r w:rsidR="007B3128" w:rsidRPr="0057464B">
        <w:rPr>
          <w:rFonts w:ascii="Times New Roman" w:hAnsi="Times New Roman" w:cs="Times New Roman"/>
          <w:szCs w:val="20"/>
        </w:rPr>
        <w:t>0˚C</w:t>
      </w:r>
      <w:r w:rsidR="007B3128">
        <w:rPr>
          <w:rFonts w:ascii="Times New Roman" w:hAnsi="Times New Roman" w:cs="Times New Roman"/>
          <w:szCs w:val="20"/>
        </w:rPr>
        <w:t>,</w:t>
      </w:r>
      <w:r w:rsidR="007B3128" w:rsidRPr="0057464B">
        <w:rPr>
          <w:rFonts w:ascii="Times New Roman" w:hAnsi="Times New Roman" w:cs="Times New Roman"/>
          <w:szCs w:val="20"/>
        </w:rPr>
        <w:t xml:space="preserve"> the </w:t>
      </w:r>
      <w:r w:rsidR="007B3128">
        <w:rPr>
          <w:rFonts w:ascii="Times New Roman" w:hAnsi="Times New Roman" w:cs="Times New Roman"/>
          <w:szCs w:val="20"/>
        </w:rPr>
        <w:t xml:space="preserve">highest </w:t>
      </w:r>
      <w:r w:rsidR="007B3128" w:rsidRPr="0057464B">
        <w:rPr>
          <w:rFonts w:ascii="Times New Roman" w:hAnsi="Times New Roman" w:cs="Times New Roman"/>
          <w:szCs w:val="20"/>
        </w:rPr>
        <w:t xml:space="preserve">abundances </w:t>
      </w:r>
      <w:r w:rsidR="007B3128">
        <w:rPr>
          <w:rFonts w:ascii="Times New Roman" w:hAnsi="Times New Roman" w:cs="Times New Roman"/>
          <w:szCs w:val="20"/>
        </w:rPr>
        <w:t>belong to α-eudesmol with the value of 13.00</w:t>
      </w:r>
      <w:r w:rsidR="007B3128" w:rsidRPr="0057464B">
        <w:rPr>
          <w:rFonts w:ascii="Times New Roman" w:hAnsi="Times New Roman" w:cs="Times New Roman"/>
          <w:szCs w:val="20"/>
        </w:rPr>
        <w:t>%</w:t>
      </w:r>
      <w:r w:rsidR="007B3128">
        <w:rPr>
          <w:rFonts w:ascii="Times New Roman" w:hAnsi="Times New Roman" w:cs="Times New Roman"/>
          <w:szCs w:val="20"/>
        </w:rPr>
        <w:t xml:space="preserve">. We can see here that both agarwood oils have similarity for extracting similar chemical compounds that own the highest abundances at temperature </w:t>
      </w:r>
      <w:r w:rsidR="007B3128" w:rsidRPr="0057464B">
        <w:rPr>
          <w:rFonts w:ascii="Times New Roman" w:hAnsi="Times New Roman" w:cs="Times New Roman"/>
          <w:szCs w:val="20"/>
        </w:rPr>
        <w:t>40˚C</w:t>
      </w:r>
      <w:r w:rsidR="007B3128">
        <w:rPr>
          <w:rFonts w:ascii="Times New Roman" w:hAnsi="Times New Roman" w:cs="Times New Roman"/>
          <w:szCs w:val="20"/>
        </w:rPr>
        <w:t>, 6</w:t>
      </w:r>
      <w:r w:rsidR="007B3128" w:rsidRPr="0057464B">
        <w:rPr>
          <w:rFonts w:ascii="Times New Roman" w:hAnsi="Times New Roman" w:cs="Times New Roman"/>
          <w:szCs w:val="20"/>
        </w:rPr>
        <w:t>0˚C</w:t>
      </w:r>
      <w:r w:rsidR="007B3128">
        <w:rPr>
          <w:rFonts w:ascii="Times New Roman" w:hAnsi="Times New Roman" w:cs="Times New Roman"/>
          <w:szCs w:val="20"/>
        </w:rPr>
        <w:t xml:space="preserve"> and 80˚C. </w:t>
      </w:r>
      <w:proofErr w:type="gramStart"/>
      <w:r w:rsidR="007B3128">
        <w:rPr>
          <w:rFonts w:ascii="Times New Roman" w:hAnsi="Times New Roman" w:cs="Times New Roman"/>
          <w:szCs w:val="20"/>
        </w:rPr>
        <w:t>i.e</w:t>
      </w:r>
      <w:proofErr w:type="gramEnd"/>
      <w:r w:rsidR="007B3128">
        <w:rPr>
          <w:rFonts w:ascii="Times New Roman" w:hAnsi="Times New Roman" w:cs="Times New Roman"/>
          <w:szCs w:val="20"/>
        </w:rPr>
        <w:t xml:space="preserve">. 4-phenyl-2-butanone at temperature </w:t>
      </w:r>
      <w:r w:rsidR="007B3128" w:rsidRPr="0057464B">
        <w:rPr>
          <w:rFonts w:ascii="Times New Roman" w:hAnsi="Times New Roman" w:cs="Times New Roman"/>
          <w:szCs w:val="20"/>
        </w:rPr>
        <w:t>40˚C</w:t>
      </w:r>
      <w:r w:rsidR="007B3128">
        <w:rPr>
          <w:rFonts w:ascii="Times New Roman" w:hAnsi="Times New Roman" w:cs="Times New Roman"/>
          <w:szCs w:val="20"/>
        </w:rPr>
        <w:t xml:space="preserve"> and 6</w:t>
      </w:r>
      <w:r w:rsidR="007B3128" w:rsidRPr="0057464B">
        <w:rPr>
          <w:rFonts w:ascii="Times New Roman" w:hAnsi="Times New Roman" w:cs="Times New Roman"/>
          <w:szCs w:val="20"/>
        </w:rPr>
        <w:t>0˚C</w:t>
      </w:r>
      <w:r w:rsidR="007B3128">
        <w:rPr>
          <w:rFonts w:ascii="Times New Roman" w:hAnsi="Times New Roman" w:cs="Times New Roman"/>
          <w:szCs w:val="20"/>
        </w:rPr>
        <w:t xml:space="preserve"> and α-eudesmol at temperature 80˚C.  </w:t>
      </w:r>
      <w:r w:rsidR="00936059">
        <w:rPr>
          <w:rFonts w:ascii="Times New Roman" w:hAnsi="Times New Roman" w:cs="Times New Roman"/>
          <w:szCs w:val="20"/>
        </w:rPr>
        <w:t>In other observation, there were</w:t>
      </w:r>
      <w:r w:rsidR="00936059" w:rsidRPr="0057464B">
        <w:rPr>
          <w:rFonts w:ascii="Times New Roman" w:hAnsi="Times New Roman" w:cs="Times New Roman"/>
          <w:szCs w:val="20"/>
        </w:rPr>
        <w:t xml:space="preserve"> </w:t>
      </w:r>
      <w:r w:rsidR="00627791">
        <w:rPr>
          <w:rFonts w:ascii="Times New Roman" w:hAnsi="Times New Roman" w:cs="Times New Roman"/>
          <w:szCs w:val="20"/>
        </w:rPr>
        <w:t>twenty six</w:t>
      </w:r>
      <w:r w:rsidR="00936059" w:rsidRPr="0057464B">
        <w:rPr>
          <w:rFonts w:ascii="Times New Roman" w:hAnsi="Times New Roman" w:cs="Times New Roman"/>
          <w:szCs w:val="20"/>
        </w:rPr>
        <w:t xml:space="preserve"> </w:t>
      </w:r>
      <w:r w:rsidR="00627791">
        <w:rPr>
          <w:rFonts w:ascii="Times New Roman" w:hAnsi="Times New Roman" w:cs="Times New Roman"/>
          <w:szCs w:val="20"/>
        </w:rPr>
        <w:t>and twenty seven chemical</w:t>
      </w:r>
      <w:r w:rsidR="00936059" w:rsidRPr="0057464B">
        <w:rPr>
          <w:rFonts w:ascii="Times New Roman" w:hAnsi="Times New Roman" w:cs="Times New Roman"/>
          <w:szCs w:val="20"/>
        </w:rPr>
        <w:t xml:space="preserve"> compounds exist in</w:t>
      </w:r>
      <w:r w:rsidR="00936059">
        <w:rPr>
          <w:rFonts w:ascii="Times New Roman" w:hAnsi="Times New Roman" w:cs="Times New Roman"/>
          <w:szCs w:val="20"/>
        </w:rPr>
        <w:t xml:space="preserve"> MA2 and</w:t>
      </w:r>
      <w:r w:rsidR="00936059" w:rsidRPr="0057464B">
        <w:rPr>
          <w:rFonts w:ascii="Times New Roman" w:hAnsi="Times New Roman" w:cs="Times New Roman"/>
          <w:szCs w:val="20"/>
        </w:rPr>
        <w:t xml:space="preserve"> JBD oil</w:t>
      </w:r>
      <w:r w:rsidR="00936059">
        <w:rPr>
          <w:rFonts w:ascii="Times New Roman" w:hAnsi="Times New Roman" w:cs="Times New Roman"/>
          <w:szCs w:val="20"/>
        </w:rPr>
        <w:t>s</w:t>
      </w:r>
      <w:r w:rsidR="00936059" w:rsidRPr="0057464B">
        <w:rPr>
          <w:rFonts w:ascii="Times New Roman" w:hAnsi="Times New Roman" w:cs="Times New Roman"/>
          <w:szCs w:val="20"/>
        </w:rPr>
        <w:t xml:space="preserve">, detected by SPME using </w:t>
      </w:r>
      <w:r w:rsidR="00627791">
        <w:rPr>
          <w:rFonts w:ascii="Times New Roman" w:hAnsi="Times New Roman" w:cs="Times New Roman"/>
          <w:szCs w:val="20"/>
        </w:rPr>
        <w:t>DVB-CAR-</w:t>
      </w:r>
      <w:r w:rsidR="00936059" w:rsidRPr="0057464B">
        <w:rPr>
          <w:rFonts w:ascii="Times New Roman" w:hAnsi="Times New Roman" w:cs="Times New Roman"/>
          <w:szCs w:val="20"/>
        </w:rPr>
        <w:t>PDMS fiber</w:t>
      </w:r>
      <w:r w:rsidR="00936059">
        <w:rPr>
          <w:rFonts w:ascii="Times New Roman" w:hAnsi="Times New Roman" w:cs="Times New Roman"/>
          <w:szCs w:val="20"/>
        </w:rPr>
        <w:t xml:space="preserve"> in all temperatures. </w:t>
      </w:r>
      <w:r w:rsidR="00627791">
        <w:rPr>
          <w:rFonts w:ascii="Times New Roman" w:hAnsi="Times New Roman" w:cs="Times New Roman"/>
          <w:szCs w:val="20"/>
        </w:rPr>
        <w:t xml:space="preserve">For MA2 oil, the compounds were </w:t>
      </w:r>
      <w:r w:rsidR="00936059" w:rsidRPr="0057464B">
        <w:rPr>
          <w:rFonts w:ascii="Times New Roman" w:hAnsi="Times New Roman" w:cs="Times New Roman"/>
          <w:szCs w:val="20"/>
        </w:rPr>
        <w:t xml:space="preserve"> 4-phenyl-2-butanone,</w:t>
      </w:r>
      <w:r w:rsidR="00936059" w:rsidRPr="0057464B">
        <w:rPr>
          <w:rFonts w:ascii="Times New Roman" w:hAnsi="Times New Roman" w:cs="Times New Roman"/>
          <w:szCs w:val="20"/>
          <w:lang w:val="en-MY"/>
        </w:rPr>
        <w:t xml:space="preserve"> α-</w:t>
      </w:r>
      <w:proofErr w:type="spellStart"/>
      <w:r w:rsidR="00936059" w:rsidRPr="0057464B">
        <w:rPr>
          <w:rFonts w:ascii="Times New Roman" w:hAnsi="Times New Roman" w:cs="Times New Roman"/>
          <w:szCs w:val="20"/>
          <w:lang w:val="en-MY"/>
        </w:rPr>
        <w:t>copaene</w:t>
      </w:r>
      <w:proofErr w:type="spellEnd"/>
      <w:r w:rsidR="00936059" w:rsidRPr="0057464B">
        <w:rPr>
          <w:rFonts w:ascii="Times New Roman" w:hAnsi="Times New Roman" w:cs="Times New Roman"/>
          <w:szCs w:val="20"/>
          <w:lang w:val="en-MY"/>
        </w:rPr>
        <w:t xml:space="preserve">, </w:t>
      </w:r>
      <w:r w:rsidR="00936059">
        <w:rPr>
          <w:rFonts w:ascii="Times New Roman" w:hAnsi="Times New Roman" w:cs="Times New Roman"/>
          <w:szCs w:val="20"/>
          <w:lang w:val="en-MY"/>
        </w:rPr>
        <w:t>β-</w:t>
      </w:r>
      <w:proofErr w:type="spellStart"/>
      <w:r w:rsidR="00936059">
        <w:rPr>
          <w:rFonts w:ascii="Times New Roman" w:hAnsi="Times New Roman" w:cs="Times New Roman"/>
          <w:szCs w:val="20"/>
          <w:lang w:val="en-MY"/>
        </w:rPr>
        <w:t>elemene</w:t>
      </w:r>
      <w:proofErr w:type="spellEnd"/>
      <w:r w:rsidR="00936059">
        <w:rPr>
          <w:rFonts w:ascii="Times New Roman" w:hAnsi="Times New Roman" w:cs="Times New Roman"/>
          <w:szCs w:val="20"/>
          <w:lang w:val="en-MY"/>
        </w:rPr>
        <w:t xml:space="preserve">, </w:t>
      </w:r>
      <w:r w:rsidR="00627791">
        <w:rPr>
          <w:rFonts w:ascii="Times New Roman" w:hAnsi="Times New Roman" w:cs="Times New Roman"/>
          <w:szCs w:val="20"/>
          <w:lang w:val="en-MY"/>
        </w:rPr>
        <w:t>α-</w:t>
      </w:r>
      <w:proofErr w:type="spellStart"/>
      <w:r w:rsidR="00627791">
        <w:rPr>
          <w:rFonts w:ascii="Times New Roman" w:hAnsi="Times New Roman" w:cs="Times New Roman"/>
          <w:szCs w:val="20"/>
          <w:lang w:val="en-MY"/>
        </w:rPr>
        <w:t>funebrene</w:t>
      </w:r>
      <w:proofErr w:type="spellEnd"/>
      <w:r w:rsidR="00627791">
        <w:rPr>
          <w:rFonts w:ascii="Times New Roman" w:hAnsi="Times New Roman" w:cs="Times New Roman"/>
          <w:szCs w:val="20"/>
          <w:lang w:val="en-MY"/>
        </w:rPr>
        <w:t xml:space="preserve">, </w:t>
      </w:r>
      <w:r w:rsidR="00936059" w:rsidRPr="0057464B">
        <w:rPr>
          <w:rFonts w:ascii="Times New Roman" w:hAnsi="Times New Roman" w:cs="Times New Roman"/>
          <w:szCs w:val="20"/>
          <w:lang w:val="en-MY"/>
        </w:rPr>
        <w:t>α-</w:t>
      </w:r>
      <w:proofErr w:type="spellStart"/>
      <w:r w:rsidR="00936059" w:rsidRPr="0057464B">
        <w:rPr>
          <w:rFonts w:ascii="Times New Roman" w:hAnsi="Times New Roman" w:cs="Times New Roman"/>
          <w:szCs w:val="20"/>
          <w:lang w:val="en-MY"/>
        </w:rPr>
        <w:t>cedrene</w:t>
      </w:r>
      <w:proofErr w:type="spellEnd"/>
      <w:r w:rsidR="00936059" w:rsidRPr="0057464B">
        <w:rPr>
          <w:rFonts w:ascii="Times New Roman" w:hAnsi="Times New Roman" w:cs="Times New Roman"/>
          <w:szCs w:val="20"/>
          <w:lang w:val="en-MY"/>
        </w:rPr>
        <w:t>,</w:t>
      </w:r>
      <w:r w:rsidR="00936059" w:rsidRPr="0057464B">
        <w:rPr>
          <w:rFonts w:ascii="Times New Roman" w:hAnsi="Times New Roman" w:cs="Times New Roman"/>
          <w:szCs w:val="20"/>
        </w:rPr>
        <w:t xml:space="preserve"> </w:t>
      </w:r>
      <w:r w:rsidR="00936059" w:rsidRPr="0057464B">
        <w:rPr>
          <w:rFonts w:ascii="Times New Roman" w:hAnsi="Times New Roman" w:cs="Times New Roman"/>
          <w:szCs w:val="20"/>
          <w:lang w:val="en-MY"/>
        </w:rPr>
        <w:t>α-</w:t>
      </w:r>
      <w:proofErr w:type="spellStart"/>
      <w:r w:rsidR="00936059" w:rsidRPr="0057464B">
        <w:rPr>
          <w:rFonts w:ascii="Times New Roman" w:hAnsi="Times New Roman" w:cs="Times New Roman"/>
          <w:szCs w:val="20"/>
          <w:lang w:val="en-MY"/>
        </w:rPr>
        <w:t>guaiene</w:t>
      </w:r>
      <w:proofErr w:type="spellEnd"/>
      <w:r w:rsidR="00936059" w:rsidRPr="0057464B">
        <w:rPr>
          <w:rFonts w:ascii="Times New Roman" w:hAnsi="Times New Roman" w:cs="Times New Roman"/>
          <w:szCs w:val="20"/>
          <w:lang w:val="en-MY"/>
        </w:rPr>
        <w:t>, α-</w:t>
      </w:r>
      <w:proofErr w:type="spellStart"/>
      <w:r w:rsidR="00936059" w:rsidRPr="0057464B">
        <w:rPr>
          <w:rFonts w:ascii="Times New Roman" w:hAnsi="Times New Roman" w:cs="Times New Roman"/>
          <w:szCs w:val="20"/>
          <w:lang w:val="en-MY"/>
        </w:rPr>
        <w:t>humulene</w:t>
      </w:r>
      <w:proofErr w:type="spellEnd"/>
      <w:r w:rsidR="00936059" w:rsidRPr="0057464B">
        <w:rPr>
          <w:rFonts w:ascii="Times New Roman" w:hAnsi="Times New Roman" w:cs="Times New Roman"/>
          <w:szCs w:val="20"/>
          <w:lang w:val="en-MY"/>
        </w:rPr>
        <w:t xml:space="preserve">, </w:t>
      </w:r>
      <w:r w:rsidR="00627791">
        <w:rPr>
          <w:rFonts w:ascii="Times New Roman" w:hAnsi="Times New Roman" w:cs="Times New Roman"/>
          <w:szCs w:val="20"/>
          <w:lang w:val="en-MY"/>
        </w:rPr>
        <w:t>E-</w:t>
      </w:r>
      <w:r w:rsidR="00936059" w:rsidRPr="0057464B">
        <w:rPr>
          <w:rFonts w:ascii="Times New Roman" w:hAnsi="Times New Roman" w:cs="Times New Roman"/>
          <w:szCs w:val="20"/>
          <w:lang w:val="en-MY"/>
        </w:rPr>
        <w:t>β-</w:t>
      </w:r>
      <w:proofErr w:type="spellStart"/>
      <w:r w:rsidR="00627791">
        <w:rPr>
          <w:rFonts w:ascii="Times New Roman" w:hAnsi="Times New Roman" w:cs="Times New Roman"/>
          <w:szCs w:val="20"/>
          <w:lang w:val="en-MY"/>
        </w:rPr>
        <w:t>farnesene</w:t>
      </w:r>
      <w:proofErr w:type="spellEnd"/>
      <w:r w:rsidR="00936059" w:rsidRPr="0057464B">
        <w:rPr>
          <w:rFonts w:ascii="Times New Roman" w:hAnsi="Times New Roman" w:cs="Times New Roman"/>
          <w:szCs w:val="20"/>
          <w:lang w:val="en-MY"/>
        </w:rPr>
        <w:t>,</w:t>
      </w:r>
      <w:r w:rsidR="00627791">
        <w:rPr>
          <w:rFonts w:ascii="Times New Roman" w:hAnsi="Times New Roman" w:cs="Times New Roman"/>
          <w:szCs w:val="20"/>
          <w:lang w:val="en-MY"/>
        </w:rPr>
        <w:t xml:space="preserve"> ɤ-</w:t>
      </w:r>
      <w:proofErr w:type="spellStart"/>
      <w:r w:rsidR="00627791">
        <w:rPr>
          <w:rFonts w:ascii="Times New Roman" w:hAnsi="Times New Roman" w:cs="Times New Roman"/>
          <w:szCs w:val="20"/>
          <w:lang w:val="en-MY"/>
        </w:rPr>
        <w:t>gurjunene</w:t>
      </w:r>
      <w:proofErr w:type="spellEnd"/>
      <w:r w:rsidR="00627791">
        <w:rPr>
          <w:rFonts w:ascii="Times New Roman" w:hAnsi="Times New Roman" w:cs="Times New Roman"/>
          <w:szCs w:val="20"/>
          <w:lang w:val="en-MY"/>
        </w:rPr>
        <w:t>, β-</w:t>
      </w:r>
      <w:proofErr w:type="spellStart"/>
      <w:r w:rsidR="00627791">
        <w:rPr>
          <w:rFonts w:ascii="Times New Roman" w:hAnsi="Times New Roman" w:cs="Times New Roman"/>
          <w:szCs w:val="20"/>
          <w:lang w:val="en-MY"/>
        </w:rPr>
        <w:t>agarofuran</w:t>
      </w:r>
      <w:proofErr w:type="spellEnd"/>
      <w:r w:rsidR="00627791">
        <w:rPr>
          <w:rFonts w:ascii="Times New Roman" w:hAnsi="Times New Roman" w:cs="Times New Roman"/>
          <w:szCs w:val="20"/>
          <w:lang w:val="en-MY"/>
        </w:rPr>
        <w:t>,</w:t>
      </w:r>
      <w:r w:rsidR="00F2326E">
        <w:rPr>
          <w:rFonts w:ascii="Times New Roman" w:hAnsi="Times New Roman" w:cs="Times New Roman"/>
          <w:szCs w:val="20"/>
          <w:lang w:val="en-MY"/>
        </w:rPr>
        <w:t xml:space="preserve"> </w:t>
      </w:r>
      <w:r w:rsidR="00627791">
        <w:rPr>
          <w:rFonts w:ascii="Times New Roman" w:hAnsi="Times New Roman" w:cs="Times New Roman"/>
          <w:szCs w:val="20"/>
          <w:lang w:val="en-MY"/>
        </w:rPr>
        <w:t>ɤ-</w:t>
      </w:r>
      <w:proofErr w:type="spellStart"/>
      <w:r w:rsidR="00627791">
        <w:rPr>
          <w:rFonts w:ascii="Times New Roman" w:hAnsi="Times New Roman" w:cs="Times New Roman"/>
          <w:szCs w:val="20"/>
          <w:lang w:val="en-MY"/>
        </w:rPr>
        <w:t>muurolene</w:t>
      </w:r>
      <w:proofErr w:type="spellEnd"/>
      <w:r w:rsidR="00627791">
        <w:rPr>
          <w:rFonts w:ascii="Times New Roman" w:hAnsi="Times New Roman" w:cs="Times New Roman"/>
          <w:szCs w:val="20"/>
          <w:lang w:val="en-MY"/>
        </w:rPr>
        <w:t xml:space="preserve">, </w:t>
      </w:r>
      <w:proofErr w:type="spellStart"/>
      <w:r w:rsidR="00936059" w:rsidRPr="0057464B">
        <w:rPr>
          <w:rFonts w:ascii="Times New Roman" w:hAnsi="Times New Roman" w:cs="Times New Roman"/>
          <w:szCs w:val="20"/>
          <w:lang w:val="en-MY"/>
        </w:rPr>
        <w:t>ar-curcumene</w:t>
      </w:r>
      <w:proofErr w:type="spellEnd"/>
      <w:r w:rsidR="00936059" w:rsidRPr="0057464B">
        <w:rPr>
          <w:rFonts w:ascii="Times New Roman" w:hAnsi="Times New Roman" w:cs="Times New Roman"/>
          <w:szCs w:val="20"/>
          <w:lang w:val="en-MY"/>
        </w:rPr>
        <w:t xml:space="preserve">, </w:t>
      </w:r>
      <w:r w:rsidR="00627791">
        <w:rPr>
          <w:rFonts w:ascii="Times New Roman" w:hAnsi="Times New Roman" w:cs="Times New Roman"/>
          <w:szCs w:val="20"/>
          <w:lang w:val="en-MY"/>
        </w:rPr>
        <w:t>β</w:t>
      </w:r>
      <w:r w:rsidR="00936059">
        <w:rPr>
          <w:rFonts w:ascii="Times New Roman" w:hAnsi="Times New Roman" w:cs="Times New Roman"/>
          <w:szCs w:val="20"/>
          <w:lang w:val="en-MY"/>
        </w:rPr>
        <w:t>-</w:t>
      </w:r>
      <w:proofErr w:type="spellStart"/>
      <w:r w:rsidR="00936059">
        <w:rPr>
          <w:rFonts w:ascii="Times New Roman" w:hAnsi="Times New Roman" w:cs="Times New Roman"/>
          <w:szCs w:val="20"/>
          <w:lang w:val="en-MY"/>
        </w:rPr>
        <w:t>seli</w:t>
      </w:r>
      <w:r w:rsidR="00936059" w:rsidRPr="0057464B">
        <w:rPr>
          <w:rFonts w:ascii="Times New Roman" w:hAnsi="Times New Roman" w:cs="Times New Roman"/>
          <w:szCs w:val="20"/>
          <w:lang w:val="en-MY"/>
        </w:rPr>
        <w:t>nene</w:t>
      </w:r>
      <w:proofErr w:type="spellEnd"/>
      <w:r w:rsidR="00936059">
        <w:rPr>
          <w:rFonts w:ascii="Times New Roman" w:hAnsi="Times New Roman" w:cs="Times New Roman"/>
          <w:szCs w:val="20"/>
          <w:lang w:val="en-MY"/>
        </w:rPr>
        <w:t xml:space="preserve">, </w:t>
      </w:r>
      <w:proofErr w:type="spellStart"/>
      <w:r w:rsidR="00627791">
        <w:rPr>
          <w:rFonts w:ascii="Times New Roman" w:hAnsi="Times New Roman" w:cs="Times New Roman"/>
          <w:szCs w:val="20"/>
          <w:lang w:val="en-MY"/>
        </w:rPr>
        <w:t>cis</w:t>
      </w:r>
      <w:proofErr w:type="spellEnd"/>
      <w:r w:rsidR="00627791">
        <w:rPr>
          <w:rFonts w:ascii="Times New Roman" w:hAnsi="Times New Roman" w:cs="Times New Roman"/>
          <w:szCs w:val="20"/>
          <w:lang w:val="en-MY"/>
        </w:rPr>
        <w:t>-</w:t>
      </w:r>
      <w:r w:rsidR="00936059">
        <w:rPr>
          <w:rFonts w:ascii="Times New Roman" w:hAnsi="Times New Roman" w:cs="Times New Roman"/>
          <w:szCs w:val="20"/>
          <w:lang w:val="en-MY"/>
        </w:rPr>
        <w:t>β</w:t>
      </w:r>
      <w:r w:rsidR="00627791">
        <w:rPr>
          <w:rFonts w:ascii="Times New Roman" w:hAnsi="Times New Roman" w:cs="Times New Roman"/>
          <w:szCs w:val="20"/>
          <w:lang w:val="en-MY"/>
        </w:rPr>
        <w:t>-</w:t>
      </w:r>
      <w:proofErr w:type="spellStart"/>
      <w:r w:rsidR="00627791">
        <w:rPr>
          <w:rFonts w:ascii="Times New Roman" w:hAnsi="Times New Roman" w:cs="Times New Roman"/>
          <w:szCs w:val="20"/>
          <w:lang w:val="en-MY"/>
        </w:rPr>
        <w:t>guaiene</w:t>
      </w:r>
      <w:proofErr w:type="spellEnd"/>
      <w:r w:rsidR="00627791">
        <w:rPr>
          <w:rFonts w:ascii="Times New Roman" w:hAnsi="Times New Roman" w:cs="Times New Roman"/>
          <w:szCs w:val="20"/>
          <w:lang w:val="en-MY"/>
        </w:rPr>
        <w:t xml:space="preserve">, </w:t>
      </w:r>
      <w:r w:rsidR="00936059">
        <w:rPr>
          <w:rFonts w:ascii="Times New Roman" w:hAnsi="Times New Roman" w:cs="Times New Roman"/>
          <w:szCs w:val="20"/>
          <w:lang w:val="en-MY"/>
        </w:rPr>
        <w:t>α-</w:t>
      </w:r>
      <w:proofErr w:type="spellStart"/>
      <w:r w:rsidR="00936059">
        <w:rPr>
          <w:rFonts w:ascii="Times New Roman" w:hAnsi="Times New Roman" w:cs="Times New Roman"/>
          <w:szCs w:val="20"/>
          <w:lang w:val="en-MY"/>
        </w:rPr>
        <w:t>bulnesene</w:t>
      </w:r>
      <w:proofErr w:type="spellEnd"/>
      <w:r w:rsidR="00936059">
        <w:rPr>
          <w:rFonts w:ascii="Times New Roman" w:hAnsi="Times New Roman" w:cs="Times New Roman"/>
          <w:szCs w:val="20"/>
          <w:lang w:val="en-MY"/>
        </w:rPr>
        <w:t xml:space="preserve">, </w:t>
      </w:r>
      <w:r w:rsidR="00627791">
        <w:rPr>
          <w:rFonts w:ascii="Times New Roman" w:hAnsi="Times New Roman" w:cs="Times New Roman"/>
          <w:szCs w:val="20"/>
          <w:lang w:val="en-MY"/>
        </w:rPr>
        <w:t>ɤ-</w:t>
      </w:r>
      <w:proofErr w:type="spellStart"/>
      <w:r w:rsidR="00627791">
        <w:rPr>
          <w:rFonts w:ascii="Times New Roman" w:hAnsi="Times New Roman" w:cs="Times New Roman"/>
          <w:szCs w:val="20"/>
          <w:lang w:val="en-MY"/>
        </w:rPr>
        <w:t>cadinene</w:t>
      </w:r>
      <w:proofErr w:type="spellEnd"/>
      <w:r w:rsidR="00627791">
        <w:rPr>
          <w:rFonts w:ascii="Times New Roman" w:hAnsi="Times New Roman" w:cs="Times New Roman"/>
          <w:szCs w:val="20"/>
          <w:lang w:val="en-MY"/>
        </w:rPr>
        <w:t xml:space="preserve">, </w:t>
      </w:r>
      <w:r w:rsidR="00627791">
        <w:rPr>
          <w:rFonts w:ascii="Calibri" w:hAnsi="Calibri" w:cs="Calibri"/>
          <w:szCs w:val="20"/>
          <w:lang w:val="en-MY"/>
        </w:rPr>
        <w:t>δ</w:t>
      </w:r>
      <w:r w:rsidR="00627791">
        <w:rPr>
          <w:rFonts w:ascii="Times New Roman" w:hAnsi="Times New Roman" w:cs="Times New Roman"/>
          <w:szCs w:val="20"/>
          <w:lang w:val="en-MY"/>
        </w:rPr>
        <w:t>-</w:t>
      </w:r>
      <w:proofErr w:type="spellStart"/>
      <w:r w:rsidR="00627791">
        <w:rPr>
          <w:rFonts w:ascii="Times New Roman" w:hAnsi="Times New Roman" w:cs="Times New Roman"/>
          <w:szCs w:val="20"/>
          <w:lang w:val="en-MY"/>
        </w:rPr>
        <w:t>cadinene</w:t>
      </w:r>
      <w:proofErr w:type="spellEnd"/>
      <w:r w:rsidR="00627791">
        <w:rPr>
          <w:rFonts w:ascii="Times New Roman" w:hAnsi="Times New Roman" w:cs="Times New Roman"/>
          <w:szCs w:val="20"/>
          <w:lang w:val="en-MY"/>
        </w:rPr>
        <w:t xml:space="preserve">, </w:t>
      </w:r>
      <w:proofErr w:type="spellStart"/>
      <w:r w:rsidR="00627791">
        <w:rPr>
          <w:rFonts w:ascii="Times New Roman" w:hAnsi="Times New Roman" w:cs="Times New Roman"/>
          <w:szCs w:val="20"/>
          <w:lang w:val="en-MY"/>
        </w:rPr>
        <w:t>elemol</w:t>
      </w:r>
      <w:proofErr w:type="spellEnd"/>
      <w:r w:rsidR="00627791">
        <w:rPr>
          <w:rFonts w:ascii="Times New Roman" w:hAnsi="Times New Roman" w:cs="Times New Roman"/>
          <w:szCs w:val="20"/>
          <w:lang w:val="en-MY"/>
        </w:rPr>
        <w:t>, β-</w:t>
      </w:r>
      <w:proofErr w:type="spellStart"/>
      <w:r w:rsidR="00627791">
        <w:rPr>
          <w:rFonts w:ascii="Times New Roman" w:hAnsi="Times New Roman" w:cs="Times New Roman"/>
          <w:szCs w:val="20"/>
          <w:lang w:val="en-MY"/>
        </w:rPr>
        <w:t>vetivenene</w:t>
      </w:r>
      <w:proofErr w:type="spellEnd"/>
      <w:r w:rsidR="00627791">
        <w:rPr>
          <w:rFonts w:ascii="Times New Roman" w:hAnsi="Times New Roman" w:cs="Times New Roman"/>
          <w:szCs w:val="20"/>
          <w:lang w:val="en-MY"/>
        </w:rPr>
        <w:t xml:space="preserve">, </w:t>
      </w:r>
      <w:proofErr w:type="spellStart"/>
      <w:r w:rsidR="00627791">
        <w:rPr>
          <w:rFonts w:ascii="Times New Roman" w:hAnsi="Times New Roman" w:cs="Times New Roman"/>
          <w:szCs w:val="20"/>
          <w:lang w:val="en-MY"/>
        </w:rPr>
        <w:t>spathulenol</w:t>
      </w:r>
      <w:proofErr w:type="spellEnd"/>
      <w:r w:rsidR="00627791">
        <w:rPr>
          <w:rFonts w:ascii="Times New Roman" w:hAnsi="Times New Roman" w:cs="Times New Roman"/>
          <w:szCs w:val="20"/>
          <w:lang w:val="en-MY"/>
        </w:rPr>
        <w:t xml:space="preserve">, </w:t>
      </w:r>
      <w:r w:rsidR="00936059">
        <w:rPr>
          <w:rFonts w:ascii="Times New Roman" w:hAnsi="Times New Roman" w:cs="Times New Roman"/>
          <w:szCs w:val="20"/>
          <w:lang w:val="en-MY"/>
        </w:rPr>
        <w:t>β-</w:t>
      </w:r>
      <w:proofErr w:type="spellStart"/>
      <w:r w:rsidR="00936059" w:rsidRPr="00F2326E">
        <w:rPr>
          <w:rFonts w:ascii="Times New Roman" w:hAnsi="Times New Roman" w:cs="Times New Roman"/>
          <w:szCs w:val="20"/>
          <w:lang w:val="en-MY"/>
        </w:rPr>
        <w:t>gurjunene</w:t>
      </w:r>
      <w:proofErr w:type="spellEnd"/>
      <w:r w:rsidR="00936059" w:rsidRPr="00F2326E">
        <w:rPr>
          <w:rFonts w:ascii="Times New Roman" w:hAnsi="Times New Roman" w:cs="Times New Roman"/>
          <w:szCs w:val="20"/>
          <w:lang w:val="en-MY"/>
        </w:rPr>
        <w:t>, 10-epi-ϒ-eudesmol</w:t>
      </w:r>
      <w:r w:rsidR="00627791" w:rsidRPr="00F2326E">
        <w:rPr>
          <w:rFonts w:ascii="Times New Roman" w:hAnsi="Times New Roman" w:cs="Times New Roman"/>
          <w:szCs w:val="20"/>
          <w:lang w:val="en-MY"/>
        </w:rPr>
        <w:t xml:space="preserve">, </w:t>
      </w:r>
      <w:r w:rsidR="00936059" w:rsidRPr="00F2326E">
        <w:rPr>
          <w:rFonts w:ascii="Times New Roman" w:hAnsi="Times New Roman" w:cs="Times New Roman"/>
          <w:szCs w:val="20"/>
          <w:lang w:val="en-MY"/>
        </w:rPr>
        <w:t>ϒ-</w:t>
      </w:r>
      <w:proofErr w:type="spellStart"/>
      <w:r w:rsidR="00936059" w:rsidRPr="00F2326E">
        <w:rPr>
          <w:rFonts w:ascii="Times New Roman" w:hAnsi="Times New Roman" w:cs="Times New Roman"/>
          <w:szCs w:val="20"/>
          <w:lang w:val="en-MY"/>
        </w:rPr>
        <w:t>eudesmol</w:t>
      </w:r>
      <w:proofErr w:type="spellEnd"/>
      <w:r w:rsidR="00627791" w:rsidRPr="00F2326E">
        <w:rPr>
          <w:rFonts w:ascii="Times New Roman" w:hAnsi="Times New Roman" w:cs="Times New Roman"/>
          <w:szCs w:val="20"/>
          <w:lang w:val="en-MY"/>
        </w:rPr>
        <w:t xml:space="preserve">, </w:t>
      </w:r>
      <w:proofErr w:type="spellStart"/>
      <w:r w:rsidR="00627791" w:rsidRPr="00F2326E">
        <w:rPr>
          <w:rFonts w:ascii="Times New Roman" w:hAnsi="Times New Roman" w:cs="Times New Roman"/>
          <w:szCs w:val="20"/>
          <w:lang w:val="en-MY"/>
        </w:rPr>
        <w:t>alloaromadendrane</w:t>
      </w:r>
      <w:proofErr w:type="spellEnd"/>
      <w:r w:rsidR="00627791" w:rsidRPr="00F2326E">
        <w:rPr>
          <w:rFonts w:ascii="Times New Roman" w:hAnsi="Times New Roman" w:cs="Times New Roman"/>
          <w:szCs w:val="20"/>
          <w:lang w:val="en-MY"/>
        </w:rPr>
        <w:t xml:space="preserve"> epoxide, </w:t>
      </w:r>
      <w:proofErr w:type="spellStart"/>
      <w:r w:rsidR="00627791" w:rsidRPr="00F2326E">
        <w:rPr>
          <w:rFonts w:ascii="Times New Roman" w:hAnsi="Times New Roman" w:cs="Times New Roman"/>
          <w:szCs w:val="20"/>
          <w:lang w:val="en-MY"/>
        </w:rPr>
        <w:t>cyperotundone</w:t>
      </w:r>
      <w:proofErr w:type="spellEnd"/>
      <w:r w:rsidR="00627791" w:rsidRPr="00F2326E">
        <w:rPr>
          <w:rFonts w:ascii="Times New Roman" w:hAnsi="Times New Roman" w:cs="Times New Roman"/>
          <w:szCs w:val="20"/>
          <w:lang w:val="en-MY"/>
        </w:rPr>
        <w:t xml:space="preserve"> and </w:t>
      </w:r>
      <w:proofErr w:type="spellStart"/>
      <w:r w:rsidR="00627791" w:rsidRPr="00F2326E">
        <w:rPr>
          <w:rFonts w:ascii="Times New Roman" w:hAnsi="Times New Roman" w:cs="Times New Roman"/>
          <w:szCs w:val="20"/>
          <w:lang w:val="en-MY"/>
        </w:rPr>
        <w:t>thujopsenal</w:t>
      </w:r>
      <w:proofErr w:type="spellEnd"/>
      <w:r w:rsidR="00627791" w:rsidRPr="00F2326E">
        <w:rPr>
          <w:rFonts w:ascii="Times New Roman" w:hAnsi="Times New Roman" w:cs="Times New Roman"/>
          <w:szCs w:val="20"/>
          <w:lang w:val="en-MY"/>
        </w:rPr>
        <w:t>.</w:t>
      </w:r>
      <w:r w:rsidR="00936059" w:rsidRPr="00F2326E">
        <w:rPr>
          <w:rFonts w:ascii="Times New Roman" w:hAnsi="Times New Roman" w:cs="Times New Roman"/>
          <w:szCs w:val="20"/>
          <w:lang w:val="en-MY"/>
        </w:rPr>
        <w:t xml:space="preserve"> For JBD oil, the responsible compounds were</w:t>
      </w:r>
      <w:r w:rsidR="00936059" w:rsidRPr="00E25CBB">
        <w:rPr>
          <w:rFonts w:ascii="Times New Roman" w:hAnsi="Times New Roman" w:cs="Times New Roman"/>
          <w:color w:val="FF0000"/>
          <w:szCs w:val="20"/>
          <w:lang w:val="en-MY"/>
        </w:rPr>
        <w:t xml:space="preserve"> </w:t>
      </w:r>
      <w:r w:rsidR="00F2326E" w:rsidRPr="0057464B">
        <w:rPr>
          <w:rFonts w:ascii="Times New Roman" w:hAnsi="Times New Roman" w:cs="Times New Roman"/>
          <w:szCs w:val="20"/>
        </w:rPr>
        <w:t>4-phenyl-2-butanone,</w:t>
      </w:r>
      <w:r w:rsidR="00F2326E" w:rsidRPr="0057464B">
        <w:rPr>
          <w:rFonts w:ascii="Times New Roman" w:hAnsi="Times New Roman" w:cs="Times New Roman"/>
          <w:szCs w:val="20"/>
          <w:lang w:val="en-MY"/>
        </w:rPr>
        <w:t xml:space="preserve"> </w:t>
      </w:r>
      <w:r w:rsidR="00F2326E">
        <w:rPr>
          <w:rFonts w:ascii="Times New Roman" w:hAnsi="Times New Roman" w:cs="Times New Roman"/>
          <w:szCs w:val="20"/>
          <w:lang w:val="en-MY"/>
        </w:rPr>
        <w:t xml:space="preserve">methyl </w:t>
      </w:r>
      <w:proofErr w:type="spellStart"/>
      <w:r w:rsidR="00F2326E">
        <w:rPr>
          <w:rFonts w:ascii="Times New Roman" w:hAnsi="Times New Roman" w:cs="Times New Roman"/>
          <w:szCs w:val="20"/>
          <w:lang w:val="en-MY"/>
        </w:rPr>
        <w:lastRenderedPageBreak/>
        <w:t>decanoate</w:t>
      </w:r>
      <w:proofErr w:type="spellEnd"/>
      <w:r w:rsidR="00F2326E">
        <w:rPr>
          <w:rFonts w:ascii="Times New Roman" w:hAnsi="Times New Roman" w:cs="Times New Roman"/>
          <w:szCs w:val="20"/>
          <w:lang w:val="en-MY"/>
        </w:rPr>
        <w:t xml:space="preserve">, </w:t>
      </w:r>
      <w:r w:rsidR="00F2326E" w:rsidRPr="0057464B">
        <w:rPr>
          <w:rFonts w:ascii="Times New Roman" w:hAnsi="Times New Roman" w:cs="Times New Roman"/>
          <w:szCs w:val="20"/>
          <w:lang w:val="en-MY"/>
        </w:rPr>
        <w:t>α-</w:t>
      </w:r>
      <w:proofErr w:type="spellStart"/>
      <w:r w:rsidR="00F2326E" w:rsidRPr="0057464B">
        <w:rPr>
          <w:rFonts w:ascii="Times New Roman" w:hAnsi="Times New Roman" w:cs="Times New Roman"/>
          <w:szCs w:val="20"/>
          <w:lang w:val="en-MY"/>
        </w:rPr>
        <w:t>copaene</w:t>
      </w:r>
      <w:proofErr w:type="spellEnd"/>
      <w:r w:rsidR="00F2326E" w:rsidRPr="0057464B">
        <w:rPr>
          <w:rFonts w:ascii="Times New Roman" w:hAnsi="Times New Roman" w:cs="Times New Roman"/>
          <w:szCs w:val="20"/>
          <w:lang w:val="en-MY"/>
        </w:rPr>
        <w:t xml:space="preserve">, </w:t>
      </w:r>
      <w:r w:rsidR="00F2326E">
        <w:rPr>
          <w:rFonts w:ascii="Times New Roman" w:hAnsi="Times New Roman" w:cs="Times New Roman"/>
          <w:szCs w:val="20"/>
          <w:lang w:val="en-MY"/>
        </w:rPr>
        <w:t>β-</w:t>
      </w:r>
      <w:proofErr w:type="spellStart"/>
      <w:r w:rsidR="00F2326E">
        <w:rPr>
          <w:rFonts w:ascii="Times New Roman" w:hAnsi="Times New Roman" w:cs="Times New Roman"/>
          <w:szCs w:val="20"/>
          <w:lang w:val="en-MY"/>
        </w:rPr>
        <w:t>elemene</w:t>
      </w:r>
      <w:proofErr w:type="spellEnd"/>
      <w:r w:rsidR="00F2326E">
        <w:rPr>
          <w:rFonts w:ascii="Times New Roman" w:hAnsi="Times New Roman" w:cs="Times New Roman"/>
          <w:szCs w:val="20"/>
          <w:lang w:val="en-MY"/>
        </w:rPr>
        <w:t>, α-</w:t>
      </w:r>
      <w:proofErr w:type="spellStart"/>
      <w:r w:rsidR="00F2326E">
        <w:rPr>
          <w:rFonts w:ascii="Times New Roman" w:hAnsi="Times New Roman" w:cs="Times New Roman"/>
          <w:szCs w:val="20"/>
          <w:lang w:val="en-MY"/>
        </w:rPr>
        <w:t>funebrene</w:t>
      </w:r>
      <w:proofErr w:type="spellEnd"/>
      <w:r w:rsidR="00F2326E">
        <w:rPr>
          <w:rFonts w:ascii="Times New Roman" w:hAnsi="Times New Roman" w:cs="Times New Roman"/>
          <w:szCs w:val="20"/>
          <w:lang w:val="en-MY"/>
        </w:rPr>
        <w:t xml:space="preserve">, </w:t>
      </w:r>
      <w:r w:rsidR="00F2326E" w:rsidRPr="0057464B">
        <w:rPr>
          <w:rFonts w:ascii="Times New Roman" w:hAnsi="Times New Roman" w:cs="Times New Roman"/>
          <w:szCs w:val="20"/>
          <w:lang w:val="en-MY"/>
        </w:rPr>
        <w:t>α-</w:t>
      </w:r>
      <w:proofErr w:type="spellStart"/>
      <w:r w:rsidR="00F2326E" w:rsidRPr="0057464B">
        <w:rPr>
          <w:rFonts w:ascii="Times New Roman" w:hAnsi="Times New Roman" w:cs="Times New Roman"/>
          <w:szCs w:val="20"/>
          <w:lang w:val="en-MY"/>
        </w:rPr>
        <w:t>cedrene</w:t>
      </w:r>
      <w:proofErr w:type="spellEnd"/>
      <w:r w:rsidR="00F2326E" w:rsidRPr="0057464B">
        <w:rPr>
          <w:rFonts w:ascii="Times New Roman" w:hAnsi="Times New Roman" w:cs="Times New Roman"/>
          <w:szCs w:val="20"/>
          <w:lang w:val="en-MY"/>
        </w:rPr>
        <w:t>,</w:t>
      </w:r>
      <w:r w:rsidR="00F2326E" w:rsidRPr="0057464B">
        <w:rPr>
          <w:rFonts w:ascii="Times New Roman" w:hAnsi="Times New Roman" w:cs="Times New Roman"/>
          <w:szCs w:val="20"/>
        </w:rPr>
        <w:t xml:space="preserve"> </w:t>
      </w:r>
      <w:r w:rsidR="00F2326E" w:rsidRPr="0057464B">
        <w:rPr>
          <w:rFonts w:ascii="Times New Roman" w:hAnsi="Times New Roman" w:cs="Times New Roman"/>
          <w:szCs w:val="20"/>
          <w:lang w:val="en-MY"/>
        </w:rPr>
        <w:t>α-</w:t>
      </w:r>
      <w:proofErr w:type="spellStart"/>
      <w:r w:rsidR="00F2326E" w:rsidRPr="0057464B">
        <w:rPr>
          <w:rFonts w:ascii="Times New Roman" w:hAnsi="Times New Roman" w:cs="Times New Roman"/>
          <w:szCs w:val="20"/>
          <w:lang w:val="en-MY"/>
        </w:rPr>
        <w:t>guaiene</w:t>
      </w:r>
      <w:proofErr w:type="spellEnd"/>
      <w:r w:rsidR="00F2326E" w:rsidRPr="0057464B">
        <w:rPr>
          <w:rFonts w:ascii="Times New Roman" w:hAnsi="Times New Roman" w:cs="Times New Roman"/>
          <w:szCs w:val="20"/>
          <w:lang w:val="en-MY"/>
        </w:rPr>
        <w:t>, α-</w:t>
      </w:r>
      <w:proofErr w:type="spellStart"/>
      <w:r w:rsidR="00F2326E" w:rsidRPr="0057464B">
        <w:rPr>
          <w:rFonts w:ascii="Times New Roman" w:hAnsi="Times New Roman" w:cs="Times New Roman"/>
          <w:szCs w:val="20"/>
          <w:lang w:val="en-MY"/>
        </w:rPr>
        <w:t>humulene</w:t>
      </w:r>
      <w:proofErr w:type="spellEnd"/>
      <w:r w:rsidR="00F2326E" w:rsidRPr="0057464B">
        <w:rPr>
          <w:rFonts w:ascii="Times New Roman" w:hAnsi="Times New Roman" w:cs="Times New Roman"/>
          <w:szCs w:val="20"/>
          <w:lang w:val="en-MY"/>
        </w:rPr>
        <w:t xml:space="preserve">, </w:t>
      </w:r>
      <w:r w:rsidR="00F2326E">
        <w:rPr>
          <w:rFonts w:ascii="Times New Roman" w:hAnsi="Times New Roman" w:cs="Times New Roman"/>
          <w:szCs w:val="20"/>
          <w:lang w:val="en-MY"/>
        </w:rPr>
        <w:t>E-</w:t>
      </w:r>
      <w:r w:rsidR="00F2326E" w:rsidRPr="0057464B">
        <w:rPr>
          <w:rFonts w:ascii="Times New Roman" w:hAnsi="Times New Roman" w:cs="Times New Roman"/>
          <w:szCs w:val="20"/>
          <w:lang w:val="en-MY"/>
        </w:rPr>
        <w:t>β-</w:t>
      </w:r>
      <w:proofErr w:type="spellStart"/>
      <w:r w:rsidR="00F2326E">
        <w:rPr>
          <w:rFonts w:ascii="Times New Roman" w:hAnsi="Times New Roman" w:cs="Times New Roman"/>
          <w:szCs w:val="20"/>
          <w:lang w:val="en-MY"/>
        </w:rPr>
        <w:t>farnesene</w:t>
      </w:r>
      <w:proofErr w:type="spellEnd"/>
      <w:r w:rsidR="00F2326E" w:rsidRPr="0057464B">
        <w:rPr>
          <w:rFonts w:ascii="Times New Roman" w:hAnsi="Times New Roman" w:cs="Times New Roman"/>
          <w:szCs w:val="20"/>
          <w:lang w:val="en-MY"/>
        </w:rPr>
        <w:t>,</w:t>
      </w:r>
      <w:r w:rsidR="00F2326E">
        <w:rPr>
          <w:rFonts w:ascii="Times New Roman" w:hAnsi="Times New Roman" w:cs="Times New Roman"/>
          <w:szCs w:val="20"/>
          <w:lang w:val="en-MY"/>
        </w:rPr>
        <w:t xml:space="preserve"> ɤ-</w:t>
      </w:r>
      <w:proofErr w:type="spellStart"/>
      <w:r w:rsidR="00F2326E">
        <w:rPr>
          <w:rFonts w:ascii="Times New Roman" w:hAnsi="Times New Roman" w:cs="Times New Roman"/>
          <w:szCs w:val="20"/>
          <w:lang w:val="en-MY"/>
        </w:rPr>
        <w:t>gurjunene</w:t>
      </w:r>
      <w:proofErr w:type="spellEnd"/>
      <w:r w:rsidR="00F2326E">
        <w:rPr>
          <w:rFonts w:ascii="Times New Roman" w:hAnsi="Times New Roman" w:cs="Times New Roman"/>
          <w:szCs w:val="20"/>
          <w:lang w:val="en-MY"/>
        </w:rPr>
        <w:t>, β-</w:t>
      </w:r>
      <w:proofErr w:type="spellStart"/>
      <w:r w:rsidR="00F2326E">
        <w:rPr>
          <w:rFonts w:ascii="Times New Roman" w:hAnsi="Times New Roman" w:cs="Times New Roman"/>
          <w:szCs w:val="20"/>
          <w:lang w:val="en-MY"/>
        </w:rPr>
        <w:t>agarofuran</w:t>
      </w:r>
      <w:proofErr w:type="spellEnd"/>
      <w:r w:rsidR="00F2326E">
        <w:rPr>
          <w:rFonts w:ascii="Times New Roman" w:hAnsi="Times New Roman" w:cs="Times New Roman"/>
          <w:szCs w:val="20"/>
          <w:lang w:val="en-MY"/>
        </w:rPr>
        <w:t>, ɤ-</w:t>
      </w:r>
      <w:proofErr w:type="spellStart"/>
      <w:r w:rsidR="00F2326E">
        <w:rPr>
          <w:rFonts w:ascii="Times New Roman" w:hAnsi="Times New Roman" w:cs="Times New Roman"/>
          <w:szCs w:val="20"/>
          <w:lang w:val="en-MY"/>
        </w:rPr>
        <w:t>muurolene</w:t>
      </w:r>
      <w:proofErr w:type="spellEnd"/>
      <w:r w:rsidR="00F2326E">
        <w:rPr>
          <w:rFonts w:ascii="Times New Roman" w:hAnsi="Times New Roman" w:cs="Times New Roman"/>
          <w:szCs w:val="20"/>
          <w:lang w:val="en-MY"/>
        </w:rPr>
        <w:t xml:space="preserve">, </w:t>
      </w:r>
      <w:proofErr w:type="spellStart"/>
      <w:r w:rsidR="00F2326E" w:rsidRPr="0057464B">
        <w:rPr>
          <w:rFonts w:ascii="Times New Roman" w:hAnsi="Times New Roman" w:cs="Times New Roman"/>
          <w:szCs w:val="20"/>
          <w:lang w:val="en-MY"/>
        </w:rPr>
        <w:t>ar-curcumene</w:t>
      </w:r>
      <w:proofErr w:type="spellEnd"/>
      <w:r w:rsidR="00F2326E">
        <w:rPr>
          <w:rFonts w:ascii="Times New Roman" w:hAnsi="Times New Roman" w:cs="Times New Roman"/>
          <w:szCs w:val="20"/>
          <w:lang w:val="en-MY"/>
        </w:rPr>
        <w:t>, α-</w:t>
      </w:r>
      <w:proofErr w:type="spellStart"/>
      <w:r w:rsidR="00F2326E">
        <w:rPr>
          <w:rFonts w:ascii="Times New Roman" w:hAnsi="Times New Roman" w:cs="Times New Roman"/>
          <w:szCs w:val="20"/>
          <w:lang w:val="en-MY"/>
        </w:rPr>
        <w:t>muurolene</w:t>
      </w:r>
      <w:proofErr w:type="spellEnd"/>
      <w:r w:rsidR="00F2326E">
        <w:rPr>
          <w:rFonts w:ascii="Times New Roman" w:hAnsi="Times New Roman" w:cs="Times New Roman"/>
          <w:szCs w:val="20"/>
          <w:lang w:val="en-MY"/>
        </w:rPr>
        <w:t>, trans-β-</w:t>
      </w:r>
      <w:proofErr w:type="spellStart"/>
      <w:r w:rsidR="00F2326E">
        <w:rPr>
          <w:rFonts w:ascii="Times New Roman" w:hAnsi="Times New Roman" w:cs="Times New Roman"/>
          <w:szCs w:val="20"/>
          <w:lang w:val="en-MY"/>
        </w:rPr>
        <w:t>guaiene</w:t>
      </w:r>
      <w:proofErr w:type="spellEnd"/>
      <w:r w:rsidR="00F2326E">
        <w:rPr>
          <w:rFonts w:ascii="Times New Roman" w:hAnsi="Times New Roman" w:cs="Times New Roman"/>
          <w:szCs w:val="20"/>
          <w:lang w:val="en-MY"/>
        </w:rPr>
        <w:t>, α-</w:t>
      </w:r>
      <w:proofErr w:type="spellStart"/>
      <w:r w:rsidR="00F2326E">
        <w:rPr>
          <w:rFonts w:ascii="Times New Roman" w:hAnsi="Times New Roman" w:cs="Times New Roman"/>
          <w:szCs w:val="20"/>
          <w:lang w:val="en-MY"/>
        </w:rPr>
        <w:t>bulnesene</w:t>
      </w:r>
      <w:proofErr w:type="spellEnd"/>
      <w:r w:rsidR="00F2326E">
        <w:rPr>
          <w:rFonts w:ascii="Times New Roman" w:hAnsi="Times New Roman" w:cs="Times New Roman"/>
          <w:szCs w:val="20"/>
          <w:lang w:val="en-MY"/>
        </w:rPr>
        <w:t>, ɤ-</w:t>
      </w:r>
      <w:proofErr w:type="spellStart"/>
      <w:r w:rsidR="00F2326E">
        <w:rPr>
          <w:rFonts w:ascii="Times New Roman" w:hAnsi="Times New Roman" w:cs="Times New Roman"/>
          <w:szCs w:val="20"/>
          <w:lang w:val="en-MY"/>
        </w:rPr>
        <w:t>cadinene</w:t>
      </w:r>
      <w:proofErr w:type="spellEnd"/>
      <w:r w:rsidR="00F2326E">
        <w:rPr>
          <w:rFonts w:ascii="Times New Roman" w:hAnsi="Times New Roman" w:cs="Times New Roman"/>
          <w:szCs w:val="20"/>
          <w:lang w:val="en-MY"/>
        </w:rPr>
        <w:t xml:space="preserve">, </w:t>
      </w:r>
      <w:r w:rsidR="00F2326E">
        <w:rPr>
          <w:rFonts w:ascii="Calibri" w:hAnsi="Calibri" w:cs="Calibri"/>
          <w:szCs w:val="20"/>
          <w:lang w:val="en-MY"/>
        </w:rPr>
        <w:t>δ</w:t>
      </w:r>
      <w:r w:rsidR="00F2326E">
        <w:rPr>
          <w:rFonts w:ascii="Times New Roman" w:hAnsi="Times New Roman" w:cs="Times New Roman"/>
          <w:szCs w:val="20"/>
          <w:lang w:val="en-MY"/>
        </w:rPr>
        <w:t>-</w:t>
      </w:r>
      <w:proofErr w:type="spellStart"/>
      <w:r w:rsidR="00F2326E">
        <w:rPr>
          <w:rFonts w:ascii="Times New Roman" w:hAnsi="Times New Roman" w:cs="Times New Roman"/>
          <w:szCs w:val="20"/>
          <w:lang w:val="en-MY"/>
        </w:rPr>
        <w:t>cadinene</w:t>
      </w:r>
      <w:proofErr w:type="spellEnd"/>
      <w:r w:rsidR="00F2326E">
        <w:rPr>
          <w:rFonts w:ascii="Times New Roman" w:hAnsi="Times New Roman" w:cs="Times New Roman"/>
          <w:szCs w:val="20"/>
          <w:lang w:val="en-MY"/>
        </w:rPr>
        <w:t xml:space="preserve">, </w:t>
      </w:r>
      <w:proofErr w:type="spellStart"/>
      <w:r w:rsidR="00F2326E">
        <w:rPr>
          <w:rFonts w:ascii="Times New Roman" w:hAnsi="Times New Roman" w:cs="Times New Roman"/>
          <w:szCs w:val="20"/>
          <w:lang w:val="en-MY"/>
        </w:rPr>
        <w:t>elemol</w:t>
      </w:r>
      <w:proofErr w:type="spellEnd"/>
      <w:r w:rsidR="00F2326E">
        <w:rPr>
          <w:rFonts w:ascii="Times New Roman" w:hAnsi="Times New Roman" w:cs="Times New Roman"/>
          <w:szCs w:val="20"/>
          <w:lang w:val="en-MY"/>
        </w:rPr>
        <w:t>, β-</w:t>
      </w:r>
      <w:proofErr w:type="spellStart"/>
      <w:r w:rsidR="00F2326E">
        <w:rPr>
          <w:rFonts w:ascii="Times New Roman" w:hAnsi="Times New Roman" w:cs="Times New Roman"/>
          <w:szCs w:val="20"/>
          <w:lang w:val="en-MY"/>
        </w:rPr>
        <w:t>vetivenene</w:t>
      </w:r>
      <w:proofErr w:type="spellEnd"/>
      <w:r w:rsidR="00F2326E">
        <w:rPr>
          <w:rFonts w:ascii="Times New Roman" w:hAnsi="Times New Roman" w:cs="Times New Roman"/>
          <w:szCs w:val="20"/>
          <w:lang w:val="en-MY"/>
        </w:rPr>
        <w:t xml:space="preserve">, </w:t>
      </w:r>
      <w:proofErr w:type="spellStart"/>
      <w:r w:rsidR="00F2326E">
        <w:rPr>
          <w:rFonts w:ascii="Times New Roman" w:hAnsi="Times New Roman" w:cs="Times New Roman"/>
          <w:szCs w:val="20"/>
          <w:lang w:val="en-MY"/>
        </w:rPr>
        <w:t>spathulenol</w:t>
      </w:r>
      <w:proofErr w:type="spellEnd"/>
      <w:r w:rsidR="00F2326E">
        <w:rPr>
          <w:rFonts w:ascii="Times New Roman" w:hAnsi="Times New Roman" w:cs="Times New Roman"/>
          <w:szCs w:val="20"/>
          <w:lang w:val="en-MY"/>
        </w:rPr>
        <w:t>, β-</w:t>
      </w:r>
      <w:proofErr w:type="spellStart"/>
      <w:r w:rsidR="00F2326E">
        <w:rPr>
          <w:rFonts w:ascii="Times New Roman" w:hAnsi="Times New Roman" w:cs="Times New Roman"/>
          <w:szCs w:val="20"/>
          <w:lang w:val="en-MY"/>
        </w:rPr>
        <w:t>gurjunene</w:t>
      </w:r>
      <w:proofErr w:type="spellEnd"/>
      <w:r w:rsidR="00F2326E">
        <w:rPr>
          <w:rFonts w:ascii="Times New Roman" w:hAnsi="Times New Roman" w:cs="Times New Roman"/>
          <w:szCs w:val="20"/>
          <w:lang w:val="en-MY"/>
        </w:rPr>
        <w:t>, guaia-3,10(14)-</w:t>
      </w:r>
      <w:proofErr w:type="spellStart"/>
      <w:r w:rsidR="00F2326E">
        <w:rPr>
          <w:rFonts w:ascii="Times New Roman" w:hAnsi="Times New Roman" w:cs="Times New Roman"/>
          <w:szCs w:val="20"/>
          <w:lang w:val="en-MY"/>
        </w:rPr>
        <w:t>diene</w:t>
      </w:r>
      <w:proofErr w:type="spellEnd"/>
      <w:r w:rsidR="00F2326E">
        <w:rPr>
          <w:rFonts w:ascii="Times New Roman" w:hAnsi="Times New Roman" w:cs="Times New Roman"/>
          <w:szCs w:val="20"/>
          <w:lang w:val="en-MY"/>
        </w:rPr>
        <w:t xml:space="preserve">, 9, 11 epoxy, </w:t>
      </w:r>
      <w:r w:rsidR="00F2326E" w:rsidRPr="0057464B">
        <w:rPr>
          <w:rFonts w:ascii="Times New Roman" w:hAnsi="Times New Roman" w:cs="Times New Roman"/>
          <w:szCs w:val="20"/>
          <w:lang w:val="en-MY"/>
        </w:rPr>
        <w:t>10-epi-ϒ-eudesmol</w:t>
      </w:r>
      <w:r w:rsidR="00F2326E">
        <w:rPr>
          <w:rFonts w:ascii="Times New Roman" w:hAnsi="Times New Roman" w:cs="Times New Roman"/>
          <w:szCs w:val="20"/>
          <w:lang w:val="en-MY"/>
        </w:rPr>
        <w:t xml:space="preserve">, </w:t>
      </w:r>
      <w:r w:rsidR="00F2326E" w:rsidRPr="0057464B">
        <w:rPr>
          <w:rFonts w:ascii="Times New Roman" w:hAnsi="Times New Roman" w:cs="Times New Roman"/>
          <w:szCs w:val="20"/>
          <w:lang w:val="en-MY"/>
        </w:rPr>
        <w:t>ϒ-</w:t>
      </w:r>
      <w:proofErr w:type="spellStart"/>
      <w:r w:rsidR="00F2326E" w:rsidRPr="0057464B">
        <w:rPr>
          <w:rFonts w:ascii="Times New Roman" w:hAnsi="Times New Roman" w:cs="Times New Roman"/>
          <w:szCs w:val="20"/>
          <w:lang w:val="en-MY"/>
        </w:rPr>
        <w:t>eudesmol</w:t>
      </w:r>
      <w:proofErr w:type="spellEnd"/>
      <w:r w:rsidR="00F2326E">
        <w:rPr>
          <w:rFonts w:ascii="Times New Roman" w:hAnsi="Times New Roman" w:cs="Times New Roman"/>
          <w:szCs w:val="20"/>
          <w:lang w:val="en-MY"/>
        </w:rPr>
        <w:t xml:space="preserve">, </w:t>
      </w:r>
      <w:proofErr w:type="spellStart"/>
      <w:r w:rsidR="00F2326E">
        <w:rPr>
          <w:rFonts w:ascii="Times New Roman" w:hAnsi="Times New Roman" w:cs="Times New Roman"/>
          <w:szCs w:val="20"/>
          <w:lang w:val="en-MY"/>
        </w:rPr>
        <w:t>alloaromadendrane</w:t>
      </w:r>
      <w:proofErr w:type="spellEnd"/>
      <w:r w:rsidR="00F2326E">
        <w:rPr>
          <w:rFonts w:ascii="Times New Roman" w:hAnsi="Times New Roman" w:cs="Times New Roman"/>
          <w:szCs w:val="20"/>
          <w:lang w:val="en-MY"/>
        </w:rPr>
        <w:t xml:space="preserve"> epoxide and α-</w:t>
      </w:r>
      <w:proofErr w:type="spellStart"/>
      <w:r w:rsidR="00F2326E">
        <w:rPr>
          <w:rFonts w:ascii="Times New Roman" w:hAnsi="Times New Roman" w:cs="Times New Roman"/>
          <w:szCs w:val="20"/>
          <w:lang w:val="en-MY"/>
        </w:rPr>
        <w:t>eudesmol</w:t>
      </w:r>
      <w:proofErr w:type="spellEnd"/>
      <w:r w:rsidR="00936059" w:rsidRPr="00E25CBB">
        <w:rPr>
          <w:rFonts w:ascii="Times New Roman" w:hAnsi="Times New Roman" w:cs="Times New Roman"/>
          <w:color w:val="FF0000"/>
          <w:szCs w:val="20"/>
          <w:lang w:val="en-MY"/>
        </w:rPr>
        <w:t>.</w:t>
      </w:r>
      <w:r w:rsidR="00936059">
        <w:rPr>
          <w:rFonts w:ascii="Times New Roman" w:hAnsi="Times New Roman" w:cs="Times New Roman"/>
          <w:szCs w:val="20"/>
          <w:lang w:val="en-MY"/>
        </w:rPr>
        <w:t xml:space="preserve"> </w:t>
      </w:r>
      <w:r w:rsidR="00936059">
        <w:rPr>
          <w:rFonts w:ascii="Times New Roman" w:hAnsi="Times New Roman" w:cs="Times New Roman"/>
          <w:szCs w:val="20"/>
        </w:rPr>
        <w:t>The chemical compounds and its abundances (%) for MA2 and JBD agarwood oils using</w:t>
      </w:r>
      <w:r w:rsidR="00E25CBB">
        <w:rPr>
          <w:rFonts w:ascii="Times New Roman" w:hAnsi="Times New Roman" w:cs="Times New Roman"/>
          <w:szCs w:val="20"/>
        </w:rPr>
        <w:t xml:space="preserve"> DVB-CAR-PDMS fiber </w:t>
      </w:r>
      <w:proofErr w:type="gramStart"/>
      <w:r w:rsidR="00E25CBB">
        <w:rPr>
          <w:rFonts w:ascii="Times New Roman" w:hAnsi="Times New Roman" w:cs="Times New Roman"/>
          <w:szCs w:val="20"/>
        </w:rPr>
        <w:t>is</w:t>
      </w:r>
      <w:proofErr w:type="gramEnd"/>
      <w:r w:rsidR="00E25CBB">
        <w:rPr>
          <w:rFonts w:ascii="Times New Roman" w:hAnsi="Times New Roman" w:cs="Times New Roman"/>
          <w:szCs w:val="20"/>
        </w:rPr>
        <w:t xml:space="preserve"> shown in Figure 2</w:t>
      </w:r>
      <w:r w:rsidR="00936059">
        <w:rPr>
          <w:rFonts w:ascii="Times New Roman" w:hAnsi="Times New Roman" w:cs="Times New Roman"/>
          <w:szCs w:val="20"/>
        </w:rPr>
        <w:t>.</w:t>
      </w:r>
    </w:p>
    <w:p w:rsidR="00FF53E1" w:rsidRDefault="00CD44B3" w:rsidP="00FF53E1">
      <w:pPr>
        <w:spacing w:after="240"/>
        <w:jc w:val="center"/>
        <w:outlineLvl w:val="0"/>
        <w:rPr>
          <w:rFonts w:ascii="Times New Roman" w:hAnsi="Times New Roman" w:cs="Times New Roman"/>
          <w:b/>
          <w:color w:val="548DD4" w:themeColor="text2" w:themeTint="99"/>
          <w:sz w:val="24"/>
          <w:szCs w:val="20"/>
        </w:rPr>
      </w:pPr>
      <w:proofErr w:type="gramStart"/>
      <w:r>
        <w:rPr>
          <w:rFonts w:ascii="Times New Roman" w:hAnsi="Times New Roman" w:cs="Times New Roman"/>
          <w:szCs w:val="20"/>
        </w:rPr>
        <w:t>Table 2.</w:t>
      </w:r>
      <w:proofErr w:type="gramEnd"/>
      <w:r>
        <w:rPr>
          <w:rFonts w:ascii="Times New Roman" w:hAnsi="Times New Roman" w:cs="Times New Roman"/>
          <w:szCs w:val="20"/>
        </w:rPr>
        <w:t xml:space="preserve"> </w:t>
      </w:r>
      <w:r w:rsidR="00FF53E1">
        <w:rPr>
          <w:rFonts w:ascii="Times New Roman" w:hAnsi="Times New Roman" w:cs="Times New Roman"/>
          <w:szCs w:val="20"/>
        </w:rPr>
        <w:t>The chemical compositions extracted by SPME for MA2 and JBD using DVB-CAR-PDMS fiber</w:t>
      </w:r>
    </w:p>
    <w:tbl>
      <w:tblPr>
        <w:tblW w:w="8789" w:type="dxa"/>
        <w:tblInd w:w="108" w:type="dxa"/>
        <w:tblLook w:val="04A0" w:firstRow="1" w:lastRow="0" w:firstColumn="1" w:lastColumn="0" w:noHBand="0" w:noVBand="1"/>
      </w:tblPr>
      <w:tblGrid>
        <w:gridCol w:w="567"/>
        <w:gridCol w:w="2977"/>
        <w:gridCol w:w="754"/>
        <w:gridCol w:w="805"/>
        <w:gridCol w:w="709"/>
        <w:gridCol w:w="709"/>
        <w:gridCol w:w="709"/>
        <w:gridCol w:w="708"/>
        <w:gridCol w:w="851"/>
      </w:tblGrid>
      <w:tr w:rsidR="00FF53E1" w:rsidRPr="00FF53E1" w:rsidTr="00C15E4F">
        <w:trPr>
          <w:trHeight w:val="300"/>
        </w:trPr>
        <w:tc>
          <w:tcPr>
            <w:tcW w:w="567" w:type="dxa"/>
            <w:vMerge w:val="restart"/>
            <w:tcBorders>
              <w:top w:val="single" w:sz="4" w:space="0" w:color="auto"/>
              <w:left w:val="nil"/>
              <w:bottom w:val="nil"/>
              <w:right w:val="nil"/>
            </w:tcBorders>
            <w:shd w:val="clear" w:color="auto" w:fill="auto"/>
            <w:vAlign w:val="center"/>
            <w:hideMark/>
          </w:tcPr>
          <w:p w:rsidR="00FF53E1" w:rsidRPr="00FF53E1" w:rsidRDefault="00FF53E1" w:rsidP="00FF53E1">
            <w:pPr>
              <w:widowControl/>
              <w:wordWrap/>
              <w:autoSpaceDE/>
              <w:autoSpaceDN/>
              <w:jc w:val="center"/>
              <w:rPr>
                <w:rFonts w:ascii="Times New Roman" w:eastAsia="Times New Roman" w:hAnsi="Times New Roman" w:cs="Times New Roman"/>
                <w:b/>
                <w:bCs/>
                <w:color w:val="000000"/>
                <w:kern w:val="0"/>
                <w:szCs w:val="20"/>
                <w:lang w:val="en-MY" w:eastAsia="en-MY"/>
              </w:rPr>
            </w:pPr>
            <w:r w:rsidRPr="00FF53E1">
              <w:rPr>
                <w:rFonts w:ascii="Times New Roman" w:eastAsia="Times New Roman" w:hAnsi="Times New Roman" w:cs="Times New Roman"/>
                <w:b/>
                <w:bCs/>
                <w:color w:val="000000"/>
                <w:kern w:val="0"/>
                <w:szCs w:val="20"/>
                <w:lang w:val="en-MY" w:eastAsia="en-MY"/>
              </w:rPr>
              <w:t>No.</w:t>
            </w:r>
          </w:p>
        </w:tc>
        <w:tc>
          <w:tcPr>
            <w:tcW w:w="2977" w:type="dxa"/>
            <w:vMerge w:val="restart"/>
            <w:tcBorders>
              <w:top w:val="single" w:sz="4" w:space="0" w:color="auto"/>
              <w:left w:val="nil"/>
              <w:bottom w:val="nil"/>
              <w:right w:val="nil"/>
            </w:tcBorders>
            <w:shd w:val="clear" w:color="auto" w:fill="auto"/>
            <w:vAlign w:val="center"/>
            <w:hideMark/>
          </w:tcPr>
          <w:p w:rsidR="00FF53E1" w:rsidRPr="00FF53E1" w:rsidRDefault="00FF53E1" w:rsidP="00FF53E1">
            <w:pPr>
              <w:widowControl/>
              <w:wordWrap/>
              <w:autoSpaceDE/>
              <w:autoSpaceDN/>
              <w:jc w:val="center"/>
              <w:rPr>
                <w:rFonts w:ascii="Times New Roman" w:eastAsia="Times New Roman" w:hAnsi="Times New Roman" w:cs="Times New Roman"/>
                <w:b/>
                <w:bCs/>
                <w:color w:val="000000"/>
                <w:kern w:val="0"/>
                <w:szCs w:val="20"/>
                <w:lang w:val="en-MY" w:eastAsia="en-MY"/>
              </w:rPr>
            </w:pPr>
            <w:r w:rsidRPr="00FF53E1">
              <w:rPr>
                <w:rFonts w:ascii="Times New Roman" w:eastAsia="Times New Roman" w:hAnsi="Times New Roman" w:cs="Times New Roman"/>
                <w:b/>
                <w:bCs/>
                <w:color w:val="000000"/>
                <w:kern w:val="0"/>
                <w:szCs w:val="20"/>
                <w:lang w:val="en-MY" w:eastAsia="en-MY"/>
              </w:rPr>
              <w:t>Chemical compounds</w:t>
            </w:r>
          </w:p>
        </w:tc>
        <w:tc>
          <w:tcPr>
            <w:tcW w:w="754" w:type="dxa"/>
            <w:vMerge w:val="restart"/>
            <w:tcBorders>
              <w:top w:val="single" w:sz="4" w:space="0" w:color="auto"/>
              <w:left w:val="nil"/>
              <w:bottom w:val="nil"/>
              <w:right w:val="nil"/>
            </w:tcBorders>
            <w:shd w:val="clear" w:color="auto" w:fill="auto"/>
            <w:vAlign w:val="center"/>
            <w:hideMark/>
          </w:tcPr>
          <w:p w:rsidR="00FF53E1" w:rsidRPr="00FF53E1" w:rsidRDefault="00FF53E1" w:rsidP="00FF53E1">
            <w:pPr>
              <w:widowControl/>
              <w:wordWrap/>
              <w:autoSpaceDE/>
              <w:autoSpaceDN/>
              <w:jc w:val="center"/>
              <w:rPr>
                <w:rFonts w:ascii="Times New Roman" w:eastAsia="Times New Roman" w:hAnsi="Times New Roman" w:cs="Times New Roman"/>
                <w:b/>
                <w:bCs/>
                <w:color w:val="000000"/>
                <w:kern w:val="0"/>
                <w:szCs w:val="20"/>
                <w:lang w:val="en-MY" w:eastAsia="en-MY"/>
              </w:rPr>
            </w:pPr>
            <w:r w:rsidRPr="00FF53E1">
              <w:rPr>
                <w:rFonts w:ascii="Times New Roman" w:eastAsia="Times New Roman" w:hAnsi="Times New Roman" w:cs="Times New Roman"/>
                <w:b/>
                <w:bCs/>
                <w:color w:val="000000"/>
                <w:kern w:val="0"/>
                <w:szCs w:val="20"/>
                <w:lang w:val="en-MY" w:eastAsia="en-MY"/>
              </w:rPr>
              <w:t>RI</w:t>
            </w:r>
          </w:p>
        </w:tc>
        <w:tc>
          <w:tcPr>
            <w:tcW w:w="4491" w:type="dxa"/>
            <w:gridSpan w:val="6"/>
            <w:tcBorders>
              <w:top w:val="single" w:sz="4" w:space="0" w:color="auto"/>
              <w:left w:val="nil"/>
              <w:bottom w:val="single" w:sz="4" w:space="0" w:color="auto"/>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b/>
                <w:bCs/>
                <w:color w:val="000000"/>
                <w:kern w:val="0"/>
                <w:szCs w:val="20"/>
                <w:lang w:val="en-MY" w:eastAsia="en-MY"/>
              </w:rPr>
            </w:pPr>
            <w:r w:rsidRPr="00FF53E1">
              <w:rPr>
                <w:rFonts w:ascii="Times New Roman" w:eastAsia="Times New Roman" w:hAnsi="Times New Roman" w:cs="Times New Roman"/>
                <w:b/>
                <w:bCs/>
                <w:color w:val="000000"/>
                <w:kern w:val="0"/>
                <w:szCs w:val="20"/>
                <w:lang w:val="en-MY" w:eastAsia="en-MY"/>
              </w:rPr>
              <w:t>Abundances (%)</w:t>
            </w:r>
          </w:p>
        </w:tc>
      </w:tr>
      <w:tr w:rsidR="00FF53E1" w:rsidRPr="00FF53E1" w:rsidTr="00C15E4F">
        <w:trPr>
          <w:trHeight w:val="420"/>
        </w:trPr>
        <w:tc>
          <w:tcPr>
            <w:tcW w:w="567" w:type="dxa"/>
            <w:vMerge/>
            <w:tcBorders>
              <w:top w:val="single" w:sz="4" w:space="0" w:color="auto"/>
              <w:left w:val="nil"/>
              <w:bottom w:val="nil"/>
              <w:right w:val="nil"/>
            </w:tcBorders>
            <w:vAlign w:val="center"/>
            <w:hideMark/>
          </w:tcPr>
          <w:p w:rsidR="00FF53E1" w:rsidRPr="00FF53E1" w:rsidRDefault="00FF53E1" w:rsidP="00FF53E1">
            <w:pPr>
              <w:widowControl/>
              <w:wordWrap/>
              <w:autoSpaceDE/>
              <w:autoSpaceDN/>
              <w:jc w:val="left"/>
              <w:rPr>
                <w:rFonts w:ascii="Times New Roman" w:eastAsia="Times New Roman" w:hAnsi="Times New Roman" w:cs="Times New Roman"/>
                <w:b/>
                <w:bCs/>
                <w:color w:val="000000"/>
                <w:kern w:val="0"/>
                <w:szCs w:val="20"/>
                <w:lang w:val="en-MY" w:eastAsia="en-MY"/>
              </w:rPr>
            </w:pPr>
          </w:p>
        </w:tc>
        <w:tc>
          <w:tcPr>
            <w:tcW w:w="2977" w:type="dxa"/>
            <w:vMerge/>
            <w:tcBorders>
              <w:top w:val="single" w:sz="4" w:space="0" w:color="auto"/>
              <w:left w:val="nil"/>
              <w:bottom w:val="nil"/>
              <w:right w:val="nil"/>
            </w:tcBorders>
            <w:vAlign w:val="center"/>
            <w:hideMark/>
          </w:tcPr>
          <w:p w:rsidR="00FF53E1" w:rsidRPr="00FF53E1" w:rsidRDefault="00FF53E1" w:rsidP="00FF53E1">
            <w:pPr>
              <w:widowControl/>
              <w:wordWrap/>
              <w:autoSpaceDE/>
              <w:autoSpaceDN/>
              <w:jc w:val="left"/>
              <w:rPr>
                <w:rFonts w:ascii="Times New Roman" w:eastAsia="Times New Roman" w:hAnsi="Times New Roman" w:cs="Times New Roman"/>
                <w:b/>
                <w:bCs/>
                <w:color w:val="000000"/>
                <w:kern w:val="0"/>
                <w:szCs w:val="20"/>
                <w:lang w:val="en-MY" w:eastAsia="en-MY"/>
              </w:rPr>
            </w:pPr>
          </w:p>
        </w:tc>
        <w:tc>
          <w:tcPr>
            <w:tcW w:w="754" w:type="dxa"/>
            <w:vMerge/>
            <w:tcBorders>
              <w:top w:val="single" w:sz="4" w:space="0" w:color="auto"/>
              <w:left w:val="nil"/>
              <w:bottom w:val="nil"/>
              <w:right w:val="nil"/>
            </w:tcBorders>
            <w:vAlign w:val="center"/>
            <w:hideMark/>
          </w:tcPr>
          <w:p w:rsidR="00FF53E1" w:rsidRPr="00FF53E1" w:rsidRDefault="00FF53E1" w:rsidP="00FF53E1">
            <w:pPr>
              <w:widowControl/>
              <w:wordWrap/>
              <w:autoSpaceDE/>
              <w:autoSpaceDN/>
              <w:jc w:val="left"/>
              <w:rPr>
                <w:rFonts w:ascii="Times New Roman" w:eastAsia="Times New Roman" w:hAnsi="Times New Roman" w:cs="Times New Roman"/>
                <w:b/>
                <w:bCs/>
                <w:color w:val="000000"/>
                <w:kern w:val="0"/>
                <w:szCs w:val="20"/>
                <w:lang w:val="en-MY" w:eastAsia="en-MY"/>
              </w:rPr>
            </w:pPr>
          </w:p>
        </w:tc>
        <w:tc>
          <w:tcPr>
            <w:tcW w:w="805" w:type="dxa"/>
            <w:tcBorders>
              <w:top w:val="nil"/>
              <w:left w:val="nil"/>
              <w:bottom w:val="nil"/>
              <w:right w:val="nil"/>
            </w:tcBorders>
            <w:shd w:val="clear" w:color="auto" w:fill="auto"/>
            <w:noWrap/>
            <w:vAlign w:val="center"/>
            <w:hideMark/>
          </w:tcPr>
          <w:p w:rsidR="00FF53E1" w:rsidRPr="00FF53E1" w:rsidRDefault="00FF53E1" w:rsidP="00FF53E1">
            <w:pPr>
              <w:widowControl/>
              <w:wordWrap/>
              <w:autoSpaceDE/>
              <w:autoSpaceDN/>
              <w:jc w:val="center"/>
              <w:rPr>
                <w:rFonts w:ascii="Times New Roman" w:eastAsia="Times New Roman" w:hAnsi="Times New Roman" w:cs="Times New Roman"/>
                <w:b/>
                <w:bCs/>
                <w:color w:val="000000"/>
                <w:kern w:val="0"/>
                <w:szCs w:val="20"/>
                <w:lang w:val="en-MY" w:eastAsia="en-MY"/>
              </w:rPr>
            </w:pPr>
            <w:r w:rsidRPr="00FF53E1">
              <w:rPr>
                <w:rFonts w:ascii="Times New Roman" w:eastAsia="Times New Roman" w:hAnsi="Times New Roman" w:cs="Times New Roman"/>
                <w:b/>
                <w:bCs/>
                <w:color w:val="000000"/>
                <w:kern w:val="0"/>
                <w:szCs w:val="20"/>
                <w:lang w:val="en-MY" w:eastAsia="en-MY"/>
              </w:rPr>
              <w:t>MA2 40˚C</w:t>
            </w:r>
          </w:p>
        </w:tc>
        <w:tc>
          <w:tcPr>
            <w:tcW w:w="709" w:type="dxa"/>
            <w:tcBorders>
              <w:top w:val="nil"/>
              <w:left w:val="nil"/>
              <w:bottom w:val="nil"/>
              <w:right w:val="nil"/>
            </w:tcBorders>
            <w:shd w:val="clear" w:color="auto" w:fill="auto"/>
            <w:noWrap/>
            <w:vAlign w:val="center"/>
            <w:hideMark/>
          </w:tcPr>
          <w:p w:rsidR="00FF53E1" w:rsidRPr="00FF53E1" w:rsidRDefault="00FF53E1" w:rsidP="00FF53E1">
            <w:pPr>
              <w:widowControl/>
              <w:wordWrap/>
              <w:autoSpaceDE/>
              <w:autoSpaceDN/>
              <w:jc w:val="center"/>
              <w:rPr>
                <w:rFonts w:ascii="Times New Roman" w:eastAsia="Times New Roman" w:hAnsi="Times New Roman" w:cs="Times New Roman"/>
                <w:b/>
                <w:bCs/>
                <w:color w:val="000000"/>
                <w:kern w:val="0"/>
                <w:szCs w:val="20"/>
                <w:lang w:val="en-MY" w:eastAsia="en-MY"/>
              </w:rPr>
            </w:pPr>
            <w:r w:rsidRPr="00FF53E1">
              <w:rPr>
                <w:rFonts w:ascii="Times New Roman" w:eastAsia="Times New Roman" w:hAnsi="Times New Roman" w:cs="Times New Roman"/>
                <w:b/>
                <w:bCs/>
                <w:color w:val="000000"/>
                <w:kern w:val="0"/>
                <w:szCs w:val="20"/>
                <w:lang w:val="en-MY" w:eastAsia="en-MY"/>
              </w:rPr>
              <w:t>MA2 60˚C</w:t>
            </w:r>
          </w:p>
        </w:tc>
        <w:tc>
          <w:tcPr>
            <w:tcW w:w="709" w:type="dxa"/>
            <w:tcBorders>
              <w:top w:val="nil"/>
              <w:left w:val="nil"/>
              <w:bottom w:val="nil"/>
              <w:right w:val="nil"/>
            </w:tcBorders>
            <w:shd w:val="clear" w:color="auto" w:fill="auto"/>
            <w:noWrap/>
            <w:vAlign w:val="center"/>
            <w:hideMark/>
          </w:tcPr>
          <w:p w:rsidR="00FF53E1" w:rsidRPr="00FF53E1" w:rsidRDefault="00FF53E1" w:rsidP="00FF53E1">
            <w:pPr>
              <w:widowControl/>
              <w:wordWrap/>
              <w:autoSpaceDE/>
              <w:autoSpaceDN/>
              <w:jc w:val="center"/>
              <w:rPr>
                <w:rFonts w:ascii="Times New Roman" w:eastAsia="Times New Roman" w:hAnsi="Times New Roman" w:cs="Times New Roman"/>
                <w:b/>
                <w:bCs/>
                <w:color w:val="000000"/>
                <w:kern w:val="0"/>
                <w:szCs w:val="20"/>
                <w:lang w:val="en-MY" w:eastAsia="en-MY"/>
              </w:rPr>
            </w:pPr>
            <w:r w:rsidRPr="00FF53E1">
              <w:rPr>
                <w:rFonts w:ascii="Times New Roman" w:eastAsia="Times New Roman" w:hAnsi="Times New Roman" w:cs="Times New Roman"/>
                <w:b/>
                <w:bCs/>
                <w:color w:val="000000"/>
                <w:kern w:val="0"/>
                <w:szCs w:val="20"/>
                <w:lang w:val="en-MY" w:eastAsia="en-MY"/>
              </w:rPr>
              <w:t>MA2 80˚C</w:t>
            </w:r>
          </w:p>
        </w:tc>
        <w:tc>
          <w:tcPr>
            <w:tcW w:w="709" w:type="dxa"/>
            <w:tcBorders>
              <w:top w:val="nil"/>
              <w:left w:val="nil"/>
              <w:bottom w:val="nil"/>
              <w:right w:val="nil"/>
            </w:tcBorders>
            <w:shd w:val="clear" w:color="auto" w:fill="auto"/>
            <w:noWrap/>
            <w:vAlign w:val="center"/>
            <w:hideMark/>
          </w:tcPr>
          <w:p w:rsidR="00FF53E1" w:rsidRPr="00FF53E1" w:rsidRDefault="00FF53E1" w:rsidP="00FF53E1">
            <w:pPr>
              <w:widowControl/>
              <w:wordWrap/>
              <w:autoSpaceDE/>
              <w:autoSpaceDN/>
              <w:jc w:val="center"/>
              <w:rPr>
                <w:rFonts w:ascii="Times New Roman" w:eastAsia="Times New Roman" w:hAnsi="Times New Roman" w:cs="Times New Roman"/>
                <w:b/>
                <w:bCs/>
                <w:color w:val="000000"/>
                <w:kern w:val="0"/>
                <w:szCs w:val="20"/>
                <w:lang w:val="en-MY" w:eastAsia="en-MY"/>
              </w:rPr>
            </w:pPr>
            <w:r w:rsidRPr="00FF53E1">
              <w:rPr>
                <w:rFonts w:ascii="Times New Roman" w:eastAsia="Times New Roman" w:hAnsi="Times New Roman" w:cs="Times New Roman"/>
                <w:b/>
                <w:bCs/>
                <w:color w:val="000000"/>
                <w:kern w:val="0"/>
                <w:szCs w:val="20"/>
                <w:lang w:val="en-MY" w:eastAsia="en-MY"/>
              </w:rPr>
              <w:t>JBD 40˚C</w:t>
            </w:r>
          </w:p>
        </w:tc>
        <w:tc>
          <w:tcPr>
            <w:tcW w:w="708" w:type="dxa"/>
            <w:tcBorders>
              <w:top w:val="nil"/>
              <w:left w:val="nil"/>
              <w:bottom w:val="nil"/>
              <w:right w:val="nil"/>
            </w:tcBorders>
            <w:shd w:val="clear" w:color="auto" w:fill="auto"/>
            <w:noWrap/>
            <w:vAlign w:val="center"/>
            <w:hideMark/>
          </w:tcPr>
          <w:p w:rsidR="00FF53E1" w:rsidRPr="00FF53E1" w:rsidRDefault="00FF53E1" w:rsidP="00FF53E1">
            <w:pPr>
              <w:widowControl/>
              <w:wordWrap/>
              <w:autoSpaceDE/>
              <w:autoSpaceDN/>
              <w:jc w:val="center"/>
              <w:rPr>
                <w:rFonts w:ascii="Times New Roman" w:eastAsia="Times New Roman" w:hAnsi="Times New Roman" w:cs="Times New Roman"/>
                <w:b/>
                <w:bCs/>
                <w:color w:val="000000"/>
                <w:kern w:val="0"/>
                <w:szCs w:val="20"/>
                <w:lang w:val="en-MY" w:eastAsia="en-MY"/>
              </w:rPr>
            </w:pPr>
            <w:r w:rsidRPr="00FF53E1">
              <w:rPr>
                <w:rFonts w:ascii="Times New Roman" w:eastAsia="Times New Roman" w:hAnsi="Times New Roman" w:cs="Times New Roman"/>
                <w:b/>
                <w:bCs/>
                <w:color w:val="000000"/>
                <w:kern w:val="0"/>
                <w:szCs w:val="20"/>
                <w:lang w:val="en-MY" w:eastAsia="en-MY"/>
              </w:rPr>
              <w:t>JBD 60˚C</w:t>
            </w:r>
          </w:p>
        </w:tc>
        <w:tc>
          <w:tcPr>
            <w:tcW w:w="851" w:type="dxa"/>
            <w:tcBorders>
              <w:top w:val="nil"/>
              <w:left w:val="nil"/>
              <w:bottom w:val="nil"/>
              <w:right w:val="nil"/>
            </w:tcBorders>
            <w:shd w:val="clear" w:color="auto" w:fill="auto"/>
            <w:noWrap/>
            <w:vAlign w:val="center"/>
            <w:hideMark/>
          </w:tcPr>
          <w:p w:rsidR="00FF53E1" w:rsidRPr="00FF53E1" w:rsidRDefault="00FF53E1" w:rsidP="00FF53E1">
            <w:pPr>
              <w:widowControl/>
              <w:wordWrap/>
              <w:autoSpaceDE/>
              <w:autoSpaceDN/>
              <w:jc w:val="center"/>
              <w:rPr>
                <w:rFonts w:ascii="Times New Roman" w:eastAsia="Times New Roman" w:hAnsi="Times New Roman" w:cs="Times New Roman"/>
                <w:b/>
                <w:bCs/>
                <w:color w:val="000000"/>
                <w:kern w:val="0"/>
                <w:szCs w:val="20"/>
                <w:lang w:val="en-MY" w:eastAsia="en-MY"/>
              </w:rPr>
            </w:pPr>
            <w:r w:rsidRPr="00FF53E1">
              <w:rPr>
                <w:rFonts w:ascii="Times New Roman" w:eastAsia="Times New Roman" w:hAnsi="Times New Roman" w:cs="Times New Roman"/>
                <w:b/>
                <w:bCs/>
                <w:color w:val="000000"/>
                <w:kern w:val="0"/>
                <w:szCs w:val="20"/>
                <w:lang w:val="en-MY" w:eastAsia="en-MY"/>
              </w:rPr>
              <w:t>JBD 80˚C</w:t>
            </w:r>
          </w:p>
        </w:tc>
      </w:tr>
      <w:tr w:rsidR="00FF53E1" w:rsidRPr="00FF53E1" w:rsidTr="00C15E4F">
        <w:trPr>
          <w:trHeight w:val="300"/>
        </w:trPr>
        <w:tc>
          <w:tcPr>
            <w:tcW w:w="567" w:type="dxa"/>
            <w:tcBorders>
              <w:top w:val="single" w:sz="4" w:space="0" w:color="auto"/>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w:t>
            </w:r>
          </w:p>
        </w:tc>
        <w:tc>
          <w:tcPr>
            <w:tcW w:w="2977" w:type="dxa"/>
            <w:tcBorders>
              <w:top w:val="single" w:sz="4" w:space="0" w:color="auto"/>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proofErr w:type="spellStart"/>
            <w:r w:rsidRPr="00FF53E1">
              <w:rPr>
                <w:rFonts w:ascii="Times New Roman" w:eastAsia="Times New Roman" w:hAnsi="Times New Roman" w:cs="Times New Roman"/>
                <w:color w:val="000000"/>
                <w:kern w:val="0"/>
                <w:szCs w:val="20"/>
                <w:lang w:val="en-MY" w:eastAsia="en-MY"/>
              </w:rPr>
              <w:t>benzaldehyde</w:t>
            </w:r>
            <w:proofErr w:type="spellEnd"/>
          </w:p>
        </w:tc>
        <w:tc>
          <w:tcPr>
            <w:tcW w:w="754" w:type="dxa"/>
            <w:tcBorders>
              <w:top w:val="single" w:sz="4" w:space="0" w:color="auto"/>
              <w:left w:val="nil"/>
              <w:bottom w:val="nil"/>
              <w:right w:val="nil"/>
            </w:tcBorders>
            <w:shd w:val="clear" w:color="auto" w:fill="auto"/>
            <w:noWrap/>
            <w:vAlign w:val="bottom"/>
            <w:hideMark/>
          </w:tcPr>
          <w:p w:rsidR="00FF53E1" w:rsidRPr="00FF53E1" w:rsidRDefault="00FF53E1" w:rsidP="00C15E4F">
            <w:pPr>
              <w:widowControl/>
              <w:wordWrap/>
              <w:autoSpaceDE/>
              <w:autoSpaceDN/>
              <w:ind w:left="-120" w:firstLine="120"/>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952</w:t>
            </w:r>
          </w:p>
        </w:tc>
        <w:tc>
          <w:tcPr>
            <w:tcW w:w="805" w:type="dxa"/>
            <w:tcBorders>
              <w:top w:val="single" w:sz="4" w:space="0" w:color="auto"/>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0.07</w:t>
            </w:r>
          </w:p>
        </w:tc>
        <w:tc>
          <w:tcPr>
            <w:tcW w:w="709" w:type="dxa"/>
            <w:tcBorders>
              <w:top w:val="single" w:sz="4" w:space="0" w:color="auto"/>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single" w:sz="4" w:space="0" w:color="auto"/>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0.04</w:t>
            </w:r>
          </w:p>
        </w:tc>
        <w:tc>
          <w:tcPr>
            <w:tcW w:w="709" w:type="dxa"/>
            <w:tcBorders>
              <w:top w:val="single" w:sz="4" w:space="0" w:color="auto"/>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8" w:type="dxa"/>
            <w:tcBorders>
              <w:top w:val="single" w:sz="4" w:space="0" w:color="auto"/>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851" w:type="dxa"/>
            <w:tcBorders>
              <w:top w:val="single" w:sz="4" w:space="0" w:color="auto"/>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4-phenyl-2-butanone</w:t>
            </w:r>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1241</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14.17</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11.94</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5.16</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11.47</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8.86</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4.74</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3</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 xml:space="preserve">methyl </w:t>
            </w:r>
            <w:proofErr w:type="spellStart"/>
            <w:r w:rsidRPr="00FF53E1">
              <w:rPr>
                <w:rFonts w:ascii="Times New Roman" w:eastAsia="Times New Roman" w:hAnsi="Times New Roman" w:cs="Times New Roman"/>
                <w:color w:val="000000"/>
                <w:kern w:val="0"/>
                <w:szCs w:val="20"/>
                <w:lang w:val="en-MY" w:eastAsia="en-MY"/>
              </w:rPr>
              <w:t>decanoate</w:t>
            </w:r>
            <w:proofErr w:type="spellEnd"/>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1323</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0.04</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0.04</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0.05</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4</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α-copaene</w:t>
            </w:r>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1374</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3.12</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3.20</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1.74</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0.84</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0.73</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0.36</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5</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2-epi-α-funebrene</w:t>
            </w:r>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1380</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0.07</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0.10</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6</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β-elemene</w:t>
            </w:r>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1389</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2.47</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1.89</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1.04</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1.09</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0.80</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0.41</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7</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α-funebrene</w:t>
            </w:r>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1402</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0.83</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0.55</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0.37</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0.47</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0.67</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0.68</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8</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α-</w:t>
            </w:r>
            <w:proofErr w:type="spellStart"/>
            <w:r w:rsidRPr="00FF53E1">
              <w:rPr>
                <w:rFonts w:ascii="Times New Roman" w:eastAsia="Times New Roman" w:hAnsi="Times New Roman" w:cs="Times New Roman"/>
                <w:color w:val="000000"/>
                <w:kern w:val="0"/>
                <w:szCs w:val="20"/>
                <w:lang w:val="en-MY" w:eastAsia="en-MY"/>
              </w:rPr>
              <w:t>gurjunene</w:t>
            </w:r>
            <w:proofErr w:type="spellEnd"/>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1403</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1.19</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0.31</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0.45</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0.34</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9</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α-cedrene</w:t>
            </w:r>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1411</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2.09</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2.00</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0.97</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0.19</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2.54</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1.20</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10</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α-guaiene</w:t>
            </w:r>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1433</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3.97</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5.54</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3.14</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2.43</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2.79</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1.19</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11</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aromadendrane</w:t>
            </w:r>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1443</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0.88</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1.08</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0.21</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0.05</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0.03</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12</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α-</w:t>
            </w:r>
            <w:proofErr w:type="spellStart"/>
            <w:r w:rsidRPr="00FF53E1">
              <w:rPr>
                <w:rFonts w:ascii="Times New Roman" w:eastAsia="Times New Roman" w:hAnsi="Times New Roman" w:cs="Times New Roman"/>
                <w:color w:val="000000"/>
                <w:kern w:val="0"/>
                <w:szCs w:val="20"/>
                <w:lang w:val="en-MY" w:eastAsia="en-MY"/>
              </w:rPr>
              <w:t>humulene</w:t>
            </w:r>
            <w:proofErr w:type="spellEnd"/>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1452</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1.24</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2.37</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1.68</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1.17</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1.23</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0.79</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13</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E-β-</w:t>
            </w:r>
            <w:proofErr w:type="spellStart"/>
            <w:r w:rsidRPr="00FF53E1">
              <w:rPr>
                <w:rFonts w:ascii="Times New Roman" w:eastAsia="Times New Roman" w:hAnsi="Times New Roman" w:cs="Times New Roman"/>
                <w:color w:val="000000"/>
                <w:kern w:val="0"/>
                <w:szCs w:val="20"/>
                <w:lang w:val="en-MY" w:eastAsia="en-MY"/>
              </w:rPr>
              <w:t>farnesene</w:t>
            </w:r>
            <w:proofErr w:type="spellEnd"/>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1454</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3.35</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0.97</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0.24</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0.38</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0.27</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0.15</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14</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proofErr w:type="spellStart"/>
            <w:r w:rsidRPr="00FF53E1">
              <w:rPr>
                <w:rFonts w:ascii="Times New Roman" w:eastAsia="Times New Roman" w:hAnsi="Times New Roman" w:cs="Times New Roman"/>
                <w:color w:val="000000"/>
                <w:kern w:val="0"/>
                <w:szCs w:val="20"/>
                <w:lang w:val="en-MY" w:eastAsia="en-MY"/>
              </w:rPr>
              <w:t>valencene</w:t>
            </w:r>
            <w:proofErr w:type="spellEnd"/>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1469</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0.10</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5.03</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0.45</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15</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ϒ-</w:t>
            </w:r>
            <w:proofErr w:type="spellStart"/>
            <w:r w:rsidRPr="00FF53E1">
              <w:rPr>
                <w:rFonts w:ascii="Times New Roman" w:eastAsia="Times New Roman" w:hAnsi="Times New Roman" w:cs="Times New Roman"/>
                <w:color w:val="000000"/>
                <w:kern w:val="0"/>
                <w:szCs w:val="20"/>
                <w:lang w:val="en-MY" w:eastAsia="en-MY"/>
              </w:rPr>
              <w:t>Gurjunene</w:t>
            </w:r>
            <w:proofErr w:type="spellEnd"/>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1472</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0.51</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0.24</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0.19</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0.48</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0.13</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0.28</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16</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β-Agarofuran</w:t>
            </w:r>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1474</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4.87</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7.48</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3.20</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8.41</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8.05</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3.32</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17</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ϒ-muurolene</w:t>
            </w:r>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1478</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1.83</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0.99</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0.11</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0.68</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0.53</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0.23</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18</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ar-curcumene</w:t>
            </w:r>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1479</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4.87</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5.51</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4.06</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7.32</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7.31</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5.36</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19</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β-</w:t>
            </w:r>
            <w:proofErr w:type="spellStart"/>
            <w:r w:rsidRPr="00FF53E1">
              <w:rPr>
                <w:rFonts w:ascii="Times New Roman" w:eastAsia="Times New Roman" w:hAnsi="Times New Roman" w:cs="Times New Roman"/>
                <w:color w:val="000000"/>
                <w:kern w:val="0"/>
                <w:szCs w:val="20"/>
                <w:lang w:val="en-MY" w:eastAsia="en-MY"/>
              </w:rPr>
              <w:t>selinene</w:t>
            </w:r>
            <w:proofErr w:type="spellEnd"/>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1489</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0.00</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2.50</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0.23</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0.11</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0.33</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20</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proofErr w:type="spellStart"/>
            <w:r w:rsidRPr="00FF53E1">
              <w:rPr>
                <w:rFonts w:ascii="Times New Roman" w:eastAsia="Times New Roman" w:hAnsi="Times New Roman" w:cs="Times New Roman"/>
                <w:color w:val="000000"/>
                <w:kern w:val="0"/>
                <w:szCs w:val="20"/>
                <w:lang w:val="en-MY" w:eastAsia="en-MY"/>
              </w:rPr>
              <w:t>cis</w:t>
            </w:r>
            <w:proofErr w:type="spellEnd"/>
            <w:r w:rsidRPr="00FF53E1">
              <w:rPr>
                <w:rFonts w:ascii="Times New Roman" w:eastAsia="Times New Roman" w:hAnsi="Times New Roman" w:cs="Times New Roman"/>
                <w:color w:val="000000"/>
                <w:kern w:val="0"/>
                <w:szCs w:val="20"/>
                <w:lang w:val="en-MY" w:eastAsia="en-MY"/>
              </w:rPr>
              <w:t>-β-</w:t>
            </w:r>
            <w:proofErr w:type="spellStart"/>
            <w:r w:rsidRPr="00FF53E1">
              <w:rPr>
                <w:rFonts w:ascii="Times New Roman" w:eastAsia="Times New Roman" w:hAnsi="Times New Roman" w:cs="Times New Roman"/>
                <w:color w:val="000000"/>
                <w:kern w:val="0"/>
                <w:szCs w:val="20"/>
                <w:lang w:val="en-MY" w:eastAsia="en-MY"/>
              </w:rPr>
              <w:t>guaiene</w:t>
            </w:r>
            <w:proofErr w:type="spellEnd"/>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1491</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0.87</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1.36</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0.51</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0.93</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0.88</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21</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δ-</w:t>
            </w:r>
            <w:proofErr w:type="spellStart"/>
            <w:r w:rsidRPr="00FF53E1">
              <w:rPr>
                <w:rFonts w:ascii="Times New Roman" w:eastAsia="Times New Roman" w:hAnsi="Times New Roman" w:cs="Times New Roman"/>
                <w:color w:val="000000"/>
                <w:kern w:val="0"/>
                <w:szCs w:val="20"/>
                <w:lang w:val="en-MY" w:eastAsia="en-MY"/>
              </w:rPr>
              <w:t>selinene</w:t>
            </w:r>
            <w:proofErr w:type="spellEnd"/>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1492</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0.52</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22</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α-Muurolene</w:t>
            </w:r>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1496</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2.23</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0.15</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3.54</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6.92</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1.78</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23</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α-</w:t>
            </w:r>
            <w:proofErr w:type="spellStart"/>
            <w:r w:rsidRPr="00FF53E1">
              <w:rPr>
                <w:rFonts w:ascii="Times New Roman" w:eastAsia="Times New Roman" w:hAnsi="Times New Roman" w:cs="Times New Roman"/>
                <w:color w:val="000000"/>
                <w:kern w:val="0"/>
                <w:szCs w:val="20"/>
                <w:lang w:val="en-MY" w:eastAsia="en-MY"/>
              </w:rPr>
              <w:t>selinene</w:t>
            </w:r>
            <w:proofErr w:type="spellEnd"/>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1498</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0.61</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0.10</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24</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β-</w:t>
            </w:r>
            <w:proofErr w:type="spellStart"/>
            <w:r w:rsidRPr="00FF53E1">
              <w:rPr>
                <w:rFonts w:ascii="Times New Roman" w:eastAsia="Times New Roman" w:hAnsi="Times New Roman" w:cs="Times New Roman"/>
                <w:color w:val="000000"/>
                <w:kern w:val="0"/>
                <w:szCs w:val="20"/>
                <w:lang w:val="en-MY" w:eastAsia="en-MY"/>
              </w:rPr>
              <w:t>dihydro</w:t>
            </w:r>
            <w:proofErr w:type="spellEnd"/>
            <w:r w:rsidRPr="00FF53E1">
              <w:rPr>
                <w:rFonts w:ascii="Times New Roman" w:eastAsia="Times New Roman" w:hAnsi="Times New Roman" w:cs="Times New Roman"/>
                <w:color w:val="000000"/>
                <w:kern w:val="0"/>
                <w:szCs w:val="20"/>
                <w:lang w:val="en-MY" w:eastAsia="en-MY"/>
              </w:rPr>
              <w:t xml:space="preserve"> </w:t>
            </w:r>
            <w:proofErr w:type="spellStart"/>
            <w:r w:rsidRPr="00FF53E1">
              <w:rPr>
                <w:rFonts w:ascii="Times New Roman" w:eastAsia="Times New Roman" w:hAnsi="Times New Roman" w:cs="Times New Roman"/>
                <w:color w:val="000000"/>
                <w:kern w:val="0"/>
                <w:szCs w:val="20"/>
                <w:lang w:val="en-MY" w:eastAsia="en-MY"/>
              </w:rPr>
              <w:t>agarofuran</w:t>
            </w:r>
            <w:proofErr w:type="spellEnd"/>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1502</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3.04</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3.66</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25</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trans-β-guaiene</w:t>
            </w:r>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1502</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0.56</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0.33</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0.03</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0.69</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0.05</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26</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α-</w:t>
            </w:r>
            <w:proofErr w:type="spellStart"/>
            <w:r w:rsidRPr="00FF53E1">
              <w:rPr>
                <w:rFonts w:ascii="Times New Roman" w:eastAsia="Times New Roman" w:hAnsi="Times New Roman" w:cs="Times New Roman"/>
                <w:color w:val="000000"/>
                <w:kern w:val="0"/>
                <w:szCs w:val="20"/>
                <w:lang w:val="en-MY" w:eastAsia="en-MY"/>
              </w:rPr>
              <w:t>bulnesene</w:t>
            </w:r>
            <w:proofErr w:type="spellEnd"/>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1509</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5.89</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4.36</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2.70</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4.36</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3.56</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2.61</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27</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ϒ-</w:t>
            </w:r>
            <w:proofErr w:type="spellStart"/>
            <w:r w:rsidRPr="00FF53E1">
              <w:rPr>
                <w:rFonts w:ascii="Times New Roman" w:eastAsia="Times New Roman" w:hAnsi="Times New Roman" w:cs="Times New Roman"/>
                <w:color w:val="000000"/>
                <w:kern w:val="0"/>
                <w:szCs w:val="20"/>
                <w:lang w:val="en-MY" w:eastAsia="en-MY"/>
              </w:rPr>
              <w:t>cadinene</w:t>
            </w:r>
            <w:proofErr w:type="spellEnd"/>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1513</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2.47</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2.49</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2.03</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2.14</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3.55</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2.67</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28</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trans-</w:t>
            </w:r>
            <w:proofErr w:type="spellStart"/>
            <w:r w:rsidRPr="00FF53E1">
              <w:rPr>
                <w:rFonts w:ascii="Times New Roman" w:eastAsia="Times New Roman" w:hAnsi="Times New Roman" w:cs="Times New Roman"/>
                <w:color w:val="000000"/>
                <w:kern w:val="0"/>
                <w:szCs w:val="20"/>
                <w:lang w:val="en-MY" w:eastAsia="en-MY"/>
              </w:rPr>
              <w:t>calamenen</w:t>
            </w:r>
            <w:proofErr w:type="spellEnd"/>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1521</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0.16</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0.15</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29</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δ-</w:t>
            </w:r>
            <w:proofErr w:type="spellStart"/>
            <w:r w:rsidRPr="00FF53E1">
              <w:rPr>
                <w:rFonts w:ascii="Times New Roman" w:eastAsia="Times New Roman" w:hAnsi="Times New Roman" w:cs="Times New Roman"/>
                <w:color w:val="000000"/>
                <w:kern w:val="0"/>
                <w:szCs w:val="20"/>
                <w:lang w:val="en-MY" w:eastAsia="en-MY"/>
              </w:rPr>
              <w:t>cadinene</w:t>
            </w:r>
            <w:proofErr w:type="spellEnd"/>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1522</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2.11</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2.32</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0.68</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2.47</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2.60</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2.21</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30</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α-</w:t>
            </w:r>
            <w:proofErr w:type="spellStart"/>
            <w:r w:rsidRPr="00FF53E1">
              <w:rPr>
                <w:rFonts w:ascii="Times New Roman" w:eastAsia="Times New Roman" w:hAnsi="Times New Roman" w:cs="Times New Roman"/>
                <w:color w:val="000000"/>
                <w:kern w:val="0"/>
                <w:szCs w:val="20"/>
                <w:lang w:val="en-MY" w:eastAsia="en-MY"/>
              </w:rPr>
              <w:t>cadinene</w:t>
            </w:r>
            <w:proofErr w:type="spellEnd"/>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1537</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0.08</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0.37</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1.37</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31</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selina-3,7(11)-</w:t>
            </w:r>
            <w:proofErr w:type="spellStart"/>
            <w:r w:rsidRPr="00FF53E1">
              <w:rPr>
                <w:rFonts w:ascii="Times New Roman" w:eastAsia="Times New Roman" w:hAnsi="Times New Roman" w:cs="Times New Roman"/>
                <w:color w:val="000000"/>
                <w:kern w:val="0"/>
                <w:szCs w:val="20"/>
                <w:lang w:val="en-MY" w:eastAsia="en-MY"/>
              </w:rPr>
              <w:t>diene</w:t>
            </w:r>
            <w:proofErr w:type="spellEnd"/>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1545</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1.06</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0.98</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2.86</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32</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α-agarofuran</w:t>
            </w:r>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1547</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2.91</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3.29</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3.71</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1.26</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33</w:t>
            </w:r>
          </w:p>
        </w:tc>
        <w:tc>
          <w:tcPr>
            <w:tcW w:w="2977" w:type="dxa"/>
            <w:tcBorders>
              <w:top w:val="nil"/>
              <w:left w:val="nil"/>
              <w:bottom w:val="nil"/>
              <w:right w:val="nil"/>
            </w:tcBorders>
            <w:shd w:val="clear" w:color="auto" w:fill="auto"/>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proofErr w:type="spellStart"/>
            <w:r w:rsidRPr="00FF53E1">
              <w:rPr>
                <w:rFonts w:ascii="Times New Roman" w:eastAsia="Times New Roman" w:hAnsi="Times New Roman" w:cs="Times New Roman"/>
                <w:color w:val="000000"/>
                <w:kern w:val="0"/>
                <w:szCs w:val="20"/>
                <w:lang w:val="en-MY" w:eastAsia="en-MY"/>
              </w:rPr>
              <w:t>elemol</w:t>
            </w:r>
            <w:proofErr w:type="spellEnd"/>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1550</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0.92</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1.69</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3.83</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1.86</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2.47</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4.53</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34</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β-vetivenene</w:t>
            </w:r>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1554</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0.83</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1.56</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1.52</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0.76</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1.48</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1.30</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35</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spathulenol</w:t>
            </w:r>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1577</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0.63</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0.76</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1.62</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0.22</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0.67</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2.54</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36</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proofErr w:type="spellStart"/>
            <w:r w:rsidRPr="00FF53E1">
              <w:rPr>
                <w:rFonts w:ascii="Times New Roman" w:eastAsia="Times New Roman" w:hAnsi="Times New Roman" w:cs="Times New Roman"/>
                <w:color w:val="000000"/>
                <w:kern w:val="0"/>
                <w:szCs w:val="20"/>
                <w:lang w:val="en-MY" w:eastAsia="en-MY"/>
              </w:rPr>
              <w:t>viridiflorol</w:t>
            </w:r>
            <w:proofErr w:type="spellEnd"/>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1592</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0.62</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0.06</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0.71</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1.46</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37</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β-</w:t>
            </w:r>
            <w:proofErr w:type="spellStart"/>
            <w:r w:rsidRPr="00FF53E1">
              <w:rPr>
                <w:rFonts w:ascii="Times New Roman" w:eastAsia="Times New Roman" w:hAnsi="Times New Roman" w:cs="Times New Roman"/>
                <w:color w:val="000000"/>
                <w:kern w:val="0"/>
                <w:szCs w:val="20"/>
                <w:lang w:val="en-MY" w:eastAsia="en-MY"/>
              </w:rPr>
              <w:t>gurjunene</w:t>
            </w:r>
            <w:proofErr w:type="spellEnd"/>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1600</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0.11</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2.40</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1.64</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1.64</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0.92</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3.97</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lastRenderedPageBreak/>
              <w:t>38</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guaia-3,10(14)-</w:t>
            </w:r>
            <w:proofErr w:type="spellStart"/>
            <w:r w:rsidRPr="00FF53E1">
              <w:rPr>
                <w:rFonts w:ascii="Times New Roman" w:eastAsia="Times New Roman" w:hAnsi="Times New Roman" w:cs="Times New Roman"/>
                <w:color w:val="000000"/>
                <w:kern w:val="0"/>
                <w:szCs w:val="20"/>
                <w:lang w:val="en-MY" w:eastAsia="en-MY"/>
              </w:rPr>
              <w:t>diene</w:t>
            </w:r>
            <w:proofErr w:type="spellEnd"/>
            <w:r w:rsidRPr="00FF53E1">
              <w:rPr>
                <w:rFonts w:ascii="Times New Roman" w:eastAsia="Times New Roman" w:hAnsi="Times New Roman" w:cs="Times New Roman"/>
                <w:color w:val="000000"/>
                <w:kern w:val="0"/>
                <w:szCs w:val="20"/>
                <w:lang w:val="en-MY" w:eastAsia="en-MY"/>
              </w:rPr>
              <w:t>, 9, 11 epoxy</w:t>
            </w:r>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1601</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0.05</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0.13</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0.11</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0.11</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0.06</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39</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10-epi-ϒ-eudesmol</w:t>
            </w:r>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1621</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3.49</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5.11</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8.42</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5.41</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6.25</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9.02</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40</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ϒ-eudesmol</w:t>
            </w:r>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1635</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2.26</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4.74</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7.60</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4.78</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6.73</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10.01</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41</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proofErr w:type="spellStart"/>
            <w:r w:rsidRPr="00FF53E1">
              <w:rPr>
                <w:rFonts w:ascii="Times New Roman" w:eastAsia="Times New Roman" w:hAnsi="Times New Roman" w:cs="Times New Roman"/>
                <w:color w:val="000000"/>
                <w:kern w:val="0"/>
                <w:szCs w:val="20"/>
                <w:lang w:val="en-MY" w:eastAsia="en-MY"/>
              </w:rPr>
              <w:t>allo</w:t>
            </w:r>
            <w:proofErr w:type="spellEnd"/>
            <w:r w:rsidRPr="00FF53E1">
              <w:rPr>
                <w:rFonts w:ascii="Times New Roman" w:eastAsia="Times New Roman" w:hAnsi="Times New Roman" w:cs="Times New Roman"/>
                <w:color w:val="000000"/>
                <w:kern w:val="0"/>
                <w:szCs w:val="20"/>
                <w:lang w:val="en-MY" w:eastAsia="en-MY"/>
              </w:rPr>
              <w:t xml:space="preserve"> </w:t>
            </w:r>
            <w:proofErr w:type="spellStart"/>
            <w:r w:rsidRPr="00FF53E1">
              <w:rPr>
                <w:rFonts w:ascii="Times New Roman" w:eastAsia="Times New Roman" w:hAnsi="Times New Roman" w:cs="Times New Roman"/>
                <w:color w:val="000000"/>
                <w:kern w:val="0"/>
                <w:szCs w:val="20"/>
                <w:lang w:val="en-MY" w:eastAsia="en-MY"/>
              </w:rPr>
              <w:t>aromadendrene</w:t>
            </w:r>
            <w:proofErr w:type="spellEnd"/>
            <w:r w:rsidRPr="00FF53E1">
              <w:rPr>
                <w:rFonts w:ascii="Times New Roman" w:eastAsia="Times New Roman" w:hAnsi="Times New Roman" w:cs="Times New Roman"/>
                <w:color w:val="000000"/>
                <w:kern w:val="0"/>
                <w:szCs w:val="20"/>
                <w:lang w:val="en-MY" w:eastAsia="en-MY"/>
              </w:rPr>
              <w:t xml:space="preserve"> epoxide</w:t>
            </w:r>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1639</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0.09</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0.69</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1.35</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0.13</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0.55</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0.40</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42</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selina-3,11-dien-6α-ol</w:t>
            </w:r>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1642</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0.84</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0.03</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0.43</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43</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β-eudesmol</w:t>
            </w:r>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1649</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2.71</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6.02</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44</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α-eudesmol</w:t>
            </w:r>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1652</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6.93</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10.23</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1.70</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6.48</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13.00</w:t>
            </w:r>
          </w:p>
        </w:tc>
      </w:tr>
      <w:tr w:rsidR="00FF53E1" w:rsidRPr="00FF53E1" w:rsidTr="00C15E4F">
        <w:trPr>
          <w:trHeight w:val="300"/>
        </w:trPr>
        <w:tc>
          <w:tcPr>
            <w:tcW w:w="56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45</w:t>
            </w:r>
          </w:p>
        </w:tc>
        <w:tc>
          <w:tcPr>
            <w:tcW w:w="2977"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cyperotundone</w:t>
            </w:r>
          </w:p>
        </w:tc>
        <w:tc>
          <w:tcPr>
            <w:tcW w:w="754"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1695</w:t>
            </w:r>
          </w:p>
        </w:tc>
        <w:tc>
          <w:tcPr>
            <w:tcW w:w="805"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0.17</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0.34</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0.27</w:t>
            </w:r>
          </w:p>
        </w:tc>
        <w:tc>
          <w:tcPr>
            <w:tcW w:w="709"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8"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851" w:type="dxa"/>
            <w:tcBorders>
              <w:top w:val="nil"/>
              <w:left w:val="nil"/>
              <w:bottom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0.24</w:t>
            </w:r>
          </w:p>
        </w:tc>
      </w:tr>
      <w:tr w:rsidR="00FF53E1" w:rsidRPr="00FF53E1" w:rsidTr="009445E2">
        <w:trPr>
          <w:trHeight w:val="300"/>
        </w:trPr>
        <w:tc>
          <w:tcPr>
            <w:tcW w:w="567" w:type="dxa"/>
            <w:tcBorders>
              <w:top w:val="nil"/>
              <w:left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46</w:t>
            </w:r>
          </w:p>
        </w:tc>
        <w:tc>
          <w:tcPr>
            <w:tcW w:w="2977" w:type="dxa"/>
            <w:tcBorders>
              <w:top w:val="nil"/>
              <w:left w:val="nil"/>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10-nor-calamenen</w:t>
            </w:r>
          </w:p>
        </w:tc>
        <w:tc>
          <w:tcPr>
            <w:tcW w:w="754" w:type="dxa"/>
            <w:tcBorders>
              <w:top w:val="nil"/>
              <w:left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1702</w:t>
            </w:r>
          </w:p>
        </w:tc>
        <w:tc>
          <w:tcPr>
            <w:tcW w:w="805" w:type="dxa"/>
            <w:tcBorders>
              <w:top w:val="nil"/>
              <w:left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nil"/>
              <w:left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0.11</w:t>
            </w:r>
          </w:p>
        </w:tc>
        <w:tc>
          <w:tcPr>
            <w:tcW w:w="709" w:type="dxa"/>
            <w:tcBorders>
              <w:top w:val="nil"/>
              <w:left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9" w:type="dxa"/>
            <w:tcBorders>
              <w:top w:val="nil"/>
              <w:left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0.20</w:t>
            </w:r>
          </w:p>
        </w:tc>
        <w:tc>
          <w:tcPr>
            <w:tcW w:w="708" w:type="dxa"/>
            <w:tcBorders>
              <w:top w:val="nil"/>
              <w:left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851" w:type="dxa"/>
            <w:tcBorders>
              <w:top w:val="nil"/>
              <w:left w:val="nil"/>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0.06</w:t>
            </w:r>
          </w:p>
        </w:tc>
      </w:tr>
      <w:tr w:rsidR="00FF53E1" w:rsidRPr="00FF53E1" w:rsidTr="009445E2">
        <w:trPr>
          <w:trHeight w:val="300"/>
        </w:trPr>
        <w:tc>
          <w:tcPr>
            <w:tcW w:w="567" w:type="dxa"/>
            <w:tcBorders>
              <w:top w:val="nil"/>
              <w:left w:val="nil"/>
              <w:bottom w:val="single" w:sz="4" w:space="0" w:color="auto"/>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47</w:t>
            </w:r>
          </w:p>
        </w:tc>
        <w:tc>
          <w:tcPr>
            <w:tcW w:w="2977" w:type="dxa"/>
            <w:tcBorders>
              <w:top w:val="nil"/>
              <w:left w:val="nil"/>
              <w:bottom w:val="single" w:sz="4" w:space="0" w:color="auto"/>
              <w:right w:val="nil"/>
            </w:tcBorders>
            <w:shd w:val="clear" w:color="auto" w:fill="auto"/>
            <w:noWrap/>
            <w:vAlign w:val="bottom"/>
            <w:hideMark/>
          </w:tcPr>
          <w:p w:rsidR="00FF53E1" w:rsidRPr="00FF53E1" w:rsidRDefault="00FF53E1" w:rsidP="00FF53E1">
            <w:pPr>
              <w:widowControl/>
              <w:wordWrap/>
              <w:autoSpaceDE/>
              <w:autoSpaceDN/>
              <w:jc w:val="left"/>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thujopsenal</w:t>
            </w:r>
          </w:p>
        </w:tc>
        <w:tc>
          <w:tcPr>
            <w:tcW w:w="754" w:type="dxa"/>
            <w:tcBorders>
              <w:top w:val="nil"/>
              <w:left w:val="nil"/>
              <w:bottom w:val="single" w:sz="4" w:space="0" w:color="auto"/>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1887</w:t>
            </w:r>
          </w:p>
        </w:tc>
        <w:tc>
          <w:tcPr>
            <w:tcW w:w="805" w:type="dxa"/>
            <w:tcBorders>
              <w:top w:val="nil"/>
              <w:left w:val="nil"/>
              <w:bottom w:val="single" w:sz="4" w:space="0" w:color="auto"/>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0.49</w:t>
            </w:r>
          </w:p>
        </w:tc>
        <w:tc>
          <w:tcPr>
            <w:tcW w:w="709" w:type="dxa"/>
            <w:tcBorders>
              <w:top w:val="nil"/>
              <w:left w:val="nil"/>
              <w:bottom w:val="single" w:sz="4" w:space="0" w:color="auto"/>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0.66</w:t>
            </w:r>
          </w:p>
        </w:tc>
        <w:tc>
          <w:tcPr>
            <w:tcW w:w="709" w:type="dxa"/>
            <w:tcBorders>
              <w:top w:val="nil"/>
              <w:left w:val="nil"/>
              <w:bottom w:val="single" w:sz="4" w:space="0" w:color="auto"/>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0.26</w:t>
            </w:r>
          </w:p>
        </w:tc>
        <w:tc>
          <w:tcPr>
            <w:tcW w:w="709" w:type="dxa"/>
            <w:tcBorders>
              <w:top w:val="nil"/>
              <w:left w:val="nil"/>
              <w:bottom w:val="single" w:sz="4" w:space="0" w:color="auto"/>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w:t>
            </w:r>
          </w:p>
        </w:tc>
        <w:tc>
          <w:tcPr>
            <w:tcW w:w="708" w:type="dxa"/>
            <w:tcBorders>
              <w:top w:val="nil"/>
              <w:left w:val="nil"/>
              <w:bottom w:val="single" w:sz="4" w:space="0" w:color="auto"/>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0.35</w:t>
            </w:r>
          </w:p>
        </w:tc>
        <w:tc>
          <w:tcPr>
            <w:tcW w:w="851" w:type="dxa"/>
            <w:tcBorders>
              <w:top w:val="nil"/>
              <w:left w:val="nil"/>
              <w:bottom w:val="single" w:sz="4" w:space="0" w:color="auto"/>
              <w:right w:val="nil"/>
            </w:tcBorders>
            <w:shd w:val="clear" w:color="auto" w:fill="auto"/>
            <w:noWrap/>
            <w:vAlign w:val="bottom"/>
            <w:hideMark/>
          </w:tcPr>
          <w:p w:rsidR="00FF53E1" w:rsidRPr="00FF53E1" w:rsidRDefault="00FF53E1" w:rsidP="00FF53E1">
            <w:pPr>
              <w:widowControl/>
              <w:wordWrap/>
              <w:autoSpaceDE/>
              <w:autoSpaceDN/>
              <w:jc w:val="center"/>
              <w:rPr>
                <w:rFonts w:ascii="Times New Roman" w:eastAsia="Times New Roman" w:hAnsi="Times New Roman" w:cs="Times New Roman"/>
                <w:color w:val="000000"/>
                <w:kern w:val="0"/>
                <w:szCs w:val="20"/>
                <w:lang w:val="en-MY" w:eastAsia="en-MY"/>
              </w:rPr>
            </w:pPr>
            <w:r w:rsidRPr="00FF53E1">
              <w:rPr>
                <w:rFonts w:ascii="Times New Roman" w:eastAsia="Times New Roman" w:hAnsi="Times New Roman" w:cs="Times New Roman"/>
                <w:color w:val="000000"/>
                <w:kern w:val="0"/>
                <w:szCs w:val="20"/>
                <w:lang w:val="en-MY" w:eastAsia="en-MY"/>
              </w:rPr>
              <w:t>0.04</w:t>
            </w:r>
          </w:p>
        </w:tc>
      </w:tr>
    </w:tbl>
    <w:p w:rsidR="007646FC" w:rsidRPr="007646FC" w:rsidRDefault="007646FC" w:rsidP="00F2326E">
      <w:pPr>
        <w:spacing w:before="240"/>
        <w:outlineLvl w:val="0"/>
        <w:rPr>
          <w:rFonts w:ascii="Times New Roman" w:hAnsi="Times New Roman" w:cs="Times New Roman"/>
          <w:szCs w:val="20"/>
        </w:rPr>
      </w:pPr>
      <w:r>
        <w:rPr>
          <w:rFonts w:ascii="Times New Roman" w:hAnsi="Times New Roman" w:cs="Times New Roman"/>
          <w:szCs w:val="20"/>
        </w:rPr>
        <w:t>Figure 2</w:t>
      </w:r>
      <w:r w:rsidRPr="007646FC">
        <w:rPr>
          <w:rFonts w:ascii="Times New Roman" w:hAnsi="Times New Roman" w:cs="Times New Roman"/>
          <w:szCs w:val="20"/>
        </w:rPr>
        <w:t xml:space="preserve"> shows the abundances pattern chemical compounds of MA2</w:t>
      </w:r>
      <w:r w:rsidR="00F2326E">
        <w:rPr>
          <w:rFonts w:ascii="Times New Roman" w:hAnsi="Times New Roman" w:cs="Times New Roman"/>
          <w:szCs w:val="20"/>
        </w:rPr>
        <w:t xml:space="preserve"> and JBD</w:t>
      </w:r>
      <w:r w:rsidRPr="007646FC">
        <w:rPr>
          <w:rFonts w:ascii="Times New Roman" w:hAnsi="Times New Roman" w:cs="Times New Roman"/>
          <w:szCs w:val="20"/>
        </w:rPr>
        <w:t xml:space="preserve"> agarwood oil</w:t>
      </w:r>
      <w:r w:rsidR="00F2326E">
        <w:rPr>
          <w:rFonts w:ascii="Times New Roman" w:hAnsi="Times New Roman" w:cs="Times New Roman"/>
          <w:szCs w:val="20"/>
        </w:rPr>
        <w:t>s extracted by SPME using DVB-CAR-PDMS</w:t>
      </w:r>
      <w:r w:rsidRPr="007646FC">
        <w:rPr>
          <w:rFonts w:ascii="Times New Roman" w:hAnsi="Times New Roman" w:cs="Times New Roman"/>
          <w:szCs w:val="20"/>
        </w:rPr>
        <w:t xml:space="preserve"> fiber at temperature 40˚C, 60˚C and 80˚C.  Similar t</w:t>
      </w:r>
      <w:r w:rsidR="00F2326E">
        <w:rPr>
          <w:rFonts w:ascii="Times New Roman" w:hAnsi="Times New Roman" w:cs="Times New Roman"/>
          <w:szCs w:val="20"/>
        </w:rPr>
        <w:t>o the result as obtained by PDMS</w:t>
      </w:r>
      <w:r w:rsidRPr="007646FC">
        <w:rPr>
          <w:rFonts w:ascii="Times New Roman" w:hAnsi="Times New Roman" w:cs="Times New Roman"/>
          <w:szCs w:val="20"/>
        </w:rPr>
        <w:t xml:space="preserve"> fiber, the chemical compounds of MA2</w:t>
      </w:r>
      <w:r w:rsidR="00F2326E">
        <w:rPr>
          <w:rFonts w:ascii="Times New Roman" w:hAnsi="Times New Roman" w:cs="Times New Roman"/>
          <w:szCs w:val="20"/>
        </w:rPr>
        <w:t xml:space="preserve"> and JBD</w:t>
      </w:r>
      <w:r w:rsidRPr="007646FC">
        <w:rPr>
          <w:rFonts w:ascii="Times New Roman" w:hAnsi="Times New Roman" w:cs="Times New Roman"/>
          <w:szCs w:val="20"/>
        </w:rPr>
        <w:t xml:space="preserve"> oil</w:t>
      </w:r>
      <w:r w:rsidR="00F2326E">
        <w:rPr>
          <w:rFonts w:ascii="Times New Roman" w:hAnsi="Times New Roman" w:cs="Times New Roman"/>
          <w:szCs w:val="20"/>
        </w:rPr>
        <w:t>s show</w:t>
      </w:r>
      <w:r w:rsidRPr="007646FC">
        <w:rPr>
          <w:rFonts w:ascii="Times New Roman" w:hAnsi="Times New Roman" w:cs="Times New Roman"/>
          <w:szCs w:val="20"/>
        </w:rPr>
        <w:t xml:space="preserve"> a complex mixture of </w:t>
      </w:r>
      <w:proofErr w:type="spellStart"/>
      <w:r w:rsidRPr="007646FC">
        <w:rPr>
          <w:rFonts w:ascii="Times New Roman" w:hAnsi="Times New Roman" w:cs="Times New Roman"/>
          <w:szCs w:val="20"/>
        </w:rPr>
        <w:t>monoterpenes</w:t>
      </w:r>
      <w:proofErr w:type="spellEnd"/>
      <w:r w:rsidRPr="007646FC">
        <w:rPr>
          <w:rFonts w:ascii="Times New Roman" w:hAnsi="Times New Roman" w:cs="Times New Roman"/>
          <w:szCs w:val="20"/>
        </w:rPr>
        <w:t xml:space="preserve">, </w:t>
      </w:r>
      <w:proofErr w:type="spellStart"/>
      <w:r w:rsidRPr="007646FC">
        <w:rPr>
          <w:rFonts w:ascii="Times New Roman" w:hAnsi="Times New Roman" w:cs="Times New Roman"/>
          <w:szCs w:val="20"/>
        </w:rPr>
        <w:t>sesquiterpenes</w:t>
      </w:r>
      <w:proofErr w:type="spellEnd"/>
      <w:r w:rsidRPr="007646FC">
        <w:rPr>
          <w:rFonts w:ascii="Times New Roman" w:hAnsi="Times New Roman" w:cs="Times New Roman"/>
          <w:szCs w:val="20"/>
        </w:rPr>
        <w:t xml:space="preserve"> and its </w:t>
      </w:r>
      <w:proofErr w:type="spellStart"/>
      <w:r w:rsidRPr="007646FC">
        <w:rPr>
          <w:rFonts w:ascii="Times New Roman" w:hAnsi="Times New Roman" w:cs="Times New Roman"/>
          <w:szCs w:val="20"/>
        </w:rPr>
        <w:t>chromones</w:t>
      </w:r>
      <w:proofErr w:type="spellEnd"/>
      <w:r w:rsidRPr="007646FC">
        <w:rPr>
          <w:rFonts w:ascii="Times New Roman" w:hAnsi="Times New Roman" w:cs="Times New Roman"/>
          <w:szCs w:val="20"/>
        </w:rPr>
        <w:t xml:space="preserve"> derivatives. The behavior of the compounds is showed by variation of the abundances pattern belong to the every compound. From this plot, 4-phenyl-2-butanone has the highest peak of abundances at temperature 40˚C. </w:t>
      </w:r>
    </w:p>
    <w:p w:rsidR="00CD44B3" w:rsidRDefault="00E75C3F" w:rsidP="0057464B">
      <w:pPr>
        <w:spacing w:before="240"/>
        <w:outlineLvl w:val="0"/>
        <w:rPr>
          <w:rFonts w:ascii="Times New Roman" w:hAnsi="Times New Roman" w:cs="Times New Roman"/>
          <w:szCs w:val="20"/>
        </w:rPr>
      </w:pPr>
      <w:r w:rsidRPr="00E75C3F">
        <w:rPr>
          <w:noProof/>
          <w:lang w:val="ms-MY"/>
        </w:rPr>
        <w:drawing>
          <wp:inline distT="0" distB="0" distL="0" distR="0">
            <wp:extent cx="5731510" cy="2759208"/>
            <wp:effectExtent l="19050" t="0" r="2540" b="0"/>
            <wp:docPr id="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31510" cy="2759208"/>
                    </a:xfrm>
                    <a:prstGeom prst="rect">
                      <a:avLst/>
                    </a:prstGeom>
                  </pic:spPr>
                </pic:pic>
              </a:graphicData>
            </a:graphic>
          </wp:inline>
        </w:drawing>
      </w:r>
    </w:p>
    <w:p w:rsidR="00CD44B3" w:rsidRDefault="00E75C3F" w:rsidP="00CD44B3">
      <w:pPr>
        <w:spacing w:before="240"/>
        <w:outlineLvl w:val="0"/>
        <w:rPr>
          <w:rFonts w:ascii="Times New Roman" w:hAnsi="Times New Roman" w:cs="Times New Roman"/>
          <w:szCs w:val="20"/>
        </w:rPr>
      </w:pPr>
      <w:proofErr w:type="gramStart"/>
      <w:r>
        <w:rPr>
          <w:rFonts w:ascii="Times New Roman" w:hAnsi="Times New Roman" w:cs="Times New Roman"/>
          <w:szCs w:val="20"/>
        </w:rPr>
        <w:t xml:space="preserve">Figure </w:t>
      </w:r>
      <w:r w:rsidR="00CD44B3">
        <w:rPr>
          <w:rFonts w:ascii="Times New Roman" w:hAnsi="Times New Roman" w:cs="Times New Roman"/>
          <w:szCs w:val="20"/>
        </w:rPr>
        <w:t>2.</w:t>
      </w:r>
      <w:proofErr w:type="gramEnd"/>
      <w:r w:rsidR="00C834EB">
        <w:rPr>
          <w:rFonts w:ascii="Times New Roman" w:hAnsi="Times New Roman" w:cs="Times New Roman"/>
          <w:szCs w:val="20"/>
        </w:rPr>
        <w:t xml:space="preserve"> The chemical compounds and its abundances (%) for MA2 and JBD agarwood oils using DVB-CAR-PDMS fiber</w:t>
      </w:r>
    </w:p>
    <w:p w:rsidR="00CD44B3" w:rsidRDefault="00CD44B3" w:rsidP="00CD44B3">
      <w:pPr>
        <w:spacing w:before="240"/>
        <w:outlineLvl w:val="0"/>
        <w:rPr>
          <w:rFonts w:ascii="Times New Roman" w:hAnsi="Times New Roman" w:cs="Times New Roman"/>
          <w:szCs w:val="20"/>
        </w:rPr>
      </w:pPr>
    </w:p>
    <w:p w:rsidR="00C834EB" w:rsidRPr="00C04ED6" w:rsidRDefault="00C834EB" w:rsidP="008F6BA7">
      <w:pPr>
        <w:spacing w:after="240"/>
        <w:outlineLvl w:val="0"/>
        <w:rPr>
          <w:rFonts w:ascii="Times New Roman" w:hAnsi="Times New Roman" w:cs="Times New Roman"/>
          <w:szCs w:val="20"/>
        </w:rPr>
      </w:pPr>
      <w:r w:rsidRPr="00C04ED6">
        <w:rPr>
          <w:rFonts w:ascii="Times New Roman" w:hAnsi="Times New Roman" w:cs="Times New Roman"/>
          <w:szCs w:val="20"/>
          <w:lang w:val="en-MY"/>
        </w:rPr>
        <w:t>I</w:t>
      </w:r>
      <w:r w:rsidRPr="00C04ED6">
        <w:rPr>
          <w:rFonts w:ascii="Times New Roman" w:hAnsi="Times New Roman" w:cs="Times New Roman"/>
          <w:szCs w:val="20"/>
        </w:rPr>
        <w:t xml:space="preserve">t can be noticed </w:t>
      </w:r>
      <w:r w:rsidR="00827E3D">
        <w:rPr>
          <w:rFonts w:ascii="Times New Roman" w:hAnsi="Times New Roman" w:cs="Times New Roman"/>
          <w:szCs w:val="20"/>
        </w:rPr>
        <w:t xml:space="preserve">from Figure 1 and Figure 2 </w:t>
      </w:r>
      <w:r w:rsidRPr="00C04ED6">
        <w:rPr>
          <w:rFonts w:ascii="Times New Roman" w:hAnsi="Times New Roman" w:cs="Times New Roman"/>
          <w:szCs w:val="20"/>
        </w:rPr>
        <w:t xml:space="preserve">, 4-phenyl-2-butanone exist as the dominant compound  since this compound has the highest average of abundances in two samples i.e. MA2 and JBD using two fibers i.e. </w:t>
      </w:r>
      <w:r w:rsidR="00827E3D">
        <w:rPr>
          <w:rFonts w:ascii="Times New Roman" w:hAnsi="Times New Roman" w:cs="Times New Roman"/>
          <w:szCs w:val="20"/>
        </w:rPr>
        <w:t>DVB-CAR-PDMS and PDMS</w:t>
      </w:r>
      <w:r w:rsidRPr="00C04ED6">
        <w:rPr>
          <w:rFonts w:ascii="Times New Roman" w:hAnsi="Times New Roman" w:cs="Times New Roman"/>
          <w:szCs w:val="20"/>
        </w:rPr>
        <w:t xml:space="preserve"> at temperature 40˚C. This finding shows that SPME is a reliable technique for discriminating high-volatile </w:t>
      </w:r>
      <w:proofErr w:type="spellStart"/>
      <w:r w:rsidRPr="00C04ED6">
        <w:rPr>
          <w:rFonts w:ascii="Times New Roman" w:hAnsi="Times New Roman" w:cs="Times New Roman"/>
          <w:szCs w:val="20"/>
        </w:rPr>
        <w:t>monoterpenes</w:t>
      </w:r>
      <w:proofErr w:type="spellEnd"/>
      <w:r w:rsidRPr="00C04ED6">
        <w:rPr>
          <w:rFonts w:ascii="Times New Roman" w:hAnsi="Times New Roman" w:cs="Times New Roman"/>
          <w:szCs w:val="20"/>
        </w:rPr>
        <w:t xml:space="preserve"> (4-phenyl-2-butanone as one of the </w:t>
      </w:r>
      <w:proofErr w:type="spellStart"/>
      <w:r w:rsidRPr="00C04ED6">
        <w:rPr>
          <w:rFonts w:ascii="Times New Roman" w:hAnsi="Times New Roman" w:cs="Times New Roman"/>
          <w:szCs w:val="20"/>
        </w:rPr>
        <w:t>monoterpenes</w:t>
      </w:r>
      <w:proofErr w:type="spellEnd"/>
      <w:r w:rsidRPr="00C04ED6">
        <w:rPr>
          <w:rFonts w:ascii="Times New Roman" w:hAnsi="Times New Roman" w:cs="Times New Roman"/>
          <w:szCs w:val="20"/>
        </w:rPr>
        <w:t>)</w:t>
      </w:r>
      <w:r w:rsidR="00827E3D">
        <w:rPr>
          <w:rFonts w:ascii="Times New Roman" w:hAnsi="Times New Roman" w:cs="Times New Roman"/>
          <w:szCs w:val="20"/>
        </w:rPr>
        <w:t>.</w:t>
      </w:r>
      <w:r w:rsidRPr="00C04ED6">
        <w:rPr>
          <w:rFonts w:ascii="Times New Roman" w:hAnsi="Times New Roman" w:cs="Times New Roman"/>
          <w:szCs w:val="20"/>
        </w:rPr>
        <w:t xml:space="preserve"> </w:t>
      </w:r>
      <w:r w:rsidR="00827E3D">
        <w:rPr>
          <w:rFonts w:ascii="Times New Roman" w:hAnsi="Times New Roman" w:cs="Times New Roman"/>
          <w:szCs w:val="20"/>
        </w:rPr>
        <w:t>T</w:t>
      </w:r>
      <w:r w:rsidRPr="00C04ED6">
        <w:rPr>
          <w:rFonts w:ascii="Times New Roman" w:hAnsi="Times New Roman" w:cs="Times New Roman"/>
          <w:szCs w:val="20"/>
        </w:rPr>
        <w:t xml:space="preserve">his finding is supported by the previous researcher, J. </w:t>
      </w:r>
      <w:proofErr w:type="spellStart"/>
      <w:r w:rsidRPr="00C04ED6">
        <w:rPr>
          <w:rFonts w:ascii="Times New Roman" w:hAnsi="Times New Roman" w:cs="Times New Roman"/>
          <w:szCs w:val="20"/>
        </w:rPr>
        <w:t>Rohloff</w:t>
      </w:r>
      <w:proofErr w:type="spellEnd"/>
      <w:r w:rsidRPr="00C04ED6">
        <w:rPr>
          <w:rFonts w:ascii="Times New Roman" w:hAnsi="Times New Roman" w:cs="Times New Roman"/>
          <w:szCs w:val="20"/>
        </w:rPr>
        <w:t xml:space="preserve"> (1999) </w:t>
      </w:r>
      <w:r w:rsidR="007655BC" w:rsidRPr="00C04ED6">
        <w:rPr>
          <w:rFonts w:ascii="Times New Roman" w:hAnsi="Times New Roman" w:cs="Times New Roman"/>
          <w:szCs w:val="20"/>
        </w:rPr>
        <w:fldChar w:fldCharType="begin"/>
      </w:r>
      <w:r w:rsidR="00E10794">
        <w:rPr>
          <w:rFonts w:ascii="Times New Roman" w:hAnsi="Times New Roman" w:cs="Times New Roman"/>
          <w:szCs w:val="20"/>
        </w:rPr>
        <w:instrText xml:space="preserve"> ADDIN EN.CITE &lt;EndNote&gt;&lt;Cite&gt;&lt;Author&gt;Rohloff&lt;/Author&gt;&lt;Year&gt;1999&lt;/Year&gt;&lt;RecNum&gt;141&lt;/RecNum&gt;&lt;DisplayText&gt;[16]&lt;/DisplayText&gt;&lt;record&gt;&lt;rec-number&gt;141&lt;/rec-number&gt;&lt;foreign-keys&gt;&lt;key app="EN" db-id="zwrpap55995a2ye2vdkx0txxdsesd9rxxvrw"&gt;141&lt;/key&gt;&lt;/foreign-keys&gt;&lt;ref-type name="Journal Article"&gt;17&lt;/ref-type&gt;&lt;contributors&gt;&lt;authors&gt;&lt;author&gt;Rohloff, J.&lt;/author&gt;&lt;/authors&gt;&lt;/contributors&gt;&lt;titles&gt;&lt;title&gt;Monoterpene composition of essential oil from peppermint (Mentha× piperita L.) with regard to leaf position using solid-phase microextraction and gas chromatography/mass spectrometry analysis&lt;/title&gt;&lt;secondary-title&gt;Journal of agricultural and food chemistry&lt;/secondary-title&gt;&lt;/titles&gt;&lt;periodical&gt;&lt;full-title&gt;Journal of agricultural and food chemistry&lt;/full-title&gt;&lt;/periodical&gt;&lt;pages&gt;3782-3786&lt;/pages&gt;&lt;volume&gt;47&lt;/volume&gt;&lt;number&gt;9&lt;/number&gt;&lt;dates&gt;&lt;year&gt;1999&lt;/year&gt;&lt;/dates&gt;&lt;isbn&gt;0021-8561&lt;/isbn&gt;&lt;urls&gt;&lt;/urls&gt;&lt;/record&gt;&lt;/Cite&gt;&lt;Cite&gt;&lt;Author&gt;Rohloff&lt;/Author&gt;&lt;Year&gt;1999&lt;/Year&gt;&lt;RecNum&gt;141&lt;/RecNum&gt;&lt;record&gt;&lt;rec-number&gt;141&lt;/rec-number&gt;&lt;foreign-keys&gt;&lt;key app="EN" db-id="zwrpap55995a2ye2vdkx0txxdsesd9rxxvrw"&gt;141&lt;/key&gt;&lt;/foreign-keys&gt;&lt;ref-type name="Journal Article"&gt;17&lt;/ref-type&gt;&lt;contributors&gt;&lt;authors&gt;&lt;author&gt;Rohloff, J.&lt;/author&gt;&lt;/authors&gt;&lt;/contributors&gt;&lt;titles&gt;&lt;title&gt;Monoterpene composition of essential oil from peppermint (Mentha× piperita L.) with regard to leaf position using solid-phase microextraction and gas chromatography/mass spectrometry analysis&lt;/title&gt;&lt;secondary-title&gt;Journal of agricultural and food chemistry&lt;/secondary-title&gt;&lt;/titles&gt;&lt;periodical&gt;&lt;full-title&gt;Journal of agricultural and food chemistry&lt;/full-title&gt;&lt;/periodical&gt;&lt;pages&gt;3782-3786&lt;/pages&gt;&lt;volume&gt;47&lt;/volume&gt;&lt;number&gt;9&lt;/number&gt;&lt;dates&gt;&lt;year&gt;1999&lt;/year&gt;&lt;/dates&gt;&lt;isbn&gt;0021-8561&lt;/isbn&gt;&lt;urls&gt;&lt;/urls&gt;&lt;/record&gt;&lt;/Cite&gt;&lt;/EndNote&gt;</w:instrText>
      </w:r>
      <w:r w:rsidR="007655BC" w:rsidRPr="00C04ED6">
        <w:rPr>
          <w:rFonts w:ascii="Times New Roman" w:hAnsi="Times New Roman" w:cs="Times New Roman"/>
          <w:szCs w:val="20"/>
        </w:rPr>
        <w:fldChar w:fldCharType="separate"/>
      </w:r>
      <w:r w:rsidR="00E10794">
        <w:rPr>
          <w:rFonts w:ascii="Times New Roman" w:hAnsi="Times New Roman" w:cs="Times New Roman"/>
          <w:noProof/>
          <w:szCs w:val="20"/>
        </w:rPr>
        <w:t>[</w:t>
      </w:r>
      <w:hyperlink w:anchor="_ENREF_16" w:tooltip="Rohloff, 1999 #141" w:history="1">
        <w:r w:rsidR="00E10794">
          <w:rPr>
            <w:rFonts w:ascii="Times New Roman" w:hAnsi="Times New Roman" w:cs="Times New Roman"/>
            <w:noProof/>
            <w:szCs w:val="20"/>
          </w:rPr>
          <w:t>16</w:t>
        </w:r>
      </w:hyperlink>
      <w:r w:rsidR="00E10794">
        <w:rPr>
          <w:rFonts w:ascii="Times New Roman" w:hAnsi="Times New Roman" w:cs="Times New Roman"/>
          <w:noProof/>
          <w:szCs w:val="20"/>
        </w:rPr>
        <w:t>]</w:t>
      </w:r>
      <w:r w:rsidR="007655BC" w:rsidRPr="00C04ED6">
        <w:rPr>
          <w:rFonts w:ascii="Times New Roman" w:hAnsi="Times New Roman" w:cs="Times New Roman"/>
          <w:szCs w:val="20"/>
        </w:rPr>
        <w:fldChar w:fldCharType="end"/>
      </w:r>
      <w:r w:rsidR="00827E3D">
        <w:rPr>
          <w:rFonts w:ascii="Times New Roman" w:hAnsi="Times New Roman" w:cs="Times New Roman"/>
          <w:szCs w:val="20"/>
        </w:rPr>
        <w:t xml:space="preserve">. The result </w:t>
      </w:r>
      <w:r w:rsidRPr="00C04ED6">
        <w:rPr>
          <w:rFonts w:ascii="Times New Roman" w:hAnsi="Times New Roman" w:cs="Times New Roman"/>
          <w:szCs w:val="20"/>
        </w:rPr>
        <w:t xml:space="preserve">also </w:t>
      </w:r>
      <w:r w:rsidR="00827E3D">
        <w:rPr>
          <w:rFonts w:ascii="Times New Roman" w:hAnsi="Times New Roman" w:cs="Times New Roman"/>
          <w:szCs w:val="20"/>
        </w:rPr>
        <w:t xml:space="preserve">is </w:t>
      </w:r>
      <w:r w:rsidRPr="00C04ED6">
        <w:rPr>
          <w:rFonts w:ascii="Times New Roman" w:hAnsi="Times New Roman" w:cs="Times New Roman"/>
          <w:szCs w:val="20"/>
        </w:rPr>
        <w:t xml:space="preserve">in agreement with </w:t>
      </w:r>
      <w:proofErr w:type="spellStart"/>
      <w:r w:rsidRPr="00C04ED6">
        <w:rPr>
          <w:rFonts w:ascii="Times New Roman" w:hAnsi="Times New Roman" w:cs="Times New Roman"/>
          <w:szCs w:val="20"/>
        </w:rPr>
        <w:t>Pripdeevech</w:t>
      </w:r>
      <w:proofErr w:type="spellEnd"/>
      <w:r w:rsidRPr="00C04ED6">
        <w:rPr>
          <w:rFonts w:ascii="Times New Roman" w:hAnsi="Times New Roman" w:cs="Times New Roman"/>
          <w:szCs w:val="20"/>
        </w:rPr>
        <w:t xml:space="preserve"> </w:t>
      </w:r>
      <w:proofErr w:type="gramStart"/>
      <w:r w:rsidRPr="00C04ED6">
        <w:rPr>
          <w:rFonts w:ascii="Times New Roman" w:hAnsi="Times New Roman" w:cs="Times New Roman"/>
          <w:i/>
          <w:iCs/>
          <w:szCs w:val="20"/>
        </w:rPr>
        <w:t>et</w:t>
      </w:r>
      <w:proofErr w:type="gramEnd"/>
      <w:r w:rsidRPr="00C04ED6">
        <w:rPr>
          <w:rFonts w:ascii="Times New Roman" w:hAnsi="Times New Roman" w:cs="Times New Roman"/>
          <w:i/>
          <w:iCs/>
          <w:szCs w:val="20"/>
        </w:rPr>
        <w:t>. al.</w:t>
      </w:r>
      <w:r w:rsidRPr="00C04ED6">
        <w:rPr>
          <w:rFonts w:ascii="Times New Roman" w:hAnsi="Times New Roman" w:cs="Times New Roman"/>
          <w:szCs w:val="20"/>
        </w:rPr>
        <w:t xml:space="preserve"> (2011) where 4-phenyl-2-butanone was recognized as one of the major compounds contributed to the odor of agarwood oil especially species </w:t>
      </w:r>
      <w:proofErr w:type="spellStart"/>
      <w:r w:rsidR="00C00DB8">
        <w:rPr>
          <w:rFonts w:ascii="Times New Roman" w:hAnsi="Times New Roman" w:cs="Times New Roman"/>
          <w:i/>
          <w:iCs/>
          <w:szCs w:val="20"/>
        </w:rPr>
        <w:t>Aquilariam</w:t>
      </w:r>
      <w:r w:rsidRPr="00C04ED6">
        <w:rPr>
          <w:rFonts w:ascii="Times New Roman" w:hAnsi="Times New Roman" w:cs="Times New Roman"/>
          <w:i/>
          <w:iCs/>
          <w:szCs w:val="20"/>
        </w:rPr>
        <w:t>alaccensis</w:t>
      </w:r>
      <w:proofErr w:type="spellEnd"/>
      <w:r w:rsidRPr="00C04ED6">
        <w:rPr>
          <w:rFonts w:ascii="Times New Roman" w:hAnsi="Times New Roman" w:cs="Times New Roman"/>
          <w:szCs w:val="20"/>
        </w:rPr>
        <w:t xml:space="preserve"> in their study </w:t>
      </w:r>
      <w:r w:rsidR="007655BC" w:rsidRPr="00C04ED6">
        <w:rPr>
          <w:rFonts w:ascii="Times New Roman" w:hAnsi="Times New Roman" w:cs="Times New Roman"/>
          <w:szCs w:val="20"/>
        </w:rPr>
        <w:fldChar w:fldCharType="begin"/>
      </w:r>
      <w:r w:rsidR="00E10794">
        <w:rPr>
          <w:rFonts w:ascii="Times New Roman" w:hAnsi="Times New Roman" w:cs="Times New Roman"/>
          <w:szCs w:val="20"/>
        </w:rPr>
        <w:instrText xml:space="preserve"> ADDIN EN.CITE &lt;EndNote&gt;&lt;Cite&gt;&lt;Author&gt;Pripdeevech&lt;/Author&gt;&lt;Year&gt;2011&lt;/Year&gt;&lt;RecNum&gt;119&lt;/RecNum&gt;&lt;DisplayText&gt;[17]&lt;/DisplayText&gt;&lt;record&gt;&lt;rec-number&gt;119&lt;/rec-number&gt;&lt;foreign-keys&gt;&lt;key app="EN" db-id="zwrpap55995a2ye2vdkx0txxdsesd9rxxvrw"&gt;119&lt;/key&gt;&lt;/foreign-keys&gt;&lt;ref-type name="Journal Article"&gt;17&lt;/ref-type&gt;&lt;contributors&gt;&lt;authors&gt;&lt;author&gt;Pripdeevech, P.&lt;/author&gt;&lt;author&gt;Khummueng, W.&lt;/author&gt;&lt;author&gt;Park, S.K.&lt;/author&gt;&lt;/authors&gt;&lt;/contributors&gt;&lt;titles&gt;&lt;title&gt;Identification of Odor-active Components of Agarwood Essential Oils from Thailand by Solid Phase Microextraction-GC/MS and GC-O&lt;/title&gt;&lt;secondary-title&gt;Journal of Essential Oil Research&lt;/secondary-title&gt;&lt;/titles&gt;&lt;periodical&gt;&lt;full-title&gt;Journal of Essential Oil Research&lt;/full-title&gt;&lt;/periodical&gt;&lt;pages&gt;46-53&lt;/pages&gt;&lt;volume&gt;23&lt;/volume&gt;&lt;number&gt;4&lt;/number&gt;&lt;dates&gt;&lt;year&gt;2011&lt;/year&gt;&lt;/dates&gt;&lt;isbn&gt;1041-2905&lt;/isbn&gt;&lt;urls&gt;&lt;/urls&gt;&lt;/record&gt;&lt;/Cite&gt;&lt;/EndNote&gt;</w:instrText>
      </w:r>
      <w:r w:rsidR="007655BC" w:rsidRPr="00C04ED6">
        <w:rPr>
          <w:rFonts w:ascii="Times New Roman" w:hAnsi="Times New Roman" w:cs="Times New Roman"/>
          <w:szCs w:val="20"/>
        </w:rPr>
        <w:fldChar w:fldCharType="separate"/>
      </w:r>
      <w:r w:rsidR="00E10794">
        <w:rPr>
          <w:rFonts w:ascii="Times New Roman" w:hAnsi="Times New Roman" w:cs="Times New Roman"/>
          <w:noProof/>
          <w:szCs w:val="20"/>
        </w:rPr>
        <w:t>[</w:t>
      </w:r>
      <w:hyperlink w:anchor="_ENREF_17" w:tooltip="Pripdeevech, 2011 #119" w:history="1">
        <w:r w:rsidR="00E10794">
          <w:rPr>
            <w:rFonts w:ascii="Times New Roman" w:hAnsi="Times New Roman" w:cs="Times New Roman"/>
            <w:noProof/>
            <w:szCs w:val="20"/>
          </w:rPr>
          <w:t>17</w:t>
        </w:r>
      </w:hyperlink>
      <w:r w:rsidR="00E10794">
        <w:rPr>
          <w:rFonts w:ascii="Times New Roman" w:hAnsi="Times New Roman" w:cs="Times New Roman"/>
          <w:noProof/>
          <w:szCs w:val="20"/>
        </w:rPr>
        <w:t>]</w:t>
      </w:r>
      <w:r w:rsidR="007655BC" w:rsidRPr="00C04ED6">
        <w:rPr>
          <w:rFonts w:ascii="Times New Roman" w:hAnsi="Times New Roman" w:cs="Times New Roman"/>
          <w:szCs w:val="20"/>
        </w:rPr>
        <w:fldChar w:fldCharType="end"/>
      </w:r>
      <w:r w:rsidRPr="00C04ED6">
        <w:rPr>
          <w:rFonts w:ascii="Times New Roman" w:hAnsi="Times New Roman" w:cs="Times New Roman"/>
          <w:szCs w:val="20"/>
        </w:rPr>
        <w:t xml:space="preserve">. </w:t>
      </w:r>
    </w:p>
    <w:p w:rsidR="00C834EB" w:rsidRPr="00C04ED6" w:rsidRDefault="00C834EB" w:rsidP="00E10794">
      <w:pPr>
        <w:spacing w:after="240"/>
        <w:outlineLvl w:val="0"/>
        <w:rPr>
          <w:rFonts w:ascii="Times New Roman" w:hAnsi="Times New Roman" w:cs="Times New Roman"/>
          <w:szCs w:val="20"/>
        </w:rPr>
      </w:pPr>
      <w:r w:rsidRPr="00C04ED6">
        <w:rPr>
          <w:rFonts w:ascii="Times New Roman" w:hAnsi="Times New Roman" w:cs="Times New Roman"/>
          <w:szCs w:val="20"/>
        </w:rPr>
        <w:t xml:space="preserve">As an essential oil, agarwood oil is a complex mixture of multi-component compounds which refer to polar and non polar compounds </w:t>
      </w:r>
      <w:r w:rsidR="007655BC" w:rsidRPr="00C04ED6">
        <w:rPr>
          <w:rFonts w:ascii="Times New Roman" w:hAnsi="Times New Roman" w:cs="Times New Roman"/>
          <w:szCs w:val="20"/>
        </w:rPr>
        <w:fldChar w:fldCharType="begin"/>
      </w:r>
      <w:r w:rsidR="00E10794">
        <w:rPr>
          <w:rFonts w:ascii="Times New Roman" w:hAnsi="Times New Roman" w:cs="Times New Roman"/>
          <w:szCs w:val="20"/>
        </w:rPr>
        <w:instrText xml:space="preserve"> ADDIN EN.CITE &lt;EndNote&gt;&lt;Cite&gt;&lt;Author&gt;Tajuddin&lt;/Author&gt;&lt;Year&gt;2010&lt;/Year&gt;&lt;RecNum&gt;12&lt;/RecNum&gt;&lt;DisplayText&gt;[18, 19]&lt;/DisplayText&gt;&lt;record&gt;&lt;rec-number&gt;12&lt;/rec-number&gt;&lt;foreign-keys&gt;&lt;key app="EN" db-id="zwrpap55995a2ye2vdkx0txxdsesd9rxxvrw"&gt;12&lt;/key&gt;&lt;/foreign-keys&gt;&lt;ref-type name="Journal Article"&gt;17&lt;/ref-type&gt;&lt;contributors&gt;&lt;authors&gt;&lt;author&gt;Saiful Nizam Tajuddin&lt;/author&gt;&lt;author&gt;Mashitah M. Yusoff&lt;/author&gt;&lt;/authors&gt;&lt;/contributors&gt;&lt;titles&gt;&lt;title&gt;Chemical Composition of Volatile Oils of Aquilaria malaccensis (Thymeleaceae) from Malaysia&lt;/title&gt;&lt;secondary-title&gt;Natural Product Communications&lt;/secondary-title&gt;&lt;/titles&gt;&lt;periodical&gt;&lt;full-title&gt;Natural Product Communications&lt;/full-title&gt;&lt;/periodical&gt;&lt;pages&gt;1965-1968&lt;/pages&gt;&lt;volume&gt;5&lt;/volume&gt;&lt;number&gt;12&lt;/number&gt;&lt;dates&gt;&lt;year&gt;2010&lt;/year&gt;&lt;/dates&gt;&lt;urls&gt;&lt;/urls&gt;&lt;/record&gt;&lt;/Cite&gt;&lt;Cite&gt;&lt;Author&gt;Tajuddin&lt;/Author&gt;&lt;Year&gt;2011&lt;/Year&gt;&lt;RecNum&gt;113&lt;/RecNum&gt;&lt;record&gt;&lt;rec-number&gt;113&lt;/rec-number&gt;&lt;foreign-keys&gt;&lt;key app="EN" db-id="zwrpap55995a2ye2vdkx0txxdsesd9rxxvrw"&gt;113&lt;/key&gt;&lt;/foreign-keys&gt;&lt;ref-type name="Thesis"&gt;32&lt;/ref-type&gt;&lt;contributors&gt;&lt;authors&gt;&lt;author&gt;Saiful Nizam Tajuddin &lt;/author&gt;&lt;/authors&gt;&lt;/contributors&gt;&lt;titles&gt;&lt;title&gt;Resolution of complex sesquiterpene mixture in Aqualaria malaccensis (Gaharu) volatile oils using gas chromatography methods&lt;/title&gt;&lt;secondary-title&gt;Faculty of Industry and Science Technology (FIST)&lt;/secondary-title&gt;&lt;/titles&gt;&lt;volume&gt;PhD&lt;/volume&gt;&lt;dates&gt;&lt;year&gt;2011&lt;/year&gt;&lt;/dates&gt;&lt;publisher&gt;Universiti Malaysia Pahang (UMP)&lt;/publisher&gt;&lt;urls&gt;&lt;/urls&gt;&lt;/record&gt;&lt;/Cite&gt;&lt;/EndNote&gt;</w:instrText>
      </w:r>
      <w:r w:rsidR="007655BC" w:rsidRPr="00C04ED6">
        <w:rPr>
          <w:rFonts w:ascii="Times New Roman" w:hAnsi="Times New Roman" w:cs="Times New Roman"/>
          <w:szCs w:val="20"/>
        </w:rPr>
        <w:fldChar w:fldCharType="separate"/>
      </w:r>
      <w:r w:rsidR="00E10794">
        <w:rPr>
          <w:rFonts w:ascii="Times New Roman" w:hAnsi="Times New Roman" w:cs="Times New Roman"/>
          <w:noProof/>
          <w:szCs w:val="20"/>
        </w:rPr>
        <w:t>[</w:t>
      </w:r>
      <w:hyperlink w:anchor="_ENREF_18" w:tooltip="Tajuddin, 2010 #12" w:history="1">
        <w:r w:rsidR="00E10794">
          <w:rPr>
            <w:rFonts w:ascii="Times New Roman" w:hAnsi="Times New Roman" w:cs="Times New Roman"/>
            <w:noProof/>
            <w:szCs w:val="20"/>
          </w:rPr>
          <w:t>18</w:t>
        </w:r>
      </w:hyperlink>
      <w:r w:rsidR="00E10794">
        <w:rPr>
          <w:rFonts w:ascii="Times New Roman" w:hAnsi="Times New Roman" w:cs="Times New Roman"/>
          <w:noProof/>
          <w:szCs w:val="20"/>
        </w:rPr>
        <w:t xml:space="preserve">, </w:t>
      </w:r>
      <w:hyperlink w:anchor="_ENREF_19" w:tooltip="Tajuddin, 2011 #113" w:history="1">
        <w:r w:rsidR="00E10794">
          <w:rPr>
            <w:rFonts w:ascii="Times New Roman" w:hAnsi="Times New Roman" w:cs="Times New Roman"/>
            <w:noProof/>
            <w:szCs w:val="20"/>
          </w:rPr>
          <w:t>19</w:t>
        </w:r>
      </w:hyperlink>
      <w:r w:rsidR="00E10794">
        <w:rPr>
          <w:rFonts w:ascii="Times New Roman" w:hAnsi="Times New Roman" w:cs="Times New Roman"/>
          <w:noProof/>
          <w:szCs w:val="20"/>
        </w:rPr>
        <w:t>]</w:t>
      </w:r>
      <w:r w:rsidR="007655BC" w:rsidRPr="00C04ED6">
        <w:rPr>
          <w:rFonts w:ascii="Times New Roman" w:hAnsi="Times New Roman" w:cs="Times New Roman"/>
          <w:szCs w:val="20"/>
        </w:rPr>
        <w:fldChar w:fldCharType="end"/>
      </w:r>
      <w:r w:rsidRPr="00C04ED6">
        <w:rPr>
          <w:rFonts w:ascii="Times New Roman" w:hAnsi="Times New Roman" w:cs="Times New Roman"/>
          <w:szCs w:val="20"/>
        </w:rPr>
        <w:t xml:space="preserve">. Therefore, some of the chemical compounds in this study are lost at high temperature </w:t>
      </w:r>
      <w:r w:rsidR="007655BC" w:rsidRPr="00C04ED6">
        <w:rPr>
          <w:rFonts w:ascii="Times New Roman" w:hAnsi="Times New Roman" w:cs="Times New Roman"/>
          <w:szCs w:val="20"/>
        </w:rPr>
        <w:fldChar w:fldCharType="begin"/>
      </w:r>
      <w:r w:rsidR="00E10794">
        <w:rPr>
          <w:rFonts w:ascii="Times New Roman" w:hAnsi="Times New Roman" w:cs="Times New Roman"/>
          <w:szCs w:val="20"/>
        </w:rPr>
        <w:instrText xml:space="preserve"> ADDIN EN.CITE &lt;EndNote&gt;&lt;Cite&gt;&lt;Author&gt;Masango&lt;/Author&gt;&lt;Year&gt;2005&lt;/Year&gt;&lt;RecNum&gt;137&lt;/RecNum&gt;&lt;DisplayText&gt;[20]&lt;/DisplayText&gt;&lt;record&gt;&lt;rec-number&gt;137&lt;/rec-number&gt;&lt;foreign-keys&gt;&lt;key app="EN" db-id="zwrpap55995a2ye2vdkx0txxdsesd9rxxvrw"&gt;137&lt;/key&gt;&lt;/foreign-keys&gt;&lt;ref-type name="Journal Article"&gt;17&lt;/ref-type&gt;&lt;contributors&gt;&lt;authors&gt;&lt;author&gt;Masango, P.&lt;/author&gt;&lt;/authors&gt;&lt;/contributors&gt;&lt;titles&gt;&lt;title&gt;Cleaner production of essential oils by steam distillation&lt;/title&gt;&lt;secondary-title&gt;Journal of Cleaner Production&lt;/secondary-title&gt;&lt;/titles&gt;&lt;periodical&gt;&lt;full-title&gt;Journal of Cleaner Production&lt;/full-title&gt;&lt;/periodical&gt;&lt;pages&gt;833-839&lt;/pages&gt;&lt;volume&gt;13&lt;/volume&gt;&lt;number&gt;8&lt;/number&gt;&lt;dates&gt;&lt;year&gt;2005&lt;/year&gt;&lt;/dates&gt;&lt;isbn&gt;0959-6526&lt;/isbn&gt;&lt;urls&gt;&lt;/urls&gt;&lt;/record&gt;&lt;/Cite&gt;&lt;/EndNote&gt;</w:instrText>
      </w:r>
      <w:r w:rsidR="007655BC" w:rsidRPr="00C04ED6">
        <w:rPr>
          <w:rFonts w:ascii="Times New Roman" w:hAnsi="Times New Roman" w:cs="Times New Roman"/>
          <w:szCs w:val="20"/>
        </w:rPr>
        <w:fldChar w:fldCharType="separate"/>
      </w:r>
      <w:r w:rsidR="00E10794">
        <w:rPr>
          <w:rFonts w:ascii="Times New Roman" w:hAnsi="Times New Roman" w:cs="Times New Roman"/>
          <w:noProof/>
          <w:szCs w:val="20"/>
        </w:rPr>
        <w:t>[</w:t>
      </w:r>
      <w:hyperlink w:anchor="_ENREF_20" w:tooltip="Masango, 2005 #137" w:history="1">
        <w:r w:rsidR="00E10794">
          <w:rPr>
            <w:rFonts w:ascii="Times New Roman" w:hAnsi="Times New Roman" w:cs="Times New Roman"/>
            <w:noProof/>
            <w:szCs w:val="20"/>
          </w:rPr>
          <w:t>20</w:t>
        </w:r>
      </w:hyperlink>
      <w:r w:rsidR="00E10794">
        <w:rPr>
          <w:rFonts w:ascii="Times New Roman" w:hAnsi="Times New Roman" w:cs="Times New Roman"/>
          <w:noProof/>
          <w:szCs w:val="20"/>
        </w:rPr>
        <w:t>]</w:t>
      </w:r>
      <w:r w:rsidR="007655BC" w:rsidRPr="00C04ED6">
        <w:rPr>
          <w:rFonts w:ascii="Times New Roman" w:hAnsi="Times New Roman" w:cs="Times New Roman"/>
          <w:szCs w:val="20"/>
        </w:rPr>
        <w:fldChar w:fldCharType="end"/>
      </w:r>
      <w:r w:rsidRPr="00C04ED6">
        <w:rPr>
          <w:rFonts w:ascii="Times New Roman" w:hAnsi="Times New Roman" w:cs="Times New Roman"/>
          <w:szCs w:val="20"/>
        </w:rPr>
        <w:t>.</w:t>
      </w:r>
      <w:r w:rsidRPr="00C04ED6">
        <w:rPr>
          <w:rFonts w:ascii="Times New Roman" w:hAnsi="Times New Roman" w:cs="Times New Roman"/>
          <w:szCs w:val="20"/>
          <w:lang w:val="en-MY"/>
        </w:rPr>
        <w:t xml:space="preserve"> It is observed that the SPME with the lowest sampling temperature at 40˚C</w:t>
      </w:r>
      <w:r w:rsidRPr="00C04ED6">
        <w:rPr>
          <w:rFonts w:ascii="Times New Roman" w:hAnsi="Times New Roman" w:cs="Times New Roman"/>
          <w:szCs w:val="20"/>
        </w:rPr>
        <w:t xml:space="preserve"> extracted the most compounds among all extraction. This is probably due to more volatile compounds are captured by SPME and are not lost during heating. However, with higher sampling temperature, compounds usually occurred in agarwood oils and are considered as heavy volatile odor-active components were found in higher yields. The relationship between temperature and number of compounds in SPME can be described by as the temperature is </w:t>
      </w:r>
      <w:proofErr w:type="gramStart"/>
      <w:r w:rsidRPr="00C04ED6">
        <w:rPr>
          <w:rFonts w:ascii="Times New Roman" w:hAnsi="Times New Roman" w:cs="Times New Roman"/>
          <w:szCs w:val="20"/>
        </w:rPr>
        <w:lastRenderedPageBreak/>
        <w:t>increase</w:t>
      </w:r>
      <w:r w:rsidR="00827E3D">
        <w:rPr>
          <w:rFonts w:ascii="Times New Roman" w:hAnsi="Times New Roman" w:cs="Times New Roman"/>
          <w:szCs w:val="20"/>
        </w:rPr>
        <w:t>d</w:t>
      </w:r>
      <w:r w:rsidRPr="00C04ED6">
        <w:rPr>
          <w:rFonts w:ascii="Times New Roman" w:hAnsi="Times New Roman" w:cs="Times New Roman"/>
          <w:szCs w:val="20"/>
        </w:rPr>
        <w:t>,</w:t>
      </w:r>
      <w:proofErr w:type="gramEnd"/>
      <w:r w:rsidRPr="00C04ED6">
        <w:rPr>
          <w:rFonts w:ascii="Times New Roman" w:hAnsi="Times New Roman" w:cs="Times New Roman"/>
          <w:szCs w:val="20"/>
        </w:rPr>
        <w:t xml:space="preserve"> the number of compounds extracted by SPME is decrease</w:t>
      </w:r>
      <w:r w:rsidR="00827E3D">
        <w:rPr>
          <w:rFonts w:ascii="Times New Roman" w:hAnsi="Times New Roman" w:cs="Times New Roman"/>
          <w:szCs w:val="20"/>
        </w:rPr>
        <w:t>d</w:t>
      </w:r>
      <w:r w:rsidRPr="00C04ED6">
        <w:rPr>
          <w:rFonts w:ascii="Times New Roman" w:hAnsi="Times New Roman" w:cs="Times New Roman"/>
          <w:szCs w:val="20"/>
        </w:rPr>
        <w:t xml:space="preserve">. </w:t>
      </w:r>
    </w:p>
    <w:p w:rsidR="00C834EB" w:rsidRDefault="00C834EB" w:rsidP="00E10794">
      <w:pPr>
        <w:spacing w:after="240"/>
        <w:outlineLvl w:val="0"/>
        <w:rPr>
          <w:rFonts w:ascii="Times New Roman" w:hAnsi="Times New Roman" w:cs="Times New Roman"/>
          <w:szCs w:val="20"/>
        </w:rPr>
      </w:pPr>
      <w:r w:rsidRPr="00C04ED6">
        <w:rPr>
          <w:rFonts w:ascii="Times New Roman" w:hAnsi="Times New Roman" w:cs="Times New Roman"/>
          <w:szCs w:val="20"/>
        </w:rPr>
        <w:t xml:space="preserve">The different number of extraction using different fiber is due to polarity of the fiber. The PDMS (red) fiber is a polar fiber. Thus, it is expecting to be more effective in extracting polar compounds. The DVB-CAR-PDMS (grey) is a non-polar fiber and it is expecting to extract more non-polar compounds. Other factor may influence the difference in chemical compound extraction is the thickness of the fiber used. Thus, the SPME study shows that DVB-CAR-PDMS is more efficient than PDMS fiber since it can extract higher number of compounds. The result is supported by the review in </w:t>
      </w:r>
      <w:r w:rsidR="007655BC" w:rsidRPr="00C04ED6">
        <w:rPr>
          <w:rFonts w:ascii="Times New Roman" w:hAnsi="Times New Roman" w:cs="Times New Roman"/>
          <w:szCs w:val="20"/>
        </w:rPr>
        <w:fldChar w:fldCharType="begin"/>
      </w:r>
      <w:r w:rsidR="00E10794">
        <w:rPr>
          <w:rFonts w:ascii="Times New Roman" w:hAnsi="Times New Roman" w:cs="Times New Roman"/>
          <w:szCs w:val="20"/>
        </w:rPr>
        <w:instrText xml:space="preserve"> ADDIN EN.CITE &lt;EndNote&gt;&lt;Cite&gt;&lt;Author&gt;Pripdeevech&lt;/Author&gt;&lt;Year&gt;2011&lt;/Year&gt;&lt;RecNum&gt;119&lt;/RecNum&gt;&lt;DisplayText&gt;[17]&lt;/DisplayText&gt;&lt;record&gt;&lt;rec-number&gt;119&lt;/rec-number&gt;&lt;foreign-keys&gt;&lt;key app="EN" db-id="zwrpap55995a2ye2vdkx0txxdsesd9rxxvrw"&gt;119&lt;/key&gt;&lt;/foreign-keys&gt;&lt;ref-type name="Journal Article"&gt;17&lt;/ref-type&gt;&lt;contributors&gt;&lt;authors&gt;&lt;author&gt;Pripdeevech, P.&lt;/author&gt;&lt;author&gt;Khummueng, W.&lt;/author&gt;&lt;author&gt;Park, S.K.&lt;/author&gt;&lt;/authors&gt;&lt;/contributors&gt;&lt;titles&gt;&lt;title&gt;Identification of Odor-active Components of Agarwood Essential Oils from Thailand by Solid Phase Microextraction-GC/MS and GC-O&lt;/title&gt;&lt;secondary-title&gt;Journal of Essential Oil Research&lt;/secondary-title&gt;&lt;/titles&gt;&lt;periodical&gt;&lt;full-title&gt;Journal of Essential Oil Research&lt;/full-title&gt;&lt;/periodical&gt;&lt;pages&gt;46-53&lt;/pages&gt;&lt;volume&gt;23&lt;/volume&gt;&lt;number&gt;4&lt;/number&gt;&lt;dates&gt;&lt;year&gt;2011&lt;/year&gt;&lt;/dates&gt;&lt;isbn&gt;1041-2905&lt;/isbn&gt;&lt;urls&gt;&lt;/urls&gt;&lt;/record&gt;&lt;/Cite&gt;&lt;/EndNote&gt;</w:instrText>
      </w:r>
      <w:r w:rsidR="007655BC" w:rsidRPr="00C04ED6">
        <w:rPr>
          <w:rFonts w:ascii="Times New Roman" w:hAnsi="Times New Roman" w:cs="Times New Roman"/>
          <w:szCs w:val="20"/>
        </w:rPr>
        <w:fldChar w:fldCharType="separate"/>
      </w:r>
      <w:r w:rsidR="00E10794">
        <w:rPr>
          <w:rFonts w:ascii="Times New Roman" w:hAnsi="Times New Roman" w:cs="Times New Roman"/>
          <w:noProof/>
          <w:szCs w:val="20"/>
        </w:rPr>
        <w:t>[</w:t>
      </w:r>
      <w:hyperlink w:anchor="_ENREF_17" w:tooltip="Pripdeevech, 2011 #119" w:history="1">
        <w:r w:rsidR="00E10794">
          <w:rPr>
            <w:rFonts w:ascii="Times New Roman" w:hAnsi="Times New Roman" w:cs="Times New Roman"/>
            <w:noProof/>
            <w:szCs w:val="20"/>
          </w:rPr>
          <w:t>17</w:t>
        </w:r>
      </w:hyperlink>
      <w:r w:rsidR="00E10794">
        <w:rPr>
          <w:rFonts w:ascii="Times New Roman" w:hAnsi="Times New Roman" w:cs="Times New Roman"/>
          <w:noProof/>
          <w:szCs w:val="20"/>
        </w:rPr>
        <w:t>]</w:t>
      </w:r>
      <w:r w:rsidR="007655BC" w:rsidRPr="00C04ED6">
        <w:rPr>
          <w:rFonts w:ascii="Times New Roman" w:hAnsi="Times New Roman" w:cs="Times New Roman"/>
          <w:szCs w:val="20"/>
        </w:rPr>
        <w:fldChar w:fldCharType="end"/>
      </w:r>
      <w:r w:rsidRPr="00C04ED6">
        <w:rPr>
          <w:rFonts w:ascii="Times New Roman" w:hAnsi="Times New Roman" w:cs="Times New Roman"/>
          <w:szCs w:val="20"/>
        </w:rPr>
        <w:t xml:space="preserve"> in which DVB-CAR-PDMS extracted higher number of volatile compounds as compared to PDMS.</w:t>
      </w:r>
      <w:r>
        <w:rPr>
          <w:rFonts w:ascii="Times New Roman" w:hAnsi="Times New Roman" w:cs="Times New Roman"/>
          <w:szCs w:val="20"/>
        </w:rPr>
        <w:t xml:space="preserve"> </w:t>
      </w:r>
    </w:p>
    <w:p w:rsidR="00A86824" w:rsidRDefault="00A86824" w:rsidP="005417DE">
      <w:pPr>
        <w:spacing w:before="240"/>
        <w:outlineLvl w:val="0"/>
        <w:rPr>
          <w:rFonts w:ascii="Times New Roman" w:hAnsi="Times New Roman" w:cs="Times New Roman"/>
          <w:szCs w:val="20"/>
        </w:rPr>
      </w:pPr>
      <w:r>
        <w:rPr>
          <w:rFonts w:ascii="Times New Roman" w:hAnsi="Times New Roman" w:cs="Times New Roman"/>
          <w:szCs w:val="20"/>
        </w:rPr>
        <w:t>Table 3</w:t>
      </w:r>
      <w:r w:rsidRPr="00A86824">
        <w:rPr>
          <w:rFonts w:ascii="Times New Roman" w:hAnsi="Times New Roman" w:cs="Times New Roman"/>
          <w:szCs w:val="20"/>
        </w:rPr>
        <w:t xml:space="preserve"> tabulates the significant compounds identified by Z-score from the many compounds extracted by SPME</w:t>
      </w:r>
      <w:r w:rsidR="005417DE">
        <w:rPr>
          <w:rFonts w:ascii="Times New Roman" w:hAnsi="Times New Roman" w:cs="Times New Roman"/>
          <w:szCs w:val="20"/>
        </w:rPr>
        <w:t>/GC-MS for</w:t>
      </w:r>
      <w:r w:rsidRPr="00A86824">
        <w:rPr>
          <w:rFonts w:ascii="Times New Roman" w:hAnsi="Times New Roman" w:cs="Times New Roman"/>
          <w:szCs w:val="20"/>
        </w:rPr>
        <w:t xml:space="preserve"> </w:t>
      </w:r>
      <w:r w:rsidR="005417DE">
        <w:rPr>
          <w:rFonts w:ascii="Times New Roman" w:hAnsi="Times New Roman" w:cs="Times New Roman"/>
          <w:szCs w:val="20"/>
        </w:rPr>
        <w:t xml:space="preserve">MA2 and </w:t>
      </w:r>
      <w:r w:rsidRPr="00A86824">
        <w:rPr>
          <w:rFonts w:ascii="Times New Roman" w:hAnsi="Times New Roman" w:cs="Times New Roman"/>
          <w:szCs w:val="20"/>
        </w:rPr>
        <w:t xml:space="preserve">JBD </w:t>
      </w:r>
      <w:r w:rsidR="005417DE">
        <w:rPr>
          <w:rFonts w:ascii="Times New Roman" w:hAnsi="Times New Roman" w:cs="Times New Roman"/>
          <w:szCs w:val="20"/>
        </w:rPr>
        <w:t xml:space="preserve">oils using PDMS </w:t>
      </w:r>
      <w:r w:rsidRPr="00A86824">
        <w:rPr>
          <w:rFonts w:ascii="Times New Roman" w:hAnsi="Times New Roman" w:cs="Times New Roman"/>
          <w:szCs w:val="20"/>
        </w:rPr>
        <w:t xml:space="preserve">fiber. </w:t>
      </w:r>
      <w:r w:rsidR="005417DE">
        <w:rPr>
          <w:rFonts w:ascii="Times New Roman" w:hAnsi="Times New Roman" w:cs="Times New Roman"/>
          <w:szCs w:val="20"/>
        </w:rPr>
        <w:t xml:space="preserve">There are five significant chemical compounds identified by Z-score such as </w:t>
      </w:r>
      <w:proofErr w:type="spellStart"/>
      <w:r w:rsidR="005417DE">
        <w:rPr>
          <w:rFonts w:ascii="Times New Roman" w:hAnsi="Times New Roman" w:cs="Times New Roman"/>
          <w:szCs w:val="20"/>
        </w:rPr>
        <w:t>aromadendrane</w:t>
      </w:r>
      <w:proofErr w:type="spellEnd"/>
      <w:r w:rsidR="005417DE">
        <w:rPr>
          <w:rFonts w:ascii="Times New Roman" w:hAnsi="Times New Roman" w:cs="Times New Roman"/>
          <w:szCs w:val="20"/>
        </w:rPr>
        <w:t xml:space="preserve">, </w:t>
      </w:r>
      <w:r w:rsidR="005417DE" w:rsidRPr="00A86824">
        <w:rPr>
          <w:rFonts w:ascii="Times New Roman" w:hAnsi="Times New Roman" w:cs="Times New Roman"/>
          <w:szCs w:val="20"/>
          <w:lang w:val="en-MY"/>
        </w:rPr>
        <w:t>β-agaro</w:t>
      </w:r>
      <w:r w:rsidR="005417DE">
        <w:rPr>
          <w:rFonts w:ascii="Times New Roman" w:hAnsi="Times New Roman" w:cs="Times New Roman"/>
          <w:szCs w:val="20"/>
          <w:lang w:val="en-MY"/>
        </w:rPr>
        <w:t xml:space="preserve">furan, α-agarofuran, 10-epi-ɤ-eudesmol and ɤ-eudesmol. </w:t>
      </w:r>
      <w:r w:rsidRPr="00A86824">
        <w:rPr>
          <w:rFonts w:ascii="Times New Roman" w:hAnsi="Times New Roman" w:cs="Times New Roman"/>
          <w:szCs w:val="20"/>
        </w:rPr>
        <w:t xml:space="preserve">At temperature 40˚C, </w:t>
      </w:r>
      <w:r w:rsidRPr="00A86824">
        <w:rPr>
          <w:rFonts w:ascii="Times New Roman" w:hAnsi="Times New Roman" w:cs="Times New Roman"/>
          <w:szCs w:val="20"/>
          <w:lang w:val="en-MY"/>
        </w:rPr>
        <w:t>β-agaro</w:t>
      </w:r>
      <w:r w:rsidR="005417DE">
        <w:rPr>
          <w:rFonts w:ascii="Times New Roman" w:hAnsi="Times New Roman" w:cs="Times New Roman"/>
          <w:szCs w:val="20"/>
          <w:lang w:val="en-MY"/>
        </w:rPr>
        <w:t>furan has the highest</w:t>
      </w:r>
      <w:r w:rsidRPr="00A86824">
        <w:rPr>
          <w:rFonts w:ascii="Times New Roman" w:hAnsi="Times New Roman" w:cs="Times New Roman"/>
          <w:szCs w:val="20"/>
          <w:lang w:val="en-MY"/>
        </w:rPr>
        <w:t xml:space="preserve"> a</w:t>
      </w:r>
      <w:r w:rsidR="005417DE">
        <w:rPr>
          <w:rFonts w:ascii="Times New Roman" w:hAnsi="Times New Roman" w:cs="Times New Roman"/>
          <w:szCs w:val="20"/>
          <w:lang w:val="en-MY"/>
        </w:rPr>
        <w:t>bundances with the value of 5.28</w:t>
      </w:r>
      <w:r w:rsidRPr="00A86824">
        <w:rPr>
          <w:rFonts w:ascii="Times New Roman" w:hAnsi="Times New Roman" w:cs="Times New Roman"/>
          <w:szCs w:val="20"/>
          <w:lang w:val="en-MY"/>
        </w:rPr>
        <w:t>%</w:t>
      </w:r>
      <w:r w:rsidR="005417DE">
        <w:rPr>
          <w:rFonts w:ascii="Times New Roman" w:hAnsi="Times New Roman" w:cs="Times New Roman"/>
          <w:szCs w:val="20"/>
          <w:lang w:val="en-MY"/>
        </w:rPr>
        <w:t xml:space="preserve"> for MA2 and 9.63% for JBD</w:t>
      </w:r>
      <w:r w:rsidRPr="00A86824">
        <w:rPr>
          <w:rFonts w:ascii="Times New Roman" w:hAnsi="Times New Roman" w:cs="Times New Roman"/>
          <w:szCs w:val="20"/>
          <w:lang w:val="en-MY"/>
        </w:rPr>
        <w:t>. At temperature</w:t>
      </w:r>
      <w:r w:rsidRPr="00A86824">
        <w:rPr>
          <w:rFonts w:ascii="Times New Roman" w:hAnsi="Times New Roman" w:cs="Times New Roman"/>
          <w:szCs w:val="20"/>
        </w:rPr>
        <w:t xml:space="preserve"> 60˚C, </w:t>
      </w:r>
      <w:r w:rsidR="005417DE">
        <w:rPr>
          <w:rFonts w:ascii="Times New Roman" w:hAnsi="Times New Roman" w:cs="Times New Roman"/>
          <w:szCs w:val="20"/>
        </w:rPr>
        <w:t>10-epi-</w:t>
      </w:r>
      <w:r w:rsidR="005417DE">
        <w:rPr>
          <w:rFonts w:ascii="Times New Roman" w:hAnsi="Times New Roman" w:cs="Times New Roman"/>
          <w:szCs w:val="20"/>
          <w:lang w:val="en-MY"/>
        </w:rPr>
        <w:t>ɤ</w:t>
      </w:r>
      <w:r w:rsidRPr="00A86824">
        <w:rPr>
          <w:rFonts w:ascii="Times New Roman" w:hAnsi="Times New Roman" w:cs="Times New Roman"/>
          <w:szCs w:val="20"/>
          <w:lang w:val="en-MY"/>
        </w:rPr>
        <w:t>-eude</w:t>
      </w:r>
      <w:r w:rsidR="005417DE">
        <w:rPr>
          <w:rFonts w:ascii="Times New Roman" w:hAnsi="Times New Roman" w:cs="Times New Roman"/>
          <w:szCs w:val="20"/>
          <w:lang w:val="en-MY"/>
        </w:rPr>
        <w:t xml:space="preserve">smol has the highest </w:t>
      </w:r>
      <w:r w:rsidRPr="00A86824">
        <w:rPr>
          <w:rFonts w:ascii="Times New Roman" w:hAnsi="Times New Roman" w:cs="Times New Roman"/>
          <w:szCs w:val="20"/>
          <w:lang w:val="en-MY"/>
        </w:rPr>
        <w:t>abundance</w:t>
      </w:r>
      <w:r w:rsidR="005417DE">
        <w:rPr>
          <w:rFonts w:ascii="Times New Roman" w:hAnsi="Times New Roman" w:cs="Times New Roman"/>
          <w:szCs w:val="20"/>
          <w:lang w:val="en-MY"/>
        </w:rPr>
        <w:t>s with the percentage of 8.31</w:t>
      </w:r>
      <w:r w:rsidRPr="00A86824">
        <w:rPr>
          <w:rFonts w:ascii="Times New Roman" w:hAnsi="Times New Roman" w:cs="Times New Roman"/>
          <w:szCs w:val="20"/>
          <w:lang w:val="en-MY"/>
        </w:rPr>
        <w:t xml:space="preserve">% </w:t>
      </w:r>
      <w:r w:rsidR="005417DE">
        <w:rPr>
          <w:rFonts w:ascii="Times New Roman" w:hAnsi="Times New Roman" w:cs="Times New Roman"/>
          <w:szCs w:val="20"/>
          <w:lang w:val="en-MY"/>
        </w:rPr>
        <w:t>for MA2 and ɤ</w:t>
      </w:r>
      <w:r w:rsidR="005417DE" w:rsidRPr="00A86824">
        <w:rPr>
          <w:rFonts w:ascii="Times New Roman" w:hAnsi="Times New Roman" w:cs="Times New Roman"/>
          <w:szCs w:val="20"/>
          <w:lang w:val="en-MY"/>
        </w:rPr>
        <w:t>-eude</w:t>
      </w:r>
      <w:r w:rsidR="005417DE">
        <w:rPr>
          <w:rFonts w:ascii="Times New Roman" w:hAnsi="Times New Roman" w:cs="Times New Roman"/>
          <w:szCs w:val="20"/>
          <w:lang w:val="en-MY"/>
        </w:rPr>
        <w:t xml:space="preserve">smol provides the highest abundances for JBD with the value of 9.76%. At </w:t>
      </w:r>
      <w:r w:rsidRPr="00A86824">
        <w:rPr>
          <w:rFonts w:ascii="Times New Roman" w:hAnsi="Times New Roman" w:cs="Times New Roman"/>
          <w:szCs w:val="20"/>
          <w:lang w:val="en-MY"/>
        </w:rPr>
        <w:t xml:space="preserve">temperature </w:t>
      </w:r>
      <w:r w:rsidR="005417DE">
        <w:rPr>
          <w:rFonts w:ascii="Times New Roman" w:hAnsi="Times New Roman" w:cs="Times New Roman"/>
          <w:szCs w:val="20"/>
        </w:rPr>
        <w:t>80˚C, ɤ</w:t>
      </w:r>
      <w:r w:rsidRPr="00A86824">
        <w:rPr>
          <w:rFonts w:ascii="Times New Roman" w:hAnsi="Times New Roman" w:cs="Times New Roman"/>
          <w:szCs w:val="20"/>
          <w:lang w:val="en-MY"/>
        </w:rPr>
        <w:t>-eu</w:t>
      </w:r>
      <w:r w:rsidR="005417DE">
        <w:rPr>
          <w:rFonts w:ascii="Times New Roman" w:hAnsi="Times New Roman" w:cs="Times New Roman"/>
          <w:szCs w:val="20"/>
          <w:lang w:val="en-MY"/>
        </w:rPr>
        <w:t>desmol shows the highest</w:t>
      </w:r>
      <w:r w:rsidRPr="00A86824">
        <w:rPr>
          <w:rFonts w:ascii="Times New Roman" w:hAnsi="Times New Roman" w:cs="Times New Roman"/>
          <w:szCs w:val="20"/>
          <w:lang w:val="en-MY"/>
        </w:rPr>
        <w:t xml:space="preserve"> percentage of abundances </w:t>
      </w:r>
      <w:r w:rsidR="005417DE">
        <w:rPr>
          <w:rFonts w:ascii="Times New Roman" w:hAnsi="Times New Roman" w:cs="Times New Roman"/>
          <w:szCs w:val="20"/>
          <w:lang w:val="en-MY"/>
        </w:rPr>
        <w:t xml:space="preserve">for MA2 </w:t>
      </w:r>
      <w:r w:rsidR="005417DE" w:rsidRPr="00A86824">
        <w:rPr>
          <w:rFonts w:ascii="Times New Roman" w:hAnsi="Times New Roman" w:cs="Times New Roman"/>
          <w:szCs w:val="20"/>
          <w:lang w:val="en-MY"/>
        </w:rPr>
        <w:t xml:space="preserve">with </w:t>
      </w:r>
      <w:r w:rsidR="005417DE">
        <w:rPr>
          <w:rFonts w:ascii="Times New Roman" w:hAnsi="Times New Roman" w:cs="Times New Roman"/>
          <w:szCs w:val="20"/>
          <w:lang w:val="en-MY"/>
        </w:rPr>
        <w:t xml:space="preserve">the values of 9.43% and for JBD, the highest abundances belong to </w:t>
      </w:r>
      <w:r w:rsidR="005417DE">
        <w:rPr>
          <w:rFonts w:ascii="Times New Roman" w:hAnsi="Times New Roman" w:cs="Times New Roman"/>
          <w:szCs w:val="20"/>
        </w:rPr>
        <w:t>10-epi-</w:t>
      </w:r>
      <w:r w:rsidR="005417DE">
        <w:rPr>
          <w:rFonts w:ascii="Times New Roman" w:hAnsi="Times New Roman" w:cs="Times New Roman"/>
          <w:szCs w:val="20"/>
          <w:lang w:val="en-MY"/>
        </w:rPr>
        <w:t>ɤ</w:t>
      </w:r>
      <w:r w:rsidR="005417DE" w:rsidRPr="00A86824">
        <w:rPr>
          <w:rFonts w:ascii="Times New Roman" w:hAnsi="Times New Roman" w:cs="Times New Roman"/>
          <w:szCs w:val="20"/>
          <w:lang w:val="en-MY"/>
        </w:rPr>
        <w:t>-</w:t>
      </w:r>
      <w:proofErr w:type="spellStart"/>
      <w:r w:rsidR="005417DE" w:rsidRPr="00A86824">
        <w:rPr>
          <w:rFonts w:ascii="Times New Roman" w:hAnsi="Times New Roman" w:cs="Times New Roman"/>
          <w:szCs w:val="20"/>
          <w:lang w:val="en-MY"/>
        </w:rPr>
        <w:t>eude</w:t>
      </w:r>
      <w:r w:rsidR="00CD44B3">
        <w:rPr>
          <w:rFonts w:ascii="Times New Roman" w:hAnsi="Times New Roman" w:cs="Times New Roman"/>
          <w:szCs w:val="20"/>
          <w:lang w:val="en-MY"/>
        </w:rPr>
        <w:t>smol</w:t>
      </w:r>
      <w:proofErr w:type="spellEnd"/>
      <w:r w:rsidR="00CD44B3">
        <w:rPr>
          <w:rFonts w:ascii="Times New Roman" w:hAnsi="Times New Roman" w:cs="Times New Roman"/>
          <w:szCs w:val="20"/>
          <w:lang w:val="en-MY"/>
        </w:rPr>
        <w:t xml:space="preserve"> </w:t>
      </w:r>
      <w:r w:rsidR="005417DE">
        <w:rPr>
          <w:rFonts w:ascii="Times New Roman" w:hAnsi="Times New Roman" w:cs="Times New Roman"/>
          <w:szCs w:val="20"/>
          <w:lang w:val="en-MY"/>
        </w:rPr>
        <w:t xml:space="preserve">with the value of </w:t>
      </w:r>
      <w:r w:rsidRPr="00A86824">
        <w:rPr>
          <w:rFonts w:ascii="Times New Roman" w:hAnsi="Times New Roman" w:cs="Times New Roman"/>
          <w:szCs w:val="20"/>
          <w:lang w:val="en-MY"/>
        </w:rPr>
        <w:t>10.67%.</w:t>
      </w:r>
    </w:p>
    <w:p w:rsidR="00BC06DF" w:rsidRDefault="00BC06DF" w:rsidP="00BC06DF">
      <w:pPr>
        <w:spacing w:before="240"/>
        <w:jc w:val="center"/>
        <w:outlineLvl w:val="0"/>
        <w:rPr>
          <w:rFonts w:ascii="Times New Roman" w:hAnsi="Times New Roman" w:cs="Times New Roman"/>
          <w:szCs w:val="20"/>
        </w:rPr>
      </w:pPr>
      <w:r>
        <w:rPr>
          <w:rFonts w:ascii="Times New Roman" w:hAnsi="Times New Roman" w:cs="Times New Roman"/>
          <w:szCs w:val="20"/>
        </w:rPr>
        <w:t>Table 3: The significant compounds identified by Z-score for MA2 and JBD using PDMS fiber</w:t>
      </w:r>
    </w:p>
    <w:tbl>
      <w:tblPr>
        <w:tblW w:w="8077" w:type="dxa"/>
        <w:jc w:val="center"/>
        <w:tblInd w:w="108" w:type="dxa"/>
        <w:tblLook w:val="04A0" w:firstRow="1" w:lastRow="0" w:firstColumn="1" w:lastColumn="0" w:noHBand="0" w:noVBand="1"/>
      </w:tblPr>
      <w:tblGrid>
        <w:gridCol w:w="536"/>
        <w:gridCol w:w="1968"/>
        <w:gridCol w:w="1040"/>
        <w:gridCol w:w="888"/>
        <w:gridCol w:w="1020"/>
        <w:gridCol w:w="1011"/>
        <w:gridCol w:w="948"/>
        <w:gridCol w:w="666"/>
      </w:tblGrid>
      <w:tr w:rsidR="00BC06DF" w:rsidRPr="00BC06DF" w:rsidTr="00BC06DF">
        <w:trPr>
          <w:trHeight w:val="300"/>
          <w:jc w:val="center"/>
        </w:trPr>
        <w:tc>
          <w:tcPr>
            <w:tcW w:w="536" w:type="dxa"/>
            <w:vMerge w:val="restart"/>
            <w:tcBorders>
              <w:top w:val="single" w:sz="4" w:space="0" w:color="auto"/>
              <w:left w:val="nil"/>
              <w:bottom w:val="single" w:sz="4" w:space="0" w:color="000000"/>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b/>
                <w:bCs/>
                <w:kern w:val="0"/>
                <w:szCs w:val="20"/>
                <w:lang w:val="en-MY" w:eastAsia="en-MY"/>
              </w:rPr>
            </w:pPr>
            <w:r w:rsidRPr="00BC06DF">
              <w:rPr>
                <w:rFonts w:ascii="Times New Roman" w:eastAsia="Times New Roman" w:hAnsi="Times New Roman" w:cs="Times New Roman"/>
                <w:b/>
                <w:bCs/>
                <w:kern w:val="0"/>
                <w:szCs w:val="20"/>
                <w:lang w:val="en-MY" w:eastAsia="en-MY"/>
              </w:rPr>
              <w:t>No</w:t>
            </w:r>
          </w:p>
        </w:tc>
        <w:tc>
          <w:tcPr>
            <w:tcW w:w="1968" w:type="dxa"/>
            <w:vMerge w:val="restart"/>
            <w:tcBorders>
              <w:top w:val="single" w:sz="4" w:space="0" w:color="auto"/>
              <w:left w:val="nil"/>
              <w:bottom w:val="single" w:sz="4" w:space="0" w:color="000000"/>
              <w:right w:val="nil"/>
            </w:tcBorders>
            <w:shd w:val="clear" w:color="auto" w:fill="auto"/>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b/>
                <w:bCs/>
                <w:kern w:val="0"/>
                <w:szCs w:val="20"/>
                <w:lang w:val="en-MY" w:eastAsia="en-MY"/>
              </w:rPr>
            </w:pPr>
            <w:r w:rsidRPr="00BC06DF">
              <w:rPr>
                <w:rFonts w:ascii="Times New Roman" w:eastAsia="Times New Roman" w:hAnsi="Times New Roman" w:cs="Times New Roman"/>
                <w:b/>
                <w:bCs/>
                <w:kern w:val="0"/>
                <w:szCs w:val="20"/>
                <w:lang w:val="en-MY" w:eastAsia="en-MY"/>
              </w:rPr>
              <w:t>Chemical compounds</w:t>
            </w:r>
          </w:p>
        </w:tc>
        <w:tc>
          <w:tcPr>
            <w:tcW w:w="5573" w:type="dxa"/>
            <w:gridSpan w:val="6"/>
            <w:tcBorders>
              <w:top w:val="single" w:sz="4" w:space="0" w:color="auto"/>
              <w:left w:val="nil"/>
              <w:bottom w:val="single" w:sz="4" w:space="0" w:color="auto"/>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b/>
                <w:bCs/>
                <w:color w:val="000000"/>
                <w:kern w:val="0"/>
                <w:szCs w:val="20"/>
                <w:lang w:val="en-MY" w:eastAsia="en-MY"/>
              </w:rPr>
            </w:pPr>
            <w:r w:rsidRPr="00BC06DF">
              <w:rPr>
                <w:rFonts w:ascii="Times New Roman" w:eastAsia="Times New Roman" w:hAnsi="Times New Roman" w:cs="Times New Roman"/>
                <w:b/>
                <w:bCs/>
                <w:color w:val="000000"/>
                <w:kern w:val="0"/>
                <w:szCs w:val="20"/>
                <w:lang w:val="en-MY" w:eastAsia="en-MY"/>
              </w:rPr>
              <w:t>Abundances (%)</w:t>
            </w:r>
          </w:p>
        </w:tc>
      </w:tr>
      <w:tr w:rsidR="00BC06DF" w:rsidRPr="00BC06DF" w:rsidTr="00BC06DF">
        <w:trPr>
          <w:trHeight w:val="300"/>
          <w:jc w:val="center"/>
        </w:trPr>
        <w:tc>
          <w:tcPr>
            <w:tcW w:w="536" w:type="dxa"/>
            <w:vMerge/>
            <w:tcBorders>
              <w:top w:val="single" w:sz="4" w:space="0" w:color="auto"/>
              <w:left w:val="nil"/>
              <w:bottom w:val="single" w:sz="4" w:space="0" w:color="000000"/>
              <w:right w:val="nil"/>
            </w:tcBorders>
            <w:vAlign w:val="center"/>
            <w:hideMark/>
          </w:tcPr>
          <w:p w:rsidR="00BC06DF" w:rsidRPr="00BC06DF" w:rsidRDefault="00BC06DF" w:rsidP="00BC06DF">
            <w:pPr>
              <w:widowControl/>
              <w:wordWrap/>
              <w:autoSpaceDE/>
              <w:autoSpaceDN/>
              <w:jc w:val="left"/>
              <w:rPr>
                <w:rFonts w:ascii="Times New Roman" w:eastAsia="Times New Roman" w:hAnsi="Times New Roman" w:cs="Times New Roman"/>
                <w:b/>
                <w:bCs/>
                <w:kern w:val="0"/>
                <w:szCs w:val="20"/>
                <w:lang w:val="en-MY" w:eastAsia="en-MY"/>
              </w:rPr>
            </w:pPr>
          </w:p>
        </w:tc>
        <w:tc>
          <w:tcPr>
            <w:tcW w:w="1968" w:type="dxa"/>
            <w:vMerge/>
            <w:tcBorders>
              <w:top w:val="single" w:sz="4" w:space="0" w:color="auto"/>
              <w:left w:val="nil"/>
              <w:bottom w:val="single" w:sz="4" w:space="0" w:color="000000"/>
              <w:right w:val="nil"/>
            </w:tcBorders>
            <w:vAlign w:val="center"/>
            <w:hideMark/>
          </w:tcPr>
          <w:p w:rsidR="00BC06DF" w:rsidRPr="00BC06DF" w:rsidRDefault="00BC06DF" w:rsidP="00BC06DF">
            <w:pPr>
              <w:widowControl/>
              <w:wordWrap/>
              <w:autoSpaceDE/>
              <w:autoSpaceDN/>
              <w:jc w:val="left"/>
              <w:rPr>
                <w:rFonts w:ascii="Times New Roman" w:eastAsia="Times New Roman" w:hAnsi="Times New Roman" w:cs="Times New Roman"/>
                <w:b/>
                <w:bCs/>
                <w:kern w:val="0"/>
                <w:szCs w:val="20"/>
                <w:lang w:val="en-MY" w:eastAsia="en-MY"/>
              </w:rPr>
            </w:pPr>
          </w:p>
        </w:tc>
        <w:tc>
          <w:tcPr>
            <w:tcW w:w="1040" w:type="dxa"/>
            <w:tcBorders>
              <w:top w:val="nil"/>
              <w:left w:val="nil"/>
              <w:bottom w:val="single" w:sz="4" w:space="0" w:color="auto"/>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b/>
                <w:bCs/>
                <w:color w:val="000000"/>
                <w:kern w:val="0"/>
                <w:szCs w:val="20"/>
                <w:lang w:val="en-MY" w:eastAsia="en-MY"/>
              </w:rPr>
            </w:pPr>
            <w:r w:rsidRPr="00BC06DF">
              <w:rPr>
                <w:rFonts w:ascii="Times New Roman" w:eastAsia="Times New Roman" w:hAnsi="Times New Roman" w:cs="Times New Roman"/>
                <w:b/>
                <w:bCs/>
                <w:color w:val="000000"/>
                <w:kern w:val="0"/>
                <w:szCs w:val="20"/>
                <w:lang w:val="en-MY" w:eastAsia="en-MY"/>
              </w:rPr>
              <w:t>MA2 40˚C</w:t>
            </w:r>
          </w:p>
        </w:tc>
        <w:tc>
          <w:tcPr>
            <w:tcW w:w="888" w:type="dxa"/>
            <w:tcBorders>
              <w:top w:val="nil"/>
              <w:left w:val="nil"/>
              <w:bottom w:val="single" w:sz="4" w:space="0" w:color="auto"/>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b/>
                <w:bCs/>
                <w:color w:val="000000"/>
                <w:kern w:val="0"/>
                <w:szCs w:val="20"/>
                <w:lang w:val="en-MY" w:eastAsia="en-MY"/>
              </w:rPr>
            </w:pPr>
            <w:r w:rsidRPr="00BC06DF">
              <w:rPr>
                <w:rFonts w:ascii="Times New Roman" w:eastAsia="Times New Roman" w:hAnsi="Times New Roman" w:cs="Times New Roman"/>
                <w:b/>
                <w:bCs/>
                <w:color w:val="000000"/>
                <w:kern w:val="0"/>
                <w:szCs w:val="20"/>
                <w:lang w:val="en-MY" w:eastAsia="en-MY"/>
              </w:rPr>
              <w:t>MA2 60˚C</w:t>
            </w:r>
          </w:p>
        </w:tc>
        <w:tc>
          <w:tcPr>
            <w:tcW w:w="1020" w:type="dxa"/>
            <w:tcBorders>
              <w:top w:val="nil"/>
              <w:left w:val="nil"/>
              <w:bottom w:val="single" w:sz="4" w:space="0" w:color="auto"/>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b/>
                <w:bCs/>
                <w:color w:val="000000"/>
                <w:kern w:val="0"/>
                <w:szCs w:val="20"/>
                <w:lang w:val="en-MY" w:eastAsia="en-MY"/>
              </w:rPr>
            </w:pPr>
            <w:r w:rsidRPr="00BC06DF">
              <w:rPr>
                <w:rFonts w:ascii="Times New Roman" w:eastAsia="Times New Roman" w:hAnsi="Times New Roman" w:cs="Times New Roman"/>
                <w:b/>
                <w:bCs/>
                <w:color w:val="000000"/>
                <w:kern w:val="0"/>
                <w:szCs w:val="20"/>
                <w:lang w:val="en-MY" w:eastAsia="en-MY"/>
              </w:rPr>
              <w:t>MA2 80˚C</w:t>
            </w:r>
          </w:p>
        </w:tc>
        <w:tc>
          <w:tcPr>
            <w:tcW w:w="1011" w:type="dxa"/>
            <w:tcBorders>
              <w:top w:val="nil"/>
              <w:left w:val="nil"/>
              <w:bottom w:val="single" w:sz="4" w:space="0" w:color="auto"/>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b/>
                <w:bCs/>
                <w:color w:val="000000"/>
                <w:kern w:val="0"/>
                <w:szCs w:val="20"/>
                <w:lang w:val="en-MY" w:eastAsia="en-MY"/>
              </w:rPr>
            </w:pPr>
            <w:r w:rsidRPr="00BC06DF">
              <w:rPr>
                <w:rFonts w:ascii="Times New Roman" w:eastAsia="Times New Roman" w:hAnsi="Times New Roman" w:cs="Times New Roman"/>
                <w:b/>
                <w:bCs/>
                <w:color w:val="000000"/>
                <w:kern w:val="0"/>
                <w:szCs w:val="20"/>
                <w:lang w:val="en-MY" w:eastAsia="en-MY"/>
              </w:rPr>
              <w:t>JBD 40˚C</w:t>
            </w:r>
          </w:p>
        </w:tc>
        <w:tc>
          <w:tcPr>
            <w:tcW w:w="948" w:type="dxa"/>
            <w:tcBorders>
              <w:top w:val="nil"/>
              <w:left w:val="nil"/>
              <w:bottom w:val="single" w:sz="4" w:space="0" w:color="auto"/>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b/>
                <w:bCs/>
                <w:color w:val="000000"/>
                <w:kern w:val="0"/>
                <w:szCs w:val="20"/>
                <w:lang w:val="en-MY" w:eastAsia="en-MY"/>
              </w:rPr>
            </w:pPr>
            <w:r w:rsidRPr="00BC06DF">
              <w:rPr>
                <w:rFonts w:ascii="Times New Roman" w:eastAsia="Times New Roman" w:hAnsi="Times New Roman" w:cs="Times New Roman"/>
                <w:b/>
                <w:bCs/>
                <w:color w:val="000000"/>
                <w:kern w:val="0"/>
                <w:szCs w:val="20"/>
                <w:lang w:val="en-MY" w:eastAsia="en-MY"/>
              </w:rPr>
              <w:t>JBD 60˚C</w:t>
            </w:r>
          </w:p>
        </w:tc>
        <w:tc>
          <w:tcPr>
            <w:tcW w:w="666" w:type="dxa"/>
            <w:tcBorders>
              <w:top w:val="nil"/>
              <w:left w:val="nil"/>
              <w:bottom w:val="single" w:sz="4" w:space="0" w:color="auto"/>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b/>
                <w:bCs/>
                <w:color w:val="000000"/>
                <w:kern w:val="0"/>
                <w:szCs w:val="20"/>
                <w:lang w:val="en-MY" w:eastAsia="en-MY"/>
              </w:rPr>
            </w:pPr>
            <w:r w:rsidRPr="00BC06DF">
              <w:rPr>
                <w:rFonts w:ascii="Times New Roman" w:eastAsia="Times New Roman" w:hAnsi="Times New Roman" w:cs="Times New Roman"/>
                <w:b/>
                <w:bCs/>
                <w:color w:val="000000"/>
                <w:kern w:val="0"/>
                <w:szCs w:val="20"/>
                <w:lang w:val="en-MY" w:eastAsia="en-MY"/>
              </w:rPr>
              <w:t>JBD 80˚C</w:t>
            </w:r>
          </w:p>
        </w:tc>
      </w:tr>
      <w:tr w:rsidR="00BC06DF" w:rsidRPr="00BC06DF" w:rsidTr="00BC06DF">
        <w:trPr>
          <w:trHeight w:val="300"/>
          <w:jc w:val="center"/>
        </w:trPr>
        <w:tc>
          <w:tcPr>
            <w:tcW w:w="536" w:type="dxa"/>
            <w:tcBorders>
              <w:top w:val="nil"/>
              <w:left w:val="nil"/>
              <w:bottom w:val="nil"/>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kern w:val="0"/>
                <w:szCs w:val="20"/>
                <w:lang w:val="en-MY" w:eastAsia="en-MY"/>
              </w:rPr>
            </w:pPr>
            <w:r w:rsidRPr="00BC06DF">
              <w:rPr>
                <w:rFonts w:ascii="Times New Roman" w:eastAsia="Times New Roman" w:hAnsi="Times New Roman" w:cs="Times New Roman"/>
                <w:kern w:val="0"/>
                <w:szCs w:val="20"/>
                <w:lang w:val="en-MY" w:eastAsia="en-MY"/>
              </w:rPr>
              <w:t>1</w:t>
            </w:r>
          </w:p>
        </w:tc>
        <w:tc>
          <w:tcPr>
            <w:tcW w:w="1968" w:type="dxa"/>
            <w:tcBorders>
              <w:top w:val="nil"/>
              <w:left w:val="nil"/>
              <w:bottom w:val="nil"/>
              <w:right w:val="nil"/>
            </w:tcBorders>
            <w:shd w:val="clear" w:color="auto" w:fill="auto"/>
            <w:noWrap/>
            <w:vAlign w:val="center"/>
            <w:hideMark/>
          </w:tcPr>
          <w:p w:rsidR="00BC06DF" w:rsidRPr="00BC06DF" w:rsidRDefault="00BC06DF" w:rsidP="00BC06DF">
            <w:pPr>
              <w:widowControl/>
              <w:wordWrap/>
              <w:autoSpaceDE/>
              <w:autoSpaceDN/>
              <w:jc w:val="left"/>
              <w:rPr>
                <w:rFonts w:ascii="Times New Roman" w:eastAsia="Times New Roman" w:hAnsi="Times New Roman" w:cs="Times New Roman"/>
                <w:kern w:val="0"/>
                <w:szCs w:val="20"/>
                <w:lang w:val="en-MY" w:eastAsia="en-MY"/>
              </w:rPr>
            </w:pPr>
            <w:r w:rsidRPr="00BC06DF">
              <w:rPr>
                <w:rFonts w:ascii="Times New Roman" w:eastAsia="Times New Roman" w:hAnsi="Times New Roman" w:cs="Times New Roman"/>
                <w:kern w:val="0"/>
                <w:szCs w:val="20"/>
                <w:lang w:val="en-MY" w:eastAsia="en-MY"/>
              </w:rPr>
              <w:t>aromadendrane</w:t>
            </w:r>
          </w:p>
        </w:tc>
        <w:tc>
          <w:tcPr>
            <w:tcW w:w="1040" w:type="dxa"/>
            <w:tcBorders>
              <w:top w:val="nil"/>
              <w:left w:val="nil"/>
              <w:bottom w:val="nil"/>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color w:val="000000"/>
                <w:kern w:val="0"/>
                <w:szCs w:val="20"/>
                <w:lang w:val="en-MY" w:eastAsia="en-MY"/>
              </w:rPr>
            </w:pPr>
            <w:r w:rsidRPr="00BC06DF">
              <w:rPr>
                <w:rFonts w:ascii="Times New Roman" w:eastAsia="Times New Roman" w:hAnsi="Times New Roman" w:cs="Times New Roman"/>
                <w:color w:val="000000"/>
                <w:kern w:val="0"/>
                <w:szCs w:val="20"/>
                <w:lang w:val="en-MY" w:eastAsia="en-MY"/>
              </w:rPr>
              <w:t>1.08</w:t>
            </w:r>
          </w:p>
        </w:tc>
        <w:tc>
          <w:tcPr>
            <w:tcW w:w="888" w:type="dxa"/>
            <w:tcBorders>
              <w:top w:val="nil"/>
              <w:left w:val="nil"/>
              <w:bottom w:val="nil"/>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kern w:val="0"/>
                <w:szCs w:val="20"/>
                <w:lang w:val="en-MY" w:eastAsia="en-MY"/>
              </w:rPr>
            </w:pPr>
            <w:r w:rsidRPr="00BC06DF">
              <w:rPr>
                <w:rFonts w:ascii="Times New Roman" w:eastAsia="Times New Roman" w:hAnsi="Times New Roman" w:cs="Times New Roman"/>
                <w:kern w:val="0"/>
                <w:szCs w:val="20"/>
                <w:lang w:val="en-MY" w:eastAsia="en-MY"/>
              </w:rPr>
              <w:t>0.86</w:t>
            </w:r>
          </w:p>
        </w:tc>
        <w:tc>
          <w:tcPr>
            <w:tcW w:w="1020" w:type="dxa"/>
            <w:tcBorders>
              <w:top w:val="nil"/>
              <w:left w:val="nil"/>
              <w:bottom w:val="nil"/>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color w:val="000000"/>
                <w:kern w:val="0"/>
                <w:szCs w:val="20"/>
                <w:lang w:val="en-MY" w:eastAsia="en-MY"/>
              </w:rPr>
            </w:pPr>
            <w:r w:rsidRPr="00BC06DF">
              <w:rPr>
                <w:rFonts w:ascii="Times New Roman" w:eastAsia="Times New Roman" w:hAnsi="Times New Roman" w:cs="Times New Roman"/>
                <w:color w:val="000000"/>
                <w:kern w:val="0"/>
                <w:szCs w:val="20"/>
                <w:lang w:val="en-MY" w:eastAsia="en-MY"/>
              </w:rPr>
              <w:t>0.67</w:t>
            </w:r>
          </w:p>
        </w:tc>
        <w:tc>
          <w:tcPr>
            <w:tcW w:w="1011" w:type="dxa"/>
            <w:tcBorders>
              <w:top w:val="nil"/>
              <w:left w:val="nil"/>
              <w:bottom w:val="nil"/>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color w:val="000000"/>
                <w:kern w:val="0"/>
                <w:szCs w:val="20"/>
                <w:lang w:val="en-MY" w:eastAsia="en-MY"/>
              </w:rPr>
            </w:pPr>
            <w:r w:rsidRPr="00BC06DF">
              <w:rPr>
                <w:rFonts w:ascii="Times New Roman" w:eastAsia="Times New Roman" w:hAnsi="Times New Roman" w:cs="Times New Roman"/>
                <w:color w:val="000000"/>
                <w:kern w:val="0"/>
                <w:szCs w:val="20"/>
                <w:lang w:val="en-MY" w:eastAsia="en-MY"/>
              </w:rPr>
              <w:t>0.97</w:t>
            </w:r>
          </w:p>
        </w:tc>
        <w:tc>
          <w:tcPr>
            <w:tcW w:w="948" w:type="dxa"/>
            <w:tcBorders>
              <w:top w:val="nil"/>
              <w:left w:val="nil"/>
              <w:bottom w:val="nil"/>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color w:val="000000"/>
                <w:kern w:val="0"/>
                <w:szCs w:val="20"/>
                <w:lang w:val="en-MY" w:eastAsia="en-MY"/>
              </w:rPr>
            </w:pPr>
            <w:r w:rsidRPr="00BC06DF">
              <w:rPr>
                <w:rFonts w:ascii="Times New Roman" w:eastAsia="Times New Roman" w:hAnsi="Times New Roman" w:cs="Times New Roman"/>
                <w:color w:val="000000"/>
                <w:kern w:val="0"/>
                <w:szCs w:val="20"/>
                <w:lang w:val="en-MY" w:eastAsia="en-MY"/>
              </w:rPr>
              <w:t>0.52</w:t>
            </w:r>
          </w:p>
        </w:tc>
        <w:tc>
          <w:tcPr>
            <w:tcW w:w="666" w:type="dxa"/>
            <w:tcBorders>
              <w:top w:val="nil"/>
              <w:left w:val="nil"/>
              <w:bottom w:val="nil"/>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color w:val="000000"/>
                <w:kern w:val="0"/>
                <w:szCs w:val="20"/>
                <w:lang w:val="en-MY" w:eastAsia="en-MY"/>
              </w:rPr>
            </w:pPr>
            <w:r w:rsidRPr="00BC06DF">
              <w:rPr>
                <w:rFonts w:ascii="Times New Roman" w:eastAsia="Times New Roman" w:hAnsi="Times New Roman" w:cs="Times New Roman"/>
                <w:color w:val="000000"/>
                <w:kern w:val="0"/>
                <w:szCs w:val="20"/>
                <w:lang w:val="en-MY" w:eastAsia="en-MY"/>
              </w:rPr>
              <w:t>0.00</w:t>
            </w:r>
          </w:p>
        </w:tc>
      </w:tr>
      <w:tr w:rsidR="00BC06DF" w:rsidRPr="00BC06DF" w:rsidTr="00BC06DF">
        <w:trPr>
          <w:trHeight w:val="300"/>
          <w:jc w:val="center"/>
        </w:trPr>
        <w:tc>
          <w:tcPr>
            <w:tcW w:w="536" w:type="dxa"/>
            <w:tcBorders>
              <w:top w:val="nil"/>
              <w:left w:val="nil"/>
              <w:bottom w:val="nil"/>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kern w:val="0"/>
                <w:szCs w:val="20"/>
                <w:lang w:val="en-MY" w:eastAsia="en-MY"/>
              </w:rPr>
            </w:pPr>
            <w:r w:rsidRPr="00BC06DF">
              <w:rPr>
                <w:rFonts w:ascii="Times New Roman" w:eastAsia="Times New Roman" w:hAnsi="Times New Roman" w:cs="Times New Roman"/>
                <w:kern w:val="0"/>
                <w:szCs w:val="20"/>
                <w:lang w:val="en-MY" w:eastAsia="en-MY"/>
              </w:rPr>
              <w:t>2</w:t>
            </w:r>
          </w:p>
        </w:tc>
        <w:tc>
          <w:tcPr>
            <w:tcW w:w="1968" w:type="dxa"/>
            <w:tcBorders>
              <w:top w:val="nil"/>
              <w:left w:val="nil"/>
              <w:bottom w:val="nil"/>
              <w:right w:val="nil"/>
            </w:tcBorders>
            <w:shd w:val="clear" w:color="auto" w:fill="auto"/>
            <w:noWrap/>
            <w:vAlign w:val="center"/>
            <w:hideMark/>
          </w:tcPr>
          <w:p w:rsidR="00BC06DF" w:rsidRPr="00BC06DF" w:rsidRDefault="00BC06DF" w:rsidP="00BC06DF">
            <w:pPr>
              <w:widowControl/>
              <w:wordWrap/>
              <w:autoSpaceDE/>
              <w:autoSpaceDN/>
              <w:jc w:val="left"/>
              <w:rPr>
                <w:rFonts w:ascii="Times New Roman" w:eastAsia="Times New Roman" w:hAnsi="Times New Roman" w:cs="Times New Roman"/>
                <w:kern w:val="0"/>
                <w:szCs w:val="20"/>
                <w:lang w:val="en-MY" w:eastAsia="en-MY"/>
              </w:rPr>
            </w:pPr>
            <w:r w:rsidRPr="00BC06DF">
              <w:rPr>
                <w:rFonts w:ascii="Times New Roman" w:eastAsia="Times New Roman" w:hAnsi="Times New Roman" w:cs="Times New Roman"/>
                <w:kern w:val="0"/>
                <w:szCs w:val="20"/>
                <w:lang w:val="en-MY" w:eastAsia="en-MY"/>
              </w:rPr>
              <w:t>β-agarofuran</w:t>
            </w:r>
          </w:p>
        </w:tc>
        <w:tc>
          <w:tcPr>
            <w:tcW w:w="1040" w:type="dxa"/>
            <w:tcBorders>
              <w:top w:val="nil"/>
              <w:left w:val="nil"/>
              <w:bottom w:val="nil"/>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color w:val="000000"/>
                <w:kern w:val="0"/>
                <w:szCs w:val="20"/>
                <w:lang w:val="en-MY" w:eastAsia="en-MY"/>
              </w:rPr>
            </w:pPr>
            <w:r w:rsidRPr="00BC06DF">
              <w:rPr>
                <w:rFonts w:ascii="Times New Roman" w:eastAsia="Times New Roman" w:hAnsi="Times New Roman" w:cs="Times New Roman"/>
                <w:color w:val="000000"/>
                <w:kern w:val="0"/>
                <w:szCs w:val="20"/>
                <w:lang w:val="en-MY" w:eastAsia="en-MY"/>
              </w:rPr>
              <w:t>5.28</w:t>
            </w:r>
          </w:p>
        </w:tc>
        <w:tc>
          <w:tcPr>
            <w:tcW w:w="888" w:type="dxa"/>
            <w:tcBorders>
              <w:top w:val="nil"/>
              <w:left w:val="nil"/>
              <w:bottom w:val="nil"/>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kern w:val="0"/>
                <w:szCs w:val="20"/>
                <w:lang w:val="en-MY" w:eastAsia="en-MY"/>
              </w:rPr>
            </w:pPr>
            <w:r w:rsidRPr="00BC06DF">
              <w:rPr>
                <w:rFonts w:ascii="Times New Roman" w:eastAsia="Times New Roman" w:hAnsi="Times New Roman" w:cs="Times New Roman"/>
                <w:kern w:val="0"/>
                <w:szCs w:val="20"/>
                <w:lang w:val="en-MY" w:eastAsia="en-MY"/>
              </w:rPr>
              <w:t>6.77</w:t>
            </w:r>
          </w:p>
        </w:tc>
        <w:tc>
          <w:tcPr>
            <w:tcW w:w="1020" w:type="dxa"/>
            <w:tcBorders>
              <w:top w:val="nil"/>
              <w:left w:val="nil"/>
              <w:bottom w:val="nil"/>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color w:val="000000"/>
                <w:kern w:val="0"/>
                <w:szCs w:val="20"/>
                <w:lang w:val="en-MY" w:eastAsia="en-MY"/>
              </w:rPr>
            </w:pPr>
            <w:r w:rsidRPr="00BC06DF">
              <w:rPr>
                <w:rFonts w:ascii="Times New Roman" w:eastAsia="Times New Roman" w:hAnsi="Times New Roman" w:cs="Times New Roman"/>
                <w:color w:val="000000"/>
                <w:kern w:val="0"/>
                <w:szCs w:val="20"/>
                <w:lang w:val="en-MY" w:eastAsia="en-MY"/>
              </w:rPr>
              <w:t>5.14</w:t>
            </w:r>
          </w:p>
        </w:tc>
        <w:tc>
          <w:tcPr>
            <w:tcW w:w="1011" w:type="dxa"/>
            <w:tcBorders>
              <w:top w:val="nil"/>
              <w:left w:val="nil"/>
              <w:bottom w:val="nil"/>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color w:val="000000"/>
                <w:kern w:val="0"/>
                <w:szCs w:val="20"/>
                <w:lang w:val="en-MY" w:eastAsia="en-MY"/>
              </w:rPr>
            </w:pPr>
            <w:r w:rsidRPr="00BC06DF">
              <w:rPr>
                <w:rFonts w:ascii="Times New Roman" w:eastAsia="Times New Roman" w:hAnsi="Times New Roman" w:cs="Times New Roman"/>
                <w:color w:val="000000"/>
                <w:kern w:val="0"/>
                <w:szCs w:val="20"/>
                <w:lang w:val="en-MY" w:eastAsia="en-MY"/>
              </w:rPr>
              <w:t>9.63</w:t>
            </w:r>
          </w:p>
        </w:tc>
        <w:tc>
          <w:tcPr>
            <w:tcW w:w="948" w:type="dxa"/>
            <w:tcBorders>
              <w:top w:val="nil"/>
              <w:left w:val="nil"/>
              <w:bottom w:val="nil"/>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color w:val="000000"/>
                <w:kern w:val="0"/>
                <w:szCs w:val="20"/>
                <w:lang w:val="en-MY" w:eastAsia="en-MY"/>
              </w:rPr>
            </w:pPr>
            <w:r w:rsidRPr="00BC06DF">
              <w:rPr>
                <w:rFonts w:ascii="Times New Roman" w:eastAsia="Times New Roman" w:hAnsi="Times New Roman" w:cs="Times New Roman"/>
                <w:color w:val="000000"/>
                <w:kern w:val="0"/>
                <w:szCs w:val="20"/>
                <w:lang w:val="en-MY" w:eastAsia="en-MY"/>
              </w:rPr>
              <w:t>6.67</w:t>
            </w:r>
          </w:p>
        </w:tc>
        <w:tc>
          <w:tcPr>
            <w:tcW w:w="666" w:type="dxa"/>
            <w:tcBorders>
              <w:top w:val="nil"/>
              <w:left w:val="nil"/>
              <w:bottom w:val="nil"/>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color w:val="000000"/>
                <w:kern w:val="0"/>
                <w:szCs w:val="20"/>
                <w:lang w:val="en-MY" w:eastAsia="en-MY"/>
              </w:rPr>
            </w:pPr>
            <w:r w:rsidRPr="00BC06DF">
              <w:rPr>
                <w:rFonts w:ascii="Times New Roman" w:eastAsia="Times New Roman" w:hAnsi="Times New Roman" w:cs="Times New Roman"/>
                <w:color w:val="000000"/>
                <w:kern w:val="0"/>
                <w:szCs w:val="20"/>
                <w:lang w:val="en-MY" w:eastAsia="en-MY"/>
              </w:rPr>
              <w:t>5.73</w:t>
            </w:r>
          </w:p>
        </w:tc>
      </w:tr>
      <w:tr w:rsidR="00BC06DF" w:rsidRPr="00BC06DF" w:rsidTr="00BC06DF">
        <w:trPr>
          <w:trHeight w:val="300"/>
          <w:jc w:val="center"/>
        </w:trPr>
        <w:tc>
          <w:tcPr>
            <w:tcW w:w="536" w:type="dxa"/>
            <w:tcBorders>
              <w:top w:val="nil"/>
              <w:left w:val="nil"/>
              <w:bottom w:val="nil"/>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kern w:val="0"/>
                <w:szCs w:val="20"/>
                <w:lang w:val="en-MY" w:eastAsia="en-MY"/>
              </w:rPr>
            </w:pPr>
            <w:r w:rsidRPr="00BC06DF">
              <w:rPr>
                <w:rFonts w:ascii="Times New Roman" w:eastAsia="Times New Roman" w:hAnsi="Times New Roman" w:cs="Times New Roman"/>
                <w:kern w:val="0"/>
                <w:szCs w:val="20"/>
                <w:lang w:val="en-MY" w:eastAsia="en-MY"/>
              </w:rPr>
              <w:t>3</w:t>
            </w:r>
          </w:p>
        </w:tc>
        <w:tc>
          <w:tcPr>
            <w:tcW w:w="1968" w:type="dxa"/>
            <w:tcBorders>
              <w:top w:val="nil"/>
              <w:left w:val="nil"/>
              <w:bottom w:val="nil"/>
              <w:right w:val="nil"/>
            </w:tcBorders>
            <w:shd w:val="clear" w:color="auto" w:fill="auto"/>
            <w:noWrap/>
            <w:vAlign w:val="center"/>
            <w:hideMark/>
          </w:tcPr>
          <w:p w:rsidR="00BC06DF" w:rsidRPr="00BC06DF" w:rsidRDefault="00BC06DF" w:rsidP="00BC06DF">
            <w:pPr>
              <w:widowControl/>
              <w:wordWrap/>
              <w:autoSpaceDE/>
              <w:autoSpaceDN/>
              <w:jc w:val="left"/>
              <w:rPr>
                <w:rFonts w:ascii="Times New Roman" w:eastAsia="Times New Roman" w:hAnsi="Times New Roman" w:cs="Times New Roman"/>
                <w:kern w:val="0"/>
                <w:szCs w:val="20"/>
                <w:lang w:val="en-MY" w:eastAsia="en-MY"/>
              </w:rPr>
            </w:pPr>
            <w:r w:rsidRPr="00BC06DF">
              <w:rPr>
                <w:rFonts w:ascii="Times New Roman" w:eastAsia="Times New Roman" w:hAnsi="Times New Roman" w:cs="Times New Roman"/>
                <w:kern w:val="0"/>
                <w:szCs w:val="20"/>
                <w:lang w:val="en-MY" w:eastAsia="en-MY"/>
              </w:rPr>
              <w:t>α-agarofuran</w:t>
            </w:r>
          </w:p>
        </w:tc>
        <w:tc>
          <w:tcPr>
            <w:tcW w:w="1040" w:type="dxa"/>
            <w:tcBorders>
              <w:top w:val="nil"/>
              <w:left w:val="nil"/>
              <w:bottom w:val="nil"/>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color w:val="000000"/>
                <w:kern w:val="0"/>
                <w:szCs w:val="20"/>
                <w:lang w:val="en-MY" w:eastAsia="en-MY"/>
              </w:rPr>
            </w:pPr>
            <w:r w:rsidRPr="00BC06DF">
              <w:rPr>
                <w:rFonts w:ascii="Times New Roman" w:eastAsia="Times New Roman" w:hAnsi="Times New Roman" w:cs="Times New Roman"/>
                <w:color w:val="000000"/>
                <w:kern w:val="0"/>
                <w:szCs w:val="20"/>
                <w:lang w:val="en-MY" w:eastAsia="en-MY"/>
              </w:rPr>
              <w:t>2.96</w:t>
            </w:r>
          </w:p>
        </w:tc>
        <w:tc>
          <w:tcPr>
            <w:tcW w:w="888" w:type="dxa"/>
            <w:tcBorders>
              <w:top w:val="nil"/>
              <w:left w:val="nil"/>
              <w:bottom w:val="nil"/>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kern w:val="0"/>
                <w:szCs w:val="20"/>
                <w:lang w:val="en-MY" w:eastAsia="en-MY"/>
              </w:rPr>
            </w:pPr>
            <w:r w:rsidRPr="00BC06DF">
              <w:rPr>
                <w:rFonts w:ascii="Times New Roman" w:eastAsia="Times New Roman" w:hAnsi="Times New Roman" w:cs="Times New Roman"/>
                <w:kern w:val="0"/>
                <w:szCs w:val="20"/>
                <w:lang w:val="en-MY" w:eastAsia="en-MY"/>
              </w:rPr>
              <w:t>4.07</w:t>
            </w:r>
          </w:p>
        </w:tc>
        <w:tc>
          <w:tcPr>
            <w:tcW w:w="1020" w:type="dxa"/>
            <w:tcBorders>
              <w:top w:val="nil"/>
              <w:left w:val="nil"/>
              <w:bottom w:val="nil"/>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color w:val="000000"/>
                <w:kern w:val="0"/>
                <w:szCs w:val="20"/>
                <w:lang w:val="en-MY" w:eastAsia="en-MY"/>
              </w:rPr>
            </w:pPr>
            <w:r w:rsidRPr="00BC06DF">
              <w:rPr>
                <w:rFonts w:ascii="Times New Roman" w:eastAsia="Times New Roman" w:hAnsi="Times New Roman" w:cs="Times New Roman"/>
                <w:color w:val="000000"/>
                <w:kern w:val="0"/>
                <w:szCs w:val="20"/>
                <w:lang w:val="en-MY" w:eastAsia="en-MY"/>
              </w:rPr>
              <w:t>2.21</w:t>
            </w:r>
          </w:p>
        </w:tc>
        <w:tc>
          <w:tcPr>
            <w:tcW w:w="1011" w:type="dxa"/>
            <w:tcBorders>
              <w:top w:val="nil"/>
              <w:left w:val="nil"/>
              <w:bottom w:val="nil"/>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color w:val="000000"/>
                <w:kern w:val="0"/>
                <w:szCs w:val="20"/>
                <w:lang w:val="en-MY" w:eastAsia="en-MY"/>
              </w:rPr>
            </w:pPr>
            <w:r w:rsidRPr="00BC06DF">
              <w:rPr>
                <w:rFonts w:ascii="Times New Roman" w:eastAsia="Times New Roman" w:hAnsi="Times New Roman" w:cs="Times New Roman"/>
                <w:color w:val="000000"/>
                <w:kern w:val="0"/>
                <w:szCs w:val="20"/>
                <w:lang w:val="en-MY" w:eastAsia="en-MY"/>
              </w:rPr>
              <w:t>3.67</w:t>
            </w:r>
          </w:p>
        </w:tc>
        <w:tc>
          <w:tcPr>
            <w:tcW w:w="948" w:type="dxa"/>
            <w:tcBorders>
              <w:top w:val="nil"/>
              <w:left w:val="nil"/>
              <w:bottom w:val="nil"/>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color w:val="000000"/>
                <w:kern w:val="0"/>
                <w:szCs w:val="20"/>
                <w:lang w:val="en-MY" w:eastAsia="en-MY"/>
              </w:rPr>
            </w:pPr>
            <w:r w:rsidRPr="00BC06DF">
              <w:rPr>
                <w:rFonts w:ascii="Times New Roman" w:eastAsia="Times New Roman" w:hAnsi="Times New Roman" w:cs="Times New Roman"/>
                <w:color w:val="000000"/>
                <w:kern w:val="0"/>
                <w:szCs w:val="20"/>
                <w:lang w:val="en-MY" w:eastAsia="en-MY"/>
              </w:rPr>
              <w:t>4.21</w:t>
            </w:r>
          </w:p>
        </w:tc>
        <w:tc>
          <w:tcPr>
            <w:tcW w:w="666" w:type="dxa"/>
            <w:tcBorders>
              <w:top w:val="nil"/>
              <w:left w:val="nil"/>
              <w:bottom w:val="nil"/>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color w:val="000000"/>
                <w:kern w:val="0"/>
                <w:szCs w:val="20"/>
                <w:lang w:val="en-MY" w:eastAsia="en-MY"/>
              </w:rPr>
            </w:pPr>
            <w:r w:rsidRPr="00BC06DF">
              <w:rPr>
                <w:rFonts w:ascii="Times New Roman" w:eastAsia="Times New Roman" w:hAnsi="Times New Roman" w:cs="Times New Roman"/>
                <w:color w:val="000000"/>
                <w:kern w:val="0"/>
                <w:szCs w:val="20"/>
                <w:lang w:val="en-MY" w:eastAsia="en-MY"/>
              </w:rPr>
              <w:t>0.00</w:t>
            </w:r>
          </w:p>
        </w:tc>
      </w:tr>
      <w:tr w:rsidR="00BC06DF" w:rsidRPr="00BC06DF" w:rsidTr="00BC06DF">
        <w:trPr>
          <w:trHeight w:val="300"/>
          <w:jc w:val="center"/>
        </w:trPr>
        <w:tc>
          <w:tcPr>
            <w:tcW w:w="536" w:type="dxa"/>
            <w:tcBorders>
              <w:top w:val="nil"/>
              <w:left w:val="nil"/>
              <w:bottom w:val="nil"/>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kern w:val="0"/>
                <w:szCs w:val="20"/>
                <w:lang w:val="en-MY" w:eastAsia="en-MY"/>
              </w:rPr>
            </w:pPr>
            <w:r w:rsidRPr="00BC06DF">
              <w:rPr>
                <w:rFonts w:ascii="Times New Roman" w:eastAsia="Times New Roman" w:hAnsi="Times New Roman" w:cs="Times New Roman"/>
                <w:kern w:val="0"/>
                <w:szCs w:val="20"/>
                <w:lang w:val="en-MY" w:eastAsia="en-MY"/>
              </w:rPr>
              <w:t>4</w:t>
            </w:r>
          </w:p>
        </w:tc>
        <w:tc>
          <w:tcPr>
            <w:tcW w:w="1968" w:type="dxa"/>
            <w:tcBorders>
              <w:top w:val="nil"/>
              <w:left w:val="nil"/>
              <w:bottom w:val="nil"/>
              <w:right w:val="nil"/>
            </w:tcBorders>
            <w:shd w:val="clear" w:color="auto" w:fill="auto"/>
            <w:noWrap/>
            <w:vAlign w:val="center"/>
            <w:hideMark/>
          </w:tcPr>
          <w:p w:rsidR="00BC06DF" w:rsidRPr="00BC06DF" w:rsidRDefault="00BC06DF" w:rsidP="00BC06DF">
            <w:pPr>
              <w:widowControl/>
              <w:wordWrap/>
              <w:autoSpaceDE/>
              <w:autoSpaceDN/>
              <w:jc w:val="left"/>
              <w:rPr>
                <w:rFonts w:ascii="Times New Roman" w:eastAsia="Times New Roman" w:hAnsi="Times New Roman" w:cs="Times New Roman"/>
                <w:kern w:val="0"/>
                <w:szCs w:val="20"/>
                <w:lang w:val="en-MY" w:eastAsia="en-MY"/>
              </w:rPr>
            </w:pPr>
            <w:r w:rsidRPr="00BC06DF">
              <w:rPr>
                <w:rFonts w:ascii="Times New Roman" w:eastAsia="Times New Roman" w:hAnsi="Times New Roman" w:cs="Times New Roman"/>
                <w:kern w:val="0"/>
                <w:szCs w:val="20"/>
                <w:lang w:val="en-MY" w:eastAsia="en-MY"/>
              </w:rPr>
              <w:t>10-epi-ϒ-eudesmol</w:t>
            </w:r>
          </w:p>
        </w:tc>
        <w:tc>
          <w:tcPr>
            <w:tcW w:w="1040" w:type="dxa"/>
            <w:tcBorders>
              <w:top w:val="nil"/>
              <w:left w:val="nil"/>
              <w:bottom w:val="nil"/>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color w:val="000000"/>
                <w:kern w:val="0"/>
                <w:szCs w:val="20"/>
                <w:lang w:val="en-MY" w:eastAsia="en-MY"/>
              </w:rPr>
            </w:pPr>
            <w:r w:rsidRPr="00BC06DF">
              <w:rPr>
                <w:rFonts w:ascii="Times New Roman" w:eastAsia="Times New Roman" w:hAnsi="Times New Roman" w:cs="Times New Roman"/>
                <w:color w:val="000000"/>
                <w:kern w:val="0"/>
                <w:szCs w:val="20"/>
                <w:lang w:val="en-MY" w:eastAsia="en-MY"/>
              </w:rPr>
              <w:t>3.12</w:t>
            </w:r>
          </w:p>
        </w:tc>
        <w:tc>
          <w:tcPr>
            <w:tcW w:w="888" w:type="dxa"/>
            <w:tcBorders>
              <w:top w:val="nil"/>
              <w:left w:val="nil"/>
              <w:bottom w:val="nil"/>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kern w:val="0"/>
                <w:szCs w:val="20"/>
                <w:lang w:val="en-MY" w:eastAsia="en-MY"/>
              </w:rPr>
            </w:pPr>
            <w:r w:rsidRPr="00BC06DF">
              <w:rPr>
                <w:rFonts w:ascii="Times New Roman" w:eastAsia="Times New Roman" w:hAnsi="Times New Roman" w:cs="Times New Roman"/>
                <w:kern w:val="0"/>
                <w:szCs w:val="20"/>
                <w:lang w:val="en-MY" w:eastAsia="en-MY"/>
              </w:rPr>
              <w:t>8.31</w:t>
            </w:r>
          </w:p>
        </w:tc>
        <w:tc>
          <w:tcPr>
            <w:tcW w:w="1020" w:type="dxa"/>
            <w:tcBorders>
              <w:top w:val="nil"/>
              <w:left w:val="nil"/>
              <w:bottom w:val="nil"/>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color w:val="000000"/>
                <w:kern w:val="0"/>
                <w:szCs w:val="20"/>
                <w:lang w:val="en-MY" w:eastAsia="en-MY"/>
              </w:rPr>
            </w:pPr>
            <w:r w:rsidRPr="00BC06DF">
              <w:rPr>
                <w:rFonts w:ascii="Times New Roman" w:eastAsia="Times New Roman" w:hAnsi="Times New Roman" w:cs="Times New Roman"/>
                <w:color w:val="000000"/>
                <w:kern w:val="0"/>
                <w:szCs w:val="20"/>
                <w:lang w:val="en-MY" w:eastAsia="en-MY"/>
              </w:rPr>
              <w:t>8.71</w:t>
            </w:r>
          </w:p>
        </w:tc>
        <w:tc>
          <w:tcPr>
            <w:tcW w:w="1011" w:type="dxa"/>
            <w:tcBorders>
              <w:top w:val="nil"/>
              <w:left w:val="nil"/>
              <w:bottom w:val="nil"/>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color w:val="000000"/>
                <w:kern w:val="0"/>
                <w:szCs w:val="20"/>
                <w:lang w:val="en-MY" w:eastAsia="en-MY"/>
              </w:rPr>
            </w:pPr>
            <w:r w:rsidRPr="00BC06DF">
              <w:rPr>
                <w:rFonts w:ascii="Times New Roman" w:eastAsia="Times New Roman" w:hAnsi="Times New Roman" w:cs="Times New Roman"/>
                <w:color w:val="000000"/>
                <w:kern w:val="0"/>
                <w:szCs w:val="20"/>
                <w:lang w:val="en-MY" w:eastAsia="en-MY"/>
              </w:rPr>
              <w:t>3.63</w:t>
            </w:r>
          </w:p>
        </w:tc>
        <w:tc>
          <w:tcPr>
            <w:tcW w:w="948" w:type="dxa"/>
            <w:tcBorders>
              <w:top w:val="nil"/>
              <w:left w:val="nil"/>
              <w:bottom w:val="nil"/>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color w:val="000000"/>
                <w:kern w:val="0"/>
                <w:szCs w:val="20"/>
                <w:lang w:val="en-MY" w:eastAsia="en-MY"/>
              </w:rPr>
            </w:pPr>
            <w:r w:rsidRPr="00BC06DF">
              <w:rPr>
                <w:rFonts w:ascii="Times New Roman" w:eastAsia="Times New Roman" w:hAnsi="Times New Roman" w:cs="Times New Roman"/>
                <w:color w:val="000000"/>
                <w:kern w:val="0"/>
                <w:szCs w:val="20"/>
                <w:lang w:val="en-MY" w:eastAsia="en-MY"/>
              </w:rPr>
              <w:t>9.09</w:t>
            </w:r>
          </w:p>
        </w:tc>
        <w:tc>
          <w:tcPr>
            <w:tcW w:w="666" w:type="dxa"/>
            <w:tcBorders>
              <w:top w:val="nil"/>
              <w:left w:val="nil"/>
              <w:bottom w:val="nil"/>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color w:val="000000"/>
                <w:kern w:val="0"/>
                <w:szCs w:val="20"/>
                <w:lang w:val="en-MY" w:eastAsia="en-MY"/>
              </w:rPr>
            </w:pPr>
            <w:r w:rsidRPr="00BC06DF">
              <w:rPr>
                <w:rFonts w:ascii="Times New Roman" w:eastAsia="Times New Roman" w:hAnsi="Times New Roman" w:cs="Times New Roman"/>
                <w:color w:val="000000"/>
                <w:kern w:val="0"/>
                <w:szCs w:val="20"/>
                <w:lang w:val="en-MY" w:eastAsia="en-MY"/>
              </w:rPr>
              <w:t>10.67</w:t>
            </w:r>
          </w:p>
        </w:tc>
      </w:tr>
      <w:tr w:rsidR="00BC06DF" w:rsidRPr="00BC06DF" w:rsidTr="00BC06DF">
        <w:trPr>
          <w:trHeight w:val="300"/>
          <w:jc w:val="center"/>
        </w:trPr>
        <w:tc>
          <w:tcPr>
            <w:tcW w:w="536" w:type="dxa"/>
            <w:tcBorders>
              <w:top w:val="nil"/>
              <w:left w:val="nil"/>
              <w:bottom w:val="single" w:sz="4" w:space="0" w:color="auto"/>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kern w:val="0"/>
                <w:szCs w:val="20"/>
                <w:lang w:val="en-MY" w:eastAsia="en-MY"/>
              </w:rPr>
            </w:pPr>
            <w:r w:rsidRPr="00BC06DF">
              <w:rPr>
                <w:rFonts w:ascii="Times New Roman" w:eastAsia="Times New Roman" w:hAnsi="Times New Roman" w:cs="Times New Roman"/>
                <w:kern w:val="0"/>
                <w:szCs w:val="20"/>
                <w:lang w:val="en-MY" w:eastAsia="en-MY"/>
              </w:rPr>
              <w:t>5</w:t>
            </w:r>
          </w:p>
        </w:tc>
        <w:tc>
          <w:tcPr>
            <w:tcW w:w="1968" w:type="dxa"/>
            <w:tcBorders>
              <w:top w:val="nil"/>
              <w:left w:val="nil"/>
              <w:bottom w:val="single" w:sz="4" w:space="0" w:color="auto"/>
              <w:right w:val="nil"/>
            </w:tcBorders>
            <w:shd w:val="clear" w:color="auto" w:fill="auto"/>
            <w:noWrap/>
            <w:vAlign w:val="center"/>
            <w:hideMark/>
          </w:tcPr>
          <w:p w:rsidR="00BC06DF" w:rsidRPr="00BC06DF" w:rsidRDefault="00BC06DF" w:rsidP="00BC06DF">
            <w:pPr>
              <w:widowControl/>
              <w:wordWrap/>
              <w:autoSpaceDE/>
              <w:autoSpaceDN/>
              <w:jc w:val="left"/>
              <w:rPr>
                <w:rFonts w:ascii="Times New Roman" w:eastAsia="Times New Roman" w:hAnsi="Times New Roman" w:cs="Times New Roman"/>
                <w:kern w:val="0"/>
                <w:szCs w:val="20"/>
                <w:lang w:val="en-MY" w:eastAsia="en-MY"/>
              </w:rPr>
            </w:pPr>
            <w:r w:rsidRPr="00BC06DF">
              <w:rPr>
                <w:rFonts w:ascii="Times New Roman" w:eastAsia="Times New Roman" w:hAnsi="Times New Roman" w:cs="Times New Roman"/>
                <w:kern w:val="0"/>
                <w:szCs w:val="20"/>
                <w:lang w:val="en-MY" w:eastAsia="en-MY"/>
              </w:rPr>
              <w:t>ϒ-Eudesmol</w:t>
            </w:r>
          </w:p>
        </w:tc>
        <w:tc>
          <w:tcPr>
            <w:tcW w:w="1040" w:type="dxa"/>
            <w:tcBorders>
              <w:top w:val="nil"/>
              <w:left w:val="nil"/>
              <w:bottom w:val="single" w:sz="4" w:space="0" w:color="auto"/>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color w:val="000000"/>
                <w:kern w:val="0"/>
                <w:szCs w:val="20"/>
                <w:lang w:val="en-MY" w:eastAsia="en-MY"/>
              </w:rPr>
            </w:pPr>
            <w:r w:rsidRPr="00BC06DF">
              <w:rPr>
                <w:rFonts w:ascii="Times New Roman" w:eastAsia="Times New Roman" w:hAnsi="Times New Roman" w:cs="Times New Roman"/>
                <w:color w:val="000000"/>
                <w:kern w:val="0"/>
                <w:szCs w:val="20"/>
                <w:lang w:val="en-MY" w:eastAsia="en-MY"/>
              </w:rPr>
              <w:t>1.40</w:t>
            </w:r>
          </w:p>
        </w:tc>
        <w:tc>
          <w:tcPr>
            <w:tcW w:w="888" w:type="dxa"/>
            <w:tcBorders>
              <w:top w:val="nil"/>
              <w:left w:val="nil"/>
              <w:bottom w:val="single" w:sz="4" w:space="0" w:color="auto"/>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color w:val="000000"/>
                <w:kern w:val="0"/>
                <w:szCs w:val="20"/>
                <w:lang w:val="en-MY" w:eastAsia="en-MY"/>
              </w:rPr>
            </w:pPr>
            <w:r w:rsidRPr="00BC06DF">
              <w:rPr>
                <w:rFonts w:ascii="Times New Roman" w:eastAsia="Times New Roman" w:hAnsi="Times New Roman" w:cs="Times New Roman"/>
                <w:color w:val="000000"/>
                <w:kern w:val="0"/>
                <w:szCs w:val="20"/>
                <w:lang w:val="en-MY" w:eastAsia="en-MY"/>
              </w:rPr>
              <w:t>6.96</w:t>
            </w:r>
          </w:p>
        </w:tc>
        <w:tc>
          <w:tcPr>
            <w:tcW w:w="1020" w:type="dxa"/>
            <w:tcBorders>
              <w:top w:val="nil"/>
              <w:left w:val="nil"/>
              <w:bottom w:val="single" w:sz="4" w:space="0" w:color="auto"/>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color w:val="000000"/>
                <w:kern w:val="0"/>
                <w:szCs w:val="20"/>
                <w:lang w:val="en-MY" w:eastAsia="en-MY"/>
              </w:rPr>
            </w:pPr>
            <w:r w:rsidRPr="00BC06DF">
              <w:rPr>
                <w:rFonts w:ascii="Times New Roman" w:eastAsia="Times New Roman" w:hAnsi="Times New Roman" w:cs="Times New Roman"/>
                <w:color w:val="000000"/>
                <w:kern w:val="0"/>
                <w:szCs w:val="20"/>
                <w:lang w:val="en-MY" w:eastAsia="en-MY"/>
              </w:rPr>
              <w:t>9.43</w:t>
            </w:r>
          </w:p>
        </w:tc>
        <w:tc>
          <w:tcPr>
            <w:tcW w:w="1011" w:type="dxa"/>
            <w:tcBorders>
              <w:top w:val="nil"/>
              <w:left w:val="nil"/>
              <w:bottom w:val="single" w:sz="4" w:space="0" w:color="auto"/>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color w:val="000000"/>
                <w:kern w:val="0"/>
                <w:szCs w:val="20"/>
                <w:lang w:val="en-MY" w:eastAsia="en-MY"/>
              </w:rPr>
            </w:pPr>
            <w:r w:rsidRPr="00BC06DF">
              <w:rPr>
                <w:rFonts w:ascii="Times New Roman" w:eastAsia="Times New Roman" w:hAnsi="Times New Roman" w:cs="Times New Roman"/>
                <w:color w:val="000000"/>
                <w:kern w:val="0"/>
                <w:szCs w:val="20"/>
                <w:lang w:val="en-MY" w:eastAsia="en-MY"/>
              </w:rPr>
              <w:t>4.45</w:t>
            </w:r>
          </w:p>
        </w:tc>
        <w:tc>
          <w:tcPr>
            <w:tcW w:w="948" w:type="dxa"/>
            <w:tcBorders>
              <w:top w:val="nil"/>
              <w:left w:val="nil"/>
              <w:bottom w:val="single" w:sz="4" w:space="0" w:color="auto"/>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color w:val="000000"/>
                <w:kern w:val="0"/>
                <w:szCs w:val="20"/>
                <w:lang w:val="en-MY" w:eastAsia="en-MY"/>
              </w:rPr>
            </w:pPr>
            <w:r w:rsidRPr="00BC06DF">
              <w:rPr>
                <w:rFonts w:ascii="Times New Roman" w:eastAsia="Times New Roman" w:hAnsi="Times New Roman" w:cs="Times New Roman"/>
                <w:color w:val="000000"/>
                <w:kern w:val="0"/>
                <w:szCs w:val="20"/>
                <w:lang w:val="en-MY" w:eastAsia="en-MY"/>
              </w:rPr>
              <w:t>9.76</w:t>
            </w:r>
          </w:p>
        </w:tc>
        <w:tc>
          <w:tcPr>
            <w:tcW w:w="666" w:type="dxa"/>
            <w:tcBorders>
              <w:top w:val="nil"/>
              <w:left w:val="nil"/>
              <w:bottom w:val="single" w:sz="4" w:space="0" w:color="auto"/>
              <w:right w:val="nil"/>
            </w:tcBorders>
            <w:shd w:val="clear" w:color="auto" w:fill="auto"/>
            <w:noWrap/>
            <w:vAlign w:val="center"/>
            <w:hideMark/>
          </w:tcPr>
          <w:p w:rsidR="00BC06DF" w:rsidRPr="00BC06DF" w:rsidRDefault="00BC06DF" w:rsidP="00BC06DF">
            <w:pPr>
              <w:widowControl/>
              <w:wordWrap/>
              <w:autoSpaceDE/>
              <w:autoSpaceDN/>
              <w:jc w:val="center"/>
              <w:rPr>
                <w:rFonts w:ascii="Times New Roman" w:eastAsia="Times New Roman" w:hAnsi="Times New Roman" w:cs="Times New Roman"/>
                <w:color w:val="000000"/>
                <w:kern w:val="0"/>
                <w:szCs w:val="20"/>
                <w:lang w:val="en-MY" w:eastAsia="en-MY"/>
              </w:rPr>
            </w:pPr>
            <w:r w:rsidRPr="00BC06DF">
              <w:rPr>
                <w:rFonts w:ascii="Times New Roman" w:eastAsia="Times New Roman" w:hAnsi="Times New Roman" w:cs="Times New Roman"/>
                <w:color w:val="000000"/>
                <w:kern w:val="0"/>
                <w:szCs w:val="20"/>
                <w:lang w:val="en-MY" w:eastAsia="en-MY"/>
              </w:rPr>
              <w:t>10.30</w:t>
            </w:r>
          </w:p>
        </w:tc>
      </w:tr>
    </w:tbl>
    <w:p w:rsidR="00A86824" w:rsidRPr="00A86824" w:rsidRDefault="00A86824" w:rsidP="006E544E">
      <w:pPr>
        <w:spacing w:before="240"/>
        <w:outlineLvl w:val="0"/>
        <w:rPr>
          <w:rFonts w:ascii="Times New Roman" w:hAnsi="Times New Roman" w:cs="Times New Roman"/>
          <w:szCs w:val="20"/>
          <w:lang w:val="en-MY"/>
        </w:rPr>
      </w:pPr>
      <w:r>
        <w:rPr>
          <w:rFonts w:ascii="Times New Roman" w:hAnsi="Times New Roman" w:cs="Times New Roman"/>
          <w:szCs w:val="20"/>
        </w:rPr>
        <w:t>Table 4</w:t>
      </w:r>
      <w:r w:rsidRPr="00A86824">
        <w:rPr>
          <w:rFonts w:ascii="Times New Roman" w:hAnsi="Times New Roman" w:cs="Times New Roman"/>
          <w:szCs w:val="20"/>
        </w:rPr>
        <w:t xml:space="preserve"> tabulates the significant compounds identified by Z-score from the many compounds extracted by SPME</w:t>
      </w:r>
      <w:r w:rsidR="006E544E">
        <w:rPr>
          <w:rFonts w:ascii="Times New Roman" w:hAnsi="Times New Roman" w:cs="Times New Roman"/>
          <w:szCs w:val="20"/>
        </w:rPr>
        <w:t>/GC-MS for MA2 and</w:t>
      </w:r>
      <w:r w:rsidRPr="00A86824">
        <w:rPr>
          <w:rFonts w:ascii="Times New Roman" w:hAnsi="Times New Roman" w:cs="Times New Roman"/>
          <w:szCs w:val="20"/>
        </w:rPr>
        <w:t xml:space="preserve"> JBD</w:t>
      </w:r>
      <w:r w:rsidR="006E544E">
        <w:rPr>
          <w:rFonts w:ascii="Times New Roman" w:hAnsi="Times New Roman" w:cs="Times New Roman"/>
          <w:szCs w:val="20"/>
        </w:rPr>
        <w:t xml:space="preserve"> agarwood oils using DVB-CAR-PDMS </w:t>
      </w:r>
      <w:r w:rsidRPr="00A86824">
        <w:rPr>
          <w:rFonts w:ascii="Times New Roman" w:hAnsi="Times New Roman" w:cs="Times New Roman"/>
          <w:szCs w:val="20"/>
        </w:rPr>
        <w:t xml:space="preserve">fiber. </w:t>
      </w:r>
      <w:r w:rsidR="006E544E">
        <w:rPr>
          <w:rFonts w:ascii="Times New Roman" w:hAnsi="Times New Roman" w:cs="Times New Roman"/>
          <w:szCs w:val="20"/>
        </w:rPr>
        <w:t>Similar to the Table 3, five chemical compounds were identified as significant. They are</w:t>
      </w:r>
      <w:r w:rsidR="006E544E" w:rsidRPr="006E544E">
        <w:rPr>
          <w:rFonts w:ascii="Times New Roman" w:hAnsi="Times New Roman" w:cs="Times New Roman"/>
          <w:szCs w:val="20"/>
        </w:rPr>
        <w:t xml:space="preserve"> </w:t>
      </w:r>
      <w:proofErr w:type="spellStart"/>
      <w:r w:rsidR="006E544E">
        <w:rPr>
          <w:rFonts w:ascii="Times New Roman" w:hAnsi="Times New Roman" w:cs="Times New Roman"/>
          <w:szCs w:val="20"/>
        </w:rPr>
        <w:t>aromadendrane</w:t>
      </w:r>
      <w:proofErr w:type="spellEnd"/>
      <w:r w:rsidR="006E544E">
        <w:rPr>
          <w:rFonts w:ascii="Times New Roman" w:hAnsi="Times New Roman" w:cs="Times New Roman"/>
          <w:szCs w:val="20"/>
        </w:rPr>
        <w:t xml:space="preserve">, </w:t>
      </w:r>
      <w:r w:rsidR="006E544E" w:rsidRPr="00A86824">
        <w:rPr>
          <w:rFonts w:ascii="Times New Roman" w:hAnsi="Times New Roman" w:cs="Times New Roman"/>
          <w:szCs w:val="20"/>
          <w:lang w:val="en-MY"/>
        </w:rPr>
        <w:t>β-agaro</w:t>
      </w:r>
      <w:r w:rsidR="006E544E">
        <w:rPr>
          <w:rFonts w:ascii="Times New Roman" w:hAnsi="Times New Roman" w:cs="Times New Roman"/>
          <w:szCs w:val="20"/>
          <w:lang w:val="en-MY"/>
        </w:rPr>
        <w:t>furan, α-agarofuran, 10-epi-ɤ-eudesmol and ɤ-eudesmol.</w:t>
      </w:r>
      <w:r w:rsidR="006E544E">
        <w:rPr>
          <w:rFonts w:ascii="Times New Roman" w:hAnsi="Times New Roman" w:cs="Times New Roman"/>
          <w:szCs w:val="20"/>
        </w:rPr>
        <w:t xml:space="preserve"> </w:t>
      </w:r>
      <w:r w:rsidRPr="00A86824">
        <w:rPr>
          <w:rFonts w:ascii="Times New Roman" w:hAnsi="Times New Roman" w:cs="Times New Roman"/>
          <w:szCs w:val="20"/>
        </w:rPr>
        <w:t>At temperature 40˚C</w:t>
      </w:r>
      <w:r w:rsidR="006E544E">
        <w:rPr>
          <w:rFonts w:ascii="Times New Roman" w:hAnsi="Times New Roman" w:cs="Times New Roman"/>
          <w:szCs w:val="20"/>
        </w:rPr>
        <w:t>,</w:t>
      </w:r>
      <w:r w:rsidRPr="00A86824">
        <w:rPr>
          <w:rFonts w:ascii="Times New Roman" w:hAnsi="Times New Roman" w:cs="Times New Roman"/>
          <w:szCs w:val="20"/>
        </w:rPr>
        <w:t xml:space="preserve"> and 60˚C</w:t>
      </w:r>
      <w:r w:rsidR="006E544E">
        <w:rPr>
          <w:rFonts w:ascii="Times New Roman" w:hAnsi="Times New Roman" w:cs="Times New Roman"/>
          <w:szCs w:val="20"/>
        </w:rPr>
        <w:t>, for both oils</w:t>
      </w:r>
      <w:r w:rsidRPr="00A86824">
        <w:rPr>
          <w:rFonts w:ascii="Times New Roman" w:hAnsi="Times New Roman" w:cs="Times New Roman"/>
          <w:szCs w:val="20"/>
        </w:rPr>
        <w:t xml:space="preserve">, </w:t>
      </w:r>
      <w:r w:rsidRPr="00A86824">
        <w:rPr>
          <w:rFonts w:ascii="Times New Roman" w:hAnsi="Times New Roman" w:cs="Times New Roman"/>
          <w:szCs w:val="20"/>
          <w:lang w:val="en-MY"/>
        </w:rPr>
        <w:t>β-</w:t>
      </w:r>
      <w:proofErr w:type="spellStart"/>
      <w:r w:rsidRPr="00A86824">
        <w:rPr>
          <w:rFonts w:ascii="Times New Roman" w:hAnsi="Times New Roman" w:cs="Times New Roman"/>
          <w:szCs w:val="20"/>
          <w:lang w:val="en-MY"/>
        </w:rPr>
        <w:t>agarof</w:t>
      </w:r>
      <w:r w:rsidR="006E544E">
        <w:rPr>
          <w:rFonts w:ascii="Times New Roman" w:hAnsi="Times New Roman" w:cs="Times New Roman"/>
          <w:szCs w:val="20"/>
          <w:lang w:val="en-MY"/>
        </w:rPr>
        <w:t>uran</w:t>
      </w:r>
      <w:proofErr w:type="spellEnd"/>
      <w:r w:rsidR="006E544E">
        <w:rPr>
          <w:rFonts w:ascii="Times New Roman" w:hAnsi="Times New Roman" w:cs="Times New Roman"/>
          <w:szCs w:val="20"/>
          <w:lang w:val="en-MY"/>
        </w:rPr>
        <w:t xml:space="preserve"> has the </w:t>
      </w:r>
      <w:proofErr w:type="spellStart"/>
      <w:r w:rsidR="006E544E">
        <w:rPr>
          <w:rFonts w:ascii="Times New Roman" w:hAnsi="Times New Roman" w:cs="Times New Roman"/>
          <w:szCs w:val="20"/>
          <w:lang w:val="en-MY"/>
        </w:rPr>
        <w:t>highest</w:t>
      </w:r>
      <w:r w:rsidRPr="00A86824">
        <w:rPr>
          <w:rFonts w:ascii="Times New Roman" w:hAnsi="Times New Roman" w:cs="Times New Roman"/>
          <w:szCs w:val="20"/>
          <w:lang w:val="en-MY"/>
        </w:rPr>
        <w:t>abundances</w:t>
      </w:r>
      <w:proofErr w:type="spellEnd"/>
      <w:r w:rsidRPr="00A86824">
        <w:rPr>
          <w:rFonts w:ascii="Times New Roman" w:hAnsi="Times New Roman" w:cs="Times New Roman"/>
          <w:szCs w:val="20"/>
          <w:lang w:val="en-MY"/>
        </w:rPr>
        <w:t xml:space="preserve"> with the value of </w:t>
      </w:r>
      <w:r w:rsidR="006E544E">
        <w:rPr>
          <w:rFonts w:ascii="Times New Roman" w:hAnsi="Times New Roman" w:cs="Times New Roman"/>
          <w:szCs w:val="20"/>
          <w:lang w:val="en-MY"/>
        </w:rPr>
        <w:t xml:space="preserve">4.87% and 7.48%, respectively for MA2 and </w:t>
      </w:r>
      <w:r w:rsidRPr="00A86824">
        <w:rPr>
          <w:rFonts w:ascii="Times New Roman" w:hAnsi="Times New Roman" w:cs="Times New Roman"/>
          <w:szCs w:val="20"/>
          <w:lang w:val="en-MY"/>
        </w:rPr>
        <w:t xml:space="preserve">8.41% and 8.05%, </w:t>
      </w:r>
      <w:r w:rsidR="006E544E">
        <w:rPr>
          <w:rFonts w:ascii="Times New Roman" w:hAnsi="Times New Roman" w:cs="Times New Roman"/>
          <w:szCs w:val="20"/>
          <w:lang w:val="en-MY"/>
        </w:rPr>
        <w:t>respectively for JBD.</w:t>
      </w:r>
      <w:r w:rsidRPr="00A86824">
        <w:rPr>
          <w:rFonts w:ascii="Times New Roman" w:hAnsi="Times New Roman" w:cs="Times New Roman"/>
          <w:szCs w:val="20"/>
          <w:lang w:val="en-MY"/>
        </w:rPr>
        <w:t xml:space="preserve"> At temperature </w:t>
      </w:r>
      <w:r w:rsidRPr="00A86824">
        <w:rPr>
          <w:rFonts w:ascii="Times New Roman" w:hAnsi="Times New Roman" w:cs="Times New Roman"/>
          <w:szCs w:val="20"/>
        </w:rPr>
        <w:t xml:space="preserve">80˚C, </w:t>
      </w:r>
      <w:r w:rsidR="006E544E">
        <w:rPr>
          <w:rFonts w:ascii="Times New Roman" w:hAnsi="Times New Roman" w:cs="Times New Roman"/>
          <w:szCs w:val="20"/>
        </w:rPr>
        <w:t>10-epi-</w:t>
      </w:r>
      <w:r w:rsidR="006E544E">
        <w:rPr>
          <w:rFonts w:ascii="Times New Roman" w:hAnsi="Times New Roman" w:cs="Times New Roman"/>
          <w:szCs w:val="20"/>
          <w:lang w:val="en-MY"/>
        </w:rPr>
        <w:t>ɤ</w:t>
      </w:r>
      <w:r w:rsidR="006E544E" w:rsidRPr="00A86824">
        <w:rPr>
          <w:rFonts w:ascii="Times New Roman" w:hAnsi="Times New Roman" w:cs="Times New Roman"/>
          <w:szCs w:val="20"/>
          <w:lang w:val="en-MY"/>
        </w:rPr>
        <w:t>-eude</w:t>
      </w:r>
      <w:r w:rsidR="006E544E">
        <w:rPr>
          <w:rFonts w:ascii="Times New Roman" w:hAnsi="Times New Roman" w:cs="Times New Roman"/>
          <w:szCs w:val="20"/>
          <w:lang w:val="en-MY"/>
        </w:rPr>
        <w:t xml:space="preserve">smol has the highest abundances i.e. 8.42% for MA2 and ɤ-eudesmol has the highest </w:t>
      </w:r>
      <w:r w:rsidRPr="00A86824">
        <w:rPr>
          <w:rFonts w:ascii="Times New Roman" w:hAnsi="Times New Roman" w:cs="Times New Roman"/>
          <w:szCs w:val="20"/>
          <w:lang w:val="en-MY"/>
        </w:rPr>
        <w:t xml:space="preserve">percentage of abundances </w:t>
      </w:r>
      <w:r w:rsidR="006E544E">
        <w:rPr>
          <w:rFonts w:ascii="Times New Roman" w:hAnsi="Times New Roman" w:cs="Times New Roman"/>
          <w:szCs w:val="20"/>
          <w:lang w:val="en-MY"/>
        </w:rPr>
        <w:t>for JBD, i.e. 10.01%.</w:t>
      </w:r>
    </w:p>
    <w:p w:rsidR="00CD44B3" w:rsidRDefault="00CD44B3" w:rsidP="00CD44B3">
      <w:pPr>
        <w:spacing w:before="240"/>
        <w:jc w:val="center"/>
        <w:outlineLvl w:val="0"/>
        <w:rPr>
          <w:rFonts w:ascii="Times New Roman" w:hAnsi="Times New Roman" w:cs="Times New Roman"/>
          <w:szCs w:val="20"/>
        </w:rPr>
      </w:pPr>
      <w:proofErr w:type="gramStart"/>
      <w:r>
        <w:rPr>
          <w:rFonts w:ascii="Times New Roman" w:hAnsi="Times New Roman" w:cs="Times New Roman"/>
          <w:szCs w:val="20"/>
        </w:rPr>
        <w:t>Table 4.</w:t>
      </w:r>
      <w:proofErr w:type="gramEnd"/>
      <w:r w:rsidR="00A86824">
        <w:rPr>
          <w:rFonts w:ascii="Times New Roman" w:hAnsi="Times New Roman" w:cs="Times New Roman"/>
          <w:szCs w:val="20"/>
        </w:rPr>
        <w:t xml:space="preserve"> The significant compounds identified by Z-score for MA2 and JBD using DVB-CAR-PDMS fiber</w:t>
      </w:r>
    </w:p>
    <w:p w:rsidR="00CD44B3" w:rsidRDefault="00CD44B3" w:rsidP="00CD44B3">
      <w:pPr>
        <w:jc w:val="center"/>
        <w:outlineLvl w:val="0"/>
        <w:rPr>
          <w:rFonts w:ascii="Times New Roman" w:hAnsi="Times New Roman" w:cs="Times New Roman"/>
          <w:szCs w:val="20"/>
        </w:rPr>
      </w:pPr>
    </w:p>
    <w:tbl>
      <w:tblPr>
        <w:tblW w:w="5000" w:type="pct"/>
        <w:jc w:val="center"/>
        <w:tblLook w:val="04A0" w:firstRow="1" w:lastRow="0" w:firstColumn="1" w:lastColumn="0" w:noHBand="0" w:noVBand="1"/>
      </w:tblPr>
      <w:tblGrid>
        <w:gridCol w:w="542"/>
        <w:gridCol w:w="2179"/>
        <w:gridCol w:w="1118"/>
        <w:gridCol w:w="1111"/>
        <w:gridCol w:w="1111"/>
        <w:gridCol w:w="1063"/>
        <w:gridCol w:w="1063"/>
        <w:gridCol w:w="1055"/>
      </w:tblGrid>
      <w:tr w:rsidR="00A86824" w:rsidRPr="0057464B" w:rsidTr="00CD44B3">
        <w:trPr>
          <w:trHeight w:val="300"/>
          <w:jc w:val="center"/>
        </w:trPr>
        <w:tc>
          <w:tcPr>
            <w:tcW w:w="332" w:type="pct"/>
            <w:vMerge w:val="restart"/>
            <w:tcBorders>
              <w:top w:val="single" w:sz="4" w:space="0" w:color="auto"/>
              <w:left w:val="nil"/>
              <w:bottom w:val="single" w:sz="4" w:space="0" w:color="000000"/>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b/>
                <w:bCs/>
                <w:kern w:val="0"/>
                <w:szCs w:val="20"/>
                <w:lang w:val="en-MY" w:eastAsia="en-MY"/>
              </w:rPr>
            </w:pPr>
            <w:r w:rsidRPr="0057464B">
              <w:rPr>
                <w:rFonts w:ascii="Times New Roman" w:eastAsia="Times New Roman" w:hAnsi="Times New Roman" w:cs="Times New Roman"/>
                <w:b/>
                <w:bCs/>
                <w:kern w:val="0"/>
                <w:szCs w:val="20"/>
                <w:lang w:val="en-MY" w:eastAsia="en-MY"/>
              </w:rPr>
              <w:t>No</w:t>
            </w:r>
          </w:p>
        </w:tc>
        <w:tc>
          <w:tcPr>
            <w:tcW w:w="1218" w:type="pct"/>
            <w:vMerge w:val="restart"/>
            <w:tcBorders>
              <w:top w:val="single" w:sz="4" w:space="0" w:color="auto"/>
              <w:left w:val="nil"/>
              <w:bottom w:val="single" w:sz="4" w:space="0" w:color="000000"/>
              <w:right w:val="nil"/>
            </w:tcBorders>
            <w:shd w:val="clear" w:color="auto" w:fill="auto"/>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b/>
                <w:bCs/>
                <w:kern w:val="0"/>
                <w:szCs w:val="20"/>
                <w:lang w:val="en-MY" w:eastAsia="en-MY"/>
              </w:rPr>
            </w:pPr>
            <w:r w:rsidRPr="0057464B">
              <w:rPr>
                <w:rFonts w:ascii="Times New Roman" w:eastAsia="Times New Roman" w:hAnsi="Times New Roman" w:cs="Times New Roman"/>
                <w:b/>
                <w:bCs/>
                <w:kern w:val="0"/>
                <w:szCs w:val="20"/>
                <w:lang w:val="en-MY" w:eastAsia="en-MY"/>
              </w:rPr>
              <w:t>Chemical compounds</w:t>
            </w:r>
          </w:p>
        </w:tc>
        <w:tc>
          <w:tcPr>
            <w:tcW w:w="3450" w:type="pct"/>
            <w:gridSpan w:val="6"/>
            <w:tcBorders>
              <w:top w:val="single" w:sz="4" w:space="0" w:color="auto"/>
              <w:left w:val="nil"/>
              <w:bottom w:val="single" w:sz="4" w:space="0" w:color="auto"/>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b/>
                <w:bCs/>
                <w:color w:val="000000"/>
                <w:kern w:val="0"/>
                <w:szCs w:val="20"/>
                <w:lang w:val="en-MY" w:eastAsia="en-MY"/>
              </w:rPr>
            </w:pPr>
            <w:r w:rsidRPr="0057464B">
              <w:rPr>
                <w:rFonts w:ascii="Times New Roman" w:eastAsia="Times New Roman" w:hAnsi="Times New Roman" w:cs="Times New Roman"/>
                <w:b/>
                <w:bCs/>
                <w:color w:val="000000"/>
                <w:kern w:val="0"/>
                <w:szCs w:val="20"/>
                <w:lang w:val="en-MY" w:eastAsia="en-MY"/>
              </w:rPr>
              <w:t>Abundances (%)</w:t>
            </w:r>
          </w:p>
        </w:tc>
      </w:tr>
      <w:tr w:rsidR="00A86824" w:rsidRPr="0057464B" w:rsidTr="00CD44B3">
        <w:trPr>
          <w:trHeight w:val="300"/>
          <w:jc w:val="center"/>
        </w:trPr>
        <w:tc>
          <w:tcPr>
            <w:tcW w:w="332" w:type="pct"/>
            <w:vMerge/>
            <w:tcBorders>
              <w:top w:val="single" w:sz="4" w:space="0" w:color="auto"/>
              <w:left w:val="nil"/>
              <w:bottom w:val="single" w:sz="4" w:space="0" w:color="000000"/>
              <w:right w:val="nil"/>
            </w:tcBorders>
            <w:vAlign w:val="center"/>
            <w:hideMark/>
          </w:tcPr>
          <w:p w:rsidR="00A86824" w:rsidRPr="0057464B" w:rsidRDefault="00A86824" w:rsidP="009231EC">
            <w:pPr>
              <w:widowControl/>
              <w:wordWrap/>
              <w:autoSpaceDE/>
              <w:autoSpaceDN/>
              <w:jc w:val="left"/>
              <w:rPr>
                <w:rFonts w:ascii="Times New Roman" w:eastAsia="Times New Roman" w:hAnsi="Times New Roman" w:cs="Times New Roman"/>
                <w:b/>
                <w:bCs/>
                <w:kern w:val="0"/>
                <w:szCs w:val="20"/>
                <w:lang w:val="en-MY" w:eastAsia="en-MY"/>
              </w:rPr>
            </w:pPr>
          </w:p>
        </w:tc>
        <w:tc>
          <w:tcPr>
            <w:tcW w:w="1218" w:type="pct"/>
            <w:vMerge/>
            <w:tcBorders>
              <w:top w:val="single" w:sz="4" w:space="0" w:color="auto"/>
              <w:left w:val="nil"/>
              <w:bottom w:val="single" w:sz="4" w:space="0" w:color="000000"/>
              <w:right w:val="nil"/>
            </w:tcBorders>
            <w:vAlign w:val="center"/>
            <w:hideMark/>
          </w:tcPr>
          <w:p w:rsidR="00A86824" w:rsidRPr="0057464B" w:rsidRDefault="00A86824" w:rsidP="009231EC">
            <w:pPr>
              <w:widowControl/>
              <w:wordWrap/>
              <w:autoSpaceDE/>
              <w:autoSpaceDN/>
              <w:jc w:val="left"/>
              <w:rPr>
                <w:rFonts w:ascii="Times New Roman" w:eastAsia="Times New Roman" w:hAnsi="Times New Roman" w:cs="Times New Roman"/>
                <w:b/>
                <w:bCs/>
                <w:kern w:val="0"/>
                <w:szCs w:val="20"/>
                <w:lang w:val="en-MY" w:eastAsia="en-MY"/>
              </w:rPr>
            </w:pPr>
          </w:p>
        </w:tc>
        <w:tc>
          <w:tcPr>
            <w:tcW w:w="644" w:type="pct"/>
            <w:tcBorders>
              <w:top w:val="nil"/>
              <w:left w:val="nil"/>
              <w:bottom w:val="single" w:sz="4" w:space="0" w:color="auto"/>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b/>
                <w:bCs/>
                <w:color w:val="000000"/>
                <w:kern w:val="0"/>
                <w:szCs w:val="20"/>
                <w:lang w:val="en-MY" w:eastAsia="en-MY"/>
              </w:rPr>
            </w:pPr>
            <w:r w:rsidRPr="0057464B">
              <w:rPr>
                <w:rFonts w:ascii="Times New Roman" w:eastAsia="Times New Roman" w:hAnsi="Times New Roman" w:cs="Times New Roman"/>
                <w:b/>
                <w:bCs/>
                <w:color w:val="000000"/>
                <w:kern w:val="0"/>
                <w:szCs w:val="20"/>
                <w:lang w:val="en-MY" w:eastAsia="en-MY"/>
              </w:rPr>
              <w:t>MA2 40˚C</w:t>
            </w:r>
          </w:p>
        </w:tc>
        <w:tc>
          <w:tcPr>
            <w:tcW w:w="526" w:type="pct"/>
            <w:tcBorders>
              <w:top w:val="nil"/>
              <w:left w:val="nil"/>
              <w:bottom w:val="single" w:sz="4" w:space="0" w:color="auto"/>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b/>
                <w:bCs/>
                <w:color w:val="000000"/>
                <w:kern w:val="0"/>
                <w:szCs w:val="20"/>
                <w:lang w:val="en-MY" w:eastAsia="en-MY"/>
              </w:rPr>
            </w:pPr>
            <w:r w:rsidRPr="0057464B">
              <w:rPr>
                <w:rFonts w:ascii="Times New Roman" w:eastAsia="Times New Roman" w:hAnsi="Times New Roman" w:cs="Times New Roman"/>
                <w:b/>
                <w:bCs/>
                <w:color w:val="000000"/>
                <w:kern w:val="0"/>
                <w:szCs w:val="20"/>
                <w:lang w:val="en-MY" w:eastAsia="en-MY"/>
              </w:rPr>
              <w:t>MA2 60˚C</w:t>
            </w:r>
          </w:p>
        </w:tc>
        <w:tc>
          <w:tcPr>
            <w:tcW w:w="526" w:type="pct"/>
            <w:tcBorders>
              <w:top w:val="nil"/>
              <w:left w:val="nil"/>
              <w:bottom w:val="single" w:sz="4" w:space="0" w:color="auto"/>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b/>
                <w:bCs/>
                <w:color w:val="000000"/>
                <w:kern w:val="0"/>
                <w:szCs w:val="20"/>
                <w:lang w:val="en-MY" w:eastAsia="en-MY"/>
              </w:rPr>
            </w:pPr>
            <w:r w:rsidRPr="0057464B">
              <w:rPr>
                <w:rFonts w:ascii="Times New Roman" w:eastAsia="Times New Roman" w:hAnsi="Times New Roman" w:cs="Times New Roman"/>
                <w:b/>
                <w:bCs/>
                <w:color w:val="000000"/>
                <w:kern w:val="0"/>
                <w:szCs w:val="20"/>
                <w:lang w:val="en-MY" w:eastAsia="en-MY"/>
              </w:rPr>
              <w:t>MA2 80˚C</w:t>
            </w:r>
          </w:p>
        </w:tc>
        <w:tc>
          <w:tcPr>
            <w:tcW w:w="614" w:type="pct"/>
            <w:tcBorders>
              <w:top w:val="nil"/>
              <w:left w:val="nil"/>
              <w:bottom w:val="single" w:sz="4" w:space="0" w:color="auto"/>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b/>
                <w:bCs/>
                <w:color w:val="000000"/>
                <w:kern w:val="0"/>
                <w:szCs w:val="20"/>
                <w:lang w:val="en-MY" w:eastAsia="en-MY"/>
              </w:rPr>
            </w:pPr>
            <w:r w:rsidRPr="0057464B">
              <w:rPr>
                <w:rFonts w:ascii="Times New Roman" w:eastAsia="Times New Roman" w:hAnsi="Times New Roman" w:cs="Times New Roman"/>
                <w:b/>
                <w:bCs/>
                <w:color w:val="000000"/>
                <w:kern w:val="0"/>
                <w:szCs w:val="20"/>
                <w:lang w:val="en-MY" w:eastAsia="en-MY"/>
              </w:rPr>
              <w:t>JBD 40˚C</w:t>
            </w:r>
          </w:p>
        </w:tc>
        <w:tc>
          <w:tcPr>
            <w:tcW w:w="614" w:type="pct"/>
            <w:tcBorders>
              <w:top w:val="nil"/>
              <w:left w:val="nil"/>
              <w:bottom w:val="single" w:sz="4" w:space="0" w:color="auto"/>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b/>
                <w:bCs/>
                <w:color w:val="000000"/>
                <w:kern w:val="0"/>
                <w:szCs w:val="20"/>
                <w:lang w:val="en-MY" w:eastAsia="en-MY"/>
              </w:rPr>
            </w:pPr>
            <w:r w:rsidRPr="0057464B">
              <w:rPr>
                <w:rFonts w:ascii="Times New Roman" w:eastAsia="Times New Roman" w:hAnsi="Times New Roman" w:cs="Times New Roman"/>
                <w:b/>
                <w:bCs/>
                <w:color w:val="000000"/>
                <w:kern w:val="0"/>
                <w:szCs w:val="20"/>
                <w:lang w:val="en-MY" w:eastAsia="en-MY"/>
              </w:rPr>
              <w:t>JBD 60˚C</w:t>
            </w:r>
          </w:p>
        </w:tc>
        <w:tc>
          <w:tcPr>
            <w:tcW w:w="527" w:type="pct"/>
            <w:tcBorders>
              <w:top w:val="nil"/>
              <w:left w:val="nil"/>
              <w:bottom w:val="single" w:sz="4" w:space="0" w:color="auto"/>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b/>
                <w:bCs/>
                <w:color w:val="000000"/>
                <w:kern w:val="0"/>
                <w:szCs w:val="20"/>
                <w:lang w:val="en-MY" w:eastAsia="en-MY"/>
              </w:rPr>
            </w:pPr>
            <w:r w:rsidRPr="0057464B">
              <w:rPr>
                <w:rFonts w:ascii="Times New Roman" w:eastAsia="Times New Roman" w:hAnsi="Times New Roman" w:cs="Times New Roman"/>
                <w:b/>
                <w:bCs/>
                <w:color w:val="000000"/>
                <w:kern w:val="0"/>
                <w:szCs w:val="20"/>
                <w:lang w:val="en-MY" w:eastAsia="en-MY"/>
              </w:rPr>
              <w:t>JBD 80˚C</w:t>
            </w:r>
          </w:p>
        </w:tc>
      </w:tr>
      <w:tr w:rsidR="00A86824" w:rsidRPr="0057464B" w:rsidTr="00CD44B3">
        <w:trPr>
          <w:trHeight w:val="300"/>
          <w:jc w:val="center"/>
        </w:trPr>
        <w:tc>
          <w:tcPr>
            <w:tcW w:w="332" w:type="pct"/>
            <w:tcBorders>
              <w:top w:val="nil"/>
              <w:left w:val="nil"/>
              <w:bottom w:val="nil"/>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kern w:val="0"/>
                <w:szCs w:val="20"/>
                <w:lang w:val="en-MY" w:eastAsia="en-MY"/>
              </w:rPr>
            </w:pPr>
            <w:r w:rsidRPr="0057464B">
              <w:rPr>
                <w:rFonts w:ascii="Times New Roman" w:eastAsia="Times New Roman" w:hAnsi="Times New Roman" w:cs="Times New Roman"/>
                <w:kern w:val="0"/>
                <w:szCs w:val="20"/>
                <w:lang w:val="en-MY" w:eastAsia="en-MY"/>
              </w:rPr>
              <w:t>1</w:t>
            </w:r>
          </w:p>
        </w:tc>
        <w:tc>
          <w:tcPr>
            <w:tcW w:w="1218" w:type="pct"/>
            <w:tcBorders>
              <w:top w:val="nil"/>
              <w:left w:val="nil"/>
              <w:bottom w:val="nil"/>
              <w:right w:val="nil"/>
            </w:tcBorders>
            <w:shd w:val="clear" w:color="auto" w:fill="auto"/>
            <w:noWrap/>
            <w:vAlign w:val="center"/>
            <w:hideMark/>
          </w:tcPr>
          <w:p w:rsidR="00A86824" w:rsidRPr="0057464B" w:rsidRDefault="00A86824" w:rsidP="009231EC">
            <w:pPr>
              <w:widowControl/>
              <w:wordWrap/>
              <w:autoSpaceDE/>
              <w:autoSpaceDN/>
              <w:jc w:val="left"/>
              <w:rPr>
                <w:rFonts w:ascii="Times New Roman" w:eastAsia="Times New Roman" w:hAnsi="Times New Roman" w:cs="Times New Roman"/>
                <w:kern w:val="0"/>
                <w:szCs w:val="20"/>
                <w:lang w:val="en-MY" w:eastAsia="en-MY"/>
              </w:rPr>
            </w:pPr>
            <w:r w:rsidRPr="0057464B">
              <w:rPr>
                <w:rFonts w:ascii="Times New Roman" w:eastAsia="Times New Roman" w:hAnsi="Times New Roman" w:cs="Times New Roman"/>
                <w:kern w:val="0"/>
                <w:szCs w:val="20"/>
                <w:lang w:val="en-MY" w:eastAsia="en-MY"/>
              </w:rPr>
              <w:t>aromadendrane</w:t>
            </w:r>
          </w:p>
        </w:tc>
        <w:tc>
          <w:tcPr>
            <w:tcW w:w="644" w:type="pct"/>
            <w:tcBorders>
              <w:top w:val="nil"/>
              <w:left w:val="nil"/>
              <w:bottom w:val="nil"/>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color w:val="000000"/>
                <w:kern w:val="0"/>
                <w:szCs w:val="20"/>
                <w:lang w:val="en-MY" w:eastAsia="en-MY"/>
              </w:rPr>
            </w:pPr>
            <w:r w:rsidRPr="0057464B">
              <w:rPr>
                <w:rFonts w:ascii="Times New Roman" w:eastAsia="Times New Roman" w:hAnsi="Times New Roman" w:cs="Times New Roman"/>
                <w:color w:val="000000"/>
                <w:kern w:val="0"/>
                <w:szCs w:val="20"/>
                <w:lang w:val="en-MY" w:eastAsia="en-MY"/>
              </w:rPr>
              <w:t>0.88</w:t>
            </w:r>
          </w:p>
        </w:tc>
        <w:tc>
          <w:tcPr>
            <w:tcW w:w="526" w:type="pct"/>
            <w:tcBorders>
              <w:top w:val="nil"/>
              <w:left w:val="nil"/>
              <w:bottom w:val="nil"/>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color w:val="000000"/>
                <w:kern w:val="0"/>
                <w:szCs w:val="20"/>
                <w:lang w:val="en-MY" w:eastAsia="en-MY"/>
              </w:rPr>
            </w:pPr>
            <w:r w:rsidRPr="0057464B">
              <w:rPr>
                <w:rFonts w:ascii="Times New Roman" w:eastAsia="Times New Roman" w:hAnsi="Times New Roman" w:cs="Times New Roman"/>
                <w:color w:val="000000"/>
                <w:kern w:val="0"/>
                <w:szCs w:val="20"/>
                <w:lang w:val="en-MY" w:eastAsia="en-MY"/>
              </w:rPr>
              <w:t>1.08</w:t>
            </w:r>
          </w:p>
        </w:tc>
        <w:tc>
          <w:tcPr>
            <w:tcW w:w="526" w:type="pct"/>
            <w:tcBorders>
              <w:top w:val="nil"/>
              <w:left w:val="nil"/>
              <w:bottom w:val="nil"/>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color w:val="000000"/>
                <w:kern w:val="0"/>
                <w:szCs w:val="20"/>
                <w:lang w:val="en-MY" w:eastAsia="en-MY"/>
              </w:rPr>
            </w:pPr>
            <w:r w:rsidRPr="0057464B">
              <w:rPr>
                <w:rFonts w:ascii="Times New Roman" w:eastAsia="Times New Roman" w:hAnsi="Times New Roman" w:cs="Times New Roman"/>
                <w:color w:val="000000"/>
                <w:kern w:val="0"/>
                <w:szCs w:val="20"/>
                <w:lang w:val="en-MY" w:eastAsia="en-MY"/>
              </w:rPr>
              <w:t>0.21</w:t>
            </w:r>
          </w:p>
        </w:tc>
        <w:tc>
          <w:tcPr>
            <w:tcW w:w="614" w:type="pct"/>
            <w:tcBorders>
              <w:top w:val="nil"/>
              <w:left w:val="nil"/>
              <w:bottom w:val="nil"/>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color w:val="000000"/>
                <w:kern w:val="0"/>
                <w:szCs w:val="20"/>
                <w:lang w:val="en-MY" w:eastAsia="en-MY"/>
              </w:rPr>
            </w:pPr>
            <w:r w:rsidRPr="0057464B">
              <w:rPr>
                <w:rFonts w:ascii="Times New Roman" w:eastAsia="Times New Roman" w:hAnsi="Times New Roman" w:cs="Times New Roman"/>
                <w:color w:val="000000"/>
                <w:kern w:val="0"/>
                <w:szCs w:val="20"/>
                <w:lang w:val="en-MY" w:eastAsia="en-MY"/>
              </w:rPr>
              <w:t>0.05</w:t>
            </w:r>
          </w:p>
        </w:tc>
        <w:tc>
          <w:tcPr>
            <w:tcW w:w="614" w:type="pct"/>
            <w:tcBorders>
              <w:top w:val="nil"/>
              <w:left w:val="nil"/>
              <w:bottom w:val="nil"/>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color w:val="000000"/>
                <w:kern w:val="0"/>
                <w:szCs w:val="20"/>
                <w:lang w:val="en-MY" w:eastAsia="en-MY"/>
              </w:rPr>
            </w:pPr>
            <w:r w:rsidRPr="0057464B">
              <w:rPr>
                <w:rFonts w:ascii="Times New Roman" w:eastAsia="Times New Roman" w:hAnsi="Times New Roman" w:cs="Times New Roman"/>
                <w:color w:val="000000"/>
                <w:kern w:val="0"/>
                <w:szCs w:val="20"/>
                <w:lang w:val="en-MY" w:eastAsia="en-MY"/>
              </w:rPr>
              <w:t>0.00</w:t>
            </w:r>
          </w:p>
        </w:tc>
        <w:tc>
          <w:tcPr>
            <w:tcW w:w="527" w:type="pct"/>
            <w:tcBorders>
              <w:top w:val="nil"/>
              <w:left w:val="nil"/>
              <w:bottom w:val="nil"/>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color w:val="000000"/>
                <w:kern w:val="0"/>
                <w:szCs w:val="20"/>
                <w:lang w:val="en-MY" w:eastAsia="en-MY"/>
              </w:rPr>
            </w:pPr>
            <w:r w:rsidRPr="0057464B">
              <w:rPr>
                <w:rFonts w:ascii="Times New Roman" w:eastAsia="Times New Roman" w:hAnsi="Times New Roman" w:cs="Times New Roman"/>
                <w:color w:val="000000"/>
                <w:kern w:val="0"/>
                <w:szCs w:val="20"/>
                <w:lang w:val="en-MY" w:eastAsia="en-MY"/>
              </w:rPr>
              <w:t>0.03</w:t>
            </w:r>
          </w:p>
        </w:tc>
      </w:tr>
      <w:tr w:rsidR="00A86824" w:rsidRPr="0057464B" w:rsidTr="00CD44B3">
        <w:trPr>
          <w:trHeight w:val="300"/>
          <w:jc w:val="center"/>
        </w:trPr>
        <w:tc>
          <w:tcPr>
            <w:tcW w:w="332" w:type="pct"/>
            <w:tcBorders>
              <w:top w:val="nil"/>
              <w:left w:val="nil"/>
              <w:bottom w:val="nil"/>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kern w:val="0"/>
                <w:szCs w:val="20"/>
                <w:lang w:val="en-MY" w:eastAsia="en-MY"/>
              </w:rPr>
            </w:pPr>
            <w:r w:rsidRPr="0057464B">
              <w:rPr>
                <w:rFonts w:ascii="Times New Roman" w:eastAsia="Times New Roman" w:hAnsi="Times New Roman" w:cs="Times New Roman"/>
                <w:kern w:val="0"/>
                <w:szCs w:val="20"/>
                <w:lang w:val="en-MY" w:eastAsia="en-MY"/>
              </w:rPr>
              <w:t>2</w:t>
            </w:r>
          </w:p>
        </w:tc>
        <w:tc>
          <w:tcPr>
            <w:tcW w:w="1218" w:type="pct"/>
            <w:tcBorders>
              <w:top w:val="nil"/>
              <w:left w:val="nil"/>
              <w:bottom w:val="nil"/>
              <w:right w:val="nil"/>
            </w:tcBorders>
            <w:shd w:val="clear" w:color="auto" w:fill="auto"/>
            <w:noWrap/>
            <w:vAlign w:val="center"/>
            <w:hideMark/>
          </w:tcPr>
          <w:p w:rsidR="00A86824" w:rsidRPr="0057464B" w:rsidRDefault="00A86824" w:rsidP="009231EC">
            <w:pPr>
              <w:widowControl/>
              <w:wordWrap/>
              <w:autoSpaceDE/>
              <w:autoSpaceDN/>
              <w:jc w:val="left"/>
              <w:rPr>
                <w:rFonts w:ascii="Times New Roman" w:eastAsia="Times New Roman" w:hAnsi="Times New Roman" w:cs="Times New Roman"/>
                <w:kern w:val="0"/>
                <w:szCs w:val="20"/>
                <w:lang w:val="en-MY" w:eastAsia="en-MY"/>
              </w:rPr>
            </w:pPr>
            <w:r w:rsidRPr="0057464B">
              <w:rPr>
                <w:rFonts w:ascii="Times New Roman" w:eastAsia="Times New Roman" w:hAnsi="Times New Roman" w:cs="Times New Roman"/>
                <w:kern w:val="0"/>
                <w:szCs w:val="20"/>
                <w:lang w:val="en-MY" w:eastAsia="en-MY"/>
              </w:rPr>
              <w:t>β-agarofuran</w:t>
            </w:r>
          </w:p>
        </w:tc>
        <w:tc>
          <w:tcPr>
            <w:tcW w:w="644" w:type="pct"/>
            <w:tcBorders>
              <w:top w:val="nil"/>
              <w:left w:val="nil"/>
              <w:bottom w:val="nil"/>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color w:val="000000"/>
                <w:kern w:val="0"/>
                <w:szCs w:val="20"/>
                <w:lang w:val="en-MY" w:eastAsia="en-MY"/>
              </w:rPr>
            </w:pPr>
            <w:r w:rsidRPr="0057464B">
              <w:rPr>
                <w:rFonts w:ascii="Times New Roman" w:eastAsia="Times New Roman" w:hAnsi="Times New Roman" w:cs="Times New Roman"/>
                <w:color w:val="000000"/>
                <w:kern w:val="0"/>
                <w:szCs w:val="20"/>
                <w:lang w:val="en-MY" w:eastAsia="en-MY"/>
              </w:rPr>
              <w:t>4.87</w:t>
            </w:r>
          </w:p>
        </w:tc>
        <w:tc>
          <w:tcPr>
            <w:tcW w:w="526" w:type="pct"/>
            <w:tcBorders>
              <w:top w:val="nil"/>
              <w:left w:val="nil"/>
              <w:bottom w:val="nil"/>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color w:val="000000"/>
                <w:kern w:val="0"/>
                <w:szCs w:val="20"/>
                <w:lang w:val="en-MY" w:eastAsia="en-MY"/>
              </w:rPr>
            </w:pPr>
            <w:r w:rsidRPr="0057464B">
              <w:rPr>
                <w:rFonts w:ascii="Times New Roman" w:eastAsia="Times New Roman" w:hAnsi="Times New Roman" w:cs="Times New Roman"/>
                <w:color w:val="000000"/>
                <w:kern w:val="0"/>
                <w:szCs w:val="20"/>
                <w:lang w:val="en-MY" w:eastAsia="en-MY"/>
              </w:rPr>
              <w:t>7.48</w:t>
            </w:r>
          </w:p>
        </w:tc>
        <w:tc>
          <w:tcPr>
            <w:tcW w:w="526" w:type="pct"/>
            <w:tcBorders>
              <w:top w:val="nil"/>
              <w:left w:val="nil"/>
              <w:bottom w:val="nil"/>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color w:val="000000"/>
                <w:kern w:val="0"/>
                <w:szCs w:val="20"/>
                <w:lang w:val="en-MY" w:eastAsia="en-MY"/>
              </w:rPr>
            </w:pPr>
            <w:r w:rsidRPr="0057464B">
              <w:rPr>
                <w:rFonts w:ascii="Times New Roman" w:eastAsia="Times New Roman" w:hAnsi="Times New Roman" w:cs="Times New Roman"/>
                <w:color w:val="000000"/>
                <w:kern w:val="0"/>
                <w:szCs w:val="20"/>
                <w:lang w:val="en-MY" w:eastAsia="en-MY"/>
              </w:rPr>
              <w:t>3.20</w:t>
            </w:r>
          </w:p>
        </w:tc>
        <w:tc>
          <w:tcPr>
            <w:tcW w:w="614" w:type="pct"/>
            <w:tcBorders>
              <w:top w:val="nil"/>
              <w:left w:val="nil"/>
              <w:bottom w:val="nil"/>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color w:val="000000"/>
                <w:kern w:val="0"/>
                <w:szCs w:val="20"/>
                <w:lang w:val="en-MY" w:eastAsia="en-MY"/>
              </w:rPr>
            </w:pPr>
            <w:r w:rsidRPr="0057464B">
              <w:rPr>
                <w:rFonts w:ascii="Times New Roman" w:eastAsia="Times New Roman" w:hAnsi="Times New Roman" w:cs="Times New Roman"/>
                <w:color w:val="000000"/>
                <w:kern w:val="0"/>
                <w:szCs w:val="20"/>
                <w:lang w:val="en-MY" w:eastAsia="en-MY"/>
              </w:rPr>
              <w:t>8.41</w:t>
            </w:r>
          </w:p>
        </w:tc>
        <w:tc>
          <w:tcPr>
            <w:tcW w:w="614" w:type="pct"/>
            <w:tcBorders>
              <w:top w:val="nil"/>
              <w:left w:val="nil"/>
              <w:bottom w:val="nil"/>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color w:val="000000"/>
                <w:kern w:val="0"/>
                <w:szCs w:val="20"/>
                <w:lang w:val="en-MY" w:eastAsia="en-MY"/>
              </w:rPr>
            </w:pPr>
            <w:r w:rsidRPr="0057464B">
              <w:rPr>
                <w:rFonts w:ascii="Times New Roman" w:eastAsia="Times New Roman" w:hAnsi="Times New Roman" w:cs="Times New Roman"/>
                <w:color w:val="000000"/>
                <w:kern w:val="0"/>
                <w:szCs w:val="20"/>
                <w:lang w:val="en-MY" w:eastAsia="en-MY"/>
              </w:rPr>
              <w:t>8.05</w:t>
            </w:r>
          </w:p>
        </w:tc>
        <w:tc>
          <w:tcPr>
            <w:tcW w:w="527" w:type="pct"/>
            <w:tcBorders>
              <w:top w:val="nil"/>
              <w:left w:val="nil"/>
              <w:bottom w:val="nil"/>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color w:val="000000"/>
                <w:kern w:val="0"/>
                <w:szCs w:val="20"/>
                <w:lang w:val="en-MY" w:eastAsia="en-MY"/>
              </w:rPr>
            </w:pPr>
            <w:r w:rsidRPr="0057464B">
              <w:rPr>
                <w:rFonts w:ascii="Times New Roman" w:eastAsia="Times New Roman" w:hAnsi="Times New Roman" w:cs="Times New Roman"/>
                <w:color w:val="000000"/>
                <w:kern w:val="0"/>
                <w:szCs w:val="20"/>
                <w:lang w:val="en-MY" w:eastAsia="en-MY"/>
              </w:rPr>
              <w:t>3.32</w:t>
            </w:r>
          </w:p>
        </w:tc>
      </w:tr>
      <w:tr w:rsidR="00A86824" w:rsidRPr="0057464B" w:rsidTr="00CD44B3">
        <w:trPr>
          <w:trHeight w:val="300"/>
          <w:jc w:val="center"/>
        </w:trPr>
        <w:tc>
          <w:tcPr>
            <w:tcW w:w="332" w:type="pct"/>
            <w:tcBorders>
              <w:top w:val="nil"/>
              <w:left w:val="nil"/>
              <w:bottom w:val="nil"/>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kern w:val="0"/>
                <w:szCs w:val="20"/>
                <w:lang w:val="en-MY" w:eastAsia="en-MY"/>
              </w:rPr>
            </w:pPr>
            <w:r w:rsidRPr="0057464B">
              <w:rPr>
                <w:rFonts w:ascii="Times New Roman" w:eastAsia="Times New Roman" w:hAnsi="Times New Roman" w:cs="Times New Roman"/>
                <w:kern w:val="0"/>
                <w:szCs w:val="20"/>
                <w:lang w:val="en-MY" w:eastAsia="en-MY"/>
              </w:rPr>
              <w:t>3</w:t>
            </w:r>
          </w:p>
        </w:tc>
        <w:tc>
          <w:tcPr>
            <w:tcW w:w="1218" w:type="pct"/>
            <w:tcBorders>
              <w:top w:val="nil"/>
              <w:left w:val="nil"/>
              <w:bottom w:val="nil"/>
              <w:right w:val="nil"/>
            </w:tcBorders>
            <w:shd w:val="clear" w:color="auto" w:fill="auto"/>
            <w:noWrap/>
            <w:vAlign w:val="center"/>
            <w:hideMark/>
          </w:tcPr>
          <w:p w:rsidR="00A86824" w:rsidRPr="0057464B" w:rsidRDefault="00A86824" w:rsidP="009231EC">
            <w:pPr>
              <w:widowControl/>
              <w:wordWrap/>
              <w:autoSpaceDE/>
              <w:autoSpaceDN/>
              <w:jc w:val="left"/>
              <w:rPr>
                <w:rFonts w:ascii="Times New Roman" w:eastAsia="Times New Roman" w:hAnsi="Times New Roman" w:cs="Times New Roman"/>
                <w:kern w:val="0"/>
                <w:szCs w:val="20"/>
                <w:lang w:val="en-MY" w:eastAsia="en-MY"/>
              </w:rPr>
            </w:pPr>
            <w:r w:rsidRPr="0057464B">
              <w:rPr>
                <w:rFonts w:ascii="Times New Roman" w:eastAsia="Times New Roman" w:hAnsi="Times New Roman" w:cs="Times New Roman"/>
                <w:kern w:val="0"/>
                <w:szCs w:val="20"/>
                <w:lang w:val="en-MY" w:eastAsia="en-MY"/>
              </w:rPr>
              <w:t>α-agarofuran</w:t>
            </w:r>
          </w:p>
        </w:tc>
        <w:tc>
          <w:tcPr>
            <w:tcW w:w="644" w:type="pct"/>
            <w:tcBorders>
              <w:top w:val="nil"/>
              <w:left w:val="nil"/>
              <w:bottom w:val="nil"/>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color w:val="000000"/>
                <w:kern w:val="0"/>
                <w:szCs w:val="20"/>
                <w:lang w:val="en-MY" w:eastAsia="en-MY"/>
              </w:rPr>
            </w:pPr>
            <w:r w:rsidRPr="0057464B">
              <w:rPr>
                <w:rFonts w:ascii="Times New Roman" w:eastAsia="Times New Roman" w:hAnsi="Times New Roman" w:cs="Times New Roman"/>
                <w:color w:val="000000"/>
                <w:kern w:val="0"/>
                <w:szCs w:val="20"/>
                <w:lang w:val="en-MY" w:eastAsia="en-MY"/>
              </w:rPr>
              <w:t>2.91</w:t>
            </w:r>
          </w:p>
        </w:tc>
        <w:tc>
          <w:tcPr>
            <w:tcW w:w="526" w:type="pct"/>
            <w:tcBorders>
              <w:top w:val="nil"/>
              <w:left w:val="nil"/>
              <w:bottom w:val="nil"/>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color w:val="000000"/>
                <w:kern w:val="0"/>
                <w:szCs w:val="20"/>
                <w:lang w:val="en-MY" w:eastAsia="en-MY"/>
              </w:rPr>
            </w:pPr>
            <w:r w:rsidRPr="0057464B">
              <w:rPr>
                <w:rFonts w:ascii="Times New Roman" w:eastAsia="Times New Roman" w:hAnsi="Times New Roman" w:cs="Times New Roman"/>
                <w:color w:val="000000"/>
                <w:kern w:val="0"/>
                <w:szCs w:val="20"/>
                <w:lang w:val="en-MY" w:eastAsia="en-MY"/>
              </w:rPr>
              <w:t>3.29</w:t>
            </w:r>
          </w:p>
        </w:tc>
        <w:tc>
          <w:tcPr>
            <w:tcW w:w="526" w:type="pct"/>
            <w:tcBorders>
              <w:top w:val="nil"/>
              <w:left w:val="nil"/>
              <w:bottom w:val="nil"/>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color w:val="000000"/>
                <w:kern w:val="0"/>
                <w:szCs w:val="20"/>
                <w:lang w:val="en-MY" w:eastAsia="en-MY"/>
              </w:rPr>
            </w:pPr>
            <w:r w:rsidRPr="0057464B">
              <w:rPr>
                <w:rFonts w:ascii="Times New Roman" w:eastAsia="Times New Roman" w:hAnsi="Times New Roman" w:cs="Times New Roman"/>
                <w:color w:val="000000"/>
                <w:kern w:val="0"/>
                <w:szCs w:val="20"/>
                <w:lang w:val="en-MY" w:eastAsia="en-MY"/>
              </w:rPr>
              <w:t>0.00</w:t>
            </w:r>
          </w:p>
        </w:tc>
        <w:tc>
          <w:tcPr>
            <w:tcW w:w="614" w:type="pct"/>
            <w:tcBorders>
              <w:top w:val="nil"/>
              <w:left w:val="nil"/>
              <w:bottom w:val="nil"/>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color w:val="000000"/>
                <w:kern w:val="0"/>
                <w:szCs w:val="20"/>
                <w:lang w:val="en-MY" w:eastAsia="en-MY"/>
              </w:rPr>
            </w:pPr>
            <w:r w:rsidRPr="0057464B">
              <w:rPr>
                <w:rFonts w:ascii="Times New Roman" w:eastAsia="Times New Roman" w:hAnsi="Times New Roman" w:cs="Times New Roman"/>
                <w:color w:val="000000"/>
                <w:kern w:val="0"/>
                <w:szCs w:val="20"/>
                <w:lang w:val="en-MY" w:eastAsia="en-MY"/>
              </w:rPr>
              <w:t>3.71</w:t>
            </w:r>
          </w:p>
        </w:tc>
        <w:tc>
          <w:tcPr>
            <w:tcW w:w="614" w:type="pct"/>
            <w:tcBorders>
              <w:top w:val="nil"/>
              <w:left w:val="nil"/>
              <w:bottom w:val="nil"/>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color w:val="000000"/>
                <w:kern w:val="0"/>
                <w:szCs w:val="20"/>
                <w:lang w:val="en-MY" w:eastAsia="en-MY"/>
              </w:rPr>
            </w:pPr>
            <w:r w:rsidRPr="0057464B">
              <w:rPr>
                <w:rFonts w:ascii="Times New Roman" w:eastAsia="Times New Roman" w:hAnsi="Times New Roman" w:cs="Times New Roman"/>
                <w:color w:val="000000"/>
                <w:kern w:val="0"/>
                <w:szCs w:val="20"/>
                <w:lang w:val="en-MY" w:eastAsia="en-MY"/>
              </w:rPr>
              <w:t>1.26</w:t>
            </w:r>
          </w:p>
        </w:tc>
        <w:tc>
          <w:tcPr>
            <w:tcW w:w="527" w:type="pct"/>
            <w:tcBorders>
              <w:top w:val="nil"/>
              <w:left w:val="nil"/>
              <w:bottom w:val="nil"/>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color w:val="000000"/>
                <w:kern w:val="0"/>
                <w:szCs w:val="20"/>
                <w:lang w:val="en-MY" w:eastAsia="en-MY"/>
              </w:rPr>
            </w:pPr>
            <w:r w:rsidRPr="0057464B">
              <w:rPr>
                <w:rFonts w:ascii="Times New Roman" w:eastAsia="Times New Roman" w:hAnsi="Times New Roman" w:cs="Times New Roman"/>
                <w:color w:val="000000"/>
                <w:kern w:val="0"/>
                <w:szCs w:val="20"/>
                <w:lang w:val="en-MY" w:eastAsia="en-MY"/>
              </w:rPr>
              <w:t>0.00</w:t>
            </w:r>
          </w:p>
        </w:tc>
      </w:tr>
      <w:tr w:rsidR="00A86824" w:rsidRPr="0057464B" w:rsidTr="00CD44B3">
        <w:trPr>
          <w:trHeight w:val="300"/>
          <w:jc w:val="center"/>
        </w:trPr>
        <w:tc>
          <w:tcPr>
            <w:tcW w:w="332" w:type="pct"/>
            <w:tcBorders>
              <w:top w:val="nil"/>
              <w:left w:val="nil"/>
              <w:bottom w:val="nil"/>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kern w:val="0"/>
                <w:szCs w:val="20"/>
                <w:lang w:val="en-MY" w:eastAsia="en-MY"/>
              </w:rPr>
            </w:pPr>
            <w:r w:rsidRPr="0057464B">
              <w:rPr>
                <w:rFonts w:ascii="Times New Roman" w:eastAsia="Times New Roman" w:hAnsi="Times New Roman" w:cs="Times New Roman"/>
                <w:kern w:val="0"/>
                <w:szCs w:val="20"/>
                <w:lang w:val="en-MY" w:eastAsia="en-MY"/>
              </w:rPr>
              <w:t>4</w:t>
            </w:r>
          </w:p>
        </w:tc>
        <w:tc>
          <w:tcPr>
            <w:tcW w:w="1218" w:type="pct"/>
            <w:tcBorders>
              <w:top w:val="nil"/>
              <w:left w:val="nil"/>
              <w:bottom w:val="nil"/>
              <w:right w:val="nil"/>
            </w:tcBorders>
            <w:shd w:val="clear" w:color="auto" w:fill="auto"/>
            <w:noWrap/>
            <w:vAlign w:val="center"/>
            <w:hideMark/>
          </w:tcPr>
          <w:p w:rsidR="00A86824" w:rsidRPr="0057464B" w:rsidRDefault="00A86824" w:rsidP="009231EC">
            <w:pPr>
              <w:widowControl/>
              <w:wordWrap/>
              <w:autoSpaceDE/>
              <w:autoSpaceDN/>
              <w:jc w:val="left"/>
              <w:rPr>
                <w:rFonts w:ascii="Times New Roman" w:eastAsia="Times New Roman" w:hAnsi="Times New Roman" w:cs="Times New Roman"/>
                <w:kern w:val="0"/>
                <w:szCs w:val="20"/>
                <w:lang w:val="en-MY" w:eastAsia="en-MY"/>
              </w:rPr>
            </w:pPr>
            <w:r w:rsidRPr="0057464B">
              <w:rPr>
                <w:rFonts w:ascii="Times New Roman" w:eastAsia="Times New Roman" w:hAnsi="Times New Roman" w:cs="Times New Roman"/>
                <w:kern w:val="0"/>
                <w:szCs w:val="20"/>
                <w:lang w:val="en-MY" w:eastAsia="en-MY"/>
              </w:rPr>
              <w:t>10-epi-ϒ-eudesmol</w:t>
            </w:r>
          </w:p>
        </w:tc>
        <w:tc>
          <w:tcPr>
            <w:tcW w:w="644" w:type="pct"/>
            <w:tcBorders>
              <w:top w:val="nil"/>
              <w:left w:val="nil"/>
              <w:bottom w:val="nil"/>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color w:val="000000"/>
                <w:kern w:val="0"/>
                <w:szCs w:val="20"/>
                <w:lang w:val="en-MY" w:eastAsia="en-MY"/>
              </w:rPr>
            </w:pPr>
            <w:r w:rsidRPr="0057464B">
              <w:rPr>
                <w:rFonts w:ascii="Times New Roman" w:eastAsia="Times New Roman" w:hAnsi="Times New Roman" w:cs="Times New Roman"/>
                <w:color w:val="000000"/>
                <w:kern w:val="0"/>
                <w:szCs w:val="20"/>
                <w:lang w:val="en-MY" w:eastAsia="en-MY"/>
              </w:rPr>
              <w:t>3.49</w:t>
            </w:r>
          </w:p>
        </w:tc>
        <w:tc>
          <w:tcPr>
            <w:tcW w:w="526" w:type="pct"/>
            <w:tcBorders>
              <w:top w:val="nil"/>
              <w:left w:val="nil"/>
              <w:bottom w:val="nil"/>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color w:val="000000"/>
                <w:kern w:val="0"/>
                <w:szCs w:val="20"/>
                <w:lang w:val="en-MY" w:eastAsia="en-MY"/>
              </w:rPr>
            </w:pPr>
            <w:r w:rsidRPr="0057464B">
              <w:rPr>
                <w:rFonts w:ascii="Times New Roman" w:eastAsia="Times New Roman" w:hAnsi="Times New Roman" w:cs="Times New Roman"/>
                <w:color w:val="000000"/>
                <w:kern w:val="0"/>
                <w:szCs w:val="20"/>
                <w:lang w:val="en-MY" w:eastAsia="en-MY"/>
              </w:rPr>
              <w:t>5.11</w:t>
            </w:r>
          </w:p>
        </w:tc>
        <w:tc>
          <w:tcPr>
            <w:tcW w:w="526" w:type="pct"/>
            <w:tcBorders>
              <w:top w:val="nil"/>
              <w:left w:val="nil"/>
              <w:bottom w:val="nil"/>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color w:val="000000"/>
                <w:kern w:val="0"/>
                <w:szCs w:val="20"/>
                <w:lang w:val="en-MY" w:eastAsia="en-MY"/>
              </w:rPr>
            </w:pPr>
            <w:r w:rsidRPr="0057464B">
              <w:rPr>
                <w:rFonts w:ascii="Times New Roman" w:eastAsia="Times New Roman" w:hAnsi="Times New Roman" w:cs="Times New Roman"/>
                <w:color w:val="000000"/>
                <w:kern w:val="0"/>
                <w:szCs w:val="20"/>
                <w:lang w:val="en-MY" w:eastAsia="en-MY"/>
              </w:rPr>
              <w:t>8.42</w:t>
            </w:r>
          </w:p>
        </w:tc>
        <w:tc>
          <w:tcPr>
            <w:tcW w:w="614" w:type="pct"/>
            <w:tcBorders>
              <w:top w:val="nil"/>
              <w:left w:val="nil"/>
              <w:bottom w:val="nil"/>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color w:val="000000"/>
                <w:kern w:val="0"/>
                <w:szCs w:val="20"/>
                <w:lang w:val="en-MY" w:eastAsia="en-MY"/>
              </w:rPr>
            </w:pPr>
            <w:r w:rsidRPr="0057464B">
              <w:rPr>
                <w:rFonts w:ascii="Times New Roman" w:eastAsia="Times New Roman" w:hAnsi="Times New Roman" w:cs="Times New Roman"/>
                <w:color w:val="000000"/>
                <w:kern w:val="0"/>
                <w:szCs w:val="20"/>
                <w:lang w:val="en-MY" w:eastAsia="en-MY"/>
              </w:rPr>
              <w:t>5.41</w:t>
            </w:r>
          </w:p>
        </w:tc>
        <w:tc>
          <w:tcPr>
            <w:tcW w:w="614" w:type="pct"/>
            <w:tcBorders>
              <w:top w:val="nil"/>
              <w:left w:val="nil"/>
              <w:bottom w:val="nil"/>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color w:val="000000"/>
                <w:kern w:val="0"/>
                <w:szCs w:val="20"/>
                <w:lang w:val="en-MY" w:eastAsia="en-MY"/>
              </w:rPr>
            </w:pPr>
            <w:r w:rsidRPr="0057464B">
              <w:rPr>
                <w:rFonts w:ascii="Times New Roman" w:eastAsia="Times New Roman" w:hAnsi="Times New Roman" w:cs="Times New Roman"/>
                <w:color w:val="000000"/>
                <w:kern w:val="0"/>
                <w:szCs w:val="20"/>
                <w:lang w:val="en-MY" w:eastAsia="en-MY"/>
              </w:rPr>
              <w:t>6.25</w:t>
            </w:r>
          </w:p>
        </w:tc>
        <w:tc>
          <w:tcPr>
            <w:tcW w:w="527" w:type="pct"/>
            <w:tcBorders>
              <w:top w:val="nil"/>
              <w:left w:val="nil"/>
              <w:bottom w:val="nil"/>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color w:val="000000"/>
                <w:kern w:val="0"/>
                <w:szCs w:val="20"/>
                <w:lang w:val="en-MY" w:eastAsia="en-MY"/>
              </w:rPr>
            </w:pPr>
            <w:r w:rsidRPr="0057464B">
              <w:rPr>
                <w:rFonts w:ascii="Times New Roman" w:eastAsia="Times New Roman" w:hAnsi="Times New Roman" w:cs="Times New Roman"/>
                <w:color w:val="000000"/>
                <w:kern w:val="0"/>
                <w:szCs w:val="20"/>
                <w:lang w:val="en-MY" w:eastAsia="en-MY"/>
              </w:rPr>
              <w:t>9.02</w:t>
            </w:r>
          </w:p>
        </w:tc>
      </w:tr>
      <w:tr w:rsidR="00A86824" w:rsidRPr="0057464B" w:rsidTr="00CD44B3">
        <w:trPr>
          <w:trHeight w:val="300"/>
          <w:jc w:val="center"/>
        </w:trPr>
        <w:tc>
          <w:tcPr>
            <w:tcW w:w="332" w:type="pct"/>
            <w:tcBorders>
              <w:top w:val="nil"/>
              <w:left w:val="nil"/>
              <w:bottom w:val="single" w:sz="4" w:space="0" w:color="auto"/>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kern w:val="0"/>
                <w:szCs w:val="20"/>
                <w:lang w:val="en-MY" w:eastAsia="en-MY"/>
              </w:rPr>
            </w:pPr>
            <w:r w:rsidRPr="0057464B">
              <w:rPr>
                <w:rFonts w:ascii="Times New Roman" w:eastAsia="Times New Roman" w:hAnsi="Times New Roman" w:cs="Times New Roman"/>
                <w:kern w:val="0"/>
                <w:szCs w:val="20"/>
                <w:lang w:val="en-MY" w:eastAsia="en-MY"/>
              </w:rPr>
              <w:t>5</w:t>
            </w:r>
          </w:p>
        </w:tc>
        <w:tc>
          <w:tcPr>
            <w:tcW w:w="1218" w:type="pct"/>
            <w:tcBorders>
              <w:top w:val="nil"/>
              <w:left w:val="nil"/>
              <w:bottom w:val="single" w:sz="4" w:space="0" w:color="auto"/>
              <w:right w:val="nil"/>
            </w:tcBorders>
            <w:shd w:val="clear" w:color="auto" w:fill="auto"/>
            <w:noWrap/>
            <w:vAlign w:val="center"/>
            <w:hideMark/>
          </w:tcPr>
          <w:p w:rsidR="00A86824" w:rsidRPr="0057464B" w:rsidRDefault="00A86824" w:rsidP="009231EC">
            <w:pPr>
              <w:widowControl/>
              <w:wordWrap/>
              <w:autoSpaceDE/>
              <w:autoSpaceDN/>
              <w:jc w:val="left"/>
              <w:rPr>
                <w:rFonts w:ascii="Times New Roman" w:eastAsia="Times New Roman" w:hAnsi="Times New Roman" w:cs="Times New Roman"/>
                <w:kern w:val="0"/>
                <w:szCs w:val="20"/>
                <w:lang w:val="en-MY" w:eastAsia="en-MY"/>
              </w:rPr>
            </w:pPr>
            <w:r w:rsidRPr="0057464B">
              <w:rPr>
                <w:rFonts w:ascii="Times New Roman" w:eastAsia="Times New Roman" w:hAnsi="Times New Roman" w:cs="Times New Roman"/>
                <w:kern w:val="0"/>
                <w:szCs w:val="20"/>
                <w:lang w:val="en-MY" w:eastAsia="en-MY"/>
              </w:rPr>
              <w:t>ϒ-Eudesmol</w:t>
            </w:r>
          </w:p>
        </w:tc>
        <w:tc>
          <w:tcPr>
            <w:tcW w:w="644" w:type="pct"/>
            <w:tcBorders>
              <w:top w:val="nil"/>
              <w:left w:val="nil"/>
              <w:bottom w:val="single" w:sz="4" w:space="0" w:color="auto"/>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color w:val="000000"/>
                <w:kern w:val="0"/>
                <w:szCs w:val="20"/>
                <w:lang w:val="en-MY" w:eastAsia="en-MY"/>
              </w:rPr>
            </w:pPr>
            <w:r w:rsidRPr="0057464B">
              <w:rPr>
                <w:rFonts w:ascii="Times New Roman" w:eastAsia="Times New Roman" w:hAnsi="Times New Roman" w:cs="Times New Roman"/>
                <w:color w:val="000000"/>
                <w:kern w:val="0"/>
                <w:szCs w:val="20"/>
                <w:lang w:val="en-MY" w:eastAsia="en-MY"/>
              </w:rPr>
              <w:t>2.26</w:t>
            </w:r>
          </w:p>
        </w:tc>
        <w:tc>
          <w:tcPr>
            <w:tcW w:w="526" w:type="pct"/>
            <w:tcBorders>
              <w:top w:val="nil"/>
              <w:left w:val="nil"/>
              <w:bottom w:val="single" w:sz="4" w:space="0" w:color="auto"/>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color w:val="000000"/>
                <w:kern w:val="0"/>
                <w:szCs w:val="20"/>
                <w:lang w:val="en-MY" w:eastAsia="en-MY"/>
              </w:rPr>
            </w:pPr>
            <w:r w:rsidRPr="0057464B">
              <w:rPr>
                <w:rFonts w:ascii="Times New Roman" w:eastAsia="Times New Roman" w:hAnsi="Times New Roman" w:cs="Times New Roman"/>
                <w:color w:val="000000"/>
                <w:kern w:val="0"/>
                <w:szCs w:val="20"/>
                <w:lang w:val="en-MY" w:eastAsia="en-MY"/>
              </w:rPr>
              <w:t>4.74</w:t>
            </w:r>
          </w:p>
        </w:tc>
        <w:tc>
          <w:tcPr>
            <w:tcW w:w="526" w:type="pct"/>
            <w:tcBorders>
              <w:top w:val="nil"/>
              <w:left w:val="nil"/>
              <w:bottom w:val="single" w:sz="4" w:space="0" w:color="auto"/>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color w:val="000000"/>
                <w:kern w:val="0"/>
                <w:szCs w:val="20"/>
                <w:lang w:val="en-MY" w:eastAsia="en-MY"/>
              </w:rPr>
            </w:pPr>
            <w:r w:rsidRPr="0057464B">
              <w:rPr>
                <w:rFonts w:ascii="Times New Roman" w:eastAsia="Times New Roman" w:hAnsi="Times New Roman" w:cs="Times New Roman"/>
                <w:color w:val="000000"/>
                <w:kern w:val="0"/>
                <w:szCs w:val="20"/>
                <w:lang w:val="en-MY" w:eastAsia="en-MY"/>
              </w:rPr>
              <w:t>7.60</w:t>
            </w:r>
          </w:p>
        </w:tc>
        <w:tc>
          <w:tcPr>
            <w:tcW w:w="614" w:type="pct"/>
            <w:tcBorders>
              <w:top w:val="nil"/>
              <w:left w:val="nil"/>
              <w:bottom w:val="single" w:sz="4" w:space="0" w:color="auto"/>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color w:val="000000"/>
                <w:kern w:val="0"/>
                <w:szCs w:val="20"/>
                <w:lang w:val="en-MY" w:eastAsia="en-MY"/>
              </w:rPr>
            </w:pPr>
            <w:r w:rsidRPr="0057464B">
              <w:rPr>
                <w:rFonts w:ascii="Times New Roman" w:eastAsia="Times New Roman" w:hAnsi="Times New Roman" w:cs="Times New Roman"/>
                <w:color w:val="000000"/>
                <w:kern w:val="0"/>
                <w:szCs w:val="20"/>
                <w:lang w:val="en-MY" w:eastAsia="en-MY"/>
              </w:rPr>
              <w:t>4.78</w:t>
            </w:r>
          </w:p>
        </w:tc>
        <w:tc>
          <w:tcPr>
            <w:tcW w:w="614" w:type="pct"/>
            <w:tcBorders>
              <w:top w:val="nil"/>
              <w:left w:val="nil"/>
              <w:bottom w:val="single" w:sz="4" w:space="0" w:color="auto"/>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color w:val="000000"/>
                <w:kern w:val="0"/>
                <w:szCs w:val="20"/>
                <w:lang w:val="en-MY" w:eastAsia="en-MY"/>
              </w:rPr>
            </w:pPr>
            <w:r w:rsidRPr="0057464B">
              <w:rPr>
                <w:rFonts w:ascii="Times New Roman" w:eastAsia="Times New Roman" w:hAnsi="Times New Roman" w:cs="Times New Roman"/>
                <w:color w:val="000000"/>
                <w:kern w:val="0"/>
                <w:szCs w:val="20"/>
                <w:lang w:val="en-MY" w:eastAsia="en-MY"/>
              </w:rPr>
              <w:t>6.73</w:t>
            </w:r>
          </w:p>
        </w:tc>
        <w:tc>
          <w:tcPr>
            <w:tcW w:w="527" w:type="pct"/>
            <w:tcBorders>
              <w:top w:val="nil"/>
              <w:left w:val="nil"/>
              <w:bottom w:val="single" w:sz="4" w:space="0" w:color="auto"/>
              <w:right w:val="nil"/>
            </w:tcBorders>
            <w:shd w:val="clear" w:color="auto" w:fill="auto"/>
            <w:noWrap/>
            <w:vAlign w:val="center"/>
            <w:hideMark/>
          </w:tcPr>
          <w:p w:rsidR="00A86824" w:rsidRPr="0057464B" w:rsidRDefault="00A86824" w:rsidP="009231EC">
            <w:pPr>
              <w:widowControl/>
              <w:wordWrap/>
              <w:autoSpaceDE/>
              <w:autoSpaceDN/>
              <w:jc w:val="center"/>
              <w:rPr>
                <w:rFonts w:ascii="Times New Roman" w:eastAsia="Times New Roman" w:hAnsi="Times New Roman" w:cs="Times New Roman"/>
                <w:color w:val="000000"/>
                <w:kern w:val="0"/>
                <w:szCs w:val="20"/>
                <w:lang w:val="en-MY" w:eastAsia="en-MY"/>
              </w:rPr>
            </w:pPr>
            <w:r w:rsidRPr="0057464B">
              <w:rPr>
                <w:rFonts w:ascii="Times New Roman" w:eastAsia="Times New Roman" w:hAnsi="Times New Roman" w:cs="Times New Roman"/>
                <w:color w:val="000000"/>
                <w:kern w:val="0"/>
                <w:szCs w:val="20"/>
                <w:lang w:val="en-MY" w:eastAsia="en-MY"/>
              </w:rPr>
              <w:t>10.01</w:t>
            </w:r>
          </w:p>
        </w:tc>
      </w:tr>
    </w:tbl>
    <w:p w:rsidR="00435818" w:rsidRPr="00A86824" w:rsidRDefault="00A86824" w:rsidP="00785CA6">
      <w:pPr>
        <w:spacing w:before="240"/>
        <w:outlineLvl w:val="0"/>
        <w:rPr>
          <w:rFonts w:ascii="Times New Roman" w:hAnsi="Times New Roman" w:cs="Times New Roman"/>
          <w:szCs w:val="20"/>
          <w:lang w:val="en-MY"/>
        </w:rPr>
      </w:pPr>
      <w:r>
        <w:rPr>
          <w:rFonts w:ascii="Times New Roman" w:hAnsi="Times New Roman" w:cs="Times New Roman"/>
          <w:szCs w:val="20"/>
        </w:rPr>
        <w:t xml:space="preserve">Figure 3 (a) and (b) show </w:t>
      </w:r>
      <w:r w:rsidRPr="00A86824">
        <w:rPr>
          <w:rFonts w:ascii="Times New Roman" w:hAnsi="Times New Roman" w:cs="Times New Roman"/>
          <w:szCs w:val="20"/>
        </w:rPr>
        <w:t>the abundances pattern from SPME</w:t>
      </w:r>
      <w:r w:rsidR="00E075B7">
        <w:rPr>
          <w:rFonts w:ascii="Times New Roman" w:hAnsi="Times New Roman" w:cs="Times New Roman"/>
          <w:szCs w:val="20"/>
        </w:rPr>
        <w:t>/GC-MS</w:t>
      </w:r>
      <w:r w:rsidRPr="00A86824">
        <w:rPr>
          <w:rFonts w:ascii="Times New Roman" w:hAnsi="Times New Roman" w:cs="Times New Roman"/>
          <w:szCs w:val="20"/>
        </w:rPr>
        <w:t xml:space="preserve"> analysis for MA2 and JBD agarwood oils using different fibers at three different sampling temperatures such as </w:t>
      </w:r>
      <w:r w:rsidRPr="00A86824">
        <w:rPr>
          <w:rFonts w:ascii="Times New Roman" w:hAnsi="Times New Roman" w:cs="Times New Roman"/>
          <w:szCs w:val="20"/>
          <w:lang w:val="en-MY"/>
        </w:rPr>
        <w:t>40˚C, 60˚C and 80˚C. Obviously, it can be seen that there is a consistent abundances pattern provided by five significant chemical compounds as identified by Z-score. It is found that three compounds have high peak of abundances in all plots and it applicable for all temperature conditions. These three compounds are 10</w:t>
      </w:r>
      <w:r w:rsidRPr="00A86824">
        <w:rPr>
          <w:rFonts w:ascii="Times New Roman" w:hAnsi="Times New Roman" w:cs="Times New Roman"/>
          <w:szCs w:val="20"/>
        </w:rPr>
        <w:t>-</w:t>
      </w:r>
      <w:proofErr w:type="spellStart"/>
      <w:r w:rsidRPr="00A86824">
        <w:rPr>
          <w:rFonts w:ascii="Times New Roman" w:hAnsi="Times New Roman" w:cs="Times New Roman"/>
          <w:szCs w:val="20"/>
        </w:rPr>
        <w:t>epi</w:t>
      </w:r>
      <w:proofErr w:type="spellEnd"/>
      <w:r w:rsidRPr="00A86824">
        <w:rPr>
          <w:rFonts w:ascii="Times New Roman" w:hAnsi="Times New Roman" w:cs="Times New Roman"/>
          <w:szCs w:val="20"/>
        </w:rPr>
        <w:t>-</w:t>
      </w:r>
      <w:r w:rsidRPr="00A86824">
        <w:rPr>
          <w:rFonts w:ascii="Times New Roman" w:hAnsi="Times New Roman" w:cs="Times New Roman"/>
          <w:szCs w:val="20"/>
          <w:lang w:val="en-MY"/>
        </w:rPr>
        <w:t>ϒ-</w:t>
      </w:r>
      <w:proofErr w:type="spellStart"/>
      <w:r w:rsidRPr="00A86824">
        <w:rPr>
          <w:rFonts w:ascii="Times New Roman" w:hAnsi="Times New Roman" w:cs="Times New Roman"/>
          <w:szCs w:val="20"/>
          <w:lang w:val="en-MY"/>
        </w:rPr>
        <w:t>eudesmol</w:t>
      </w:r>
      <w:proofErr w:type="spellEnd"/>
      <w:r w:rsidRPr="00A86824">
        <w:rPr>
          <w:rFonts w:ascii="Times New Roman" w:hAnsi="Times New Roman" w:cs="Times New Roman"/>
          <w:szCs w:val="20"/>
          <w:lang w:val="en-MY"/>
        </w:rPr>
        <w:t>, β-</w:t>
      </w:r>
      <w:proofErr w:type="spellStart"/>
      <w:r w:rsidRPr="00A86824">
        <w:rPr>
          <w:rFonts w:ascii="Times New Roman" w:hAnsi="Times New Roman" w:cs="Times New Roman"/>
          <w:szCs w:val="20"/>
          <w:lang w:val="en-MY"/>
        </w:rPr>
        <w:t>agarofuran</w:t>
      </w:r>
      <w:proofErr w:type="spellEnd"/>
      <w:r w:rsidRPr="00A86824">
        <w:rPr>
          <w:rFonts w:ascii="Times New Roman" w:hAnsi="Times New Roman" w:cs="Times New Roman"/>
          <w:szCs w:val="20"/>
          <w:lang w:val="en-MY"/>
        </w:rPr>
        <w:t xml:space="preserve"> and ϒ-</w:t>
      </w:r>
      <w:proofErr w:type="spellStart"/>
      <w:r w:rsidRPr="00A86824">
        <w:rPr>
          <w:rFonts w:ascii="Times New Roman" w:hAnsi="Times New Roman" w:cs="Times New Roman"/>
          <w:szCs w:val="20"/>
          <w:lang w:val="en-MY"/>
        </w:rPr>
        <w:t>eudesmol</w:t>
      </w:r>
      <w:proofErr w:type="spellEnd"/>
      <w:r w:rsidRPr="00A86824">
        <w:rPr>
          <w:rFonts w:ascii="Times New Roman" w:hAnsi="Times New Roman" w:cs="Times New Roman"/>
          <w:szCs w:val="20"/>
          <w:lang w:val="en-MY"/>
        </w:rPr>
        <w:t xml:space="preserve">. Meanwhile, the other two compounds such as aromadendrane and α-agarofuran provide low peak of abundances. The observation then is followed by the similarity </w:t>
      </w:r>
      <w:r w:rsidR="00E075B7">
        <w:rPr>
          <w:rFonts w:ascii="Times New Roman" w:hAnsi="Times New Roman" w:cs="Times New Roman"/>
          <w:szCs w:val="20"/>
          <w:lang w:val="en-MY"/>
        </w:rPr>
        <w:t>trend</w:t>
      </w:r>
      <w:r w:rsidRPr="00A86824">
        <w:rPr>
          <w:rFonts w:ascii="Times New Roman" w:hAnsi="Times New Roman" w:cs="Times New Roman"/>
          <w:szCs w:val="20"/>
          <w:lang w:val="en-MY"/>
        </w:rPr>
        <w:t xml:space="preserve"> </w:t>
      </w:r>
      <w:r w:rsidR="00E075B7">
        <w:rPr>
          <w:rFonts w:ascii="Times New Roman" w:hAnsi="Times New Roman" w:cs="Times New Roman"/>
          <w:szCs w:val="20"/>
          <w:lang w:val="en-MY"/>
        </w:rPr>
        <w:t xml:space="preserve">provides by </w:t>
      </w:r>
      <w:r w:rsidR="00E075B7" w:rsidRPr="00A86824">
        <w:rPr>
          <w:rFonts w:ascii="Times New Roman" w:hAnsi="Times New Roman" w:cs="Times New Roman"/>
          <w:szCs w:val="20"/>
          <w:lang w:val="en-MY"/>
        </w:rPr>
        <w:t xml:space="preserve">abundances pattern </w:t>
      </w:r>
      <w:r w:rsidRPr="00A86824">
        <w:rPr>
          <w:rFonts w:ascii="Times New Roman" w:hAnsi="Times New Roman" w:cs="Times New Roman"/>
          <w:szCs w:val="20"/>
          <w:lang w:val="en-MY"/>
        </w:rPr>
        <w:t xml:space="preserve">even different </w:t>
      </w:r>
      <w:proofErr w:type="spellStart"/>
      <w:r w:rsidRPr="00A86824">
        <w:rPr>
          <w:rFonts w:ascii="Times New Roman" w:hAnsi="Times New Roman" w:cs="Times New Roman"/>
          <w:szCs w:val="20"/>
          <w:lang w:val="en-MY"/>
        </w:rPr>
        <w:t>fibers</w:t>
      </w:r>
      <w:proofErr w:type="spellEnd"/>
      <w:r w:rsidRPr="00A86824">
        <w:rPr>
          <w:rFonts w:ascii="Times New Roman" w:hAnsi="Times New Roman" w:cs="Times New Roman"/>
          <w:szCs w:val="20"/>
          <w:lang w:val="en-MY"/>
        </w:rPr>
        <w:t xml:space="preserve"> are used to extract the agarwood oils. The Z-score has highlighted similar chemical compounds but different in their chemical composition</w:t>
      </w:r>
      <w:r w:rsidR="00E075B7">
        <w:rPr>
          <w:rFonts w:ascii="Times New Roman" w:hAnsi="Times New Roman" w:cs="Times New Roman"/>
          <w:szCs w:val="20"/>
          <w:lang w:val="en-MY"/>
        </w:rPr>
        <w:t xml:space="preserve">s (abundances). </w:t>
      </w:r>
      <w:r w:rsidRPr="00A86824">
        <w:rPr>
          <w:rFonts w:ascii="Times New Roman" w:hAnsi="Times New Roman" w:cs="Times New Roman"/>
          <w:szCs w:val="20"/>
          <w:lang w:val="en-MY"/>
        </w:rPr>
        <w:t xml:space="preserve">These abundances pattern acquired by the significant </w:t>
      </w:r>
      <w:r w:rsidRPr="00A86824">
        <w:rPr>
          <w:rFonts w:ascii="Times New Roman" w:hAnsi="Times New Roman" w:cs="Times New Roman"/>
          <w:szCs w:val="20"/>
          <w:lang w:val="en-MY"/>
        </w:rPr>
        <w:lastRenderedPageBreak/>
        <w:t>chemical compounds in SPME</w:t>
      </w:r>
      <w:r w:rsidR="00E075B7">
        <w:rPr>
          <w:rFonts w:ascii="Times New Roman" w:hAnsi="Times New Roman" w:cs="Times New Roman"/>
          <w:szCs w:val="20"/>
          <w:lang w:val="en-MY"/>
        </w:rPr>
        <w:t>/GC-MS</w:t>
      </w:r>
      <w:r w:rsidRPr="00A86824">
        <w:rPr>
          <w:rFonts w:ascii="Times New Roman" w:hAnsi="Times New Roman" w:cs="Times New Roman"/>
          <w:szCs w:val="20"/>
          <w:lang w:val="en-MY"/>
        </w:rPr>
        <w:t xml:space="preserve"> contributed to the </w:t>
      </w:r>
      <w:proofErr w:type="spellStart"/>
      <w:r w:rsidRPr="00A86824">
        <w:rPr>
          <w:rFonts w:ascii="Times New Roman" w:hAnsi="Times New Roman" w:cs="Times New Roman"/>
          <w:szCs w:val="20"/>
          <w:lang w:val="en-MY"/>
        </w:rPr>
        <w:t>odor</w:t>
      </w:r>
      <w:proofErr w:type="spellEnd"/>
      <w:r w:rsidRPr="00A86824">
        <w:rPr>
          <w:rFonts w:ascii="Times New Roman" w:hAnsi="Times New Roman" w:cs="Times New Roman"/>
          <w:szCs w:val="20"/>
          <w:lang w:val="en-MY"/>
        </w:rPr>
        <w:t xml:space="preserve"> of high quality agarwood oil. They can be used as a benchmark to identify high quality agarwood oil. The chemical compounds such as </w:t>
      </w:r>
      <w:r w:rsidRPr="00A86824">
        <w:rPr>
          <w:rFonts w:ascii="Times New Roman" w:hAnsi="Times New Roman" w:cs="Times New Roman"/>
          <w:szCs w:val="20"/>
        </w:rPr>
        <w:t>10-epi-</w:t>
      </w:r>
      <w:r w:rsidRPr="00A86824">
        <w:rPr>
          <w:rFonts w:ascii="Times New Roman" w:hAnsi="Times New Roman" w:cs="Times New Roman"/>
          <w:szCs w:val="20"/>
          <w:lang w:val="en-MY"/>
        </w:rPr>
        <w:t>ϒ-eudesmol, aromadendrane,</w:t>
      </w:r>
      <w:r w:rsidRPr="00A86824">
        <w:rPr>
          <w:rFonts w:ascii="Times New Roman" w:hAnsi="Times New Roman" w:cs="Times New Roman"/>
          <w:szCs w:val="20"/>
        </w:rPr>
        <w:t xml:space="preserve"> </w:t>
      </w:r>
      <w:r w:rsidRPr="00A86824">
        <w:rPr>
          <w:rFonts w:ascii="Times New Roman" w:hAnsi="Times New Roman" w:cs="Times New Roman"/>
          <w:szCs w:val="20"/>
          <w:lang w:val="en-MY"/>
        </w:rPr>
        <w:t xml:space="preserve">β-agarofuran, α-agarofuran and ϒ-eudesmol can be used as the marker compounds in high quality </w:t>
      </w:r>
      <w:proofErr w:type="spellStart"/>
      <w:r w:rsidRPr="00A86824">
        <w:rPr>
          <w:rFonts w:ascii="Times New Roman" w:hAnsi="Times New Roman" w:cs="Times New Roman"/>
          <w:szCs w:val="20"/>
          <w:lang w:val="en-MY"/>
        </w:rPr>
        <w:t>agarwood</w:t>
      </w:r>
      <w:proofErr w:type="spellEnd"/>
      <w:r w:rsidRPr="00A86824">
        <w:rPr>
          <w:rFonts w:ascii="Times New Roman" w:hAnsi="Times New Roman" w:cs="Times New Roman"/>
          <w:szCs w:val="20"/>
          <w:lang w:val="en-MY"/>
        </w:rPr>
        <w:t xml:space="preserve"> oils.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A7501A" w:rsidTr="00A86824">
        <w:tc>
          <w:tcPr>
            <w:tcW w:w="9242" w:type="dxa"/>
          </w:tcPr>
          <w:p w:rsidR="00A7501A" w:rsidRDefault="00A7501A" w:rsidP="00A7501A">
            <w:pPr>
              <w:spacing w:before="240"/>
              <w:jc w:val="center"/>
              <w:outlineLvl w:val="0"/>
              <w:rPr>
                <w:rFonts w:ascii="Times New Roman" w:hAnsi="Times New Roman" w:cs="Times New Roman"/>
                <w:szCs w:val="20"/>
              </w:rPr>
            </w:pPr>
            <w:r w:rsidRPr="00A7501A">
              <w:rPr>
                <w:rFonts w:ascii="Times New Roman" w:hAnsi="Times New Roman" w:cs="Times New Roman"/>
                <w:noProof/>
                <w:szCs w:val="20"/>
                <w:lang w:val="ms-MY"/>
              </w:rPr>
              <w:drawing>
                <wp:inline distT="0" distB="0" distL="0" distR="0">
                  <wp:extent cx="4433892" cy="2470244"/>
                  <wp:effectExtent l="19050" t="0" r="4758"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438986" cy="2473082"/>
                          </a:xfrm>
                          <a:prstGeom prst="rect">
                            <a:avLst/>
                          </a:prstGeom>
                          <a:noFill/>
                          <a:ln w="9525">
                            <a:noFill/>
                            <a:miter lim="800000"/>
                            <a:headEnd/>
                            <a:tailEnd/>
                          </a:ln>
                        </pic:spPr>
                      </pic:pic>
                    </a:graphicData>
                  </a:graphic>
                </wp:inline>
              </w:drawing>
            </w:r>
          </w:p>
          <w:p w:rsidR="00A7501A" w:rsidRDefault="00CD44B3" w:rsidP="00A7501A">
            <w:pPr>
              <w:spacing w:before="240"/>
              <w:jc w:val="center"/>
              <w:outlineLvl w:val="0"/>
              <w:rPr>
                <w:rFonts w:ascii="Times New Roman" w:hAnsi="Times New Roman" w:cs="Times New Roman"/>
                <w:szCs w:val="20"/>
              </w:rPr>
            </w:pPr>
            <w:r>
              <w:rPr>
                <w:rFonts w:ascii="Times New Roman" w:hAnsi="Times New Roman" w:cs="Times New Roman"/>
                <w:szCs w:val="20"/>
              </w:rPr>
              <w:t>Figure 3 (a). The significant compounds as identified by Z-score at temperature 40</w:t>
            </w:r>
            <w:r w:rsidRPr="00C04ED6">
              <w:rPr>
                <w:rFonts w:ascii="Times New Roman" w:hAnsi="Times New Roman" w:cs="Times New Roman"/>
                <w:szCs w:val="20"/>
              </w:rPr>
              <w:t>˚C</w:t>
            </w:r>
            <w:r>
              <w:rPr>
                <w:rFonts w:ascii="Times New Roman" w:hAnsi="Times New Roman" w:cs="Times New Roman"/>
                <w:szCs w:val="20"/>
              </w:rPr>
              <w:t>, 60</w:t>
            </w:r>
            <w:r w:rsidRPr="00C04ED6">
              <w:rPr>
                <w:rFonts w:ascii="Times New Roman" w:hAnsi="Times New Roman" w:cs="Times New Roman"/>
                <w:szCs w:val="20"/>
              </w:rPr>
              <w:t>˚C</w:t>
            </w:r>
            <w:r>
              <w:rPr>
                <w:rFonts w:ascii="Times New Roman" w:hAnsi="Times New Roman" w:cs="Times New Roman"/>
                <w:szCs w:val="20"/>
              </w:rPr>
              <w:t xml:space="preserve"> and 80</w:t>
            </w:r>
            <w:r w:rsidRPr="00C04ED6">
              <w:rPr>
                <w:rFonts w:ascii="Times New Roman" w:hAnsi="Times New Roman" w:cs="Times New Roman"/>
                <w:szCs w:val="20"/>
              </w:rPr>
              <w:t>˚C</w:t>
            </w:r>
            <w:r>
              <w:rPr>
                <w:rFonts w:ascii="Times New Roman" w:hAnsi="Times New Roman" w:cs="Times New Roman"/>
                <w:szCs w:val="20"/>
              </w:rPr>
              <w:t xml:space="preserve"> for MA2 and JBD using PDMS fiber </w:t>
            </w:r>
          </w:p>
        </w:tc>
      </w:tr>
      <w:tr w:rsidR="00A7501A" w:rsidTr="00A86824">
        <w:tc>
          <w:tcPr>
            <w:tcW w:w="9242" w:type="dxa"/>
          </w:tcPr>
          <w:p w:rsidR="00A7501A" w:rsidRDefault="00435818" w:rsidP="00A7501A">
            <w:pPr>
              <w:spacing w:before="240"/>
              <w:jc w:val="center"/>
              <w:outlineLvl w:val="0"/>
              <w:rPr>
                <w:rFonts w:ascii="Times New Roman" w:hAnsi="Times New Roman" w:cs="Times New Roman"/>
                <w:szCs w:val="20"/>
              </w:rPr>
            </w:pPr>
            <w:r w:rsidRPr="00435818">
              <w:rPr>
                <w:rFonts w:ascii="Times New Roman" w:hAnsi="Times New Roman" w:cs="Times New Roman"/>
                <w:noProof/>
                <w:szCs w:val="20"/>
                <w:lang w:val="ms-MY"/>
              </w:rPr>
              <w:drawing>
                <wp:inline distT="0" distB="0" distL="0" distR="0">
                  <wp:extent cx="4681173" cy="2442949"/>
                  <wp:effectExtent l="19050" t="0" r="5127" b="0"/>
                  <wp:docPr id="8"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79510" cy="2442081"/>
                          </a:xfrm>
                          <a:prstGeom prst="rect">
                            <a:avLst/>
                          </a:prstGeom>
                        </pic:spPr>
                      </pic:pic>
                    </a:graphicData>
                  </a:graphic>
                </wp:inline>
              </w:drawing>
            </w:r>
          </w:p>
          <w:p w:rsidR="00A7501A" w:rsidRDefault="00A7501A" w:rsidP="00A7501A">
            <w:pPr>
              <w:spacing w:before="240"/>
              <w:jc w:val="center"/>
              <w:outlineLvl w:val="0"/>
              <w:rPr>
                <w:rFonts w:ascii="Times New Roman" w:hAnsi="Times New Roman" w:cs="Times New Roman"/>
                <w:szCs w:val="20"/>
              </w:rPr>
            </w:pPr>
            <w:r>
              <w:rPr>
                <w:rFonts w:ascii="Times New Roman" w:hAnsi="Times New Roman" w:cs="Times New Roman"/>
                <w:szCs w:val="20"/>
              </w:rPr>
              <w:t>(b)</w:t>
            </w:r>
          </w:p>
        </w:tc>
      </w:tr>
    </w:tbl>
    <w:p w:rsidR="00BC06DF" w:rsidRDefault="00A7501A" w:rsidP="009D3240">
      <w:pPr>
        <w:spacing w:before="240"/>
        <w:jc w:val="center"/>
        <w:outlineLvl w:val="0"/>
        <w:rPr>
          <w:rFonts w:ascii="Times New Roman" w:hAnsi="Times New Roman" w:cs="Times New Roman"/>
          <w:b/>
          <w:color w:val="548DD4" w:themeColor="text2" w:themeTint="99"/>
          <w:sz w:val="24"/>
          <w:szCs w:val="20"/>
        </w:rPr>
      </w:pPr>
      <w:proofErr w:type="gramStart"/>
      <w:r>
        <w:rPr>
          <w:rFonts w:ascii="Times New Roman" w:hAnsi="Times New Roman" w:cs="Times New Roman"/>
          <w:szCs w:val="20"/>
        </w:rPr>
        <w:t>Figure 3</w:t>
      </w:r>
      <w:r w:rsidR="00CD44B3">
        <w:rPr>
          <w:rFonts w:ascii="Times New Roman" w:hAnsi="Times New Roman" w:cs="Times New Roman"/>
          <w:szCs w:val="20"/>
        </w:rPr>
        <w:t xml:space="preserve"> (b).</w:t>
      </w:r>
      <w:proofErr w:type="gramEnd"/>
      <w:r w:rsidR="00CD44B3">
        <w:rPr>
          <w:rFonts w:ascii="Times New Roman" w:hAnsi="Times New Roman" w:cs="Times New Roman"/>
          <w:szCs w:val="20"/>
        </w:rPr>
        <w:t xml:space="preserve"> </w:t>
      </w:r>
      <w:r w:rsidR="0032450C">
        <w:rPr>
          <w:rFonts w:ascii="Times New Roman" w:hAnsi="Times New Roman" w:cs="Times New Roman"/>
          <w:szCs w:val="20"/>
        </w:rPr>
        <w:t>The significant compounds as identified by Z-score at temperature 40</w:t>
      </w:r>
      <w:r w:rsidR="0032450C" w:rsidRPr="00C04ED6">
        <w:rPr>
          <w:rFonts w:ascii="Times New Roman" w:hAnsi="Times New Roman" w:cs="Times New Roman"/>
          <w:szCs w:val="20"/>
        </w:rPr>
        <w:t>˚C</w:t>
      </w:r>
      <w:r w:rsidR="0032450C">
        <w:rPr>
          <w:rFonts w:ascii="Times New Roman" w:hAnsi="Times New Roman" w:cs="Times New Roman"/>
          <w:szCs w:val="20"/>
        </w:rPr>
        <w:t>, 60</w:t>
      </w:r>
      <w:r w:rsidR="0032450C" w:rsidRPr="00C04ED6">
        <w:rPr>
          <w:rFonts w:ascii="Times New Roman" w:hAnsi="Times New Roman" w:cs="Times New Roman"/>
          <w:szCs w:val="20"/>
        </w:rPr>
        <w:t>˚C</w:t>
      </w:r>
      <w:r w:rsidR="0032450C">
        <w:rPr>
          <w:rFonts w:ascii="Times New Roman" w:hAnsi="Times New Roman" w:cs="Times New Roman"/>
          <w:szCs w:val="20"/>
        </w:rPr>
        <w:t xml:space="preserve"> and 80</w:t>
      </w:r>
      <w:r w:rsidR="0032450C" w:rsidRPr="00C04ED6">
        <w:rPr>
          <w:rFonts w:ascii="Times New Roman" w:hAnsi="Times New Roman" w:cs="Times New Roman"/>
          <w:szCs w:val="20"/>
        </w:rPr>
        <w:t>˚C</w:t>
      </w:r>
      <w:r w:rsidR="009D3240">
        <w:rPr>
          <w:rFonts w:ascii="Times New Roman" w:hAnsi="Times New Roman" w:cs="Times New Roman"/>
          <w:szCs w:val="20"/>
        </w:rPr>
        <w:t xml:space="preserve"> for </w:t>
      </w:r>
      <w:r w:rsidR="0032450C">
        <w:rPr>
          <w:rFonts w:ascii="Times New Roman" w:hAnsi="Times New Roman" w:cs="Times New Roman"/>
          <w:szCs w:val="20"/>
        </w:rPr>
        <w:t xml:space="preserve">MA2 and JBD using DVB-CAR-PDMS fiber </w:t>
      </w:r>
      <w:r>
        <w:rPr>
          <w:rFonts w:ascii="Times New Roman" w:hAnsi="Times New Roman" w:cs="Times New Roman"/>
          <w:szCs w:val="20"/>
        </w:rPr>
        <w:t xml:space="preserve"> </w:t>
      </w:r>
    </w:p>
    <w:p w:rsidR="009D3240" w:rsidRPr="009D3240" w:rsidRDefault="009D3240" w:rsidP="009D3240">
      <w:pPr>
        <w:spacing w:before="240"/>
        <w:jc w:val="center"/>
        <w:outlineLvl w:val="0"/>
        <w:rPr>
          <w:rFonts w:ascii="Times New Roman" w:hAnsi="Times New Roman" w:cs="Times New Roman"/>
          <w:b/>
          <w:color w:val="548DD4" w:themeColor="text2" w:themeTint="99"/>
          <w:sz w:val="24"/>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785CA6" w:rsidRPr="00684D76" w:rsidRDefault="00E075B7" w:rsidP="00E075B7">
      <w:pPr>
        <w:outlineLvl w:val="0"/>
        <w:rPr>
          <w:rFonts w:ascii="Times New Roman" w:hAnsi="Times New Roman" w:cs="Times New Roman"/>
          <w:szCs w:val="20"/>
        </w:rPr>
      </w:pPr>
      <w:r w:rsidRPr="00684D76">
        <w:rPr>
          <w:rFonts w:ascii="Times New Roman" w:hAnsi="Times New Roman" w:cs="Times New Roman"/>
          <w:szCs w:val="20"/>
        </w:rPr>
        <w:t>The study showed that SPME/GC-MS is a reliable technique in extracting the chemical compounds of agarwood oils es</w:t>
      </w:r>
      <w:r w:rsidR="00684D76" w:rsidRPr="00684D76">
        <w:rPr>
          <w:rFonts w:ascii="Times New Roman" w:hAnsi="Times New Roman" w:cs="Times New Roman"/>
          <w:szCs w:val="20"/>
        </w:rPr>
        <w:t>pecially from the high quality. T</w:t>
      </w:r>
      <w:r w:rsidRPr="00684D76">
        <w:rPr>
          <w:rFonts w:ascii="Times New Roman" w:hAnsi="Times New Roman" w:cs="Times New Roman"/>
          <w:szCs w:val="20"/>
        </w:rPr>
        <w:t>he finding given by p</w:t>
      </w:r>
      <w:r w:rsidR="00684D76" w:rsidRPr="00684D76">
        <w:rPr>
          <w:rFonts w:ascii="Times New Roman" w:hAnsi="Times New Roman" w:cs="Times New Roman"/>
          <w:szCs w:val="20"/>
        </w:rPr>
        <w:t>roposed Z-score gave</w:t>
      </w:r>
      <w:r w:rsidRPr="00684D76">
        <w:rPr>
          <w:rFonts w:ascii="Times New Roman" w:hAnsi="Times New Roman" w:cs="Times New Roman"/>
          <w:szCs w:val="20"/>
        </w:rPr>
        <w:t xml:space="preserve"> a promising result in identifying the significant compounds from many compounds extracted by SPME/GC-MS. </w:t>
      </w:r>
      <w:r w:rsidR="00684D76" w:rsidRPr="00684D76">
        <w:rPr>
          <w:rFonts w:ascii="Times New Roman" w:hAnsi="Times New Roman" w:cs="Times New Roman"/>
          <w:szCs w:val="20"/>
        </w:rPr>
        <w:t>The chemical compounds such as 10-epi-</w:t>
      </w:r>
      <w:r w:rsidR="00684D76" w:rsidRPr="00684D76">
        <w:rPr>
          <w:rFonts w:ascii="Times New Roman" w:hAnsi="Times New Roman" w:cs="Times New Roman"/>
          <w:szCs w:val="20"/>
          <w:lang w:val="en-MY"/>
        </w:rPr>
        <w:t>ϒ-</w:t>
      </w:r>
      <w:proofErr w:type="spellStart"/>
      <w:r w:rsidR="00684D76" w:rsidRPr="00684D76">
        <w:rPr>
          <w:rFonts w:ascii="Times New Roman" w:hAnsi="Times New Roman" w:cs="Times New Roman"/>
          <w:szCs w:val="20"/>
          <w:lang w:val="en-MY"/>
        </w:rPr>
        <w:t>eudesmol</w:t>
      </w:r>
      <w:proofErr w:type="spellEnd"/>
      <w:r w:rsidR="00684D76" w:rsidRPr="00684D76">
        <w:rPr>
          <w:rFonts w:ascii="Times New Roman" w:hAnsi="Times New Roman" w:cs="Times New Roman"/>
          <w:szCs w:val="20"/>
          <w:lang w:val="en-MY"/>
        </w:rPr>
        <w:t xml:space="preserve">, </w:t>
      </w:r>
      <w:proofErr w:type="spellStart"/>
      <w:r w:rsidR="00684D76" w:rsidRPr="00684D76">
        <w:rPr>
          <w:rFonts w:ascii="Times New Roman" w:hAnsi="Times New Roman" w:cs="Times New Roman"/>
          <w:szCs w:val="20"/>
          <w:lang w:val="en-MY"/>
        </w:rPr>
        <w:t>aromadendrane</w:t>
      </w:r>
      <w:proofErr w:type="spellEnd"/>
      <w:r w:rsidR="00684D76" w:rsidRPr="00684D76">
        <w:rPr>
          <w:rFonts w:ascii="Times New Roman" w:hAnsi="Times New Roman" w:cs="Times New Roman"/>
          <w:szCs w:val="20"/>
          <w:lang w:val="en-MY"/>
        </w:rPr>
        <w:t>,</w:t>
      </w:r>
      <w:r w:rsidR="00684D76" w:rsidRPr="00684D76">
        <w:rPr>
          <w:rFonts w:ascii="Times New Roman" w:hAnsi="Times New Roman" w:cs="Times New Roman"/>
          <w:szCs w:val="20"/>
        </w:rPr>
        <w:t xml:space="preserve"> </w:t>
      </w:r>
      <w:r w:rsidR="00684D76" w:rsidRPr="00684D76">
        <w:rPr>
          <w:rFonts w:ascii="Times New Roman" w:hAnsi="Times New Roman" w:cs="Times New Roman"/>
          <w:szCs w:val="20"/>
          <w:lang w:val="en-MY"/>
        </w:rPr>
        <w:t>β-</w:t>
      </w:r>
      <w:proofErr w:type="spellStart"/>
      <w:r w:rsidR="00684D76" w:rsidRPr="00684D76">
        <w:rPr>
          <w:rFonts w:ascii="Times New Roman" w:hAnsi="Times New Roman" w:cs="Times New Roman"/>
          <w:szCs w:val="20"/>
          <w:lang w:val="en-MY"/>
        </w:rPr>
        <w:t>agarofuran</w:t>
      </w:r>
      <w:proofErr w:type="spellEnd"/>
      <w:r w:rsidR="00684D76" w:rsidRPr="00684D76">
        <w:rPr>
          <w:rFonts w:ascii="Times New Roman" w:hAnsi="Times New Roman" w:cs="Times New Roman"/>
          <w:szCs w:val="20"/>
          <w:lang w:val="en-MY"/>
        </w:rPr>
        <w:t>, α-</w:t>
      </w:r>
      <w:proofErr w:type="spellStart"/>
      <w:r w:rsidR="00684D76" w:rsidRPr="00684D76">
        <w:rPr>
          <w:rFonts w:ascii="Times New Roman" w:hAnsi="Times New Roman" w:cs="Times New Roman"/>
          <w:szCs w:val="20"/>
          <w:lang w:val="en-MY"/>
        </w:rPr>
        <w:t>agarofuran</w:t>
      </w:r>
      <w:proofErr w:type="spellEnd"/>
      <w:r w:rsidR="00684D76" w:rsidRPr="00684D76">
        <w:rPr>
          <w:rFonts w:ascii="Times New Roman" w:hAnsi="Times New Roman" w:cs="Times New Roman"/>
          <w:szCs w:val="20"/>
          <w:lang w:val="en-MY"/>
        </w:rPr>
        <w:t xml:space="preserve"> and ϒ-</w:t>
      </w:r>
      <w:proofErr w:type="spellStart"/>
      <w:r w:rsidR="00684D76" w:rsidRPr="00684D76">
        <w:rPr>
          <w:rFonts w:ascii="Times New Roman" w:hAnsi="Times New Roman" w:cs="Times New Roman"/>
          <w:szCs w:val="20"/>
          <w:lang w:val="en-MY"/>
        </w:rPr>
        <w:t>eudesmol</w:t>
      </w:r>
      <w:proofErr w:type="spellEnd"/>
      <w:r w:rsidR="00684D76" w:rsidRPr="00684D76">
        <w:rPr>
          <w:rFonts w:ascii="Times New Roman" w:hAnsi="Times New Roman" w:cs="Times New Roman"/>
          <w:szCs w:val="20"/>
          <w:lang w:val="en-MY"/>
        </w:rPr>
        <w:t xml:space="preserve"> were highlighted as significant and can be used </w:t>
      </w:r>
      <w:r w:rsidR="00684D76" w:rsidRPr="00684D76">
        <w:rPr>
          <w:rFonts w:ascii="Times New Roman" w:hAnsi="Times New Roman" w:cs="Times New Roman"/>
          <w:szCs w:val="20"/>
        </w:rPr>
        <w:t xml:space="preserve">as a marker compounds in classifying the agarwood oil </w:t>
      </w:r>
      <w:proofErr w:type="gramStart"/>
      <w:r w:rsidR="00684D76" w:rsidRPr="00684D76">
        <w:rPr>
          <w:rFonts w:ascii="Times New Roman" w:hAnsi="Times New Roman" w:cs="Times New Roman"/>
          <w:szCs w:val="20"/>
        </w:rPr>
        <w:t>especially  for</w:t>
      </w:r>
      <w:proofErr w:type="gramEnd"/>
      <w:r w:rsidR="00684D76" w:rsidRPr="00684D76">
        <w:rPr>
          <w:rFonts w:ascii="Times New Roman" w:hAnsi="Times New Roman" w:cs="Times New Roman"/>
          <w:szCs w:val="20"/>
        </w:rPr>
        <w:t xml:space="preserve"> high quality of oils.</w:t>
      </w:r>
    </w:p>
    <w:p w:rsidR="00E075B7" w:rsidRDefault="00E075B7" w:rsidP="00E075B7">
      <w:pPr>
        <w:outlineLvl w:val="0"/>
        <w:rPr>
          <w:rFonts w:ascii="Times New Roman" w:hAnsi="Times New Roman" w:cs="Times New Roman"/>
          <w:szCs w:val="20"/>
        </w:rPr>
      </w:pPr>
    </w:p>
    <w:p w:rsidR="009D3240" w:rsidRDefault="009D3240" w:rsidP="00E075B7">
      <w:pPr>
        <w:outlineLvl w:val="0"/>
        <w:rPr>
          <w:rFonts w:ascii="Times New Roman" w:hAnsi="Times New Roman" w:cs="Times New Roman"/>
          <w:szCs w:val="20"/>
        </w:rPr>
      </w:pPr>
    </w:p>
    <w:p w:rsidR="009D3240" w:rsidRPr="00AF6D47" w:rsidRDefault="009D3240" w:rsidP="00E075B7">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lastRenderedPageBreak/>
        <w:t>Acknowledgement</w:t>
      </w:r>
    </w:p>
    <w:p w:rsidR="00785CA6" w:rsidRDefault="00E34408" w:rsidP="002F72F7">
      <w:pPr>
        <w:outlineLvl w:val="0"/>
        <w:rPr>
          <w:rFonts w:ascii="Times New Roman" w:hAnsi="Times New Roman" w:cs="Times New Roman"/>
          <w:szCs w:val="20"/>
          <w:lang w:val="en-MY"/>
        </w:rPr>
      </w:pPr>
      <w:r>
        <w:rPr>
          <w:rFonts w:ascii="Times New Roman" w:hAnsi="Times New Roman" w:cs="Times New Roman"/>
          <w:szCs w:val="20"/>
        </w:rPr>
        <w:t>The authors would like to acknowledge</w:t>
      </w:r>
      <w:r w:rsidR="00785CA6" w:rsidRPr="00F74416">
        <w:rPr>
          <w:rFonts w:ascii="Times New Roman" w:hAnsi="Times New Roman" w:cs="Times New Roman"/>
          <w:szCs w:val="20"/>
        </w:rPr>
        <w:t xml:space="preserve"> </w:t>
      </w:r>
      <w:r w:rsidRPr="00E34408">
        <w:rPr>
          <w:rFonts w:ascii="Times New Roman" w:hAnsi="Times New Roman" w:cs="Times New Roman"/>
          <w:szCs w:val="20"/>
        </w:rPr>
        <w:t xml:space="preserve">the financial </w:t>
      </w:r>
      <w:r w:rsidRPr="00E34408">
        <w:rPr>
          <w:rFonts w:ascii="Times New Roman" w:hAnsi="Times New Roman" w:cs="Times New Roman"/>
          <w:szCs w:val="20"/>
          <w:lang w:val="en-MY"/>
        </w:rPr>
        <w:t xml:space="preserve">support </w:t>
      </w:r>
      <w:r>
        <w:rPr>
          <w:rFonts w:ascii="Times New Roman" w:hAnsi="Times New Roman" w:cs="Times New Roman"/>
          <w:szCs w:val="20"/>
          <w:lang w:val="en-MY"/>
        </w:rPr>
        <w:t>given</w:t>
      </w:r>
      <w:r w:rsidRPr="00E34408">
        <w:rPr>
          <w:rFonts w:ascii="Times New Roman" w:hAnsi="Times New Roman" w:cs="Times New Roman"/>
          <w:szCs w:val="20"/>
          <w:lang w:val="en-MY"/>
        </w:rPr>
        <w:t xml:space="preserve"> to Nor </w:t>
      </w:r>
      <w:proofErr w:type="spellStart"/>
      <w:r w:rsidRPr="00E34408">
        <w:rPr>
          <w:rFonts w:ascii="Times New Roman" w:hAnsi="Times New Roman" w:cs="Times New Roman"/>
          <w:szCs w:val="20"/>
          <w:lang w:val="en-MY"/>
        </w:rPr>
        <w:t>Azah</w:t>
      </w:r>
      <w:proofErr w:type="spellEnd"/>
      <w:r w:rsidRPr="00E34408">
        <w:rPr>
          <w:rFonts w:ascii="Times New Roman" w:hAnsi="Times New Roman" w:cs="Times New Roman"/>
          <w:szCs w:val="20"/>
          <w:lang w:val="en-MY"/>
        </w:rPr>
        <w:t xml:space="preserve"> </w:t>
      </w:r>
      <w:proofErr w:type="spellStart"/>
      <w:r w:rsidRPr="00E34408">
        <w:rPr>
          <w:rFonts w:ascii="Times New Roman" w:hAnsi="Times New Roman" w:cs="Times New Roman"/>
          <w:szCs w:val="20"/>
          <w:lang w:val="en-MY"/>
        </w:rPr>
        <w:t>Mohamad</w:t>
      </w:r>
      <w:proofErr w:type="spellEnd"/>
      <w:r w:rsidRPr="00E34408">
        <w:rPr>
          <w:rFonts w:ascii="Times New Roman" w:hAnsi="Times New Roman" w:cs="Times New Roman"/>
          <w:szCs w:val="20"/>
          <w:lang w:val="en-MY"/>
        </w:rPr>
        <w:t xml:space="preserve"> Ali by the Malaysian Ministry of Agriculture and </w:t>
      </w:r>
      <w:proofErr w:type="spellStart"/>
      <w:r w:rsidRPr="00E34408">
        <w:rPr>
          <w:rFonts w:ascii="Times New Roman" w:hAnsi="Times New Roman" w:cs="Times New Roman"/>
          <w:szCs w:val="20"/>
          <w:lang w:val="en-MY"/>
        </w:rPr>
        <w:t>Agrobased</w:t>
      </w:r>
      <w:proofErr w:type="spellEnd"/>
      <w:r w:rsidRPr="00E34408">
        <w:rPr>
          <w:rFonts w:ascii="Times New Roman" w:hAnsi="Times New Roman" w:cs="Times New Roman"/>
          <w:szCs w:val="20"/>
          <w:lang w:val="en-MY"/>
        </w:rPr>
        <w:t xml:space="preserve"> Industry (Science fund 05-03-10-SF1017), </w:t>
      </w:r>
      <w:proofErr w:type="spellStart"/>
      <w:r w:rsidRPr="00E34408">
        <w:rPr>
          <w:rFonts w:ascii="Times New Roman" w:hAnsi="Times New Roman" w:cs="Times New Roman"/>
          <w:szCs w:val="20"/>
          <w:lang w:val="en-MY"/>
        </w:rPr>
        <w:t>Mohd</w:t>
      </w:r>
      <w:proofErr w:type="spellEnd"/>
      <w:r w:rsidRPr="00E34408">
        <w:rPr>
          <w:rFonts w:ascii="Times New Roman" w:hAnsi="Times New Roman" w:cs="Times New Roman"/>
          <w:szCs w:val="20"/>
          <w:lang w:val="en-MY"/>
        </w:rPr>
        <w:t xml:space="preserve"> </w:t>
      </w:r>
      <w:proofErr w:type="spellStart"/>
      <w:r w:rsidRPr="00E34408">
        <w:rPr>
          <w:rFonts w:ascii="Times New Roman" w:hAnsi="Times New Roman" w:cs="Times New Roman"/>
          <w:szCs w:val="20"/>
          <w:lang w:val="en-MY"/>
        </w:rPr>
        <w:t>Nasir</w:t>
      </w:r>
      <w:proofErr w:type="spellEnd"/>
      <w:r w:rsidRPr="00E34408">
        <w:rPr>
          <w:rFonts w:ascii="Times New Roman" w:hAnsi="Times New Roman" w:cs="Times New Roman"/>
          <w:szCs w:val="20"/>
          <w:lang w:val="en-MY"/>
        </w:rPr>
        <w:t xml:space="preserve"> </w:t>
      </w:r>
      <w:proofErr w:type="spellStart"/>
      <w:r w:rsidRPr="00E34408">
        <w:rPr>
          <w:rFonts w:ascii="Times New Roman" w:hAnsi="Times New Roman" w:cs="Times New Roman"/>
          <w:szCs w:val="20"/>
          <w:lang w:val="en-MY"/>
        </w:rPr>
        <w:t>Taib</w:t>
      </w:r>
      <w:proofErr w:type="spellEnd"/>
      <w:r w:rsidRPr="00E34408">
        <w:rPr>
          <w:rFonts w:ascii="Times New Roman" w:hAnsi="Times New Roman" w:cs="Times New Roman"/>
          <w:szCs w:val="20"/>
          <w:lang w:val="en-MY"/>
        </w:rPr>
        <w:t xml:space="preserve"> </w:t>
      </w:r>
      <w:r w:rsidR="002F72F7">
        <w:rPr>
          <w:rFonts w:ascii="Times New Roman" w:hAnsi="Times New Roman" w:cs="Times New Roman"/>
          <w:szCs w:val="20"/>
          <w:lang w:val="en-MY"/>
        </w:rPr>
        <w:t xml:space="preserve">through </w:t>
      </w:r>
      <w:r w:rsidRPr="00E34408">
        <w:rPr>
          <w:rFonts w:ascii="Times New Roman" w:hAnsi="Times New Roman" w:cs="Times New Roman"/>
          <w:szCs w:val="20"/>
          <w:lang w:val="en-MY"/>
        </w:rPr>
        <w:t xml:space="preserve">the RIF Grant Code: 600-RMI/DANA 5/3/RIF (614/2012) and </w:t>
      </w:r>
      <w:proofErr w:type="spellStart"/>
      <w:r w:rsidR="002F72F7">
        <w:rPr>
          <w:rFonts w:ascii="Times New Roman" w:hAnsi="Times New Roman" w:cs="Times New Roman"/>
          <w:szCs w:val="20"/>
          <w:lang w:val="en-MY"/>
        </w:rPr>
        <w:t>Nurlaila</w:t>
      </w:r>
      <w:proofErr w:type="spellEnd"/>
      <w:r w:rsidR="002F72F7">
        <w:rPr>
          <w:rFonts w:ascii="Times New Roman" w:hAnsi="Times New Roman" w:cs="Times New Roman"/>
          <w:szCs w:val="20"/>
          <w:lang w:val="en-MY"/>
        </w:rPr>
        <w:t xml:space="preserve"> Ismail </w:t>
      </w:r>
      <w:r w:rsidR="002F72F7" w:rsidRPr="00E34408">
        <w:rPr>
          <w:rFonts w:ascii="Times New Roman" w:hAnsi="Times New Roman" w:cs="Times New Roman"/>
          <w:szCs w:val="20"/>
          <w:lang w:val="en-MY"/>
        </w:rPr>
        <w:t xml:space="preserve">for </w:t>
      </w:r>
      <w:proofErr w:type="spellStart"/>
      <w:r w:rsidR="002F72F7" w:rsidRPr="00E34408">
        <w:rPr>
          <w:rFonts w:ascii="Times New Roman" w:hAnsi="Times New Roman" w:cs="Times New Roman"/>
          <w:szCs w:val="20"/>
          <w:lang w:val="en-MY"/>
        </w:rPr>
        <w:t>MyPhD</w:t>
      </w:r>
      <w:proofErr w:type="spellEnd"/>
      <w:r w:rsidR="002F72F7" w:rsidRPr="00E34408">
        <w:rPr>
          <w:rFonts w:ascii="Times New Roman" w:hAnsi="Times New Roman" w:cs="Times New Roman"/>
          <w:szCs w:val="20"/>
          <w:lang w:val="en-MY"/>
        </w:rPr>
        <w:t xml:space="preserve"> scholarship </w:t>
      </w:r>
      <w:r w:rsidR="002F72F7">
        <w:rPr>
          <w:rFonts w:ascii="Times New Roman" w:hAnsi="Times New Roman" w:cs="Times New Roman"/>
          <w:szCs w:val="20"/>
          <w:lang w:val="en-MY"/>
        </w:rPr>
        <w:t xml:space="preserve">by </w:t>
      </w:r>
      <w:r w:rsidRPr="00E34408">
        <w:rPr>
          <w:rFonts w:ascii="Times New Roman" w:hAnsi="Times New Roman" w:cs="Times New Roman"/>
          <w:szCs w:val="20"/>
          <w:lang w:val="en-MY"/>
        </w:rPr>
        <w:t>The Ministry of Higher Education, Malaysia</w:t>
      </w:r>
      <w:r w:rsidR="002F72F7">
        <w:rPr>
          <w:rFonts w:ascii="Times New Roman" w:hAnsi="Times New Roman" w:cs="Times New Roman"/>
          <w:szCs w:val="20"/>
          <w:lang w:val="en-MY"/>
        </w:rPr>
        <w:t>.</w:t>
      </w:r>
      <w:bookmarkStart w:id="0" w:name="_GoBack"/>
      <w:bookmarkEnd w:id="0"/>
    </w:p>
    <w:p w:rsidR="009D3240" w:rsidRDefault="009D3240" w:rsidP="002F72F7">
      <w:pPr>
        <w:outlineLvl w:val="0"/>
        <w:rPr>
          <w:rFonts w:ascii="Times New Roman" w:hAnsi="Times New Roman" w:cs="Times New Roman"/>
          <w:szCs w:val="20"/>
        </w:rPr>
      </w:pPr>
    </w:p>
    <w:p w:rsidR="00785CA6" w:rsidRPr="006C4B32" w:rsidRDefault="00785CA6" w:rsidP="009D3240">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9D3240" w:rsidRDefault="007655BC" w:rsidP="00E709F9">
      <w:pPr>
        <w:pStyle w:val="ListParagraph"/>
        <w:numPr>
          <w:ilvl w:val="0"/>
          <w:numId w:val="5"/>
        </w:numPr>
        <w:ind w:hanging="720"/>
        <w:rPr>
          <w:rFonts w:ascii="Times New Roman" w:hAnsi="Times New Roman" w:cs="Times New Roman"/>
          <w:noProof/>
          <w:sz w:val="18"/>
          <w:szCs w:val="18"/>
        </w:rPr>
      </w:pPr>
      <w:r w:rsidRPr="009D3240">
        <w:rPr>
          <w:rFonts w:ascii="Times New Roman" w:hAnsi="Times New Roman" w:cs="Times New Roman"/>
          <w:szCs w:val="20"/>
        </w:rPr>
        <w:fldChar w:fldCharType="begin"/>
      </w:r>
      <w:r w:rsidR="00C04ED6" w:rsidRPr="009D3240">
        <w:rPr>
          <w:rFonts w:ascii="Times New Roman" w:hAnsi="Times New Roman" w:cs="Times New Roman"/>
          <w:szCs w:val="20"/>
        </w:rPr>
        <w:instrText xml:space="preserve"> ADDIN EN.REFLIST </w:instrText>
      </w:r>
      <w:r w:rsidRPr="009D3240">
        <w:rPr>
          <w:rFonts w:ascii="Times New Roman" w:hAnsi="Times New Roman" w:cs="Times New Roman"/>
          <w:szCs w:val="20"/>
        </w:rPr>
        <w:fldChar w:fldCharType="separate"/>
      </w:r>
      <w:bookmarkStart w:id="1" w:name="_ENREF_1"/>
      <w:r w:rsidR="009D3240">
        <w:rPr>
          <w:rFonts w:ascii="Times New Roman" w:hAnsi="Times New Roman" w:cs="Times New Roman"/>
          <w:noProof/>
          <w:sz w:val="18"/>
          <w:szCs w:val="18"/>
        </w:rPr>
        <w:t xml:space="preserve">R. Naef. (2011). </w:t>
      </w:r>
      <w:r w:rsidR="00E10794" w:rsidRPr="009D3240">
        <w:rPr>
          <w:rFonts w:ascii="Times New Roman" w:hAnsi="Times New Roman" w:cs="Times New Roman"/>
          <w:noProof/>
          <w:sz w:val="18"/>
          <w:szCs w:val="18"/>
        </w:rPr>
        <w:t>The volatile and semi-volatile constituents of agarwood, the infected heartwood o</w:t>
      </w:r>
      <w:r w:rsidR="009D3240">
        <w:rPr>
          <w:rFonts w:ascii="Times New Roman" w:hAnsi="Times New Roman" w:cs="Times New Roman"/>
          <w:noProof/>
          <w:sz w:val="18"/>
          <w:szCs w:val="18"/>
        </w:rPr>
        <w:t xml:space="preserve">f Aquilaria species: a review, </w:t>
      </w:r>
      <w:r w:rsidR="009D3240">
        <w:rPr>
          <w:rFonts w:ascii="Times New Roman" w:hAnsi="Times New Roman" w:cs="Times New Roman"/>
          <w:i/>
          <w:noProof/>
          <w:sz w:val="18"/>
          <w:szCs w:val="18"/>
        </w:rPr>
        <w:t xml:space="preserve">Flavour and Fragrance Journal </w:t>
      </w:r>
      <w:r w:rsidR="009D3240">
        <w:rPr>
          <w:rFonts w:ascii="Times New Roman" w:hAnsi="Times New Roman" w:cs="Times New Roman"/>
          <w:noProof/>
          <w:sz w:val="18"/>
          <w:szCs w:val="18"/>
        </w:rPr>
        <w:t>26: 73-87</w:t>
      </w:r>
      <w:r w:rsidR="00E10794" w:rsidRPr="009D3240">
        <w:rPr>
          <w:rFonts w:ascii="Times New Roman" w:hAnsi="Times New Roman" w:cs="Times New Roman"/>
          <w:noProof/>
          <w:sz w:val="18"/>
          <w:szCs w:val="18"/>
        </w:rPr>
        <w:t>.</w:t>
      </w:r>
      <w:bookmarkStart w:id="2" w:name="_ENREF_2"/>
      <w:bookmarkEnd w:id="1"/>
    </w:p>
    <w:p w:rsidR="00E709F9" w:rsidRDefault="00E10794" w:rsidP="00E709F9">
      <w:pPr>
        <w:pStyle w:val="ListParagraph"/>
        <w:numPr>
          <w:ilvl w:val="0"/>
          <w:numId w:val="5"/>
        </w:numPr>
        <w:ind w:hanging="720"/>
        <w:rPr>
          <w:rFonts w:ascii="Times New Roman" w:hAnsi="Times New Roman" w:cs="Times New Roman"/>
          <w:noProof/>
          <w:sz w:val="18"/>
          <w:szCs w:val="18"/>
        </w:rPr>
      </w:pPr>
      <w:r w:rsidRPr="009D3240">
        <w:rPr>
          <w:rFonts w:ascii="Times New Roman" w:hAnsi="Times New Roman" w:cs="Times New Roman"/>
          <w:noProof/>
          <w:sz w:val="18"/>
          <w:szCs w:val="18"/>
        </w:rPr>
        <w:t>M. A. NorAzah, J. A. Majid, J. Mailina, A. A. Said, S. S. Husni, H. N. Hasnida, M. A. M</w:t>
      </w:r>
      <w:r w:rsidR="003F2FE5">
        <w:rPr>
          <w:rFonts w:ascii="Times New Roman" w:hAnsi="Times New Roman" w:cs="Times New Roman"/>
          <w:noProof/>
          <w:sz w:val="18"/>
          <w:szCs w:val="18"/>
        </w:rPr>
        <w:t>. N. M. Arip, &amp;</w:t>
      </w:r>
      <w:r w:rsidR="009D3240">
        <w:rPr>
          <w:rFonts w:ascii="Times New Roman" w:hAnsi="Times New Roman" w:cs="Times New Roman"/>
          <w:noProof/>
          <w:sz w:val="18"/>
          <w:szCs w:val="18"/>
        </w:rPr>
        <w:t xml:space="preserve"> Y. S. Chang (2009), </w:t>
      </w:r>
      <w:r w:rsidRPr="009D3240">
        <w:rPr>
          <w:rFonts w:ascii="Times New Roman" w:hAnsi="Times New Roman" w:cs="Times New Roman"/>
          <w:noProof/>
          <w:sz w:val="18"/>
          <w:szCs w:val="18"/>
        </w:rPr>
        <w:t xml:space="preserve">Profiles of selected supreme Agarwood oils from Malaysia," </w:t>
      </w:r>
      <w:r w:rsidRPr="009D3240">
        <w:rPr>
          <w:rFonts w:ascii="Times New Roman" w:hAnsi="Times New Roman" w:cs="Times New Roman"/>
          <w:i/>
          <w:noProof/>
          <w:sz w:val="18"/>
          <w:szCs w:val="18"/>
        </w:rPr>
        <w:t>Herbal Globalisation: A New Paradigm for Malaysi</w:t>
      </w:r>
      <w:r w:rsidR="009D3240">
        <w:rPr>
          <w:rFonts w:ascii="Times New Roman" w:hAnsi="Times New Roman" w:cs="Times New Roman"/>
          <w:i/>
          <w:noProof/>
          <w:sz w:val="18"/>
          <w:szCs w:val="18"/>
        </w:rPr>
        <w:t xml:space="preserve">an Herbal Industry (MAPS 2008) </w:t>
      </w:r>
      <w:r w:rsidR="009D3240">
        <w:rPr>
          <w:rFonts w:ascii="Times New Roman" w:hAnsi="Times New Roman" w:cs="Times New Roman"/>
          <w:noProof/>
          <w:sz w:val="18"/>
          <w:szCs w:val="18"/>
        </w:rPr>
        <w:t>393-398</w:t>
      </w:r>
      <w:r w:rsidRPr="009D3240">
        <w:rPr>
          <w:rFonts w:ascii="Times New Roman" w:hAnsi="Times New Roman" w:cs="Times New Roman"/>
          <w:noProof/>
          <w:sz w:val="18"/>
          <w:szCs w:val="18"/>
        </w:rPr>
        <w:t>.</w:t>
      </w:r>
      <w:bookmarkStart w:id="3" w:name="_ENREF_3"/>
      <w:bookmarkEnd w:id="2"/>
    </w:p>
    <w:p w:rsidR="00E709F9" w:rsidRDefault="00E10794" w:rsidP="00E709F9">
      <w:pPr>
        <w:pStyle w:val="ListParagraph"/>
        <w:numPr>
          <w:ilvl w:val="0"/>
          <w:numId w:val="5"/>
        </w:numPr>
        <w:ind w:hanging="720"/>
        <w:rPr>
          <w:rFonts w:ascii="Times New Roman" w:hAnsi="Times New Roman" w:cs="Times New Roman"/>
          <w:noProof/>
          <w:sz w:val="18"/>
          <w:szCs w:val="18"/>
        </w:rPr>
      </w:pPr>
      <w:r w:rsidRPr="00E709F9">
        <w:rPr>
          <w:rFonts w:ascii="Times New Roman" w:hAnsi="Times New Roman" w:cs="Times New Roman"/>
          <w:noProof/>
          <w:sz w:val="18"/>
          <w:szCs w:val="18"/>
        </w:rPr>
        <w:t>W. Hidayat, A. Y. M. Shakaff</w:t>
      </w:r>
      <w:r w:rsidR="003F2FE5" w:rsidRPr="00E709F9">
        <w:rPr>
          <w:rFonts w:ascii="Times New Roman" w:hAnsi="Times New Roman" w:cs="Times New Roman"/>
          <w:noProof/>
          <w:sz w:val="18"/>
          <w:szCs w:val="18"/>
        </w:rPr>
        <w:t>, M. N. Ahmad, &amp;</w:t>
      </w:r>
      <w:r w:rsidR="009D3240" w:rsidRPr="00E709F9">
        <w:rPr>
          <w:rFonts w:ascii="Times New Roman" w:hAnsi="Times New Roman" w:cs="Times New Roman"/>
          <w:noProof/>
          <w:sz w:val="18"/>
          <w:szCs w:val="18"/>
        </w:rPr>
        <w:t xml:space="preserve"> A. H. Adom, (2010). </w:t>
      </w:r>
      <w:r w:rsidRPr="00E709F9">
        <w:rPr>
          <w:rFonts w:ascii="Times New Roman" w:hAnsi="Times New Roman" w:cs="Times New Roman"/>
          <w:noProof/>
          <w:sz w:val="18"/>
          <w:szCs w:val="18"/>
        </w:rPr>
        <w:t>Classification of Agarwood</w:t>
      </w:r>
      <w:r w:rsidR="009D3240" w:rsidRPr="00E709F9">
        <w:rPr>
          <w:rFonts w:ascii="Times New Roman" w:hAnsi="Times New Roman" w:cs="Times New Roman"/>
          <w:noProof/>
          <w:sz w:val="18"/>
          <w:szCs w:val="18"/>
        </w:rPr>
        <w:t xml:space="preserve"> Oil Using an Electronic Nose, </w:t>
      </w:r>
      <w:r w:rsidRPr="00E709F9">
        <w:rPr>
          <w:rFonts w:ascii="Times New Roman" w:hAnsi="Times New Roman" w:cs="Times New Roman"/>
          <w:i/>
          <w:noProof/>
          <w:sz w:val="18"/>
          <w:szCs w:val="18"/>
        </w:rPr>
        <w:t xml:space="preserve">Sensors, </w:t>
      </w:r>
      <w:r w:rsidR="009D3240" w:rsidRPr="00E709F9">
        <w:rPr>
          <w:rFonts w:ascii="Times New Roman" w:hAnsi="Times New Roman" w:cs="Times New Roman"/>
          <w:noProof/>
          <w:sz w:val="18"/>
          <w:szCs w:val="18"/>
        </w:rPr>
        <w:t>10: 4675-468</w:t>
      </w:r>
      <w:r w:rsidRPr="00E709F9">
        <w:rPr>
          <w:rFonts w:ascii="Times New Roman" w:hAnsi="Times New Roman" w:cs="Times New Roman"/>
          <w:noProof/>
          <w:sz w:val="18"/>
          <w:szCs w:val="18"/>
        </w:rPr>
        <w:t>.</w:t>
      </w:r>
      <w:bookmarkStart w:id="4" w:name="_ENREF_4"/>
      <w:bookmarkEnd w:id="3"/>
    </w:p>
    <w:p w:rsidR="00E709F9" w:rsidRDefault="00E10794" w:rsidP="00E709F9">
      <w:pPr>
        <w:pStyle w:val="ListParagraph"/>
        <w:numPr>
          <w:ilvl w:val="0"/>
          <w:numId w:val="5"/>
        </w:numPr>
        <w:ind w:hanging="720"/>
        <w:rPr>
          <w:rFonts w:ascii="Times New Roman" w:hAnsi="Times New Roman" w:cs="Times New Roman"/>
          <w:noProof/>
          <w:sz w:val="18"/>
          <w:szCs w:val="18"/>
        </w:rPr>
      </w:pPr>
      <w:r w:rsidRPr="00E709F9">
        <w:rPr>
          <w:rFonts w:ascii="Times New Roman" w:hAnsi="Times New Roman" w:cs="Times New Roman"/>
          <w:noProof/>
          <w:sz w:val="18"/>
          <w:szCs w:val="18"/>
        </w:rPr>
        <w:t>M. S. Najib, N. A. M. Ali, M. N. M. Arip</w:t>
      </w:r>
      <w:r w:rsidR="003F2FE5" w:rsidRPr="00E709F9">
        <w:rPr>
          <w:rFonts w:ascii="Times New Roman" w:hAnsi="Times New Roman" w:cs="Times New Roman"/>
          <w:noProof/>
          <w:sz w:val="18"/>
          <w:szCs w:val="18"/>
        </w:rPr>
        <w:t>, A. M. Jalil, &amp;</w:t>
      </w:r>
      <w:r w:rsidRPr="00E709F9">
        <w:rPr>
          <w:rFonts w:ascii="Times New Roman" w:hAnsi="Times New Roman" w:cs="Times New Roman"/>
          <w:noProof/>
          <w:sz w:val="18"/>
          <w:szCs w:val="18"/>
        </w:rPr>
        <w:t xml:space="preserve"> M. N. Taib, </w:t>
      </w:r>
      <w:r w:rsidR="009D3240" w:rsidRPr="00E709F9">
        <w:rPr>
          <w:rFonts w:ascii="Times New Roman" w:hAnsi="Times New Roman" w:cs="Times New Roman"/>
          <w:noProof/>
          <w:sz w:val="18"/>
          <w:szCs w:val="18"/>
        </w:rPr>
        <w:t xml:space="preserve">(2010). </w:t>
      </w:r>
      <w:r w:rsidRPr="00E709F9">
        <w:rPr>
          <w:rFonts w:ascii="Times New Roman" w:hAnsi="Times New Roman" w:cs="Times New Roman"/>
          <w:noProof/>
          <w:sz w:val="18"/>
          <w:szCs w:val="18"/>
        </w:rPr>
        <w:t xml:space="preserve">Classification of Agarwood region using ANN," </w:t>
      </w:r>
      <w:r w:rsidRPr="00E709F9">
        <w:rPr>
          <w:rFonts w:ascii="Times New Roman" w:hAnsi="Times New Roman" w:cs="Times New Roman"/>
          <w:i/>
          <w:noProof/>
          <w:sz w:val="18"/>
          <w:szCs w:val="18"/>
        </w:rPr>
        <w:t>IEEE Control and System Graduate Res</w:t>
      </w:r>
      <w:r w:rsidR="009D3240" w:rsidRPr="00E709F9">
        <w:rPr>
          <w:rFonts w:ascii="Times New Roman" w:hAnsi="Times New Roman" w:cs="Times New Roman"/>
          <w:i/>
          <w:noProof/>
          <w:sz w:val="18"/>
          <w:szCs w:val="18"/>
        </w:rPr>
        <w:t xml:space="preserve">earch Colloquium (ICSGRC 2011): </w:t>
      </w:r>
      <w:r w:rsidR="009D3240" w:rsidRPr="00E709F9">
        <w:rPr>
          <w:rFonts w:ascii="Times New Roman" w:hAnsi="Times New Roman" w:cs="Times New Roman"/>
          <w:noProof/>
          <w:sz w:val="18"/>
          <w:szCs w:val="18"/>
        </w:rPr>
        <w:t>7-13</w:t>
      </w:r>
      <w:r w:rsidRPr="00E709F9">
        <w:rPr>
          <w:rFonts w:ascii="Times New Roman" w:hAnsi="Times New Roman" w:cs="Times New Roman"/>
          <w:noProof/>
          <w:sz w:val="18"/>
          <w:szCs w:val="18"/>
        </w:rPr>
        <w:t>.</w:t>
      </w:r>
      <w:bookmarkStart w:id="5" w:name="_ENREF_5"/>
      <w:bookmarkEnd w:id="4"/>
    </w:p>
    <w:p w:rsidR="00E709F9" w:rsidRDefault="00E10794" w:rsidP="00E709F9">
      <w:pPr>
        <w:pStyle w:val="ListParagraph"/>
        <w:numPr>
          <w:ilvl w:val="0"/>
          <w:numId w:val="5"/>
        </w:numPr>
        <w:ind w:hanging="720"/>
        <w:rPr>
          <w:rFonts w:ascii="Times New Roman" w:hAnsi="Times New Roman" w:cs="Times New Roman"/>
          <w:noProof/>
          <w:sz w:val="18"/>
          <w:szCs w:val="18"/>
        </w:rPr>
      </w:pPr>
      <w:r w:rsidRPr="00E709F9">
        <w:rPr>
          <w:rFonts w:ascii="Times New Roman" w:hAnsi="Times New Roman" w:cs="Times New Roman"/>
          <w:noProof/>
          <w:sz w:val="18"/>
          <w:szCs w:val="18"/>
        </w:rPr>
        <w:t>M. S. Najib, N. A. M. Ali, M. N. M. Arip, A. M. Jal</w:t>
      </w:r>
      <w:r w:rsidR="003F2FE5" w:rsidRPr="00E709F9">
        <w:rPr>
          <w:rFonts w:ascii="Times New Roman" w:hAnsi="Times New Roman" w:cs="Times New Roman"/>
          <w:noProof/>
          <w:sz w:val="18"/>
          <w:szCs w:val="18"/>
        </w:rPr>
        <w:t>il, M. N. Taib, &amp;</w:t>
      </w:r>
      <w:r w:rsidR="009D3240" w:rsidRPr="00E709F9">
        <w:rPr>
          <w:rFonts w:ascii="Times New Roman" w:hAnsi="Times New Roman" w:cs="Times New Roman"/>
          <w:noProof/>
          <w:sz w:val="18"/>
          <w:szCs w:val="18"/>
        </w:rPr>
        <w:t xml:space="preserve"> N. Kasuan. </w:t>
      </w:r>
      <w:r w:rsidRPr="00E709F9">
        <w:rPr>
          <w:rFonts w:ascii="Times New Roman" w:hAnsi="Times New Roman" w:cs="Times New Roman"/>
          <w:noProof/>
          <w:sz w:val="18"/>
          <w:szCs w:val="18"/>
        </w:rPr>
        <w:t>Classification of Malaysian and In</w:t>
      </w:r>
      <w:r w:rsidR="009D3240" w:rsidRPr="00E709F9">
        <w:rPr>
          <w:rFonts w:ascii="Times New Roman" w:hAnsi="Times New Roman" w:cs="Times New Roman"/>
          <w:noProof/>
          <w:sz w:val="18"/>
          <w:szCs w:val="18"/>
        </w:rPr>
        <w:t>donesian  Agarwood using k-NN,</w:t>
      </w:r>
      <w:r w:rsidR="009D3240" w:rsidRPr="00E709F9">
        <w:rPr>
          <w:rFonts w:ascii="Times New Roman" w:hAnsi="Times New Roman" w:cs="Times New Roman"/>
          <w:i/>
          <w:noProof/>
          <w:sz w:val="18"/>
          <w:szCs w:val="18"/>
        </w:rPr>
        <w:t xml:space="preserve"> </w:t>
      </w:r>
      <w:r w:rsidR="009D3240" w:rsidRPr="00E709F9">
        <w:rPr>
          <w:rFonts w:ascii="Times New Roman" w:hAnsi="Times New Roman" w:cs="Times New Roman"/>
          <w:i/>
          <w:noProof/>
          <w:sz w:val="18"/>
          <w:szCs w:val="18"/>
        </w:rPr>
        <w:t>IEEE Control and System Graduate Research Colloquium (ICSGRC 2011)</w:t>
      </w:r>
      <w:r w:rsidRPr="00E709F9">
        <w:rPr>
          <w:rFonts w:ascii="Times New Roman" w:hAnsi="Times New Roman" w:cs="Times New Roman"/>
          <w:noProof/>
          <w:sz w:val="18"/>
          <w:szCs w:val="18"/>
        </w:rPr>
        <w:t>.</w:t>
      </w:r>
      <w:bookmarkStart w:id="6" w:name="_ENREF_6"/>
      <w:bookmarkEnd w:id="5"/>
    </w:p>
    <w:p w:rsidR="00E709F9" w:rsidRDefault="00E10794" w:rsidP="00E709F9">
      <w:pPr>
        <w:pStyle w:val="ListParagraph"/>
        <w:numPr>
          <w:ilvl w:val="0"/>
          <w:numId w:val="5"/>
        </w:numPr>
        <w:ind w:hanging="720"/>
        <w:rPr>
          <w:rFonts w:ascii="Times New Roman" w:hAnsi="Times New Roman" w:cs="Times New Roman"/>
          <w:noProof/>
          <w:sz w:val="18"/>
          <w:szCs w:val="18"/>
        </w:rPr>
      </w:pPr>
      <w:r w:rsidRPr="00E709F9">
        <w:rPr>
          <w:rFonts w:ascii="Times New Roman" w:hAnsi="Times New Roman" w:cs="Times New Roman"/>
          <w:noProof/>
          <w:sz w:val="18"/>
          <w:szCs w:val="18"/>
        </w:rPr>
        <w:t>M. S. Najib, M. N. Taib, N</w:t>
      </w:r>
      <w:r w:rsidR="003F2FE5" w:rsidRPr="00E709F9">
        <w:rPr>
          <w:rFonts w:ascii="Times New Roman" w:hAnsi="Times New Roman" w:cs="Times New Roman"/>
          <w:noProof/>
          <w:sz w:val="18"/>
          <w:szCs w:val="18"/>
        </w:rPr>
        <w:t xml:space="preserve">. A. M. Ali, M. N. M. Arip, &amp; </w:t>
      </w:r>
      <w:r w:rsidRPr="00E709F9">
        <w:rPr>
          <w:rFonts w:ascii="Times New Roman" w:hAnsi="Times New Roman" w:cs="Times New Roman"/>
          <w:noProof/>
          <w:sz w:val="18"/>
          <w:szCs w:val="18"/>
        </w:rPr>
        <w:t xml:space="preserve">A. M. Jalil, </w:t>
      </w:r>
      <w:r w:rsidR="009D3240" w:rsidRPr="00E709F9">
        <w:rPr>
          <w:rFonts w:ascii="Times New Roman" w:hAnsi="Times New Roman" w:cs="Times New Roman"/>
          <w:noProof/>
          <w:sz w:val="18"/>
          <w:szCs w:val="18"/>
        </w:rPr>
        <w:t xml:space="preserve">(2011). </w:t>
      </w:r>
      <w:r w:rsidRPr="00E709F9">
        <w:rPr>
          <w:rFonts w:ascii="Times New Roman" w:hAnsi="Times New Roman" w:cs="Times New Roman"/>
          <w:noProof/>
          <w:sz w:val="18"/>
          <w:szCs w:val="18"/>
        </w:rPr>
        <w:t>Classification</w:t>
      </w:r>
      <w:r w:rsidR="003F2FE5" w:rsidRPr="00E709F9">
        <w:rPr>
          <w:rFonts w:ascii="Times New Roman" w:hAnsi="Times New Roman" w:cs="Times New Roman"/>
          <w:noProof/>
          <w:sz w:val="18"/>
          <w:szCs w:val="18"/>
        </w:rPr>
        <w:t xml:space="preserve"> of Agarwood Grades using ANN, </w:t>
      </w:r>
      <w:r w:rsidRPr="00E709F9">
        <w:rPr>
          <w:rFonts w:ascii="Times New Roman" w:hAnsi="Times New Roman" w:cs="Times New Roman"/>
          <w:i/>
          <w:noProof/>
          <w:sz w:val="18"/>
          <w:szCs w:val="18"/>
        </w:rPr>
        <w:t xml:space="preserve">International Conference on Electrical, Control and Computer Engineering </w:t>
      </w:r>
      <w:r w:rsidRPr="00E709F9">
        <w:rPr>
          <w:rFonts w:ascii="Times New Roman" w:hAnsi="Times New Roman" w:cs="Times New Roman"/>
          <w:noProof/>
          <w:sz w:val="18"/>
          <w:szCs w:val="18"/>
        </w:rPr>
        <w:t>2011.</w:t>
      </w:r>
      <w:bookmarkStart w:id="7" w:name="_ENREF_7"/>
      <w:bookmarkEnd w:id="6"/>
    </w:p>
    <w:p w:rsidR="00E709F9" w:rsidRDefault="00E10794" w:rsidP="00E709F9">
      <w:pPr>
        <w:pStyle w:val="ListParagraph"/>
        <w:numPr>
          <w:ilvl w:val="0"/>
          <w:numId w:val="5"/>
        </w:numPr>
        <w:ind w:hanging="720"/>
        <w:rPr>
          <w:rFonts w:ascii="Times New Roman" w:hAnsi="Times New Roman" w:cs="Times New Roman"/>
          <w:noProof/>
          <w:sz w:val="18"/>
          <w:szCs w:val="18"/>
        </w:rPr>
      </w:pPr>
      <w:r w:rsidRPr="00E709F9">
        <w:rPr>
          <w:rFonts w:ascii="Times New Roman" w:hAnsi="Times New Roman" w:cs="Times New Roman"/>
          <w:noProof/>
          <w:sz w:val="18"/>
          <w:szCs w:val="18"/>
        </w:rPr>
        <w:t>N. A. B. Sidik,</w:t>
      </w:r>
      <w:r w:rsidR="003F2FE5" w:rsidRPr="00E709F9">
        <w:rPr>
          <w:rFonts w:ascii="Times New Roman" w:hAnsi="Times New Roman" w:cs="Times New Roman"/>
          <w:noProof/>
          <w:sz w:val="18"/>
          <w:szCs w:val="18"/>
        </w:rPr>
        <w:t xml:space="preserve"> (2008). </w:t>
      </w:r>
      <w:r w:rsidRPr="00E709F9">
        <w:rPr>
          <w:rFonts w:ascii="Times New Roman" w:hAnsi="Times New Roman" w:cs="Times New Roman"/>
          <w:noProof/>
          <w:sz w:val="18"/>
          <w:szCs w:val="18"/>
        </w:rPr>
        <w:t>Comparison of Gaharu (Aquilaria Malaccensis) Essential Oil Com</w:t>
      </w:r>
      <w:r w:rsidR="003F2FE5" w:rsidRPr="00E709F9">
        <w:rPr>
          <w:rFonts w:ascii="Times New Roman" w:hAnsi="Times New Roman" w:cs="Times New Roman"/>
          <w:noProof/>
          <w:sz w:val="18"/>
          <w:szCs w:val="18"/>
        </w:rPr>
        <w:t xml:space="preserve">position Between Each Country, </w:t>
      </w:r>
      <w:r w:rsidRPr="00E709F9">
        <w:rPr>
          <w:rFonts w:ascii="Times New Roman" w:hAnsi="Times New Roman" w:cs="Times New Roman"/>
          <w:noProof/>
          <w:sz w:val="18"/>
          <w:szCs w:val="18"/>
        </w:rPr>
        <w:t xml:space="preserve">Bachelor of Chemical Engineering, Faculty of Chemical Engineering and Natural Resources, </w:t>
      </w:r>
      <w:r w:rsidR="003F2FE5" w:rsidRPr="00E709F9">
        <w:rPr>
          <w:rFonts w:ascii="Times New Roman" w:hAnsi="Times New Roman" w:cs="Times New Roman"/>
          <w:noProof/>
          <w:sz w:val="18"/>
          <w:szCs w:val="18"/>
        </w:rPr>
        <w:t>University Malaysia Pahang</w:t>
      </w:r>
      <w:r w:rsidRPr="00E709F9">
        <w:rPr>
          <w:rFonts w:ascii="Times New Roman" w:hAnsi="Times New Roman" w:cs="Times New Roman"/>
          <w:noProof/>
          <w:sz w:val="18"/>
          <w:szCs w:val="18"/>
        </w:rPr>
        <w:t>.</w:t>
      </w:r>
      <w:bookmarkStart w:id="8" w:name="_ENREF_8"/>
      <w:bookmarkEnd w:id="7"/>
    </w:p>
    <w:p w:rsidR="00E709F9" w:rsidRDefault="006065C4" w:rsidP="00E709F9">
      <w:pPr>
        <w:pStyle w:val="ListParagraph"/>
        <w:numPr>
          <w:ilvl w:val="0"/>
          <w:numId w:val="5"/>
        </w:numPr>
        <w:ind w:hanging="720"/>
        <w:rPr>
          <w:rFonts w:ascii="Times New Roman" w:hAnsi="Times New Roman" w:cs="Times New Roman"/>
          <w:noProof/>
          <w:sz w:val="18"/>
          <w:szCs w:val="18"/>
        </w:rPr>
      </w:pPr>
      <w:r w:rsidRPr="00E709F9">
        <w:rPr>
          <w:rFonts w:ascii="Times New Roman" w:hAnsi="Times New Roman" w:cs="Times New Roman"/>
          <w:noProof/>
          <w:sz w:val="18"/>
          <w:szCs w:val="18"/>
        </w:rPr>
        <w:t xml:space="preserve">Nor Azah M.A, Chang Y.S., Mailina J., Abu Said A , Abd. Majid J. Saidatul Husni S., Nor Hasnida H. and Nik Yasmin Y. </w:t>
      </w:r>
      <w:r w:rsidRPr="00E709F9">
        <w:rPr>
          <w:rFonts w:ascii="Times New Roman" w:hAnsi="Times New Roman" w:cs="Times New Roman"/>
          <w:noProof/>
          <w:sz w:val="18"/>
          <w:szCs w:val="18"/>
        </w:rPr>
        <w:t xml:space="preserve">(2008). </w:t>
      </w:r>
      <w:r w:rsidR="00E10794" w:rsidRPr="00E709F9">
        <w:rPr>
          <w:rFonts w:ascii="Times New Roman" w:hAnsi="Times New Roman" w:cs="Times New Roman"/>
          <w:noProof/>
          <w:sz w:val="18"/>
          <w:szCs w:val="18"/>
        </w:rPr>
        <w:t>Comparison of Chemical Profiles of Selected Gaharu</w:t>
      </w:r>
      <w:r w:rsidRPr="00E709F9">
        <w:rPr>
          <w:rFonts w:ascii="Times New Roman" w:hAnsi="Times New Roman" w:cs="Times New Roman"/>
          <w:noProof/>
          <w:sz w:val="18"/>
          <w:szCs w:val="18"/>
        </w:rPr>
        <w:t xml:space="preserve"> Oils from Peninsular Malaysia,</w:t>
      </w:r>
      <w:r w:rsidR="00E10794" w:rsidRPr="00E709F9">
        <w:rPr>
          <w:rFonts w:ascii="Times New Roman" w:hAnsi="Times New Roman" w:cs="Times New Roman"/>
          <w:noProof/>
          <w:sz w:val="18"/>
          <w:szCs w:val="18"/>
        </w:rPr>
        <w:t xml:space="preserve"> </w:t>
      </w:r>
      <w:r w:rsidR="00E10794" w:rsidRPr="00E709F9">
        <w:rPr>
          <w:rFonts w:ascii="Times New Roman" w:hAnsi="Times New Roman" w:cs="Times New Roman"/>
          <w:i/>
          <w:noProof/>
          <w:sz w:val="18"/>
          <w:szCs w:val="18"/>
        </w:rPr>
        <w:t xml:space="preserve">The Malaysian </w:t>
      </w:r>
      <w:r w:rsidRPr="00E709F9">
        <w:rPr>
          <w:rFonts w:ascii="Times New Roman" w:hAnsi="Times New Roman" w:cs="Times New Roman"/>
          <w:i/>
          <w:noProof/>
          <w:sz w:val="18"/>
          <w:szCs w:val="18"/>
        </w:rPr>
        <w:t xml:space="preserve">Journal of Analytical Sciences </w:t>
      </w:r>
      <w:r w:rsidRPr="00E709F9">
        <w:rPr>
          <w:rFonts w:ascii="Times New Roman" w:hAnsi="Times New Roman" w:cs="Times New Roman"/>
          <w:noProof/>
          <w:sz w:val="18"/>
          <w:szCs w:val="18"/>
        </w:rPr>
        <w:t>12: 338 - 340</w:t>
      </w:r>
      <w:r w:rsidR="00E10794" w:rsidRPr="00E709F9">
        <w:rPr>
          <w:rFonts w:ascii="Times New Roman" w:hAnsi="Times New Roman" w:cs="Times New Roman"/>
          <w:noProof/>
          <w:sz w:val="18"/>
          <w:szCs w:val="18"/>
        </w:rPr>
        <w:t>.</w:t>
      </w:r>
      <w:bookmarkStart w:id="9" w:name="_ENREF_9"/>
      <w:bookmarkEnd w:id="8"/>
    </w:p>
    <w:p w:rsidR="00E709F9" w:rsidRDefault="00E10794" w:rsidP="00E709F9">
      <w:pPr>
        <w:pStyle w:val="ListParagraph"/>
        <w:numPr>
          <w:ilvl w:val="0"/>
          <w:numId w:val="5"/>
        </w:numPr>
        <w:ind w:hanging="720"/>
        <w:rPr>
          <w:rFonts w:ascii="Times New Roman" w:hAnsi="Times New Roman" w:cs="Times New Roman"/>
          <w:noProof/>
          <w:sz w:val="18"/>
          <w:szCs w:val="18"/>
        </w:rPr>
      </w:pPr>
      <w:r w:rsidRPr="00E709F9">
        <w:rPr>
          <w:rFonts w:ascii="Times New Roman" w:hAnsi="Times New Roman" w:cs="Times New Roman"/>
          <w:noProof/>
          <w:sz w:val="18"/>
          <w:szCs w:val="18"/>
        </w:rPr>
        <w:t>M. Ishihara, T. Ts</w:t>
      </w:r>
      <w:r w:rsidR="003F2FE5" w:rsidRPr="00E709F9">
        <w:rPr>
          <w:rFonts w:ascii="Times New Roman" w:hAnsi="Times New Roman" w:cs="Times New Roman"/>
          <w:noProof/>
          <w:sz w:val="18"/>
          <w:szCs w:val="18"/>
        </w:rPr>
        <w:t xml:space="preserve">uneya, &amp; K. Uneyama (1993). </w:t>
      </w:r>
      <w:r w:rsidRPr="00E709F9">
        <w:rPr>
          <w:rFonts w:ascii="Times New Roman" w:hAnsi="Times New Roman" w:cs="Times New Roman"/>
          <w:noProof/>
          <w:sz w:val="18"/>
          <w:szCs w:val="18"/>
        </w:rPr>
        <w:t>Components of</w:t>
      </w:r>
      <w:r w:rsidR="003F2FE5" w:rsidRPr="00E709F9">
        <w:rPr>
          <w:rFonts w:ascii="Times New Roman" w:hAnsi="Times New Roman" w:cs="Times New Roman"/>
          <w:noProof/>
          <w:sz w:val="18"/>
          <w:szCs w:val="18"/>
        </w:rPr>
        <w:t xml:space="preserve"> the agarwood smoke on heating,</w:t>
      </w:r>
      <w:r w:rsidRPr="00E709F9">
        <w:rPr>
          <w:rFonts w:ascii="Times New Roman" w:hAnsi="Times New Roman" w:cs="Times New Roman"/>
          <w:noProof/>
          <w:sz w:val="18"/>
          <w:szCs w:val="18"/>
        </w:rPr>
        <w:t xml:space="preserve"> </w:t>
      </w:r>
      <w:r w:rsidRPr="00E709F9">
        <w:rPr>
          <w:rFonts w:ascii="Times New Roman" w:hAnsi="Times New Roman" w:cs="Times New Roman"/>
          <w:i/>
          <w:noProof/>
          <w:sz w:val="18"/>
          <w:szCs w:val="18"/>
        </w:rPr>
        <w:t>Jou</w:t>
      </w:r>
      <w:r w:rsidR="003F2FE5" w:rsidRPr="00E709F9">
        <w:rPr>
          <w:rFonts w:ascii="Times New Roman" w:hAnsi="Times New Roman" w:cs="Times New Roman"/>
          <w:i/>
          <w:noProof/>
          <w:sz w:val="18"/>
          <w:szCs w:val="18"/>
        </w:rPr>
        <w:t xml:space="preserve">rnal of Essential Oil Research </w:t>
      </w:r>
      <w:r w:rsidR="003F2FE5" w:rsidRPr="00E709F9">
        <w:rPr>
          <w:rFonts w:ascii="Times New Roman" w:hAnsi="Times New Roman" w:cs="Times New Roman"/>
          <w:noProof/>
          <w:sz w:val="18"/>
          <w:szCs w:val="18"/>
        </w:rPr>
        <w:t xml:space="preserve"> 5: 419-423</w:t>
      </w:r>
      <w:r w:rsidRPr="00E709F9">
        <w:rPr>
          <w:rFonts w:ascii="Times New Roman" w:hAnsi="Times New Roman" w:cs="Times New Roman"/>
          <w:noProof/>
          <w:sz w:val="18"/>
          <w:szCs w:val="18"/>
        </w:rPr>
        <w:t>.</w:t>
      </w:r>
      <w:bookmarkStart w:id="10" w:name="_ENREF_10"/>
      <w:bookmarkEnd w:id="9"/>
    </w:p>
    <w:p w:rsidR="00E709F9" w:rsidRDefault="003F2FE5" w:rsidP="00E709F9">
      <w:pPr>
        <w:pStyle w:val="ListParagraph"/>
        <w:numPr>
          <w:ilvl w:val="0"/>
          <w:numId w:val="5"/>
        </w:numPr>
        <w:ind w:hanging="720"/>
        <w:rPr>
          <w:rFonts w:ascii="Times New Roman" w:hAnsi="Times New Roman" w:cs="Times New Roman"/>
          <w:noProof/>
          <w:sz w:val="18"/>
          <w:szCs w:val="18"/>
        </w:rPr>
      </w:pPr>
      <w:r w:rsidRPr="00E709F9">
        <w:rPr>
          <w:rFonts w:ascii="Times New Roman" w:hAnsi="Times New Roman" w:cs="Times New Roman"/>
          <w:noProof/>
          <w:sz w:val="18"/>
          <w:szCs w:val="18"/>
        </w:rPr>
        <w:t xml:space="preserve">A. K. Pravina, (2008). </w:t>
      </w:r>
      <w:r w:rsidR="00E10794" w:rsidRPr="00E709F9">
        <w:rPr>
          <w:rFonts w:ascii="Times New Roman" w:hAnsi="Times New Roman" w:cs="Times New Roman"/>
          <w:noProof/>
          <w:sz w:val="18"/>
          <w:szCs w:val="18"/>
        </w:rPr>
        <w:t>Application of solid phase microextraction in</w:t>
      </w:r>
      <w:r w:rsidRPr="00E709F9">
        <w:rPr>
          <w:rFonts w:ascii="Times New Roman" w:hAnsi="Times New Roman" w:cs="Times New Roman"/>
          <w:noProof/>
          <w:sz w:val="18"/>
          <w:szCs w:val="18"/>
        </w:rPr>
        <w:t xml:space="preserve"> gaharu essential oil analysis,</w:t>
      </w:r>
      <w:r w:rsidR="00E10794" w:rsidRPr="00E709F9">
        <w:rPr>
          <w:rFonts w:ascii="Times New Roman" w:hAnsi="Times New Roman" w:cs="Times New Roman"/>
          <w:noProof/>
          <w:sz w:val="18"/>
          <w:szCs w:val="18"/>
        </w:rPr>
        <w:t xml:space="preserve"> Bachelor of Chemical Engineering, Faculty of Chemical Engineering and Natural Resources, Univerisiti Mal</w:t>
      </w:r>
      <w:r w:rsidRPr="00E709F9">
        <w:rPr>
          <w:rFonts w:ascii="Times New Roman" w:hAnsi="Times New Roman" w:cs="Times New Roman"/>
          <w:noProof/>
          <w:sz w:val="18"/>
          <w:szCs w:val="18"/>
        </w:rPr>
        <w:t>aysia Pahang (UMP), Pahang</w:t>
      </w:r>
      <w:r w:rsidR="00E10794" w:rsidRPr="00E709F9">
        <w:rPr>
          <w:rFonts w:ascii="Times New Roman" w:hAnsi="Times New Roman" w:cs="Times New Roman"/>
          <w:noProof/>
          <w:sz w:val="18"/>
          <w:szCs w:val="18"/>
        </w:rPr>
        <w:t>.</w:t>
      </w:r>
      <w:bookmarkStart w:id="11" w:name="_ENREF_11"/>
      <w:bookmarkEnd w:id="10"/>
    </w:p>
    <w:p w:rsidR="00E709F9" w:rsidRDefault="003F2FE5" w:rsidP="00E709F9">
      <w:pPr>
        <w:pStyle w:val="ListParagraph"/>
        <w:numPr>
          <w:ilvl w:val="0"/>
          <w:numId w:val="5"/>
        </w:numPr>
        <w:ind w:hanging="720"/>
        <w:rPr>
          <w:rFonts w:ascii="Times New Roman" w:hAnsi="Times New Roman" w:cs="Times New Roman"/>
          <w:noProof/>
          <w:sz w:val="18"/>
          <w:szCs w:val="18"/>
        </w:rPr>
      </w:pPr>
      <w:r w:rsidRPr="00E709F9">
        <w:rPr>
          <w:rFonts w:ascii="Times New Roman" w:hAnsi="Times New Roman" w:cs="Times New Roman"/>
          <w:noProof/>
          <w:sz w:val="18"/>
          <w:szCs w:val="18"/>
        </w:rPr>
        <w:t>M. Ishihara, T. Tsuneya, &amp;</w:t>
      </w:r>
      <w:r w:rsidR="00E10794" w:rsidRPr="00E709F9">
        <w:rPr>
          <w:rFonts w:ascii="Times New Roman" w:hAnsi="Times New Roman" w:cs="Times New Roman"/>
          <w:noProof/>
          <w:sz w:val="18"/>
          <w:szCs w:val="18"/>
        </w:rPr>
        <w:t xml:space="preserve"> K. Uneyama,</w:t>
      </w:r>
      <w:r w:rsidRPr="00E709F9">
        <w:rPr>
          <w:rFonts w:ascii="Times New Roman" w:hAnsi="Times New Roman" w:cs="Times New Roman"/>
          <w:noProof/>
          <w:sz w:val="18"/>
          <w:szCs w:val="18"/>
        </w:rPr>
        <w:t xml:space="preserve"> (1993). </w:t>
      </w:r>
      <w:r w:rsidR="00E10794" w:rsidRPr="00E709F9">
        <w:rPr>
          <w:rFonts w:ascii="Times New Roman" w:hAnsi="Times New Roman" w:cs="Times New Roman"/>
          <w:noProof/>
          <w:sz w:val="18"/>
          <w:szCs w:val="18"/>
        </w:rPr>
        <w:t>Fragrant</w:t>
      </w:r>
      <w:r w:rsidRPr="00E709F9">
        <w:rPr>
          <w:rFonts w:ascii="Times New Roman" w:hAnsi="Times New Roman" w:cs="Times New Roman"/>
          <w:noProof/>
          <w:sz w:val="18"/>
          <w:szCs w:val="18"/>
        </w:rPr>
        <w:t xml:space="preserve"> sesquiterpenes from agarwood, </w:t>
      </w:r>
      <w:r w:rsidRPr="00E709F9">
        <w:rPr>
          <w:rFonts w:ascii="Times New Roman" w:hAnsi="Times New Roman" w:cs="Times New Roman"/>
          <w:i/>
          <w:noProof/>
          <w:sz w:val="18"/>
          <w:szCs w:val="18"/>
        </w:rPr>
        <w:t xml:space="preserve">Phytochemistry </w:t>
      </w:r>
      <w:r w:rsidRPr="00E709F9">
        <w:rPr>
          <w:rFonts w:ascii="Times New Roman" w:hAnsi="Times New Roman" w:cs="Times New Roman"/>
          <w:noProof/>
          <w:sz w:val="18"/>
          <w:szCs w:val="18"/>
        </w:rPr>
        <w:t>33: 1147-1155</w:t>
      </w:r>
      <w:r w:rsidR="00E10794" w:rsidRPr="00E709F9">
        <w:rPr>
          <w:rFonts w:ascii="Times New Roman" w:hAnsi="Times New Roman" w:cs="Times New Roman"/>
          <w:noProof/>
          <w:sz w:val="18"/>
          <w:szCs w:val="18"/>
        </w:rPr>
        <w:t>.</w:t>
      </w:r>
      <w:bookmarkStart w:id="12" w:name="_ENREF_12"/>
      <w:bookmarkEnd w:id="11"/>
    </w:p>
    <w:p w:rsidR="00E709F9" w:rsidRDefault="00E10794" w:rsidP="00E709F9">
      <w:pPr>
        <w:pStyle w:val="ListParagraph"/>
        <w:numPr>
          <w:ilvl w:val="0"/>
          <w:numId w:val="5"/>
        </w:numPr>
        <w:ind w:hanging="720"/>
        <w:rPr>
          <w:rFonts w:ascii="Times New Roman" w:hAnsi="Times New Roman" w:cs="Times New Roman"/>
          <w:noProof/>
          <w:sz w:val="18"/>
          <w:szCs w:val="18"/>
        </w:rPr>
      </w:pPr>
      <w:r w:rsidRPr="00E709F9">
        <w:rPr>
          <w:rFonts w:ascii="Times New Roman" w:hAnsi="Times New Roman" w:cs="Times New Roman"/>
          <w:noProof/>
          <w:sz w:val="18"/>
          <w:szCs w:val="18"/>
        </w:rPr>
        <w:t>T. Nakani</w:t>
      </w:r>
      <w:r w:rsidR="003F2FE5" w:rsidRPr="00E709F9">
        <w:rPr>
          <w:rFonts w:ascii="Times New Roman" w:hAnsi="Times New Roman" w:cs="Times New Roman"/>
          <w:noProof/>
          <w:sz w:val="18"/>
          <w:szCs w:val="18"/>
        </w:rPr>
        <w:t xml:space="preserve">shi, E. Yamagata, K. Yoneda, &amp; T. Nagashima, (1984). </w:t>
      </w:r>
      <w:r w:rsidRPr="00E709F9">
        <w:rPr>
          <w:rFonts w:ascii="Times New Roman" w:hAnsi="Times New Roman" w:cs="Times New Roman"/>
          <w:noProof/>
          <w:sz w:val="18"/>
          <w:szCs w:val="18"/>
        </w:rPr>
        <w:t>Three fragr</w:t>
      </w:r>
      <w:r w:rsidR="003F2FE5" w:rsidRPr="00E709F9">
        <w:rPr>
          <w:rFonts w:ascii="Times New Roman" w:hAnsi="Times New Roman" w:cs="Times New Roman"/>
          <w:noProof/>
          <w:sz w:val="18"/>
          <w:szCs w:val="18"/>
        </w:rPr>
        <w:t>ant sesquiterpenes of agarwood,</w:t>
      </w:r>
      <w:r w:rsidRPr="00E709F9">
        <w:rPr>
          <w:rFonts w:ascii="Times New Roman" w:hAnsi="Times New Roman" w:cs="Times New Roman"/>
          <w:noProof/>
          <w:sz w:val="18"/>
          <w:szCs w:val="18"/>
        </w:rPr>
        <w:t xml:space="preserve"> </w:t>
      </w:r>
      <w:r w:rsidR="003F2FE5" w:rsidRPr="00E709F9">
        <w:rPr>
          <w:rFonts w:ascii="Times New Roman" w:hAnsi="Times New Roman" w:cs="Times New Roman"/>
          <w:i/>
          <w:noProof/>
          <w:sz w:val="18"/>
          <w:szCs w:val="18"/>
        </w:rPr>
        <w:t xml:space="preserve">Phytochemistry </w:t>
      </w:r>
      <w:r w:rsidR="003F2FE5" w:rsidRPr="00E709F9">
        <w:rPr>
          <w:rFonts w:ascii="Times New Roman" w:hAnsi="Times New Roman" w:cs="Times New Roman"/>
          <w:noProof/>
          <w:sz w:val="18"/>
          <w:szCs w:val="18"/>
        </w:rPr>
        <w:t>23: 2066-2067</w:t>
      </w:r>
      <w:r w:rsidRPr="00E709F9">
        <w:rPr>
          <w:rFonts w:ascii="Times New Roman" w:hAnsi="Times New Roman" w:cs="Times New Roman"/>
          <w:noProof/>
          <w:sz w:val="18"/>
          <w:szCs w:val="18"/>
        </w:rPr>
        <w:t>.</w:t>
      </w:r>
      <w:bookmarkStart w:id="13" w:name="_ENREF_13"/>
      <w:bookmarkEnd w:id="12"/>
    </w:p>
    <w:p w:rsidR="00E709F9" w:rsidRDefault="00E10794" w:rsidP="00E709F9">
      <w:pPr>
        <w:pStyle w:val="ListParagraph"/>
        <w:numPr>
          <w:ilvl w:val="0"/>
          <w:numId w:val="5"/>
        </w:numPr>
        <w:ind w:hanging="720"/>
        <w:rPr>
          <w:rFonts w:ascii="Times New Roman" w:hAnsi="Times New Roman" w:cs="Times New Roman"/>
          <w:noProof/>
          <w:sz w:val="18"/>
          <w:szCs w:val="18"/>
        </w:rPr>
      </w:pPr>
      <w:r w:rsidRPr="00E709F9">
        <w:rPr>
          <w:rFonts w:ascii="Times New Roman" w:hAnsi="Times New Roman" w:cs="Times New Roman"/>
          <w:noProof/>
          <w:sz w:val="18"/>
          <w:szCs w:val="18"/>
        </w:rPr>
        <w:t>R</w:t>
      </w:r>
      <w:r w:rsidR="003F2FE5" w:rsidRPr="00E709F9">
        <w:rPr>
          <w:rFonts w:ascii="Times New Roman" w:hAnsi="Times New Roman" w:cs="Times New Roman"/>
          <w:noProof/>
          <w:sz w:val="18"/>
          <w:szCs w:val="18"/>
        </w:rPr>
        <w:t xml:space="preserve">. W. Thatcher, C. J. Biver, &amp; </w:t>
      </w:r>
      <w:r w:rsidRPr="00E709F9">
        <w:rPr>
          <w:rFonts w:ascii="Times New Roman" w:hAnsi="Times New Roman" w:cs="Times New Roman"/>
          <w:noProof/>
          <w:sz w:val="18"/>
          <w:szCs w:val="18"/>
        </w:rPr>
        <w:t>D. M. North,</w:t>
      </w:r>
      <w:r w:rsidR="003F2FE5" w:rsidRPr="00E709F9">
        <w:rPr>
          <w:rFonts w:ascii="Times New Roman" w:hAnsi="Times New Roman" w:cs="Times New Roman"/>
          <w:noProof/>
          <w:sz w:val="18"/>
          <w:szCs w:val="18"/>
        </w:rPr>
        <w:t xml:space="preserve"> (2004). </w:t>
      </w:r>
      <w:r w:rsidRPr="00E709F9">
        <w:rPr>
          <w:rFonts w:ascii="Times New Roman" w:hAnsi="Times New Roman" w:cs="Times New Roman"/>
          <w:noProof/>
          <w:sz w:val="18"/>
          <w:szCs w:val="18"/>
        </w:rPr>
        <w:t>Z-Score EEG Biof</w:t>
      </w:r>
      <w:r w:rsidR="003F2FE5" w:rsidRPr="00E709F9">
        <w:rPr>
          <w:rFonts w:ascii="Times New Roman" w:hAnsi="Times New Roman" w:cs="Times New Roman"/>
          <w:noProof/>
          <w:sz w:val="18"/>
          <w:szCs w:val="18"/>
        </w:rPr>
        <w:t>eedback: Technical Foundations,</w:t>
      </w:r>
      <w:r w:rsidRPr="00E709F9">
        <w:rPr>
          <w:rFonts w:ascii="Times New Roman" w:hAnsi="Times New Roman" w:cs="Times New Roman"/>
          <w:noProof/>
          <w:sz w:val="18"/>
          <w:szCs w:val="18"/>
        </w:rPr>
        <w:t xml:space="preserve"> </w:t>
      </w:r>
      <w:r w:rsidRPr="00E709F9">
        <w:rPr>
          <w:rFonts w:ascii="Times New Roman" w:hAnsi="Times New Roman" w:cs="Times New Roman"/>
          <w:i/>
          <w:noProof/>
          <w:sz w:val="18"/>
          <w:szCs w:val="18"/>
        </w:rPr>
        <w:t>Applied Neuro</w:t>
      </w:r>
      <w:r w:rsidR="003F2FE5" w:rsidRPr="00E709F9">
        <w:rPr>
          <w:rFonts w:ascii="Times New Roman" w:hAnsi="Times New Roman" w:cs="Times New Roman"/>
          <w:i/>
          <w:noProof/>
          <w:sz w:val="18"/>
          <w:szCs w:val="18"/>
        </w:rPr>
        <w:t>sciences Inc</w:t>
      </w:r>
      <w:r w:rsidRPr="00E709F9">
        <w:rPr>
          <w:rFonts w:ascii="Times New Roman" w:hAnsi="Times New Roman" w:cs="Times New Roman"/>
          <w:noProof/>
          <w:sz w:val="18"/>
          <w:szCs w:val="18"/>
        </w:rPr>
        <w:t>.</w:t>
      </w:r>
      <w:bookmarkStart w:id="14" w:name="_ENREF_14"/>
      <w:bookmarkEnd w:id="13"/>
    </w:p>
    <w:p w:rsidR="00E709F9" w:rsidRDefault="003F2FE5" w:rsidP="00E709F9">
      <w:pPr>
        <w:pStyle w:val="ListParagraph"/>
        <w:numPr>
          <w:ilvl w:val="0"/>
          <w:numId w:val="5"/>
        </w:numPr>
        <w:ind w:hanging="720"/>
        <w:rPr>
          <w:rFonts w:ascii="Times New Roman" w:hAnsi="Times New Roman" w:cs="Times New Roman"/>
          <w:noProof/>
          <w:sz w:val="18"/>
          <w:szCs w:val="18"/>
        </w:rPr>
      </w:pPr>
      <w:r w:rsidRPr="00E709F9">
        <w:rPr>
          <w:rFonts w:ascii="Times New Roman" w:hAnsi="Times New Roman" w:cs="Times New Roman"/>
          <w:noProof/>
          <w:sz w:val="18"/>
          <w:szCs w:val="18"/>
        </w:rPr>
        <w:t>T. C. Brown, T. C. Daniel, &amp;</w:t>
      </w:r>
      <w:r w:rsidR="00E10794" w:rsidRPr="00E709F9">
        <w:rPr>
          <w:rFonts w:ascii="Times New Roman" w:hAnsi="Times New Roman" w:cs="Times New Roman"/>
          <w:noProof/>
          <w:sz w:val="18"/>
          <w:szCs w:val="18"/>
        </w:rPr>
        <w:t xml:space="preserve"> R. M. Forest,</w:t>
      </w:r>
      <w:r w:rsidRPr="00E709F9">
        <w:rPr>
          <w:rFonts w:ascii="Times New Roman" w:hAnsi="Times New Roman" w:cs="Times New Roman"/>
          <w:noProof/>
          <w:sz w:val="18"/>
          <w:szCs w:val="18"/>
        </w:rPr>
        <w:t xml:space="preserve"> (1990).</w:t>
      </w:r>
      <w:r w:rsidR="00E10794" w:rsidRPr="00E709F9">
        <w:rPr>
          <w:rFonts w:ascii="Times New Roman" w:hAnsi="Times New Roman" w:cs="Times New Roman"/>
          <w:noProof/>
          <w:sz w:val="18"/>
          <w:szCs w:val="18"/>
        </w:rPr>
        <w:t xml:space="preserve"> </w:t>
      </w:r>
      <w:r w:rsidR="00E10794" w:rsidRPr="00E709F9">
        <w:rPr>
          <w:rFonts w:ascii="Times New Roman" w:hAnsi="Times New Roman" w:cs="Times New Roman"/>
          <w:i/>
          <w:noProof/>
          <w:sz w:val="18"/>
          <w:szCs w:val="18"/>
        </w:rPr>
        <w:t>Scaling of ratings: concepts and methods</w:t>
      </w:r>
      <w:r w:rsidRPr="00E709F9">
        <w:rPr>
          <w:rFonts w:ascii="Times New Roman" w:hAnsi="Times New Roman" w:cs="Times New Roman"/>
          <w:noProof/>
          <w:sz w:val="18"/>
          <w:szCs w:val="18"/>
        </w:rPr>
        <w:t xml:space="preserve"> </w:t>
      </w:r>
      <w:r w:rsidR="00E10794" w:rsidRPr="00E709F9">
        <w:rPr>
          <w:rFonts w:ascii="Times New Roman" w:hAnsi="Times New Roman" w:cs="Times New Roman"/>
          <w:noProof/>
          <w:sz w:val="18"/>
          <w:szCs w:val="18"/>
        </w:rPr>
        <w:t>293: USDA Forest Service, Rocky Mountain Forest an</w:t>
      </w:r>
      <w:r w:rsidRPr="00E709F9">
        <w:rPr>
          <w:rFonts w:ascii="Times New Roman" w:hAnsi="Times New Roman" w:cs="Times New Roman"/>
          <w:noProof/>
          <w:sz w:val="18"/>
          <w:szCs w:val="18"/>
        </w:rPr>
        <w:t>d Range Experiment Station</w:t>
      </w:r>
      <w:r w:rsidR="00E10794" w:rsidRPr="00E709F9">
        <w:rPr>
          <w:rFonts w:ascii="Times New Roman" w:hAnsi="Times New Roman" w:cs="Times New Roman"/>
          <w:noProof/>
          <w:sz w:val="18"/>
          <w:szCs w:val="18"/>
        </w:rPr>
        <w:t>.</w:t>
      </w:r>
      <w:bookmarkStart w:id="15" w:name="_ENREF_15"/>
      <w:bookmarkEnd w:id="14"/>
    </w:p>
    <w:p w:rsidR="00E709F9" w:rsidRDefault="003F2FE5" w:rsidP="00E709F9">
      <w:pPr>
        <w:pStyle w:val="ListParagraph"/>
        <w:numPr>
          <w:ilvl w:val="0"/>
          <w:numId w:val="5"/>
        </w:numPr>
        <w:ind w:hanging="720"/>
        <w:rPr>
          <w:rFonts w:ascii="Times New Roman" w:hAnsi="Times New Roman" w:cs="Times New Roman"/>
          <w:noProof/>
          <w:sz w:val="18"/>
          <w:szCs w:val="18"/>
        </w:rPr>
      </w:pPr>
      <w:r w:rsidRPr="00E709F9">
        <w:rPr>
          <w:rFonts w:ascii="Times New Roman" w:hAnsi="Times New Roman" w:cs="Times New Roman"/>
          <w:noProof/>
          <w:sz w:val="18"/>
          <w:szCs w:val="18"/>
        </w:rPr>
        <w:t>M. Ishihara, T. Tsuneya, &amp;</w:t>
      </w:r>
      <w:r w:rsidR="00E10794" w:rsidRPr="00E709F9">
        <w:rPr>
          <w:rFonts w:ascii="Times New Roman" w:hAnsi="Times New Roman" w:cs="Times New Roman"/>
          <w:noProof/>
          <w:sz w:val="18"/>
          <w:szCs w:val="18"/>
        </w:rPr>
        <w:t xml:space="preserve"> K. Uneyama,</w:t>
      </w:r>
      <w:r w:rsidRPr="00E709F9">
        <w:rPr>
          <w:rFonts w:ascii="Times New Roman" w:hAnsi="Times New Roman" w:cs="Times New Roman"/>
          <w:noProof/>
          <w:sz w:val="18"/>
          <w:szCs w:val="18"/>
        </w:rPr>
        <w:t xml:space="preserve"> (1991). </w:t>
      </w:r>
      <w:r w:rsidR="00E10794" w:rsidRPr="00E709F9">
        <w:rPr>
          <w:rFonts w:ascii="Times New Roman" w:hAnsi="Times New Roman" w:cs="Times New Roman"/>
          <w:noProof/>
          <w:sz w:val="18"/>
          <w:szCs w:val="18"/>
        </w:rPr>
        <w:t>Guaiane s</w:t>
      </w:r>
      <w:r w:rsidRPr="00E709F9">
        <w:rPr>
          <w:rFonts w:ascii="Times New Roman" w:hAnsi="Times New Roman" w:cs="Times New Roman"/>
          <w:noProof/>
          <w:sz w:val="18"/>
          <w:szCs w:val="18"/>
        </w:rPr>
        <w:t>esquiterpenes from agarwood,</w:t>
      </w:r>
      <w:r w:rsidR="00E10794" w:rsidRPr="00E709F9">
        <w:rPr>
          <w:rFonts w:ascii="Times New Roman" w:hAnsi="Times New Roman" w:cs="Times New Roman"/>
          <w:noProof/>
          <w:sz w:val="18"/>
          <w:szCs w:val="18"/>
        </w:rPr>
        <w:t xml:space="preserve"> </w:t>
      </w:r>
      <w:r w:rsidRPr="00E709F9">
        <w:rPr>
          <w:rFonts w:ascii="Times New Roman" w:hAnsi="Times New Roman" w:cs="Times New Roman"/>
          <w:i/>
          <w:noProof/>
          <w:sz w:val="18"/>
          <w:szCs w:val="18"/>
        </w:rPr>
        <w:t xml:space="preserve">Phytochemistry, </w:t>
      </w:r>
      <w:r w:rsidRPr="00E709F9">
        <w:rPr>
          <w:rFonts w:ascii="Times New Roman" w:hAnsi="Times New Roman" w:cs="Times New Roman"/>
          <w:noProof/>
          <w:sz w:val="18"/>
          <w:szCs w:val="18"/>
        </w:rPr>
        <w:t>30 3343-3347</w:t>
      </w:r>
      <w:r w:rsidR="00E10794" w:rsidRPr="00E709F9">
        <w:rPr>
          <w:rFonts w:ascii="Times New Roman" w:hAnsi="Times New Roman" w:cs="Times New Roman"/>
          <w:noProof/>
          <w:sz w:val="18"/>
          <w:szCs w:val="18"/>
        </w:rPr>
        <w:t>.</w:t>
      </w:r>
      <w:bookmarkStart w:id="16" w:name="_ENREF_16"/>
      <w:bookmarkEnd w:id="15"/>
    </w:p>
    <w:p w:rsidR="00E709F9" w:rsidRDefault="00E10794" w:rsidP="00E709F9">
      <w:pPr>
        <w:pStyle w:val="ListParagraph"/>
        <w:numPr>
          <w:ilvl w:val="0"/>
          <w:numId w:val="5"/>
        </w:numPr>
        <w:ind w:hanging="720"/>
        <w:rPr>
          <w:rFonts w:ascii="Times New Roman" w:hAnsi="Times New Roman" w:cs="Times New Roman"/>
          <w:noProof/>
          <w:sz w:val="18"/>
          <w:szCs w:val="18"/>
        </w:rPr>
      </w:pPr>
      <w:r w:rsidRPr="00E709F9">
        <w:rPr>
          <w:rFonts w:ascii="Times New Roman" w:hAnsi="Times New Roman" w:cs="Times New Roman"/>
          <w:noProof/>
          <w:sz w:val="18"/>
          <w:szCs w:val="18"/>
        </w:rPr>
        <w:t>J. Rohloff,</w:t>
      </w:r>
      <w:r w:rsidR="003F2FE5" w:rsidRPr="00E709F9">
        <w:rPr>
          <w:rFonts w:ascii="Times New Roman" w:hAnsi="Times New Roman" w:cs="Times New Roman"/>
          <w:noProof/>
          <w:sz w:val="18"/>
          <w:szCs w:val="18"/>
        </w:rPr>
        <w:t xml:space="preserve"> (1999), </w:t>
      </w:r>
      <w:r w:rsidRPr="00E709F9">
        <w:rPr>
          <w:rFonts w:ascii="Times New Roman" w:hAnsi="Times New Roman" w:cs="Times New Roman"/>
          <w:noProof/>
          <w:sz w:val="18"/>
          <w:szCs w:val="18"/>
        </w:rPr>
        <w:t>Monoterpene composition of essential oil from peppermint (Mentha× piperita L.) with regard to leaf position using solid-phase microextraction and gas chromatograp</w:t>
      </w:r>
      <w:r w:rsidR="003F2FE5" w:rsidRPr="00E709F9">
        <w:rPr>
          <w:rFonts w:ascii="Times New Roman" w:hAnsi="Times New Roman" w:cs="Times New Roman"/>
          <w:noProof/>
          <w:sz w:val="18"/>
          <w:szCs w:val="18"/>
        </w:rPr>
        <w:t>hy/mass spectrometry analysis,</w:t>
      </w:r>
      <w:r w:rsidRPr="00E709F9">
        <w:rPr>
          <w:rFonts w:ascii="Times New Roman" w:hAnsi="Times New Roman" w:cs="Times New Roman"/>
          <w:noProof/>
          <w:sz w:val="18"/>
          <w:szCs w:val="18"/>
        </w:rPr>
        <w:t xml:space="preserve"> </w:t>
      </w:r>
      <w:r w:rsidRPr="00E709F9">
        <w:rPr>
          <w:rFonts w:ascii="Times New Roman" w:hAnsi="Times New Roman" w:cs="Times New Roman"/>
          <w:i/>
          <w:noProof/>
          <w:sz w:val="18"/>
          <w:szCs w:val="18"/>
        </w:rPr>
        <w:t xml:space="preserve">Journal of </w:t>
      </w:r>
      <w:r w:rsidR="003F2FE5" w:rsidRPr="00E709F9">
        <w:rPr>
          <w:rFonts w:ascii="Times New Roman" w:hAnsi="Times New Roman" w:cs="Times New Roman"/>
          <w:i/>
          <w:noProof/>
          <w:sz w:val="18"/>
          <w:szCs w:val="18"/>
        </w:rPr>
        <w:t xml:space="preserve">Agricultural and Food Chemistry </w:t>
      </w:r>
      <w:r w:rsidR="003F2FE5" w:rsidRPr="00E709F9">
        <w:rPr>
          <w:rFonts w:ascii="Times New Roman" w:hAnsi="Times New Roman" w:cs="Times New Roman"/>
          <w:noProof/>
          <w:sz w:val="18"/>
          <w:szCs w:val="18"/>
        </w:rPr>
        <w:t>47: 3782-3786</w:t>
      </w:r>
      <w:r w:rsidRPr="00E709F9">
        <w:rPr>
          <w:rFonts w:ascii="Times New Roman" w:hAnsi="Times New Roman" w:cs="Times New Roman"/>
          <w:noProof/>
          <w:sz w:val="18"/>
          <w:szCs w:val="18"/>
        </w:rPr>
        <w:t>.</w:t>
      </w:r>
      <w:bookmarkStart w:id="17" w:name="_ENREF_17"/>
      <w:bookmarkEnd w:id="16"/>
    </w:p>
    <w:p w:rsidR="00E709F9" w:rsidRDefault="00E10794" w:rsidP="00E709F9">
      <w:pPr>
        <w:pStyle w:val="ListParagraph"/>
        <w:numPr>
          <w:ilvl w:val="0"/>
          <w:numId w:val="5"/>
        </w:numPr>
        <w:ind w:hanging="720"/>
        <w:rPr>
          <w:rFonts w:ascii="Times New Roman" w:hAnsi="Times New Roman" w:cs="Times New Roman"/>
          <w:noProof/>
          <w:sz w:val="18"/>
          <w:szCs w:val="18"/>
        </w:rPr>
      </w:pPr>
      <w:r w:rsidRPr="00E709F9">
        <w:rPr>
          <w:rFonts w:ascii="Times New Roman" w:hAnsi="Times New Roman" w:cs="Times New Roman"/>
          <w:noProof/>
          <w:sz w:val="18"/>
          <w:szCs w:val="18"/>
        </w:rPr>
        <w:t>P.</w:t>
      </w:r>
      <w:r w:rsidR="003F2FE5" w:rsidRPr="00E709F9">
        <w:rPr>
          <w:rFonts w:ascii="Times New Roman" w:hAnsi="Times New Roman" w:cs="Times New Roman"/>
          <w:noProof/>
          <w:sz w:val="18"/>
          <w:szCs w:val="18"/>
        </w:rPr>
        <w:t xml:space="preserve"> Pripdeevech, W. Khummueng, &amp; </w:t>
      </w:r>
      <w:r w:rsidRPr="00E709F9">
        <w:rPr>
          <w:rFonts w:ascii="Times New Roman" w:hAnsi="Times New Roman" w:cs="Times New Roman"/>
          <w:noProof/>
          <w:sz w:val="18"/>
          <w:szCs w:val="18"/>
        </w:rPr>
        <w:t xml:space="preserve">S. K. Park, </w:t>
      </w:r>
      <w:r w:rsidR="003F2FE5" w:rsidRPr="00E709F9">
        <w:rPr>
          <w:rFonts w:ascii="Times New Roman" w:hAnsi="Times New Roman" w:cs="Times New Roman"/>
          <w:noProof/>
          <w:sz w:val="18"/>
          <w:szCs w:val="18"/>
        </w:rPr>
        <w:t xml:space="preserve">(2011). </w:t>
      </w:r>
      <w:r w:rsidRPr="00E709F9">
        <w:rPr>
          <w:rFonts w:ascii="Times New Roman" w:hAnsi="Times New Roman" w:cs="Times New Roman"/>
          <w:noProof/>
          <w:sz w:val="18"/>
          <w:szCs w:val="18"/>
        </w:rPr>
        <w:t>Identification of Odor-active Components of Agarwood Essential Oils from Thailand by Solid Phase M</w:t>
      </w:r>
      <w:r w:rsidR="003F2FE5" w:rsidRPr="00E709F9">
        <w:rPr>
          <w:rFonts w:ascii="Times New Roman" w:hAnsi="Times New Roman" w:cs="Times New Roman"/>
          <w:noProof/>
          <w:sz w:val="18"/>
          <w:szCs w:val="18"/>
        </w:rPr>
        <w:t>icroextraction-GC/MS and GC-O,</w:t>
      </w:r>
      <w:r w:rsidRPr="00E709F9">
        <w:rPr>
          <w:rFonts w:ascii="Times New Roman" w:hAnsi="Times New Roman" w:cs="Times New Roman"/>
          <w:noProof/>
          <w:sz w:val="18"/>
          <w:szCs w:val="18"/>
        </w:rPr>
        <w:t xml:space="preserve"> </w:t>
      </w:r>
      <w:r w:rsidRPr="00E709F9">
        <w:rPr>
          <w:rFonts w:ascii="Times New Roman" w:hAnsi="Times New Roman" w:cs="Times New Roman"/>
          <w:i/>
          <w:noProof/>
          <w:sz w:val="18"/>
          <w:szCs w:val="18"/>
        </w:rPr>
        <w:t xml:space="preserve">Journal of Essential Oil Research, </w:t>
      </w:r>
      <w:r w:rsidR="003F2FE5" w:rsidRPr="00E709F9">
        <w:rPr>
          <w:rFonts w:ascii="Times New Roman" w:hAnsi="Times New Roman" w:cs="Times New Roman"/>
          <w:noProof/>
          <w:sz w:val="18"/>
          <w:szCs w:val="18"/>
        </w:rPr>
        <w:t>23:  46-53</w:t>
      </w:r>
      <w:r w:rsidRPr="00E709F9">
        <w:rPr>
          <w:rFonts w:ascii="Times New Roman" w:hAnsi="Times New Roman" w:cs="Times New Roman"/>
          <w:noProof/>
          <w:sz w:val="18"/>
          <w:szCs w:val="18"/>
        </w:rPr>
        <w:t>.</w:t>
      </w:r>
      <w:bookmarkStart w:id="18" w:name="_ENREF_18"/>
      <w:bookmarkEnd w:id="17"/>
    </w:p>
    <w:p w:rsidR="00E709F9" w:rsidRDefault="006065C4" w:rsidP="00E709F9">
      <w:pPr>
        <w:pStyle w:val="ListParagraph"/>
        <w:numPr>
          <w:ilvl w:val="0"/>
          <w:numId w:val="5"/>
        </w:numPr>
        <w:ind w:hanging="720"/>
        <w:rPr>
          <w:rFonts w:ascii="Times New Roman" w:hAnsi="Times New Roman" w:cs="Times New Roman"/>
          <w:noProof/>
          <w:sz w:val="18"/>
          <w:szCs w:val="18"/>
        </w:rPr>
      </w:pPr>
      <w:r w:rsidRPr="00E709F9">
        <w:rPr>
          <w:rFonts w:ascii="Times New Roman" w:hAnsi="Times New Roman" w:cs="Times New Roman"/>
          <w:noProof/>
          <w:sz w:val="18"/>
          <w:szCs w:val="18"/>
        </w:rPr>
        <w:t>S. N. Tajuddin &amp;</w:t>
      </w:r>
      <w:r w:rsidR="00E10794" w:rsidRPr="00E709F9">
        <w:rPr>
          <w:rFonts w:ascii="Times New Roman" w:hAnsi="Times New Roman" w:cs="Times New Roman"/>
          <w:noProof/>
          <w:sz w:val="18"/>
          <w:szCs w:val="18"/>
        </w:rPr>
        <w:t xml:space="preserve"> M. M. Yusoff,</w:t>
      </w:r>
      <w:r w:rsidR="003F2FE5" w:rsidRPr="00E709F9">
        <w:rPr>
          <w:rFonts w:ascii="Times New Roman" w:hAnsi="Times New Roman" w:cs="Times New Roman"/>
          <w:noProof/>
          <w:sz w:val="18"/>
          <w:szCs w:val="18"/>
        </w:rPr>
        <w:t xml:space="preserve"> (2010), </w:t>
      </w:r>
      <w:r w:rsidR="00E10794" w:rsidRPr="00E709F9">
        <w:rPr>
          <w:rFonts w:ascii="Times New Roman" w:hAnsi="Times New Roman" w:cs="Times New Roman"/>
          <w:noProof/>
          <w:sz w:val="18"/>
          <w:szCs w:val="18"/>
        </w:rPr>
        <w:t>Chemical Composition of Volatile Oils of Aquilaria malaccensis</w:t>
      </w:r>
      <w:r w:rsidRPr="00E709F9">
        <w:rPr>
          <w:rFonts w:ascii="Times New Roman" w:hAnsi="Times New Roman" w:cs="Times New Roman"/>
          <w:noProof/>
          <w:sz w:val="18"/>
          <w:szCs w:val="18"/>
        </w:rPr>
        <w:t xml:space="preserve"> (Thymeleaceae) from Malaysia, </w:t>
      </w:r>
      <w:r w:rsidR="00E10794" w:rsidRPr="00E709F9">
        <w:rPr>
          <w:rFonts w:ascii="Times New Roman" w:hAnsi="Times New Roman" w:cs="Times New Roman"/>
          <w:i/>
          <w:noProof/>
          <w:sz w:val="18"/>
          <w:szCs w:val="18"/>
        </w:rPr>
        <w:t>Natural Product Communications</w:t>
      </w:r>
      <w:r w:rsidRPr="00E709F9">
        <w:rPr>
          <w:rFonts w:ascii="Times New Roman" w:hAnsi="Times New Roman" w:cs="Times New Roman"/>
          <w:i/>
          <w:noProof/>
          <w:sz w:val="18"/>
          <w:szCs w:val="18"/>
        </w:rPr>
        <w:t xml:space="preserve"> </w:t>
      </w:r>
      <w:r w:rsidRPr="00E709F9">
        <w:rPr>
          <w:rFonts w:ascii="Times New Roman" w:hAnsi="Times New Roman" w:cs="Times New Roman"/>
          <w:noProof/>
          <w:sz w:val="18"/>
          <w:szCs w:val="18"/>
        </w:rPr>
        <w:t>5: 1965-1968</w:t>
      </w:r>
      <w:r w:rsidR="00E10794" w:rsidRPr="00E709F9">
        <w:rPr>
          <w:rFonts w:ascii="Times New Roman" w:hAnsi="Times New Roman" w:cs="Times New Roman"/>
          <w:noProof/>
          <w:sz w:val="18"/>
          <w:szCs w:val="18"/>
        </w:rPr>
        <w:t>.</w:t>
      </w:r>
      <w:bookmarkStart w:id="19" w:name="_ENREF_19"/>
      <w:bookmarkEnd w:id="18"/>
    </w:p>
    <w:p w:rsidR="00E709F9" w:rsidRDefault="00E10794" w:rsidP="00E709F9">
      <w:pPr>
        <w:pStyle w:val="ListParagraph"/>
        <w:numPr>
          <w:ilvl w:val="0"/>
          <w:numId w:val="5"/>
        </w:numPr>
        <w:ind w:hanging="720"/>
        <w:rPr>
          <w:rFonts w:ascii="Times New Roman" w:hAnsi="Times New Roman" w:cs="Times New Roman"/>
          <w:noProof/>
          <w:sz w:val="18"/>
          <w:szCs w:val="18"/>
        </w:rPr>
      </w:pPr>
      <w:r w:rsidRPr="00E709F9">
        <w:rPr>
          <w:rFonts w:ascii="Times New Roman" w:hAnsi="Times New Roman" w:cs="Times New Roman"/>
          <w:noProof/>
          <w:sz w:val="18"/>
          <w:szCs w:val="18"/>
        </w:rPr>
        <w:t xml:space="preserve">S. N. Tajuddin, </w:t>
      </w:r>
      <w:r w:rsidR="006065C4" w:rsidRPr="00E709F9">
        <w:rPr>
          <w:rFonts w:ascii="Times New Roman" w:hAnsi="Times New Roman" w:cs="Times New Roman"/>
          <w:noProof/>
          <w:sz w:val="18"/>
          <w:szCs w:val="18"/>
        </w:rPr>
        <w:t xml:space="preserve">(2011). </w:t>
      </w:r>
      <w:r w:rsidRPr="00E709F9">
        <w:rPr>
          <w:rFonts w:ascii="Times New Roman" w:hAnsi="Times New Roman" w:cs="Times New Roman"/>
          <w:noProof/>
          <w:sz w:val="18"/>
          <w:szCs w:val="18"/>
        </w:rPr>
        <w:t xml:space="preserve">Resolution of complex sesquiterpene mixture in Aqualaria malaccensis (Gaharu) volatile oils using gas chromatography methods," PhD, Faculty of Industry and Science Technology (FIST), Universiti Malaysia </w:t>
      </w:r>
      <w:r w:rsidR="006065C4" w:rsidRPr="00E709F9">
        <w:rPr>
          <w:rFonts w:ascii="Times New Roman" w:hAnsi="Times New Roman" w:cs="Times New Roman"/>
          <w:noProof/>
          <w:sz w:val="18"/>
          <w:szCs w:val="18"/>
        </w:rPr>
        <w:t>Pahang</w:t>
      </w:r>
      <w:r w:rsidRPr="00E709F9">
        <w:rPr>
          <w:rFonts w:ascii="Times New Roman" w:hAnsi="Times New Roman" w:cs="Times New Roman"/>
          <w:noProof/>
          <w:sz w:val="18"/>
          <w:szCs w:val="18"/>
        </w:rPr>
        <w:t>.</w:t>
      </w:r>
      <w:bookmarkStart w:id="20" w:name="_ENREF_20"/>
      <w:bookmarkEnd w:id="19"/>
    </w:p>
    <w:p w:rsidR="00E10794" w:rsidRPr="00E709F9" w:rsidRDefault="00E10794" w:rsidP="00E709F9">
      <w:pPr>
        <w:pStyle w:val="ListParagraph"/>
        <w:numPr>
          <w:ilvl w:val="0"/>
          <w:numId w:val="5"/>
        </w:numPr>
        <w:ind w:hanging="720"/>
        <w:rPr>
          <w:rFonts w:ascii="Times New Roman" w:hAnsi="Times New Roman" w:cs="Times New Roman"/>
          <w:noProof/>
          <w:sz w:val="18"/>
          <w:szCs w:val="18"/>
        </w:rPr>
      </w:pPr>
      <w:r w:rsidRPr="00E709F9">
        <w:rPr>
          <w:rFonts w:ascii="Times New Roman" w:hAnsi="Times New Roman" w:cs="Times New Roman"/>
          <w:noProof/>
          <w:sz w:val="18"/>
          <w:szCs w:val="18"/>
        </w:rPr>
        <w:t xml:space="preserve">P. Masango, </w:t>
      </w:r>
      <w:r w:rsidR="006065C4" w:rsidRPr="00E709F9">
        <w:rPr>
          <w:rFonts w:ascii="Times New Roman" w:hAnsi="Times New Roman" w:cs="Times New Roman"/>
          <w:noProof/>
          <w:sz w:val="18"/>
          <w:szCs w:val="18"/>
        </w:rPr>
        <w:t xml:space="preserve">(2005). </w:t>
      </w:r>
      <w:r w:rsidRPr="00E709F9">
        <w:rPr>
          <w:rFonts w:ascii="Times New Roman" w:hAnsi="Times New Roman" w:cs="Times New Roman"/>
          <w:noProof/>
          <w:sz w:val="18"/>
          <w:szCs w:val="18"/>
        </w:rPr>
        <w:t>Cleaner production of essent</w:t>
      </w:r>
      <w:r w:rsidR="006065C4" w:rsidRPr="00E709F9">
        <w:rPr>
          <w:rFonts w:ascii="Times New Roman" w:hAnsi="Times New Roman" w:cs="Times New Roman"/>
          <w:noProof/>
          <w:sz w:val="18"/>
          <w:szCs w:val="18"/>
        </w:rPr>
        <w:t>ial oils by steam distillation,</w:t>
      </w:r>
      <w:r w:rsidRPr="00E709F9">
        <w:rPr>
          <w:rFonts w:ascii="Times New Roman" w:hAnsi="Times New Roman" w:cs="Times New Roman"/>
          <w:noProof/>
          <w:sz w:val="18"/>
          <w:szCs w:val="18"/>
        </w:rPr>
        <w:t xml:space="preserve"> </w:t>
      </w:r>
      <w:r w:rsidR="006065C4" w:rsidRPr="00E709F9">
        <w:rPr>
          <w:rFonts w:ascii="Times New Roman" w:hAnsi="Times New Roman" w:cs="Times New Roman"/>
          <w:i/>
          <w:noProof/>
          <w:sz w:val="18"/>
          <w:szCs w:val="18"/>
        </w:rPr>
        <w:t>Journal of Cleaner Production</w:t>
      </w:r>
      <w:r w:rsidR="006065C4" w:rsidRPr="00E709F9">
        <w:rPr>
          <w:rFonts w:ascii="Times New Roman" w:hAnsi="Times New Roman" w:cs="Times New Roman"/>
          <w:noProof/>
          <w:sz w:val="18"/>
          <w:szCs w:val="18"/>
        </w:rPr>
        <w:t xml:space="preserve"> 13: 833-839</w:t>
      </w:r>
      <w:r w:rsidRPr="00E709F9">
        <w:rPr>
          <w:rFonts w:ascii="Times New Roman" w:hAnsi="Times New Roman" w:cs="Times New Roman"/>
          <w:noProof/>
          <w:sz w:val="18"/>
          <w:szCs w:val="18"/>
        </w:rPr>
        <w:t>.</w:t>
      </w:r>
      <w:bookmarkEnd w:id="20"/>
    </w:p>
    <w:p w:rsidR="00E10794" w:rsidRDefault="00E10794" w:rsidP="00E10794">
      <w:pPr>
        <w:rPr>
          <w:rFonts w:ascii="Calibri" w:hAnsi="Calibri" w:cs="Calibri"/>
          <w:noProof/>
          <w:szCs w:val="20"/>
        </w:rPr>
      </w:pPr>
    </w:p>
    <w:p w:rsidR="0082319D" w:rsidRDefault="007655BC" w:rsidP="006A771A">
      <w:pPr>
        <w:ind w:left="851" w:hanging="851"/>
      </w:pPr>
      <w:r w:rsidRPr="006C4B32">
        <w:rPr>
          <w:rFonts w:ascii="Times New Roman" w:hAnsi="Times New Roman" w:cs="Times New Roman"/>
          <w:szCs w:val="20"/>
        </w:rPr>
        <w:fldChar w:fldCharType="end"/>
      </w:r>
    </w:p>
    <w:sectPr w:rsidR="0082319D" w:rsidSect="00FF53E1">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449BC"/>
    <w:multiLevelType w:val="hybridMultilevel"/>
    <w:tmpl w:val="CAEE8F1E"/>
    <w:lvl w:ilvl="0" w:tplc="66AE7AF6">
      <w:start w:val="1"/>
      <w:numFmt w:val="decimal"/>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0B737738"/>
    <w:multiLevelType w:val="hybridMultilevel"/>
    <w:tmpl w:val="F7B8129A"/>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nsid w:val="1AD0667A"/>
    <w:multiLevelType w:val="hybridMultilevel"/>
    <w:tmpl w:val="6774608E"/>
    <w:lvl w:ilvl="0" w:tplc="66AE7AF6">
      <w:start w:val="1"/>
      <w:numFmt w:val="decimal"/>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21DD59E5"/>
    <w:multiLevelType w:val="multilevel"/>
    <w:tmpl w:val="6774608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F0D282C"/>
    <w:multiLevelType w:val="hybridMultilevel"/>
    <w:tmpl w:val="902C548E"/>
    <w:lvl w:ilvl="0" w:tplc="66AE7AF6">
      <w:start w:val="1"/>
      <w:numFmt w:val="decimal"/>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wrpap55995a2ye2vdkx0txxdsesd9rxxvrw&quot;&gt;My EndNote Library&lt;record-ids&gt;&lt;item&gt;12&lt;/item&gt;&lt;item&gt;13&lt;/item&gt;&lt;item&gt;14&lt;/item&gt;&lt;item&gt;17&lt;/item&gt;&lt;item&gt;20&lt;/item&gt;&lt;item&gt;26&lt;/item&gt;&lt;item&gt;28&lt;/item&gt;&lt;item&gt;57&lt;/item&gt;&lt;item&gt;58&lt;/item&gt;&lt;item&gt;82&lt;/item&gt;&lt;item&gt;85&lt;/item&gt;&lt;item&gt;113&lt;/item&gt;&lt;item&gt;118&lt;/item&gt;&lt;item&gt;119&lt;/item&gt;&lt;item&gt;121&lt;/item&gt;&lt;item&gt;137&lt;/item&gt;&lt;item&gt;141&lt;/item&gt;&lt;item&gt;157&lt;/item&gt;&lt;item&gt;162&lt;/item&gt;&lt;/record-ids&gt;&lt;/item&gt;&lt;/Libraries&gt;"/>
  </w:docVars>
  <w:rsids>
    <w:rsidRoot w:val="00785CA6"/>
    <w:rsid w:val="00010AFC"/>
    <w:rsid w:val="00136FBC"/>
    <w:rsid w:val="00160119"/>
    <w:rsid w:val="001746C4"/>
    <w:rsid w:val="001949C2"/>
    <w:rsid w:val="001A1A30"/>
    <w:rsid w:val="001D264C"/>
    <w:rsid w:val="00204B9C"/>
    <w:rsid w:val="00215F24"/>
    <w:rsid w:val="002405DE"/>
    <w:rsid w:val="00256EE0"/>
    <w:rsid w:val="00275D0C"/>
    <w:rsid w:val="002D0E98"/>
    <w:rsid w:val="002F72F7"/>
    <w:rsid w:val="002F73C2"/>
    <w:rsid w:val="0031379A"/>
    <w:rsid w:val="0032450C"/>
    <w:rsid w:val="003253B3"/>
    <w:rsid w:val="00372708"/>
    <w:rsid w:val="003F2FE5"/>
    <w:rsid w:val="004005D9"/>
    <w:rsid w:val="00435818"/>
    <w:rsid w:val="0043654A"/>
    <w:rsid w:val="00467EF0"/>
    <w:rsid w:val="004D3253"/>
    <w:rsid w:val="00502543"/>
    <w:rsid w:val="00522168"/>
    <w:rsid w:val="005417DE"/>
    <w:rsid w:val="00571276"/>
    <w:rsid w:val="0057464B"/>
    <w:rsid w:val="005B0584"/>
    <w:rsid w:val="005B489A"/>
    <w:rsid w:val="006065C4"/>
    <w:rsid w:val="00627791"/>
    <w:rsid w:val="00684D76"/>
    <w:rsid w:val="006A771A"/>
    <w:rsid w:val="006C4B32"/>
    <w:rsid w:val="006E544E"/>
    <w:rsid w:val="00720BD2"/>
    <w:rsid w:val="00744F8F"/>
    <w:rsid w:val="007646FC"/>
    <w:rsid w:val="007655BC"/>
    <w:rsid w:val="00785CA6"/>
    <w:rsid w:val="007B3128"/>
    <w:rsid w:val="007C5D91"/>
    <w:rsid w:val="0082319D"/>
    <w:rsid w:val="00826334"/>
    <w:rsid w:val="00827E3D"/>
    <w:rsid w:val="0087123E"/>
    <w:rsid w:val="00881124"/>
    <w:rsid w:val="00883F2B"/>
    <w:rsid w:val="008A153D"/>
    <w:rsid w:val="008F6BA7"/>
    <w:rsid w:val="00911543"/>
    <w:rsid w:val="009231EC"/>
    <w:rsid w:val="0092790B"/>
    <w:rsid w:val="00936059"/>
    <w:rsid w:val="009445E2"/>
    <w:rsid w:val="0098371D"/>
    <w:rsid w:val="0099277E"/>
    <w:rsid w:val="00996BE9"/>
    <w:rsid w:val="009D3240"/>
    <w:rsid w:val="00A415C1"/>
    <w:rsid w:val="00A7501A"/>
    <w:rsid w:val="00A80F70"/>
    <w:rsid w:val="00A86824"/>
    <w:rsid w:val="00A872FA"/>
    <w:rsid w:val="00AF30DB"/>
    <w:rsid w:val="00B37EE1"/>
    <w:rsid w:val="00B741C7"/>
    <w:rsid w:val="00BA4372"/>
    <w:rsid w:val="00BC06DF"/>
    <w:rsid w:val="00BD50DC"/>
    <w:rsid w:val="00C00DB8"/>
    <w:rsid w:val="00C04ED6"/>
    <w:rsid w:val="00C15E4F"/>
    <w:rsid w:val="00C8235D"/>
    <w:rsid w:val="00C834EB"/>
    <w:rsid w:val="00C8767A"/>
    <w:rsid w:val="00CC3BBA"/>
    <w:rsid w:val="00CD13E7"/>
    <w:rsid w:val="00CD44B3"/>
    <w:rsid w:val="00D27349"/>
    <w:rsid w:val="00DF4C1C"/>
    <w:rsid w:val="00E075B7"/>
    <w:rsid w:val="00E10794"/>
    <w:rsid w:val="00E25CBB"/>
    <w:rsid w:val="00E34408"/>
    <w:rsid w:val="00E709F9"/>
    <w:rsid w:val="00E75C3F"/>
    <w:rsid w:val="00EB36F6"/>
    <w:rsid w:val="00EC7738"/>
    <w:rsid w:val="00ED2A26"/>
    <w:rsid w:val="00F2326E"/>
    <w:rsid w:val="00FD7661"/>
    <w:rsid w:val="00FF53E1"/>
  </w:rsids>
  <m:mathPr>
    <m:mathFont m:val="Cambria Math"/>
    <m:brkBin m:val="before"/>
    <m:brkBinSub m:val="--"/>
    <m:smallFrac m:val="0"/>
    <m:dispDef/>
    <m:lMargin m:val="0"/>
    <m:rMargin m:val="0"/>
    <m:defJc m:val="centerGroup"/>
    <m:wrapIndent m:val="1440"/>
    <m:intLim m:val="subSup"/>
    <m:naryLim m:val="undOvr"/>
  </m:mathPr>
  <w:themeFontLang w:val="en-MY"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2C2C2C" w:themeColor="text1" w:themeShade="BF"/>
      <w:kern w:val="2"/>
      <w:sz w:val="20"/>
      <w:lang w:eastAsia="ko-KR"/>
    </w:rPr>
    <w:tblPr>
      <w:tblStyleRowBandSize w:val="1"/>
      <w:tblStyleColBandSize w:val="1"/>
      <w:tblInd w:w="0" w:type="dxa"/>
      <w:tblBorders>
        <w:top w:val="single" w:sz="8" w:space="0" w:color="3C3C3C" w:themeColor="text1"/>
        <w:bottom w:val="single" w:sz="8" w:space="0" w:color="3C3C3C"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C3C3C" w:themeColor="text1"/>
          <w:left w:val="nil"/>
          <w:bottom w:val="single" w:sz="8" w:space="0" w:color="3C3C3C" w:themeColor="text1"/>
          <w:right w:val="nil"/>
          <w:insideH w:val="nil"/>
          <w:insideV w:val="nil"/>
        </w:tcBorders>
      </w:tcPr>
    </w:tblStylePr>
    <w:tblStylePr w:type="lastRow">
      <w:pPr>
        <w:spacing w:before="0" w:after="0" w:line="240" w:lineRule="auto"/>
      </w:pPr>
      <w:rPr>
        <w:b/>
        <w:bCs/>
      </w:rPr>
      <w:tblPr/>
      <w:tcPr>
        <w:tcBorders>
          <w:top w:val="single" w:sz="8" w:space="0" w:color="3C3C3C" w:themeColor="text1"/>
          <w:left w:val="nil"/>
          <w:bottom w:val="single" w:sz="8" w:space="0" w:color="3C3C3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CECE" w:themeFill="text1" w:themeFillTint="3F"/>
      </w:tcPr>
    </w:tblStylePr>
    <w:tblStylePr w:type="band1Horz">
      <w:tblPr/>
      <w:tcPr>
        <w:tcBorders>
          <w:left w:val="nil"/>
          <w:right w:val="nil"/>
          <w:insideH w:val="nil"/>
          <w:insideV w:val="nil"/>
        </w:tcBorders>
        <w:shd w:val="clear" w:color="auto" w:fill="CECECE"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character" w:styleId="Hyperlink">
    <w:name w:val="Hyperlink"/>
    <w:basedOn w:val="DefaultParagraphFont"/>
    <w:uiPriority w:val="99"/>
    <w:unhideWhenUsed/>
    <w:rsid w:val="00467EF0"/>
    <w:rPr>
      <w:color w:val="0000FF" w:themeColor="hyperlink"/>
      <w:u w:val="single"/>
    </w:rPr>
  </w:style>
  <w:style w:type="paragraph" w:styleId="ListParagraph">
    <w:name w:val="List Paragraph"/>
    <w:basedOn w:val="Normal"/>
    <w:uiPriority w:val="34"/>
    <w:qFormat/>
    <w:rsid w:val="001D264C"/>
    <w:pPr>
      <w:ind w:left="720"/>
      <w:contextualSpacing/>
    </w:pPr>
  </w:style>
  <w:style w:type="table" w:styleId="TableGrid">
    <w:name w:val="Table Grid"/>
    <w:basedOn w:val="TableNormal"/>
    <w:uiPriority w:val="59"/>
    <w:rsid w:val="00A7501A"/>
    <w:pPr>
      <w:spacing w:after="0" w:line="240" w:lineRule="auto"/>
    </w:pPr>
    <w:tblPr>
      <w:tblInd w:w="0" w:type="dxa"/>
      <w:tblBorders>
        <w:top w:val="single" w:sz="4" w:space="0" w:color="3C3C3C" w:themeColor="text1"/>
        <w:left w:val="single" w:sz="4" w:space="0" w:color="3C3C3C" w:themeColor="text1"/>
        <w:bottom w:val="single" w:sz="4" w:space="0" w:color="3C3C3C" w:themeColor="text1"/>
        <w:right w:val="single" w:sz="4" w:space="0" w:color="3C3C3C" w:themeColor="text1"/>
        <w:insideH w:val="single" w:sz="4" w:space="0" w:color="3C3C3C" w:themeColor="text1"/>
        <w:insideV w:val="single" w:sz="4" w:space="0" w:color="3C3C3C" w:themeColor="text1"/>
      </w:tblBorders>
      <w:tblCellMar>
        <w:top w:w="0" w:type="dxa"/>
        <w:left w:w="108" w:type="dxa"/>
        <w:bottom w:w="0" w:type="dxa"/>
        <w:right w:w="108" w:type="dxa"/>
      </w:tblCellMar>
    </w:tblPr>
  </w:style>
  <w:style w:type="character" w:customStyle="1" w:styleId="hps">
    <w:name w:val="hps"/>
    <w:basedOn w:val="DefaultParagraphFont"/>
    <w:rsid w:val="006C4B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s-MY"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783877">
      <w:bodyDiv w:val="1"/>
      <w:marLeft w:val="0"/>
      <w:marRight w:val="0"/>
      <w:marTop w:val="0"/>
      <w:marBottom w:val="0"/>
      <w:divBdr>
        <w:top w:val="none" w:sz="0" w:space="0" w:color="auto"/>
        <w:left w:val="none" w:sz="0" w:space="0" w:color="auto"/>
        <w:bottom w:val="none" w:sz="0" w:space="0" w:color="auto"/>
        <w:right w:val="none" w:sz="0" w:space="0" w:color="auto"/>
      </w:divBdr>
    </w:div>
    <w:div w:id="950168273">
      <w:bodyDiv w:val="1"/>
      <w:marLeft w:val="0"/>
      <w:marRight w:val="0"/>
      <w:marTop w:val="0"/>
      <w:marBottom w:val="0"/>
      <w:divBdr>
        <w:top w:val="none" w:sz="0" w:space="0" w:color="auto"/>
        <w:left w:val="none" w:sz="0" w:space="0" w:color="auto"/>
        <w:bottom w:val="none" w:sz="0" w:space="0" w:color="auto"/>
        <w:right w:val="none" w:sz="0" w:space="0" w:color="auto"/>
      </w:divBdr>
    </w:div>
    <w:div w:id="1193685922">
      <w:bodyDiv w:val="1"/>
      <w:marLeft w:val="0"/>
      <w:marRight w:val="0"/>
      <w:marTop w:val="0"/>
      <w:marBottom w:val="0"/>
      <w:divBdr>
        <w:top w:val="none" w:sz="0" w:space="0" w:color="auto"/>
        <w:left w:val="none" w:sz="0" w:space="0" w:color="auto"/>
        <w:bottom w:val="none" w:sz="0" w:space="0" w:color="auto"/>
        <w:right w:val="none" w:sz="0" w:space="0" w:color="auto"/>
      </w:divBdr>
    </w:div>
    <w:div w:id="1677732729">
      <w:bodyDiv w:val="1"/>
      <w:marLeft w:val="0"/>
      <w:marRight w:val="0"/>
      <w:marTop w:val="0"/>
      <w:marBottom w:val="0"/>
      <w:divBdr>
        <w:top w:val="none" w:sz="0" w:space="0" w:color="auto"/>
        <w:left w:val="none" w:sz="0" w:space="0" w:color="auto"/>
        <w:bottom w:val="none" w:sz="0" w:space="0" w:color="auto"/>
        <w:right w:val="none" w:sz="0" w:space="0" w:color="auto"/>
      </w:divBdr>
    </w:div>
    <w:div w:id="2101412070">
      <w:bodyDiv w:val="1"/>
      <w:marLeft w:val="0"/>
      <w:marRight w:val="0"/>
      <w:marTop w:val="0"/>
      <w:marBottom w:val="0"/>
      <w:divBdr>
        <w:top w:val="none" w:sz="0" w:space="0" w:color="auto"/>
        <w:left w:val="none" w:sz="0" w:space="0" w:color="auto"/>
        <w:bottom w:val="none" w:sz="0" w:space="0" w:color="auto"/>
        <w:right w:val="none" w:sz="0" w:space="0" w:color="auto"/>
      </w:divBdr>
    </w:div>
    <w:div w:id="213347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3C3C3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9</Pages>
  <Words>6792</Words>
  <Characters>38721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WAN AFIQ</cp:lastModifiedBy>
  <cp:revision>7</cp:revision>
  <cp:lastPrinted>2013-07-30T04:02:00Z</cp:lastPrinted>
  <dcterms:created xsi:type="dcterms:W3CDTF">2013-07-30T05:10:00Z</dcterms:created>
  <dcterms:modified xsi:type="dcterms:W3CDTF">2013-11-07T10:44:00Z</dcterms:modified>
</cp:coreProperties>
</file>