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5C" w:rsidRPr="00856756" w:rsidRDefault="0058235C" w:rsidP="00E91E54">
      <w:pPr>
        <w:pStyle w:val="NoSpacing"/>
        <w:jc w:val="center"/>
        <w:rPr>
          <w:rFonts w:ascii="Times New Roman" w:hAnsi="Times New Roman"/>
          <w:b/>
          <w:i/>
          <w:sz w:val="28"/>
          <w:szCs w:val="28"/>
        </w:rPr>
      </w:pPr>
      <w:bookmarkStart w:id="0" w:name="OLE_LINK3"/>
      <w:bookmarkStart w:id="1" w:name="OLE_LINK4"/>
      <w:r w:rsidRPr="00856756">
        <w:rPr>
          <w:rFonts w:ascii="Times New Roman" w:hAnsi="Times New Roman"/>
          <w:b/>
          <w:sz w:val="28"/>
          <w:szCs w:val="28"/>
        </w:rPr>
        <w:t>Kepekatan Beban Bahan Pencemar di Alur Ilmu Kampus UKM Bangi</w:t>
      </w:r>
      <w:bookmarkEnd w:id="0"/>
      <w:bookmarkEnd w:id="1"/>
      <w:r w:rsidR="00E91E54" w:rsidRPr="00856756">
        <w:rPr>
          <w:rFonts w:ascii="Times New Roman" w:hAnsi="Times New Roman"/>
          <w:b/>
          <w:sz w:val="28"/>
          <w:szCs w:val="28"/>
        </w:rPr>
        <w:t xml:space="preserve">: </w:t>
      </w:r>
      <w:r w:rsidR="009532F3" w:rsidRPr="00856756">
        <w:rPr>
          <w:rFonts w:ascii="Times New Roman" w:hAnsi="Times New Roman"/>
          <w:b/>
          <w:sz w:val="28"/>
          <w:szCs w:val="28"/>
        </w:rPr>
        <w:t>Kaedah</w:t>
      </w:r>
      <w:r w:rsidRPr="00856756">
        <w:rPr>
          <w:rFonts w:ascii="Times New Roman" w:hAnsi="Times New Roman"/>
          <w:b/>
          <w:sz w:val="28"/>
          <w:szCs w:val="28"/>
        </w:rPr>
        <w:t xml:space="preserve"> </w:t>
      </w:r>
      <w:r w:rsidR="00515513" w:rsidRPr="00856756">
        <w:rPr>
          <w:rFonts w:ascii="Times New Roman" w:hAnsi="Times New Roman"/>
          <w:b/>
          <w:sz w:val="28"/>
          <w:szCs w:val="28"/>
        </w:rPr>
        <w:t xml:space="preserve">Min Kepekatan Peristiwa </w:t>
      </w:r>
      <w:r w:rsidRPr="00856756">
        <w:rPr>
          <w:rFonts w:ascii="Times New Roman" w:hAnsi="Times New Roman"/>
          <w:b/>
          <w:sz w:val="28"/>
          <w:szCs w:val="28"/>
        </w:rPr>
        <w:t>(EMC).</w:t>
      </w:r>
    </w:p>
    <w:p w:rsidR="00E91E54" w:rsidRPr="00856756" w:rsidRDefault="00E91E54" w:rsidP="00E91E54">
      <w:pPr>
        <w:pStyle w:val="NoSpacing"/>
        <w:jc w:val="center"/>
        <w:rPr>
          <w:rFonts w:ascii="Times New Roman" w:hAnsi="Times New Roman"/>
          <w:b/>
          <w:i/>
          <w:sz w:val="28"/>
          <w:szCs w:val="28"/>
        </w:rPr>
      </w:pPr>
    </w:p>
    <w:p w:rsidR="00E91E54" w:rsidRPr="00856756" w:rsidRDefault="00E91E54" w:rsidP="00E91E54">
      <w:pPr>
        <w:pStyle w:val="NoSpacing"/>
        <w:jc w:val="center"/>
        <w:rPr>
          <w:rFonts w:ascii="Times New Roman" w:hAnsi="Times New Roman"/>
          <w:b/>
          <w:sz w:val="28"/>
          <w:szCs w:val="28"/>
        </w:rPr>
      </w:pPr>
      <w:r w:rsidRPr="00856756">
        <w:rPr>
          <w:rFonts w:ascii="Times New Roman" w:hAnsi="Times New Roman"/>
          <w:b/>
          <w:sz w:val="28"/>
          <w:szCs w:val="28"/>
        </w:rPr>
        <w:t>(Loading Concentrations</w:t>
      </w:r>
      <w:r w:rsidR="008856FA">
        <w:rPr>
          <w:rFonts w:ascii="Times New Roman" w:hAnsi="Times New Roman"/>
          <w:b/>
          <w:sz w:val="28"/>
          <w:szCs w:val="28"/>
        </w:rPr>
        <w:t xml:space="preserve"> of Pollutant in Alur Ilmu</w:t>
      </w:r>
      <w:r w:rsidRPr="00856756">
        <w:rPr>
          <w:rFonts w:ascii="Times New Roman" w:hAnsi="Times New Roman"/>
          <w:b/>
          <w:sz w:val="28"/>
          <w:szCs w:val="28"/>
        </w:rPr>
        <w:t xml:space="preserve"> at UKM Bangi Campus: Event Mean Concentration (EMC) Approach)</w:t>
      </w:r>
    </w:p>
    <w:p w:rsidR="00E91E54" w:rsidRPr="00856756" w:rsidRDefault="00E91E54" w:rsidP="0058235C">
      <w:pPr>
        <w:pStyle w:val="NoSpacing"/>
        <w:jc w:val="center"/>
        <w:rPr>
          <w:rFonts w:ascii="Times New Roman" w:hAnsi="Times New Roman"/>
          <w:b/>
          <w:sz w:val="20"/>
          <w:szCs w:val="20"/>
        </w:rPr>
      </w:pPr>
    </w:p>
    <w:p w:rsidR="0058235C" w:rsidRPr="00856756" w:rsidRDefault="00515513" w:rsidP="00E91E54">
      <w:pPr>
        <w:spacing w:line="240" w:lineRule="auto"/>
        <w:jc w:val="center"/>
        <w:rPr>
          <w:rFonts w:ascii="Times New Roman" w:hAnsi="Times New Roman"/>
          <w:b/>
          <w:sz w:val="20"/>
          <w:szCs w:val="20"/>
          <w:vertAlign w:val="superscript"/>
        </w:rPr>
      </w:pPr>
      <w:bookmarkStart w:id="2" w:name="OLE_LINK7"/>
      <w:bookmarkStart w:id="3" w:name="OLE_LINK8"/>
      <w:r w:rsidRPr="00856756">
        <w:rPr>
          <w:rFonts w:ascii="Times New Roman" w:hAnsi="Times New Roman"/>
          <w:sz w:val="20"/>
          <w:szCs w:val="20"/>
        </w:rPr>
        <w:t xml:space="preserve">Haslinur Md Din </w:t>
      </w:r>
      <w:r w:rsidRPr="00856756">
        <w:rPr>
          <w:rFonts w:ascii="Times New Roman" w:hAnsi="Times New Roman"/>
          <w:sz w:val="20"/>
          <w:szCs w:val="20"/>
          <w:vertAlign w:val="superscript"/>
        </w:rPr>
        <w:t>1</w:t>
      </w:r>
      <w:r w:rsidRPr="00856756">
        <w:rPr>
          <w:rFonts w:ascii="Times New Roman" w:hAnsi="Times New Roman"/>
          <w:sz w:val="20"/>
          <w:szCs w:val="20"/>
        </w:rPr>
        <w:t>,</w:t>
      </w:r>
      <w:r w:rsidRPr="00856756">
        <w:rPr>
          <w:rFonts w:ascii="Times New Roman" w:hAnsi="Times New Roman"/>
          <w:sz w:val="20"/>
          <w:szCs w:val="20"/>
          <w:vertAlign w:val="superscript"/>
        </w:rPr>
        <w:t xml:space="preserve"> </w:t>
      </w:r>
      <w:r w:rsidR="0058235C" w:rsidRPr="00856756">
        <w:rPr>
          <w:rFonts w:ascii="Times New Roman" w:hAnsi="Times New Roman"/>
          <w:sz w:val="20"/>
          <w:szCs w:val="20"/>
        </w:rPr>
        <w:t xml:space="preserve">Mohd Ekhwan Toriman </w:t>
      </w:r>
      <w:r w:rsidR="0058235C" w:rsidRPr="00856756">
        <w:rPr>
          <w:rFonts w:ascii="Times New Roman" w:hAnsi="Times New Roman"/>
          <w:sz w:val="20"/>
          <w:szCs w:val="20"/>
          <w:vertAlign w:val="superscript"/>
        </w:rPr>
        <w:t>1</w:t>
      </w:r>
      <w:r w:rsidR="0058235C" w:rsidRPr="00856756">
        <w:rPr>
          <w:rFonts w:ascii="Times New Roman" w:hAnsi="Times New Roman"/>
          <w:sz w:val="20"/>
          <w:szCs w:val="20"/>
        </w:rPr>
        <w:t>,</w:t>
      </w:r>
      <w:r w:rsidRPr="00856756">
        <w:rPr>
          <w:rFonts w:ascii="Times New Roman" w:hAnsi="Times New Roman"/>
          <w:sz w:val="20"/>
          <w:szCs w:val="20"/>
        </w:rPr>
        <w:t xml:space="preserve"> </w:t>
      </w:r>
      <w:r w:rsidR="0058235C" w:rsidRPr="00856756">
        <w:rPr>
          <w:rFonts w:ascii="Times New Roman" w:hAnsi="Times New Roman"/>
          <w:sz w:val="20"/>
          <w:szCs w:val="20"/>
        </w:rPr>
        <w:t xml:space="preserve">Mazlin Mokhtar </w:t>
      </w:r>
      <w:r w:rsidR="0058235C" w:rsidRPr="00856756">
        <w:rPr>
          <w:rFonts w:ascii="Times New Roman" w:hAnsi="Times New Roman"/>
          <w:sz w:val="20"/>
          <w:szCs w:val="20"/>
          <w:vertAlign w:val="superscript"/>
        </w:rPr>
        <w:t>2</w:t>
      </w:r>
      <w:r w:rsidR="0058235C" w:rsidRPr="00856756">
        <w:rPr>
          <w:rFonts w:ascii="Times New Roman" w:hAnsi="Times New Roman"/>
          <w:sz w:val="20"/>
          <w:szCs w:val="20"/>
        </w:rPr>
        <w:t xml:space="preserve">, Rahmah Elfithri </w:t>
      </w:r>
      <w:r w:rsidR="0058235C" w:rsidRPr="00856756">
        <w:rPr>
          <w:rFonts w:ascii="Times New Roman" w:hAnsi="Times New Roman"/>
          <w:sz w:val="20"/>
          <w:szCs w:val="20"/>
          <w:vertAlign w:val="superscript"/>
        </w:rPr>
        <w:t>2</w:t>
      </w:r>
      <w:r w:rsidR="0058235C" w:rsidRPr="00856756">
        <w:rPr>
          <w:rFonts w:ascii="Times New Roman" w:hAnsi="Times New Roman"/>
          <w:sz w:val="20"/>
          <w:szCs w:val="20"/>
        </w:rPr>
        <w:t xml:space="preserve">, Nor Azlina Ab.Aziz </w:t>
      </w:r>
      <w:r w:rsidR="0058235C" w:rsidRPr="00856756">
        <w:rPr>
          <w:rFonts w:ascii="Times New Roman" w:hAnsi="Times New Roman"/>
          <w:sz w:val="20"/>
          <w:szCs w:val="20"/>
          <w:vertAlign w:val="superscript"/>
        </w:rPr>
        <w:t>1</w:t>
      </w:r>
      <w:r w:rsidR="00BF0574" w:rsidRPr="00856756">
        <w:rPr>
          <w:rFonts w:ascii="Times New Roman" w:hAnsi="Times New Roman"/>
          <w:sz w:val="20"/>
          <w:szCs w:val="20"/>
        </w:rPr>
        <w:t xml:space="preserve">, </w:t>
      </w:r>
      <w:r w:rsidR="0058235C" w:rsidRPr="00856756">
        <w:rPr>
          <w:rFonts w:ascii="Times New Roman" w:hAnsi="Times New Roman"/>
          <w:sz w:val="20"/>
          <w:szCs w:val="20"/>
        </w:rPr>
        <w:t xml:space="preserve">Nur Munirah Abdullah </w:t>
      </w:r>
      <w:r w:rsidR="0058235C" w:rsidRPr="00856756">
        <w:rPr>
          <w:rFonts w:ascii="Times New Roman" w:hAnsi="Times New Roman"/>
          <w:sz w:val="20"/>
          <w:szCs w:val="20"/>
          <w:vertAlign w:val="superscript"/>
        </w:rPr>
        <w:t>1</w:t>
      </w:r>
      <w:r w:rsidR="00BF0574" w:rsidRPr="00856756">
        <w:rPr>
          <w:rFonts w:ascii="Times New Roman" w:hAnsi="Times New Roman"/>
          <w:sz w:val="20"/>
          <w:szCs w:val="20"/>
          <w:vertAlign w:val="superscript"/>
        </w:rPr>
        <w:t xml:space="preserve"> </w:t>
      </w:r>
      <w:r w:rsidR="00BF0574" w:rsidRPr="00856756">
        <w:rPr>
          <w:rFonts w:ascii="Times New Roman" w:hAnsi="Times New Roman"/>
          <w:sz w:val="20"/>
          <w:szCs w:val="20"/>
        </w:rPr>
        <w:t xml:space="preserve">dan Mohd Khairul Amri Kamarudin </w:t>
      </w:r>
      <w:bookmarkEnd w:id="2"/>
      <w:bookmarkEnd w:id="3"/>
      <w:r w:rsidR="00BF0574" w:rsidRPr="00856756">
        <w:rPr>
          <w:rFonts w:ascii="Times New Roman" w:hAnsi="Times New Roman"/>
          <w:sz w:val="20"/>
          <w:szCs w:val="20"/>
          <w:vertAlign w:val="superscript"/>
        </w:rPr>
        <w:t>1</w:t>
      </w:r>
    </w:p>
    <w:p w:rsidR="00E91E54" w:rsidRPr="00856756" w:rsidRDefault="00E91E54" w:rsidP="00E91E54">
      <w:pPr>
        <w:pStyle w:val="NoSpacing"/>
        <w:jc w:val="center"/>
        <w:rPr>
          <w:rFonts w:ascii="Times New Roman" w:hAnsi="Times New Roman"/>
          <w:b/>
          <w:i/>
          <w:sz w:val="18"/>
          <w:szCs w:val="18"/>
        </w:rPr>
      </w:pPr>
      <w:r w:rsidRPr="00856756">
        <w:rPr>
          <w:rFonts w:ascii="Times New Roman" w:hAnsi="Times New Roman"/>
          <w:b/>
          <w:i/>
          <w:sz w:val="18"/>
          <w:szCs w:val="18"/>
          <w:vertAlign w:val="superscript"/>
        </w:rPr>
        <w:t xml:space="preserve">1 </w:t>
      </w:r>
      <w:r w:rsidRPr="00856756">
        <w:rPr>
          <w:rFonts w:ascii="Times New Roman" w:hAnsi="Times New Roman"/>
          <w:b/>
          <w:i/>
          <w:sz w:val="18"/>
          <w:szCs w:val="18"/>
        </w:rPr>
        <w:t>Pusat Pengajian Sosial, Pembangunan dan Persekitaran, Universiti Kebangsaan Malaysia</w:t>
      </w:r>
    </w:p>
    <w:p w:rsidR="00E91E54" w:rsidRPr="00856756" w:rsidRDefault="00E91E54" w:rsidP="00E91E54">
      <w:pPr>
        <w:pStyle w:val="NoSpacing"/>
        <w:jc w:val="center"/>
        <w:rPr>
          <w:rFonts w:ascii="Times New Roman" w:hAnsi="Times New Roman"/>
          <w:b/>
          <w:i/>
          <w:sz w:val="18"/>
          <w:szCs w:val="18"/>
        </w:rPr>
      </w:pPr>
      <w:r w:rsidRPr="00856756">
        <w:rPr>
          <w:rFonts w:ascii="Times New Roman" w:hAnsi="Times New Roman"/>
          <w:b/>
          <w:i/>
          <w:sz w:val="18"/>
          <w:szCs w:val="18"/>
        </w:rPr>
        <w:t>Bangi, 43600 Selangor.</w:t>
      </w:r>
    </w:p>
    <w:p w:rsidR="00E91E54" w:rsidRPr="00856756" w:rsidRDefault="00E91E54" w:rsidP="00E91E54">
      <w:pPr>
        <w:pStyle w:val="NoSpacing"/>
        <w:jc w:val="center"/>
        <w:rPr>
          <w:rFonts w:ascii="Times New Roman" w:hAnsi="Times New Roman"/>
          <w:b/>
          <w:i/>
          <w:sz w:val="18"/>
          <w:szCs w:val="18"/>
        </w:rPr>
      </w:pPr>
      <w:r w:rsidRPr="00856756">
        <w:rPr>
          <w:rFonts w:ascii="Times New Roman" w:hAnsi="Times New Roman"/>
          <w:b/>
          <w:i/>
          <w:sz w:val="18"/>
          <w:szCs w:val="18"/>
          <w:vertAlign w:val="superscript"/>
        </w:rPr>
        <w:t xml:space="preserve">2 </w:t>
      </w:r>
      <w:r w:rsidRPr="00856756">
        <w:rPr>
          <w:rFonts w:ascii="Times New Roman" w:hAnsi="Times New Roman"/>
          <w:b/>
          <w:i/>
          <w:sz w:val="18"/>
          <w:szCs w:val="18"/>
        </w:rPr>
        <w:t>Institut Alam Sekitar dan Pembangunan, Universiti Kebangsaan Malaysia, Bangi 43600,</w:t>
      </w:r>
    </w:p>
    <w:p w:rsidR="00E91E54" w:rsidRPr="00856756" w:rsidRDefault="00E91E54" w:rsidP="00E91E54">
      <w:pPr>
        <w:pStyle w:val="NoSpacing"/>
        <w:jc w:val="center"/>
        <w:rPr>
          <w:rFonts w:ascii="Times New Roman" w:hAnsi="Times New Roman"/>
          <w:b/>
          <w:i/>
          <w:sz w:val="18"/>
          <w:szCs w:val="18"/>
        </w:rPr>
      </w:pPr>
      <w:r w:rsidRPr="00856756">
        <w:rPr>
          <w:rFonts w:ascii="Times New Roman" w:hAnsi="Times New Roman"/>
          <w:b/>
          <w:i/>
          <w:sz w:val="18"/>
          <w:szCs w:val="18"/>
        </w:rPr>
        <w:t>Selangor.</w:t>
      </w:r>
    </w:p>
    <w:p w:rsidR="00E91E54" w:rsidRPr="00856756" w:rsidRDefault="00E91E54" w:rsidP="00E91E54">
      <w:pPr>
        <w:pStyle w:val="NoSpacing"/>
        <w:jc w:val="center"/>
        <w:rPr>
          <w:rFonts w:ascii="Times New Roman" w:hAnsi="Times New Roman"/>
          <w:b/>
          <w:i/>
          <w:sz w:val="18"/>
          <w:szCs w:val="18"/>
        </w:rPr>
      </w:pPr>
    </w:p>
    <w:p w:rsidR="00E91E54" w:rsidRPr="00856756" w:rsidRDefault="00E91E54" w:rsidP="00E91E54">
      <w:pPr>
        <w:pStyle w:val="NoSpacing"/>
        <w:jc w:val="center"/>
        <w:rPr>
          <w:rFonts w:ascii="Times New Roman" w:hAnsi="Times New Roman"/>
          <w:b/>
          <w:i/>
          <w:sz w:val="18"/>
          <w:szCs w:val="18"/>
        </w:rPr>
      </w:pPr>
    </w:p>
    <w:p w:rsidR="0058235C" w:rsidRPr="00856756" w:rsidRDefault="0058235C" w:rsidP="00E91E54">
      <w:pPr>
        <w:pStyle w:val="NoSpacing"/>
        <w:rPr>
          <w:rFonts w:ascii="Times New Roman" w:hAnsi="Times New Roman"/>
          <w:b/>
          <w:i/>
          <w:sz w:val="18"/>
          <w:szCs w:val="18"/>
        </w:rPr>
      </w:pPr>
      <w:r w:rsidRPr="00856756">
        <w:rPr>
          <w:rFonts w:ascii="Times New Roman" w:hAnsi="Times New Roman"/>
          <w:b/>
          <w:sz w:val="18"/>
          <w:szCs w:val="18"/>
        </w:rPr>
        <w:t>ABSTRAK</w:t>
      </w:r>
    </w:p>
    <w:p w:rsidR="008323AC" w:rsidRPr="00856756" w:rsidRDefault="0058235C" w:rsidP="0058235C">
      <w:pPr>
        <w:pStyle w:val="NoSpacing"/>
        <w:jc w:val="both"/>
        <w:rPr>
          <w:rFonts w:ascii="Times New Roman" w:hAnsi="Times New Roman"/>
          <w:sz w:val="18"/>
          <w:szCs w:val="18"/>
        </w:rPr>
      </w:pPr>
      <w:r w:rsidRPr="00856756">
        <w:rPr>
          <w:rFonts w:ascii="Times New Roman" w:hAnsi="Times New Roman"/>
          <w:sz w:val="18"/>
          <w:szCs w:val="18"/>
        </w:rPr>
        <w:t>Beban pencemar air dan luahan sungai adalah antara data asas dalam menentukan kedinamikan sesebuah sungai. Input kualiti air dan luahan lazimnya boleh diperoleh melalui penga</w:t>
      </w:r>
      <w:r w:rsidR="008C4A75" w:rsidRPr="00856756">
        <w:rPr>
          <w:rFonts w:ascii="Times New Roman" w:hAnsi="Times New Roman"/>
          <w:sz w:val="18"/>
          <w:szCs w:val="18"/>
        </w:rPr>
        <w:t>mbilan sampel air dilapangan ataupun di</w:t>
      </w:r>
      <w:r w:rsidRPr="00856756">
        <w:rPr>
          <w:rFonts w:ascii="Times New Roman" w:hAnsi="Times New Roman"/>
          <w:sz w:val="18"/>
          <w:szCs w:val="18"/>
        </w:rPr>
        <w:t xml:space="preserve">cerap secara automatik menggunakan </w:t>
      </w:r>
      <w:r w:rsidR="00B647B0" w:rsidRPr="00856756">
        <w:rPr>
          <w:rFonts w:ascii="Times New Roman" w:hAnsi="Times New Roman"/>
          <w:sz w:val="18"/>
          <w:szCs w:val="18"/>
        </w:rPr>
        <w:t>simpanan kawalan data</w:t>
      </w:r>
      <w:r w:rsidR="00200398" w:rsidRPr="00856756">
        <w:rPr>
          <w:rFonts w:ascii="Times New Roman" w:hAnsi="Times New Roman"/>
          <w:sz w:val="18"/>
          <w:szCs w:val="18"/>
        </w:rPr>
        <w:t xml:space="preserve">. </w:t>
      </w:r>
      <w:r w:rsidR="000F369A" w:rsidRPr="00856756">
        <w:rPr>
          <w:rFonts w:ascii="Times New Roman" w:hAnsi="Times New Roman"/>
          <w:sz w:val="18"/>
          <w:szCs w:val="18"/>
        </w:rPr>
        <w:t>Artikel</w:t>
      </w:r>
      <w:r w:rsidR="0010058A">
        <w:rPr>
          <w:rFonts w:ascii="Times New Roman" w:hAnsi="Times New Roman"/>
          <w:sz w:val="18"/>
          <w:szCs w:val="18"/>
        </w:rPr>
        <w:t xml:space="preserve"> ini</w:t>
      </w:r>
      <w:r w:rsidR="000F369A" w:rsidRPr="00856756">
        <w:rPr>
          <w:rFonts w:ascii="Times New Roman" w:hAnsi="Times New Roman"/>
          <w:sz w:val="18"/>
          <w:szCs w:val="18"/>
        </w:rPr>
        <w:t xml:space="preserve"> </w:t>
      </w:r>
      <w:r w:rsidRPr="00856756">
        <w:rPr>
          <w:rFonts w:ascii="Times New Roman" w:hAnsi="Times New Roman"/>
          <w:sz w:val="18"/>
          <w:szCs w:val="18"/>
        </w:rPr>
        <w:t>membincangkan beban pencemar kualiti air dan hubungannya dengan luahan (m</w:t>
      </w:r>
      <w:r w:rsidRPr="00856756">
        <w:rPr>
          <w:rFonts w:ascii="Times New Roman" w:hAnsi="Times New Roman"/>
          <w:sz w:val="18"/>
          <w:szCs w:val="18"/>
          <w:vertAlign w:val="superscript"/>
        </w:rPr>
        <w:t>3</w:t>
      </w:r>
      <w:r w:rsidRPr="00856756">
        <w:rPr>
          <w:rFonts w:ascii="Times New Roman" w:hAnsi="Times New Roman"/>
          <w:sz w:val="18"/>
          <w:szCs w:val="18"/>
        </w:rPr>
        <w:t>/s) menggunakan kaedah</w:t>
      </w:r>
      <w:r w:rsidRPr="00856756">
        <w:rPr>
          <w:rFonts w:ascii="Times New Roman" w:hAnsi="Times New Roman"/>
          <w:i/>
          <w:sz w:val="18"/>
          <w:szCs w:val="18"/>
        </w:rPr>
        <w:t xml:space="preserve"> </w:t>
      </w:r>
      <w:r w:rsidR="00B647B0" w:rsidRPr="00856756">
        <w:rPr>
          <w:rFonts w:ascii="Times New Roman" w:hAnsi="Times New Roman"/>
          <w:sz w:val="18"/>
          <w:szCs w:val="18"/>
        </w:rPr>
        <w:t>Min Kepekatan Peristiwa</w:t>
      </w:r>
      <w:r w:rsidR="00B647B0" w:rsidRPr="00856756">
        <w:rPr>
          <w:rFonts w:ascii="Times New Roman" w:hAnsi="Times New Roman"/>
          <w:i/>
          <w:sz w:val="18"/>
          <w:szCs w:val="18"/>
        </w:rPr>
        <w:t xml:space="preserve"> </w:t>
      </w:r>
      <w:r w:rsidRPr="00856756">
        <w:rPr>
          <w:rFonts w:ascii="Times New Roman" w:hAnsi="Times New Roman"/>
          <w:sz w:val="18"/>
          <w:szCs w:val="18"/>
        </w:rPr>
        <w:t xml:space="preserve">(EMC) di Alur Ilmu UKM yang berpunca dari hutan Diptorakap Simpan Bangi </w:t>
      </w:r>
      <w:r w:rsidR="00200398" w:rsidRPr="00856756">
        <w:rPr>
          <w:rFonts w:ascii="Times New Roman" w:hAnsi="Times New Roman"/>
          <w:sz w:val="18"/>
          <w:szCs w:val="18"/>
        </w:rPr>
        <w:t xml:space="preserve">(2˚55’14.72”N 101˚46’57.37.”E). </w:t>
      </w:r>
      <w:r w:rsidR="007E67D8" w:rsidRPr="00856756">
        <w:rPr>
          <w:rFonts w:ascii="Times New Roman" w:hAnsi="Times New Roman"/>
          <w:sz w:val="18"/>
          <w:szCs w:val="18"/>
        </w:rPr>
        <w:t>Panjang</w:t>
      </w:r>
      <w:r w:rsidRPr="00856756">
        <w:rPr>
          <w:rFonts w:ascii="Times New Roman" w:hAnsi="Times New Roman"/>
          <w:sz w:val="18"/>
          <w:szCs w:val="18"/>
        </w:rPr>
        <w:t xml:space="preserve"> Alur Ilmu adalah 1.79 km yang merentasi kampus induk Universiti Kebangsaan Malaysia sebelum mengalir masuk ke Sungai Langat. Parameter </w:t>
      </w:r>
      <w:r w:rsidR="008323AC" w:rsidRPr="00856756">
        <w:rPr>
          <w:rFonts w:ascii="Times New Roman" w:hAnsi="Times New Roman"/>
          <w:sz w:val="18"/>
          <w:szCs w:val="18"/>
        </w:rPr>
        <w:t>oksigen terlarut (DO)</w:t>
      </w:r>
      <w:r w:rsidR="003960B4" w:rsidRPr="00856756">
        <w:rPr>
          <w:rFonts w:ascii="Times New Roman" w:hAnsi="Times New Roman"/>
          <w:sz w:val="18"/>
          <w:szCs w:val="18"/>
        </w:rPr>
        <w:t xml:space="preserve"> dan </w:t>
      </w:r>
      <w:r w:rsidR="008323AC" w:rsidRPr="00856756">
        <w:rPr>
          <w:rFonts w:ascii="Times New Roman" w:hAnsi="Times New Roman"/>
          <w:sz w:val="18"/>
          <w:szCs w:val="18"/>
        </w:rPr>
        <w:t>jumlah pepejal t</w:t>
      </w:r>
      <w:r w:rsidR="003960B4" w:rsidRPr="00856756">
        <w:rPr>
          <w:rFonts w:ascii="Times New Roman" w:hAnsi="Times New Roman"/>
          <w:sz w:val="18"/>
          <w:szCs w:val="18"/>
        </w:rPr>
        <w:t xml:space="preserve">erlarut (TDS) </w:t>
      </w:r>
      <w:r w:rsidRPr="00856756">
        <w:rPr>
          <w:rFonts w:ascii="Times New Roman" w:hAnsi="Times New Roman"/>
          <w:sz w:val="18"/>
          <w:szCs w:val="18"/>
        </w:rPr>
        <w:t>diukur melalui stesen automatik kualiti air model YK 615 yang dipasang pada hilir alur tersebut (</w:t>
      </w:r>
      <w:bookmarkStart w:id="4" w:name="OLE_LINK1"/>
      <w:bookmarkStart w:id="5" w:name="OLE_LINK2"/>
      <w:r w:rsidRPr="00856756">
        <w:rPr>
          <w:rFonts w:ascii="Times New Roman" w:hAnsi="Times New Roman"/>
          <w:sz w:val="18"/>
          <w:szCs w:val="18"/>
        </w:rPr>
        <w:t>2˚55’40.33”N 100˚46’47.15”E</w:t>
      </w:r>
      <w:bookmarkEnd w:id="4"/>
      <w:bookmarkEnd w:id="5"/>
      <w:r w:rsidRPr="00856756">
        <w:rPr>
          <w:rFonts w:ascii="Times New Roman" w:hAnsi="Times New Roman"/>
          <w:sz w:val="18"/>
          <w:szCs w:val="18"/>
        </w:rPr>
        <w:t>). Analisis makmal dilakukan bagi beban</w:t>
      </w:r>
      <w:r w:rsidR="007E67D8" w:rsidRPr="00856756">
        <w:rPr>
          <w:rFonts w:ascii="Times New Roman" w:hAnsi="Times New Roman"/>
          <w:sz w:val="18"/>
          <w:szCs w:val="18"/>
        </w:rPr>
        <w:t xml:space="preserve"> pencemar kimia seperti a</w:t>
      </w:r>
      <w:r w:rsidRPr="00856756">
        <w:rPr>
          <w:rFonts w:ascii="Times New Roman" w:hAnsi="Times New Roman"/>
          <w:sz w:val="18"/>
          <w:szCs w:val="18"/>
        </w:rPr>
        <w:t>mmonia</w:t>
      </w:r>
      <w:r w:rsidR="007E67D8" w:rsidRPr="00856756">
        <w:rPr>
          <w:rFonts w:ascii="Times New Roman" w:hAnsi="Times New Roman"/>
          <w:sz w:val="18"/>
          <w:szCs w:val="18"/>
        </w:rPr>
        <w:t xml:space="preserve"> nitrogen</w:t>
      </w:r>
      <w:r w:rsidR="00797E59">
        <w:rPr>
          <w:rFonts w:ascii="Times New Roman" w:hAnsi="Times New Roman"/>
          <w:sz w:val="18"/>
          <w:szCs w:val="18"/>
        </w:rPr>
        <w:t xml:space="preserve"> (NH</w:t>
      </w:r>
      <w:r w:rsidR="00797E59">
        <w:rPr>
          <w:rFonts w:ascii="Times New Roman" w:hAnsi="Times New Roman"/>
          <w:sz w:val="18"/>
          <w:szCs w:val="18"/>
          <w:vertAlign w:val="subscript"/>
        </w:rPr>
        <w:t>3</w:t>
      </w:r>
      <w:r w:rsidR="00797E59">
        <w:rPr>
          <w:rFonts w:ascii="Times New Roman" w:hAnsi="Times New Roman"/>
          <w:sz w:val="18"/>
          <w:szCs w:val="18"/>
        </w:rPr>
        <w:t>-N)</w:t>
      </w:r>
      <w:r w:rsidRPr="00856756">
        <w:rPr>
          <w:rFonts w:ascii="Times New Roman" w:hAnsi="Times New Roman"/>
          <w:sz w:val="18"/>
          <w:szCs w:val="18"/>
        </w:rPr>
        <w:t xml:space="preserve">, jumlah pepejal terampai (TSS), permintaan oksigen biokimia (BOD) dan permintaan oksigen kimia (COD) mengikut garis panduan </w:t>
      </w:r>
      <w:r w:rsidRPr="00856756">
        <w:rPr>
          <w:rFonts w:ascii="Times New Roman" w:hAnsi="Times New Roman"/>
          <w:i/>
          <w:sz w:val="18"/>
          <w:szCs w:val="18"/>
        </w:rPr>
        <w:t>American Public Health Association</w:t>
      </w:r>
      <w:r w:rsidRPr="00856756">
        <w:rPr>
          <w:rFonts w:ascii="Times New Roman" w:hAnsi="Times New Roman"/>
          <w:sz w:val="18"/>
          <w:szCs w:val="18"/>
        </w:rPr>
        <w:t xml:space="preserve"> (APHA</w:t>
      </w:r>
      <w:r w:rsidR="0003512F" w:rsidRPr="00856756">
        <w:rPr>
          <w:rFonts w:ascii="Times New Roman" w:hAnsi="Times New Roman"/>
          <w:sz w:val="18"/>
          <w:szCs w:val="18"/>
        </w:rPr>
        <w:t>, 2005</w:t>
      </w:r>
      <w:r w:rsidRPr="00856756">
        <w:rPr>
          <w:rFonts w:ascii="Times New Roman" w:hAnsi="Times New Roman"/>
          <w:sz w:val="18"/>
          <w:szCs w:val="18"/>
        </w:rPr>
        <w:t>). Kadar luahan masa normal Alur Ilmu dicatat ialah 0.33(m</w:t>
      </w:r>
      <w:r w:rsidRPr="00856756">
        <w:rPr>
          <w:rFonts w:ascii="Times New Roman" w:hAnsi="Times New Roman"/>
          <w:sz w:val="18"/>
          <w:szCs w:val="18"/>
          <w:vertAlign w:val="superscript"/>
        </w:rPr>
        <w:t>3</w:t>
      </w:r>
      <w:r w:rsidRPr="00856756">
        <w:rPr>
          <w:rFonts w:ascii="Times New Roman" w:hAnsi="Times New Roman"/>
          <w:sz w:val="18"/>
          <w:szCs w:val="18"/>
        </w:rPr>
        <w:t xml:space="preserve">/s) dan </w:t>
      </w:r>
      <w:r w:rsidR="00D100C7" w:rsidRPr="00856756">
        <w:rPr>
          <w:rFonts w:ascii="Times New Roman" w:hAnsi="Times New Roman"/>
          <w:sz w:val="18"/>
          <w:szCs w:val="18"/>
        </w:rPr>
        <w:t xml:space="preserve">luahan </w:t>
      </w:r>
      <w:r w:rsidRPr="00856756">
        <w:rPr>
          <w:rFonts w:ascii="Times New Roman" w:hAnsi="Times New Roman"/>
          <w:sz w:val="18"/>
          <w:szCs w:val="18"/>
        </w:rPr>
        <w:t>m</w:t>
      </w:r>
      <w:r w:rsidR="003960B4" w:rsidRPr="00856756">
        <w:rPr>
          <w:rFonts w:ascii="Times New Roman" w:hAnsi="Times New Roman"/>
          <w:sz w:val="18"/>
          <w:szCs w:val="18"/>
        </w:rPr>
        <w:t xml:space="preserve">asa hujan maksimum ialah 13.04 </w:t>
      </w:r>
      <w:r w:rsidRPr="00856756">
        <w:rPr>
          <w:rFonts w:ascii="Times New Roman" w:hAnsi="Times New Roman"/>
          <w:sz w:val="18"/>
          <w:szCs w:val="18"/>
        </w:rPr>
        <w:t>(m</w:t>
      </w:r>
      <w:r w:rsidRPr="00856756">
        <w:rPr>
          <w:rFonts w:ascii="Times New Roman" w:hAnsi="Times New Roman"/>
          <w:sz w:val="18"/>
          <w:szCs w:val="18"/>
          <w:vertAlign w:val="superscript"/>
        </w:rPr>
        <w:t>3</w:t>
      </w:r>
      <w:r w:rsidRPr="00856756">
        <w:rPr>
          <w:rFonts w:ascii="Times New Roman" w:hAnsi="Times New Roman"/>
          <w:sz w:val="18"/>
          <w:szCs w:val="18"/>
        </w:rPr>
        <w:t xml:space="preserve">/s). Jumlah anggaran beban pencemar mengikut kaedah </w:t>
      </w:r>
      <w:r w:rsidRPr="00856756">
        <w:rPr>
          <w:rFonts w:ascii="Times New Roman" w:hAnsi="Times New Roman"/>
          <w:i/>
          <w:sz w:val="18"/>
          <w:szCs w:val="18"/>
        </w:rPr>
        <w:t xml:space="preserve">EMC </w:t>
      </w:r>
      <w:r w:rsidR="00DC51B2" w:rsidRPr="00856756">
        <w:rPr>
          <w:rFonts w:ascii="Times New Roman" w:hAnsi="Times New Roman"/>
          <w:sz w:val="18"/>
          <w:szCs w:val="18"/>
        </w:rPr>
        <w:t>seperti DO (18.51±</w:t>
      </w:r>
      <w:r w:rsidRPr="00856756">
        <w:rPr>
          <w:rFonts w:ascii="Times New Roman" w:hAnsi="Times New Roman"/>
          <w:sz w:val="18"/>
          <w:szCs w:val="18"/>
        </w:rPr>
        <w:t xml:space="preserve">3.01 mg/L), TDS (794.92±186.72mg/L), BOD (11.57±0.28mg/L), COD (201.29±1.55mg/l), TSS </w:t>
      </w:r>
      <w:r w:rsidR="007E67D8" w:rsidRPr="00856756">
        <w:rPr>
          <w:rFonts w:ascii="Times New Roman" w:hAnsi="Times New Roman"/>
          <w:sz w:val="18"/>
          <w:szCs w:val="18"/>
        </w:rPr>
        <w:t>(470.03±27.63mg/L) dan ammonia n</w:t>
      </w:r>
      <w:r w:rsidRPr="00856756">
        <w:rPr>
          <w:rFonts w:ascii="Times New Roman" w:hAnsi="Times New Roman"/>
          <w:sz w:val="18"/>
          <w:szCs w:val="18"/>
        </w:rPr>
        <w:t>itrogen (2.52±0.0</w:t>
      </w:r>
      <w:r w:rsidR="008323AC" w:rsidRPr="00856756">
        <w:rPr>
          <w:rFonts w:ascii="Times New Roman" w:hAnsi="Times New Roman"/>
          <w:sz w:val="18"/>
          <w:szCs w:val="18"/>
        </w:rPr>
        <w:t xml:space="preserve">mg/L). </w:t>
      </w:r>
      <w:r w:rsidRPr="00856756">
        <w:rPr>
          <w:rFonts w:ascii="Times New Roman" w:hAnsi="Times New Roman"/>
          <w:sz w:val="18"/>
          <w:szCs w:val="18"/>
        </w:rPr>
        <w:t>Ujian korelasi menunjukkan</w:t>
      </w:r>
      <w:r w:rsidRPr="00856756">
        <w:rPr>
          <w:rFonts w:ascii="Times New Roman" w:hAnsi="Times New Roman"/>
          <w:sz w:val="18"/>
          <w:szCs w:val="18"/>
          <w:lang w:val="ms-MY"/>
        </w:rPr>
        <w:t xml:space="preserve"> hubungan langsung antara jumlah hujan dan luahan (Q) se</w:t>
      </w:r>
      <w:r w:rsidR="00515513" w:rsidRPr="00856756">
        <w:rPr>
          <w:rFonts w:ascii="Times New Roman" w:hAnsi="Times New Roman"/>
          <w:sz w:val="18"/>
          <w:szCs w:val="18"/>
          <w:lang w:val="ms-MY"/>
        </w:rPr>
        <w:t>rta beberapa beban pencemar</w:t>
      </w:r>
      <w:r w:rsidR="007E67D8" w:rsidRPr="00856756">
        <w:rPr>
          <w:rFonts w:ascii="Times New Roman" w:hAnsi="Times New Roman"/>
          <w:sz w:val="18"/>
          <w:szCs w:val="18"/>
          <w:lang w:val="ms-MY"/>
        </w:rPr>
        <w:t xml:space="preserve"> dengan R</w:t>
      </w:r>
      <w:r w:rsidR="00515513" w:rsidRPr="00856756">
        <w:rPr>
          <w:rFonts w:ascii="Times New Roman" w:hAnsi="Times New Roman"/>
          <w:sz w:val="18"/>
          <w:szCs w:val="18"/>
          <w:lang w:val="ms-MY"/>
        </w:rPr>
        <w:t>²</w:t>
      </w:r>
      <w:r w:rsidR="007E67D8" w:rsidRPr="00856756">
        <w:rPr>
          <w:rFonts w:ascii="Times New Roman" w:hAnsi="Times New Roman"/>
          <w:sz w:val="18"/>
          <w:szCs w:val="18"/>
          <w:lang w:val="ms-MY"/>
        </w:rPr>
        <w:t>=1</w:t>
      </w:r>
      <w:r w:rsidRPr="00856756">
        <w:rPr>
          <w:rFonts w:ascii="Times New Roman" w:hAnsi="Times New Roman"/>
          <w:sz w:val="18"/>
          <w:szCs w:val="18"/>
          <w:lang w:val="ms-MY"/>
        </w:rPr>
        <w:t xml:space="preserve"> pada aras kesignifikan 0.05. </w:t>
      </w:r>
      <w:r w:rsidRPr="00856756">
        <w:rPr>
          <w:rFonts w:ascii="Times New Roman" w:hAnsi="Times New Roman"/>
          <w:sz w:val="18"/>
          <w:szCs w:val="18"/>
        </w:rPr>
        <w:t>Hasil kajian juga mengklasifikasikan beberapa beban pencemar berada dalam kelas II</w:t>
      </w:r>
      <w:r w:rsidR="008323AC" w:rsidRPr="00856756">
        <w:rPr>
          <w:rFonts w:ascii="Times New Roman" w:hAnsi="Times New Roman"/>
          <w:sz w:val="18"/>
          <w:szCs w:val="18"/>
        </w:rPr>
        <w:t xml:space="preserve">I dan </w:t>
      </w:r>
      <w:r w:rsidR="00D100C7" w:rsidRPr="00856756">
        <w:rPr>
          <w:rFonts w:ascii="Times New Roman" w:hAnsi="Times New Roman"/>
          <w:sz w:val="18"/>
          <w:szCs w:val="18"/>
        </w:rPr>
        <w:t xml:space="preserve">kelas </w:t>
      </w:r>
      <w:r w:rsidR="008323AC" w:rsidRPr="00856756">
        <w:rPr>
          <w:rFonts w:ascii="Times New Roman" w:hAnsi="Times New Roman"/>
          <w:sz w:val="18"/>
          <w:szCs w:val="18"/>
        </w:rPr>
        <w:t>IV</w:t>
      </w:r>
      <w:r w:rsidR="00132BF4" w:rsidRPr="00856756">
        <w:rPr>
          <w:rFonts w:ascii="Times New Roman" w:hAnsi="Times New Roman"/>
          <w:sz w:val="18"/>
          <w:szCs w:val="18"/>
        </w:rPr>
        <w:t xml:space="preserve"> </w:t>
      </w:r>
      <w:r w:rsidRPr="00856756">
        <w:rPr>
          <w:rFonts w:ascii="Times New Roman" w:hAnsi="Times New Roman"/>
          <w:sz w:val="18"/>
          <w:szCs w:val="18"/>
        </w:rPr>
        <w:t>seperti yang telah ditetapkan oleh Indeks Ku</w:t>
      </w:r>
      <w:r w:rsidR="003960B4" w:rsidRPr="00856756">
        <w:rPr>
          <w:rFonts w:ascii="Times New Roman" w:hAnsi="Times New Roman"/>
          <w:sz w:val="18"/>
          <w:szCs w:val="18"/>
        </w:rPr>
        <w:t>aliti Air (IKA)</w:t>
      </w:r>
      <w:r w:rsidR="000F1EC2" w:rsidRPr="00856756">
        <w:rPr>
          <w:rFonts w:ascii="Times New Roman" w:hAnsi="Times New Roman"/>
          <w:sz w:val="18"/>
          <w:szCs w:val="18"/>
        </w:rPr>
        <w:t>.</w:t>
      </w:r>
    </w:p>
    <w:p w:rsidR="000F1EC2" w:rsidRPr="00856756" w:rsidRDefault="000F1EC2" w:rsidP="0058235C">
      <w:pPr>
        <w:pStyle w:val="NoSpacing"/>
        <w:jc w:val="both"/>
        <w:rPr>
          <w:rFonts w:ascii="Times New Roman" w:hAnsi="Times New Roman"/>
          <w:b/>
          <w:sz w:val="24"/>
          <w:szCs w:val="24"/>
        </w:rPr>
      </w:pPr>
    </w:p>
    <w:p w:rsidR="0058235C" w:rsidRPr="00856756" w:rsidRDefault="0058235C" w:rsidP="0058235C">
      <w:pPr>
        <w:spacing w:line="240" w:lineRule="auto"/>
        <w:jc w:val="both"/>
        <w:rPr>
          <w:rFonts w:ascii="Times New Roman" w:hAnsi="Times New Roman"/>
          <w:sz w:val="18"/>
          <w:szCs w:val="18"/>
        </w:rPr>
      </w:pPr>
      <w:r w:rsidRPr="00856756">
        <w:rPr>
          <w:rFonts w:ascii="Times New Roman" w:hAnsi="Times New Roman"/>
          <w:b/>
          <w:sz w:val="18"/>
          <w:szCs w:val="18"/>
        </w:rPr>
        <w:t>Kata kunci</w:t>
      </w:r>
      <w:r w:rsidRPr="00856756">
        <w:rPr>
          <w:rFonts w:ascii="Times New Roman" w:hAnsi="Times New Roman"/>
          <w:sz w:val="18"/>
          <w:szCs w:val="18"/>
        </w:rPr>
        <w:t xml:space="preserve">: </w:t>
      </w:r>
      <w:r w:rsidRPr="00856756">
        <w:rPr>
          <w:rFonts w:ascii="Times New Roman" w:hAnsi="Times New Roman"/>
          <w:i/>
          <w:sz w:val="18"/>
          <w:szCs w:val="18"/>
        </w:rPr>
        <w:t xml:space="preserve">Alur Ilmu, Luahan Sungai, Kualiti air, </w:t>
      </w:r>
      <w:r w:rsidR="00F82024" w:rsidRPr="00856756">
        <w:rPr>
          <w:rFonts w:ascii="Times New Roman" w:hAnsi="Times New Roman"/>
          <w:i/>
          <w:sz w:val="18"/>
          <w:szCs w:val="18"/>
        </w:rPr>
        <w:t>Min Kepekatan Peristiwa</w:t>
      </w:r>
      <w:r w:rsidRPr="00856756">
        <w:rPr>
          <w:rFonts w:ascii="Times New Roman" w:hAnsi="Times New Roman"/>
          <w:i/>
          <w:sz w:val="18"/>
          <w:szCs w:val="18"/>
        </w:rPr>
        <w:t>, Korelasi</w:t>
      </w:r>
      <w:r w:rsidRPr="00856756">
        <w:rPr>
          <w:rFonts w:ascii="Times New Roman" w:hAnsi="Times New Roman"/>
          <w:sz w:val="18"/>
          <w:szCs w:val="18"/>
        </w:rPr>
        <w:t xml:space="preserve"> </w:t>
      </w:r>
    </w:p>
    <w:p w:rsidR="0058235C" w:rsidRPr="00856756" w:rsidRDefault="0058235C" w:rsidP="0058235C">
      <w:pPr>
        <w:pStyle w:val="NoSpacing"/>
        <w:rPr>
          <w:rFonts w:ascii="Times New Roman" w:hAnsi="Times New Roman"/>
          <w:b/>
          <w:sz w:val="18"/>
          <w:szCs w:val="18"/>
        </w:rPr>
      </w:pPr>
      <w:r w:rsidRPr="00856756">
        <w:rPr>
          <w:rFonts w:ascii="Times New Roman" w:hAnsi="Times New Roman"/>
          <w:b/>
          <w:sz w:val="18"/>
          <w:szCs w:val="18"/>
        </w:rPr>
        <w:t xml:space="preserve">ABSTRACT </w:t>
      </w:r>
    </w:p>
    <w:p w:rsidR="0058235C" w:rsidRPr="00856756" w:rsidRDefault="0058235C" w:rsidP="0058235C">
      <w:pPr>
        <w:jc w:val="both"/>
        <w:rPr>
          <w:rStyle w:val="hps"/>
          <w:rFonts w:ascii="Times New Roman" w:hAnsi="Times New Roman"/>
          <w:sz w:val="18"/>
          <w:szCs w:val="18"/>
        </w:rPr>
      </w:pPr>
      <w:r w:rsidRPr="00856756">
        <w:rPr>
          <w:rStyle w:val="hps"/>
          <w:rFonts w:ascii="Times New Roman" w:hAnsi="Times New Roman"/>
          <w:sz w:val="18"/>
          <w:szCs w:val="18"/>
        </w:rPr>
        <w:t>Water</w:t>
      </w:r>
      <w:r w:rsidRPr="00856756">
        <w:rPr>
          <w:rFonts w:ascii="Times New Roman" w:hAnsi="Times New Roman"/>
          <w:sz w:val="18"/>
          <w:szCs w:val="18"/>
        </w:rPr>
        <w:t xml:space="preserve"> </w:t>
      </w:r>
      <w:r w:rsidR="001970B8" w:rsidRPr="00856756">
        <w:rPr>
          <w:rStyle w:val="hps"/>
          <w:rFonts w:ascii="Times New Roman" w:hAnsi="Times New Roman"/>
          <w:sz w:val="18"/>
          <w:szCs w:val="18"/>
        </w:rPr>
        <w:t>pollutant loadings and</w:t>
      </w:r>
      <w:r w:rsidRPr="00856756">
        <w:rPr>
          <w:rStyle w:val="hps"/>
          <w:rFonts w:ascii="Times New Roman" w:hAnsi="Times New Roman"/>
          <w:sz w:val="18"/>
          <w:szCs w:val="18"/>
        </w:rPr>
        <w:t xml:space="preserve"> river</w:t>
      </w:r>
      <w:r w:rsidRPr="00856756">
        <w:rPr>
          <w:rFonts w:ascii="Times New Roman" w:hAnsi="Times New Roman"/>
          <w:sz w:val="18"/>
          <w:szCs w:val="18"/>
        </w:rPr>
        <w:t xml:space="preserve"> </w:t>
      </w:r>
      <w:r w:rsidRPr="00856756">
        <w:rPr>
          <w:rStyle w:val="hps"/>
          <w:rFonts w:ascii="Times New Roman" w:hAnsi="Times New Roman"/>
          <w:sz w:val="18"/>
          <w:szCs w:val="18"/>
        </w:rPr>
        <w:t>discharge</w:t>
      </w:r>
      <w:r w:rsidRPr="00856756">
        <w:rPr>
          <w:rFonts w:ascii="Times New Roman" w:hAnsi="Times New Roman"/>
          <w:sz w:val="18"/>
          <w:szCs w:val="18"/>
        </w:rPr>
        <w:t xml:space="preserve"> </w:t>
      </w:r>
      <w:r w:rsidRPr="00856756">
        <w:rPr>
          <w:rStyle w:val="hps"/>
          <w:rFonts w:ascii="Times New Roman" w:hAnsi="Times New Roman"/>
          <w:sz w:val="18"/>
          <w:szCs w:val="18"/>
        </w:rPr>
        <w:t>are among</w:t>
      </w:r>
      <w:r w:rsidRPr="00856756">
        <w:rPr>
          <w:rFonts w:ascii="Times New Roman" w:hAnsi="Times New Roman"/>
          <w:sz w:val="18"/>
          <w:szCs w:val="18"/>
        </w:rPr>
        <w:t xml:space="preserve"> </w:t>
      </w:r>
      <w:r w:rsidRPr="00856756">
        <w:rPr>
          <w:rStyle w:val="hps"/>
          <w:rFonts w:ascii="Times New Roman" w:hAnsi="Times New Roman"/>
          <w:sz w:val="18"/>
          <w:szCs w:val="18"/>
        </w:rPr>
        <w:t>the basic</w:t>
      </w:r>
      <w:r w:rsidRPr="00856756">
        <w:rPr>
          <w:rFonts w:ascii="Times New Roman" w:hAnsi="Times New Roman"/>
          <w:sz w:val="18"/>
          <w:szCs w:val="18"/>
        </w:rPr>
        <w:t xml:space="preserve"> </w:t>
      </w:r>
      <w:r w:rsidRPr="00856756">
        <w:rPr>
          <w:rStyle w:val="hps"/>
          <w:rFonts w:ascii="Times New Roman" w:hAnsi="Times New Roman"/>
          <w:sz w:val="18"/>
          <w:szCs w:val="18"/>
        </w:rPr>
        <w:t>data</w:t>
      </w:r>
      <w:r w:rsidRPr="00856756">
        <w:rPr>
          <w:rFonts w:ascii="Times New Roman" w:hAnsi="Times New Roman"/>
          <w:sz w:val="18"/>
          <w:szCs w:val="18"/>
        </w:rPr>
        <w:t xml:space="preserve"> used </w:t>
      </w:r>
      <w:r w:rsidRPr="00856756">
        <w:rPr>
          <w:rStyle w:val="hps"/>
          <w:rFonts w:ascii="Times New Roman" w:hAnsi="Times New Roman"/>
          <w:sz w:val="18"/>
          <w:szCs w:val="18"/>
        </w:rPr>
        <w:t>in determining</w:t>
      </w:r>
      <w:r w:rsidRPr="00856756">
        <w:rPr>
          <w:rFonts w:ascii="Times New Roman" w:hAnsi="Times New Roman"/>
          <w:sz w:val="18"/>
          <w:szCs w:val="18"/>
        </w:rPr>
        <w:t xml:space="preserve"> </w:t>
      </w:r>
      <w:r w:rsidRPr="00856756">
        <w:rPr>
          <w:rStyle w:val="hps"/>
          <w:rFonts w:ascii="Times New Roman" w:hAnsi="Times New Roman"/>
          <w:sz w:val="18"/>
          <w:szCs w:val="18"/>
        </w:rPr>
        <w:t>the dynamicity of</w:t>
      </w:r>
      <w:r w:rsidRPr="00856756">
        <w:rPr>
          <w:rFonts w:ascii="Times New Roman" w:hAnsi="Times New Roman"/>
          <w:sz w:val="18"/>
          <w:szCs w:val="18"/>
        </w:rPr>
        <w:t xml:space="preserve"> </w:t>
      </w:r>
      <w:r w:rsidRPr="00856756">
        <w:rPr>
          <w:rStyle w:val="hps"/>
          <w:rFonts w:ascii="Times New Roman" w:hAnsi="Times New Roman"/>
          <w:sz w:val="18"/>
          <w:szCs w:val="18"/>
        </w:rPr>
        <w:t>a river</w:t>
      </w:r>
      <w:r w:rsidRPr="00856756">
        <w:rPr>
          <w:rFonts w:ascii="Times New Roman" w:hAnsi="Times New Roman"/>
          <w:sz w:val="18"/>
          <w:szCs w:val="18"/>
        </w:rPr>
        <w:t>. The i</w:t>
      </w:r>
      <w:r w:rsidRPr="00856756">
        <w:rPr>
          <w:rStyle w:val="hps"/>
          <w:rFonts w:ascii="Times New Roman" w:hAnsi="Times New Roman"/>
          <w:sz w:val="18"/>
          <w:szCs w:val="18"/>
        </w:rPr>
        <w:t>nput</w:t>
      </w:r>
      <w:r w:rsidRPr="00856756">
        <w:rPr>
          <w:rFonts w:ascii="Times New Roman" w:hAnsi="Times New Roman"/>
          <w:sz w:val="18"/>
          <w:szCs w:val="18"/>
        </w:rPr>
        <w:t xml:space="preserve"> of </w:t>
      </w:r>
      <w:r w:rsidRPr="00856756">
        <w:rPr>
          <w:rStyle w:val="hps"/>
          <w:rFonts w:ascii="Times New Roman" w:hAnsi="Times New Roman"/>
          <w:sz w:val="18"/>
          <w:szCs w:val="18"/>
        </w:rPr>
        <w:t>water quality and</w:t>
      </w:r>
      <w:r w:rsidRPr="00856756">
        <w:rPr>
          <w:rFonts w:ascii="Times New Roman" w:hAnsi="Times New Roman"/>
          <w:sz w:val="18"/>
          <w:szCs w:val="18"/>
        </w:rPr>
        <w:t xml:space="preserve"> river </w:t>
      </w:r>
      <w:r w:rsidRPr="00856756">
        <w:rPr>
          <w:rStyle w:val="hps"/>
          <w:rFonts w:ascii="Times New Roman" w:hAnsi="Times New Roman"/>
          <w:sz w:val="18"/>
          <w:szCs w:val="18"/>
        </w:rPr>
        <w:t>discharge</w:t>
      </w:r>
      <w:r w:rsidRPr="00856756">
        <w:rPr>
          <w:rFonts w:ascii="Times New Roman" w:hAnsi="Times New Roman"/>
          <w:sz w:val="18"/>
          <w:szCs w:val="18"/>
        </w:rPr>
        <w:t xml:space="preserve"> </w:t>
      </w:r>
      <w:r w:rsidRPr="00856756">
        <w:rPr>
          <w:rStyle w:val="hps"/>
          <w:rFonts w:ascii="Times New Roman" w:hAnsi="Times New Roman"/>
          <w:sz w:val="18"/>
          <w:szCs w:val="18"/>
        </w:rPr>
        <w:t>are usually</w:t>
      </w:r>
      <w:r w:rsidRPr="00856756">
        <w:rPr>
          <w:rFonts w:ascii="Times New Roman" w:hAnsi="Times New Roman"/>
          <w:sz w:val="18"/>
          <w:szCs w:val="18"/>
        </w:rPr>
        <w:t xml:space="preserve"> </w:t>
      </w:r>
      <w:r w:rsidRPr="00856756">
        <w:rPr>
          <w:rStyle w:val="hps"/>
          <w:rFonts w:ascii="Times New Roman" w:hAnsi="Times New Roman"/>
          <w:sz w:val="18"/>
          <w:szCs w:val="18"/>
        </w:rPr>
        <w:t>available</w:t>
      </w:r>
      <w:r w:rsidRPr="00856756">
        <w:rPr>
          <w:rFonts w:ascii="Times New Roman" w:hAnsi="Times New Roman"/>
          <w:sz w:val="18"/>
          <w:szCs w:val="18"/>
        </w:rPr>
        <w:t xml:space="preserve"> </w:t>
      </w:r>
      <w:r w:rsidRPr="00856756">
        <w:rPr>
          <w:rStyle w:val="hps"/>
          <w:rFonts w:ascii="Times New Roman" w:hAnsi="Times New Roman"/>
          <w:sz w:val="18"/>
          <w:szCs w:val="18"/>
        </w:rPr>
        <w:t>through the</w:t>
      </w:r>
      <w:r w:rsidRPr="00856756">
        <w:rPr>
          <w:rFonts w:ascii="Times New Roman" w:hAnsi="Times New Roman"/>
          <w:sz w:val="18"/>
          <w:szCs w:val="18"/>
        </w:rPr>
        <w:t xml:space="preserve"> </w:t>
      </w:r>
      <w:r w:rsidRPr="00856756">
        <w:rPr>
          <w:rStyle w:val="hps"/>
          <w:rFonts w:ascii="Times New Roman" w:hAnsi="Times New Roman"/>
          <w:sz w:val="18"/>
          <w:szCs w:val="18"/>
        </w:rPr>
        <w:t>collection of water samples</w:t>
      </w:r>
      <w:r w:rsidRPr="00856756">
        <w:rPr>
          <w:rFonts w:ascii="Times New Roman" w:hAnsi="Times New Roman"/>
          <w:sz w:val="18"/>
          <w:szCs w:val="18"/>
        </w:rPr>
        <w:t xml:space="preserve"> </w:t>
      </w:r>
      <w:r w:rsidRPr="00856756">
        <w:rPr>
          <w:rStyle w:val="hps"/>
          <w:rFonts w:ascii="Times New Roman" w:hAnsi="Times New Roman"/>
          <w:sz w:val="18"/>
          <w:szCs w:val="18"/>
        </w:rPr>
        <w:t>in the field</w:t>
      </w:r>
      <w:r w:rsidRPr="00856756">
        <w:rPr>
          <w:rFonts w:ascii="Times New Roman" w:hAnsi="Times New Roman"/>
          <w:sz w:val="18"/>
          <w:szCs w:val="18"/>
        </w:rPr>
        <w:t xml:space="preserve"> </w:t>
      </w:r>
      <w:r w:rsidRPr="00856756">
        <w:rPr>
          <w:rStyle w:val="hps"/>
          <w:rFonts w:ascii="Times New Roman" w:hAnsi="Times New Roman"/>
          <w:sz w:val="18"/>
          <w:szCs w:val="18"/>
        </w:rPr>
        <w:t>or</w:t>
      </w:r>
      <w:r w:rsidRPr="00856756">
        <w:rPr>
          <w:rFonts w:ascii="Times New Roman" w:hAnsi="Times New Roman"/>
          <w:sz w:val="18"/>
          <w:szCs w:val="18"/>
        </w:rPr>
        <w:t xml:space="preserve"> </w:t>
      </w:r>
      <w:r w:rsidRPr="00856756">
        <w:rPr>
          <w:rStyle w:val="hps"/>
          <w:rFonts w:ascii="Times New Roman" w:hAnsi="Times New Roman"/>
          <w:sz w:val="18"/>
          <w:szCs w:val="18"/>
        </w:rPr>
        <w:t>at the</w:t>
      </w:r>
      <w:r w:rsidRPr="00856756">
        <w:rPr>
          <w:rFonts w:ascii="Times New Roman" w:hAnsi="Times New Roman"/>
          <w:sz w:val="18"/>
          <w:szCs w:val="18"/>
        </w:rPr>
        <w:t xml:space="preserve"> </w:t>
      </w:r>
      <w:r w:rsidRPr="00856756">
        <w:rPr>
          <w:rStyle w:val="hps"/>
          <w:rFonts w:ascii="Times New Roman" w:hAnsi="Times New Roman"/>
          <w:sz w:val="18"/>
          <w:szCs w:val="18"/>
        </w:rPr>
        <w:t>observatory</w:t>
      </w:r>
      <w:r w:rsidRPr="00856756">
        <w:rPr>
          <w:rFonts w:ascii="Times New Roman" w:hAnsi="Times New Roman"/>
          <w:sz w:val="18"/>
          <w:szCs w:val="18"/>
        </w:rPr>
        <w:t xml:space="preserve">, and are done </w:t>
      </w:r>
      <w:r w:rsidRPr="00856756">
        <w:rPr>
          <w:rStyle w:val="hps"/>
          <w:rFonts w:ascii="Times New Roman" w:hAnsi="Times New Roman"/>
          <w:sz w:val="18"/>
          <w:szCs w:val="18"/>
        </w:rPr>
        <w:t>automatically</w:t>
      </w:r>
      <w:r w:rsidRPr="00856756">
        <w:rPr>
          <w:rFonts w:ascii="Times New Roman" w:hAnsi="Times New Roman"/>
          <w:sz w:val="18"/>
          <w:szCs w:val="18"/>
        </w:rPr>
        <w:t xml:space="preserve"> </w:t>
      </w:r>
      <w:r w:rsidRPr="00856756">
        <w:rPr>
          <w:rStyle w:val="hps"/>
          <w:rFonts w:ascii="Times New Roman" w:hAnsi="Times New Roman"/>
          <w:sz w:val="18"/>
          <w:szCs w:val="18"/>
        </w:rPr>
        <w:t>using the data logger sensor. This paper</w:t>
      </w:r>
      <w:r w:rsidRPr="00856756">
        <w:rPr>
          <w:rFonts w:ascii="Times New Roman" w:hAnsi="Times New Roman"/>
          <w:sz w:val="18"/>
          <w:szCs w:val="18"/>
        </w:rPr>
        <w:t xml:space="preserve"> </w:t>
      </w:r>
      <w:r w:rsidRPr="00856756">
        <w:rPr>
          <w:rStyle w:val="hps"/>
          <w:rFonts w:ascii="Times New Roman" w:hAnsi="Times New Roman"/>
          <w:sz w:val="18"/>
          <w:szCs w:val="18"/>
        </w:rPr>
        <w:t>discusses the</w:t>
      </w:r>
      <w:r w:rsidRPr="00856756">
        <w:rPr>
          <w:rFonts w:ascii="Times New Roman" w:hAnsi="Times New Roman"/>
          <w:sz w:val="18"/>
          <w:szCs w:val="18"/>
        </w:rPr>
        <w:t xml:space="preserve"> concentrations </w:t>
      </w:r>
      <w:r w:rsidRPr="00856756">
        <w:rPr>
          <w:rStyle w:val="hps"/>
          <w:rFonts w:ascii="Times New Roman" w:hAnsi="Times New Roman"/>
          <w:sz w:val="18"/>
          <w:szCs w:val="18"/>
        </w:rPr>
        <w:t>pollutant</w:t>
      </w:r>
      <w:r w:rsidRPr="00856756">
        <w:rPr>
          <w:rFonts w:ascii="Times New Roman" w:hAnsi="Times New Roman"/>
          <w:sz w:val="18"/>
          <w:szCs w:val="18"/>
        </w:rPr>
        <w:t xml:space="preserve"> </w:t>
      </w:r>
      <w:r w:rsidRPr="00856756">
        <w:rPr>
          <w:rStyle w:val="hps"/>
          <w:rFonts w:ascii="Times New Roman" w:hAnsi="Times New Roman"/>
          <w:sz w:val="18"/>
          <w:szCs w:val="18"/>
        </w:rPr>
        <w:t>load</w:t>
      </w:r>
      <w:r w:rsidRPr="00856756">
        <w:rPr>
          <w:rFonts w:ascii="Times New Roman" w:hAnsi="Times New Roman"/>
          <w:sz w:val="18"/>
          <w:szCs w:val="18"/>
        </w:rPr>
        <w:t xml:space="preserve"> </w:t>
      </w:r>
      <w:r w:rsidRPr="00856756">
        <w:rPr>
          <w:rStyle w:val="hps"/>
          <w:rFonts w:ascii="Times New Roman" w:hAnsi="Times New Roman"/>
          <w:sz w:val="18"/>
          <w:szCs w:val="18"/>
        </w:rPr>
        <w:t>water quality</w:t>
      </w:r>
      <w:r w:rsidRPr="00856756">
        <w:rPr>
          <w:rFonts w:ascii="Times New Roman" w:hAnsi="Times New Roman"/>
          <w:sz w:val="18"/>
          <w:szCs w:val="18"/>
        </w:rPr>
        <w:t xml:space="preserve"> </w:t>
      </w:r>
      <w:r w:rsidRPr="00856756">
        <w:rPr>
          <w:rStyle w:val="hps"/>
          <w:rFonts w:ascii="Times New Roman" w:hAnsi="Times New Roman"/>
          <w:sz w:val="18"/>
          <w:szCs w:val="18"/>
        </w:rPr>
        <w:t>and its relationship with</w:t>
      </w:r>
      <w:r w:rsidRPr="00856756">
        <w:rPr>
          <w:rFonts w:ascii="Times New Roman" w:hAnsi="Times New Roman"/>
          <w:sz w:val="18"/>
          <w:szCs w:val="18"/>
        </w:rPr>
        <w:t xml:space="preserve"> </w:t>
      </w:r>
      <w:r w:rsidRPr="00856756">
        <w:rPr>
          <w:rStyle w:val="hps"/>
          <w:rFonts w:ascii="Times New Roman" w:hAnsi="Times New Roman"/>
          <w:sz w:val="18"/>
          <w:szCs w:val="18"/>
        </w:rPr>
        <w:t>discharge</w:t>
      </w:r>
      <w:r w:rsidRPr="00856756">
        <w:rPr>
          <w:rFonts w:ascii="Times New Roman" w:hAnsi="Times New Roman"/>
          <w:sz w:val="18"/>
          <w:szCs w:val="18"/>
        </w:rPr>
        <w:t xml:space="preserve"> </w:t>
      </w:r>
      <w:r w:rsidRPr="00856756">
        <w:rPr>
          <w:rStyle w:val="hps"/>
          <w:rFonts w:ascii="Times New Roman" w:hAnsi="Times New Roman"/>
          <w:sz w:val="18"/>
          <w:szCs w:val="18"/>
        </w:rPr>
        <w:t>(m3/s</w:t>
      </w:r>
      <w:r w:rsidRPr="00856756">
        <w:rPr>
          <w:rFonts w:ascii="Times New Roman" w:hAnsi="Times New Roman"/>
          <w:sz w:val="18"/>
          <w:szCs w:val="18"/>
        </w:rPr>
        <w:t xml:space="preserve">) using </w:t>
      </w:r>
      <w:r w:rsidRPr="00856756">
        <w:rPr>
          <w:rStyle w:val="hps"/>
          <w:rFonts w:ascii="Times New Roman" w:hAnsi="Times New Roman"/>
          <w:sz w:val="18"/>
          <w:szCs w:val="18"/>
        </w:rPr>
        <w:t>Event</w:t>
      </w:r>
      <w:r w:rsidRPr="00856756">
        <w:rPr>
          <w:rFonts w:ascii="Times New Roman" w:hAnsi="Times New Roman"/>
          <w:sz w:val="18"/>
          <w:szCs w:val="18"/>
        </w:rPr>
        <w:t xml:space="preserve"> </w:t>
      </w:r>
      <w:r w:rsidRPr="00856756">
        <w:rPr>
          <w:rStyle w:val="hps"/>
          <w:rFonts w:ascii="Times New Roman" w:hAnsi="Times New Roman"/>
          <w:sz w:val="18"/>
          <w:szCs w:val="18"/>
        </w:rPr>
        <w:t>Mean</w:t>
      </w:r>
      <w:r w:rsidRPr="00856756">
        <w:rPr>
          <w:rFonts w:ascii="Times New Roman" w:hAnsi="Times New Roman"/>
          <w:sz w:val="18"/>
          <w:szCs w:val="18"/>
        </w:rPr>
        <w:t xml:space="preserve"> </w:t>
      </w:r>
      <w:r w:rsidRPr="00856756">
        <w:rPr>
          <w:rStyle w:val="hps"/>
          <w:rFonts w:ascii="Times New Roman" w:hAnsi="Times New Roman"/>
          <w:sz w:val="18"/>
          <w:szCs w:val="18"/>
        </w:rPr>
        <w:t>Concentration</w:t>
      </w:r>
      <w:r w:rsidRPr="00856756">
        <w:rPr>
          <w:rFonts w:ascii="Times New Roman" w:hAnsi="Times New Roman"/>
          <w:sz w:val="18"/>
          <w:szCs w:val="18"/>
        </w:rPr>
        <w:t xml:space="preserve"> </w:t>
      </w:r>
      <w:r w:rsidRPr="00856756">
        <w:rPr>
          <w:rStyle w:val="hps"/>
          <w:rFonts w:ascii="Times New Roman" w:hAnsi="Times New Roman"/>
          <w:sz w:val="18"/>
          <w:szCs w:val="18"/>
        </w:rPr>
        <w:t>(EMC</w:t>
      </w:r>
      <w:r w:rsidRPr="00856756">
        <w:rPr>
          <w:rFonts w:ascii="Times New Roman" w:hAnsi="Times New Roman"/>
          <w:sz w:val="18"/>
          <w:szCs w:val="18"/>
        </w:rPr>
        <w:t>)</w:t>
      </w:r>
      <w:r w:rsidRPr="00856756">
        <w:rPr>
          <w:rStyle w:val="hps"/>
          <w:rFonts w:ascii="Times New Roman" w:hAnsi="Times New Roman"/>
          <w:sz w:val="18"/>
          <w:szCs w:val="18"/>
        </w:rPr>
        <w:t xml:space="preserve"> in the</w:t>
      </w:r>
      <w:r w:rsidRPr="00856756">
        <w:rPr>
          <w:rFonts w:ascii="Times New Roman" w:hAnsi="Times New Roman"/>
          <w:sz w:val="18"/>
          <w:szCs w:val="18"/>
        </w:rPr>
        <w:t xml:space="preserve"> </w:t>
      </w:r>
      <w:r w:rsidRPr="00856756">
        <w:rPr>
          <w:rStyle w:val="hps"/>
          <w:rFonts w:ascii="Times New Roman" w:hAnsi="Times New Roman"/>
          <w:sz w:val="18"/>
          <w:szCs w:val="18"/>
        </w:rPr>
        <w:t>Alur Ilmu</w:t>
      </w:r>
      <w:r w:rsidRPr="00856756">
        <w:rPr>
          <w:rFonts w:ascii="Times New Roman" w:hAnsi="Times New Roman"/>
          <w:sz w:val="18"/>
          <w:szCs w:val="18"/>
        </w:rPr>
        <w:t xml:space="preserve">, </w:t>
      </w:r>
      <w:r w:rsidRPr="00856756">
        <w:rPr>
          <w:rStyle w:val="hps"/>
          <w:rFonts w:ascii="Times New Roman" w:hAnsi="Times New Roman"/>
          <w:sz w:val="18"/>
          <w:szCs w:val="18"/>
        </w:rPr>
        <w:t>UKM</w:t>
      </w:r>
      <w:r w:rsidRPr="00856756">
        <w:rPr>
          <w:rFonts w:ascii="Times New Roman" w:hAnsi="Times New Roman"/>
          <w:sz w:val="18"/>
          <w:szCs w:val="18"/>
        </w:rPr>
        <w:t xml:space="preserve"> </w:t>
      </w:r>
      <w:r w:rsidR="000F1EC2" w:rsidRPr="00856756">
        <w:rPr>
          <w:rFonts w:ascii="Times New Roman" w:hAnsi="Times New Roman"/>
          <w:sz w:val="18"/>
          <w:szCs w:val="18"/>
        </w:rPr>
        <w:t xml:space="preserve">source </w:t>
      </w:r>
      <w:r w:rsidRPr="00856756">
        <w:rPr>
          <w:rStyle w:val="hps"/>
          <w:rFonts w:ascii="Times New Roman" w:hAnsi="Times New Roman"/>
          <w:sz w:val="18"/>
          <w:szCs w:val="18"/>
        </w:rPr>
        <w:t>from the</w:t>
      </w:r>
      <w:r w:rsidRPr="00856756">
        <w:rPr>
          <w:rFonts w:ascii="Times New Roman" w:hAnsi="Times New Roman"/>
          <w:sz w:val="18"/>
          <w:szCs w:val="18"/>
        </w:rPr>
        <w:t xml:space="preserve"> </w:t>
      </w:r>
      <w:r w:rsidRPr="00856756">
        <w:rPr>
          <w:rStyle w:val="hps"/>
          <w:rFonts w:ascii="Times New Roman" w:hAnsi="Times New Roman"/>
          <w:sz w:val="18"/>
          <w:szCs w:val="18"/>
        </w:rPr>
        <w:t>Diptrokarp forest at Hutan Simpan Bangi (2˚55'14.72</w:t>
      </w:r>
      <w:r w:rsidRPr="00856756">
        <w:rPr>
          <w:rFonts w:ascii="Times New Roman" w:hAnsi="Times New Roman"/>
          <w:sz w:val="18"/>
          <w:szCs w:val="18"/>
        </w:rPr>
        <w:t xml:space="preserve"> </w:t>
      </w:r>
      <w:r w:rsidRPr="00856756">
        <w:rPr>
          <w:rStyle w:val="hps"/>
          <w:rFonts w:ascii="Times New Roman" w:hAnsi="Times New Roman"/>
          <w:sz w:val="18"/>
          <w:szCs w:val="18"/>
        </w:rPr>
        <w:t>"</w:t>
      </w:r>
      <w:r w:rsidRPr="00856756">
        <w:rPr>
          <w:rFonts w:ascii="Times New Roman" w:hAnsi="Times New Roman"/>
          <w:sz w:val="18"/>
          <w:szCs w:val="18"/>
        </w:rPr>
        <w:t xml:space="preserve">N </w:t>
      </w:r>
      <w:r w:rsidRPr="00856756">
        <w:rPr>
          <w:rStyle w:val="hps"/>
          <w:rFonts w:ascii="Times New Roman" w:hAnsi="Times New Roman"/>
          <w:sz w:val="18"/>
          <w:szCs w:val="18"/>
        </w:rPr>
        <w:t>101˚</w:t>
      </w:r>
      <w:r w:rsidRPr="00856756">
        <w:rPr>
          <w:rFonts w:ascii="Times New Roman" w:hAnsi="Times New Roman"/>
          <w:sz w:val="18"/>
          <w:szCs w:val="18"/>
        </w:rPr>
        <w:t xml:space="preserve"> </w:t>
      </w:r>
      <w:r w:rsidRPr="00856756">
        <w:rPr>
          <w:rStyle w:val="hps"/>
          <w:rFonts w:ascii="Times New Roman" w:hAnsi="Times New Roman"/>
          <w:sz w:val="18"/>
          <w:szCs w:val="18"/>
        </w:rPr>
        <w:t>46'57.37</w:t>
      </w:r>
      <w:r w:rsidRPr="00856756">
        <w:rPr>
          <w:rFonts w:ascii="Times New Roman" w:hAnsi="Times New Roman"/>
          <w:sz w:val="18"/>
          <w:szCs w:val="18"/>
        </w:rPr>
        <w:t xml:space="preserve">" </w:t>
      </w:r>
      <w:r w:rsidRPr="00856756">
        <w:rPr>
          <w:rStyle w:val="hps"/>
          <w:rFonts w:ascii="Times New Roman" w:hAnsi="Times New Roman"/>
          <w:sz w:val="18"/>
          <w:szCs w:val="18"/>
        </w:rPr>
        <w:t>E</w:t>
      </w:r>
      <w:r w:rsidRPr="00856756">
        <w:rPr>
          <w:rFonts w:ascii="Times New Roman" w:hAnsi="Times New Roman"/>
          <w:sz w:val="18"/>
          <w:szCs w:val="18"/>
        </w:rPr>
        <w:t xml:space="preserve">). </w:t>
      </w:r>
      <w:r w:rsidRPr="00856756">
        <w:rPr>
          <w:rStyle w:val="hps"/>
          <w:rFonts w:ascii="Times New Roman" w:hAnsi="Times New Roman"/>
          <w:sz w:val="18"/>
          <w:szCs w:val="18"/>
        </w:rPr>
        <w:t>Alur Ilmu is</w:t>
      </w:r>
      <w:r w:rsidRPr="00856756">
        <w:rPr>
          <w:rFonts w:ascii="Times New Roman" w:hAnsi="Times New Roman"/>
          <w:sz w:val="18"/>
          <w:szCs w:val="18"/>
        </w:rPr>
        <w:t xml:space="preserve"> a </w:t>
      </w:r>
      <w:r w:rsidRPr="00856756">
        <w:rPr>
          <w:rStyle w:val="hps"/>
          <w:rFonts w:ascii="Times New Roman" w:hAnsi="Times New Roman"/>
          <w:sz w:val="18"/>
          <w:szCs w:val="18"/>
        </w:rPr>
        <w:t>1.79 km</w:t>
      </w:r>
      <w:r w:rsidRPr="00856756">
        <w:rPr>
          <w:rFonts w:ascii="Times New Roman" w:hAnsi="Times New Roman"/>
          <w:sz w:val="18"/>
          <w:szCs w:val="18"/>
        </w:rPr>
        <w:t xml:space="preserve"> </w:t>
      </w:r>
      <w:r w:rsidRPr="00856756">
        <w:rPr>
          <w:rStyle w:val="hps"/>
          <w:rFonts w:ascii="Times New Roman" w:hAnsi="Times New Roman"/>
          <w:sz w:val="18"/>
          <w:szCs w:val="18"/>
        </w:rPr>
        <w:t>long</w:t>
      </w:r>
      <w:r w:rsidRPr="00856756">
        <w:rPr>
          <w:rFonts w:ascii="Times New Roman" w:hAnsi="Times New Roman"/>
          <w:sz w:val="18"/>
          <w:szCs w:val="18"/>
        </w:rPr>
        <w:t xml:space="preserve"> </w:t>
      </w:r>
      <w:r w:rsidRPr="00856756">
        <w:rPr>
          <w:rStyle w:val="hps"/>
          <w:rFonts w:ascii="Times New Roman" w:hAnsi="Times New Roman"/>
          <w:sz w:val="18"/>
          <w:szCs w:val="18"/>
        </w:rPr>
        <w:t>stretching</w:t>
      </w:r>
      <w:r w:rsidRPr="00856756">
        <w:rPr>
          <w:rFonts w:ascii="Times New Roman" w:hAnsi="Times New Roman"/>
          <w:sz w:val="18"/>
          <w:szCs w:val="18"/>
        </w:rPr>
        <w:t xml:space="preserve"> </w:t>
      </w:r>
      <w:r w:rsidRPr="00856756">
        <w:rPr>
          <w:rStyle w:val="hps"/>
          <w:rFonts w:ascii="Times New Roman" w:hAnsi="Times New Roman"/>
          <w:sz w:val="18"/>
          <w:szCs w:val="18"/>
        </w:rPr>
        <w:t>across</w:t>
      </w:r>
      <w:r w:rsidRPr="00856756">
        <w:rPr>
          <w:rFonts w:ascii="Times New Roman" w:hAnsi="Times New Roman"/>
          <w:sz w:val="18"/>
          <w:szCs w:val="18"/>
        </w:rPr>
        <w:t xml:space="preserve"> </w:t>
      </w:r>
      <w:r w:rsidRPr="00856756">
        <w:rPr>
          <w:rStyle w:val="hps"/>
          <w:rFonts w:ascii="Times New Roman" w:hAnsi="Times New Roman"/>
          <w:sz w:val="18"/>
          <w:szCs w:val="18"/>
        </w:rPr>
        <w:t>the main campus</w:t>
      </w:r>
      <w:r w:rsidRPr="00856756">
        <w:rPr>
          <w:rFonts w:ascii="Times New Roman" w:hAnsi="Times New Roman"/>
          <w:sz w:val="18"/>
          <w:szCs w:val="18"/>
        </w:rPr>
        <w:t xml:space="preserve"> </w:t>
      </w:r>
      <w:r w:rsidRPr="00856756">
        <w:rPr>
          <w:rStyle w:val="hps"/>
          <w:rFonts w:ascii="Times New Roman" w:hAnsi="Times New Roman"/>
          <w:sz w:val="18"/>
          <w:szCs w:val="18"/>
        </w:rPr>
        <w:t>of National</w:t>
      </w:r>
      <w:r w:rsidRPr="00856756">
        <w:rPr>
          <w:rFonts w:ascii="Times New Roman" w:hAnsi="Times New Roman"/>
          <w:sz w:val="18"/>
          <w:szCs w:val="18"/>
        </w:rPr>
        <w:t xml:space="preserve"> </w:t>
      </w:r>
      <w:r w:rsidRPr="00856756">
        <w:rPr>
          <w:rStyle w:val="hps"/>
          <w:rFonts w:ascii="Times New Roman" w:hAnsi="Times New Roman"/>
          <w:sz w:val="18"/>
          <w:szCs w:val="18"/>
        </w:rPr>
        <w:t>University of</w:t>
      </w:r>
      <w:r w:rsidRPr="00856756">
        <w:rPr>
          <w:rFonts w:ascii="Times New Roman" w:hAnsi="Times New Roman"/>
          <w:sz w:val="18"/>
          <w:szCs w:val="18"/>
        </w:rPr>
        <w:t xml:space="preserve"> </w:t>
      </w:r>
      <w:r w:rsidRPr="00856756">
        <w:rPr>
          <w:rStyle w:val="hps"/>
          <w:rFonts w:ascii="Times New Roman" w:hAnsi="Times New Roman"/>
          <w:sz w:val="18"/>
          <w:szCs w:val="18"/>
        </w:rPr>
        <w:t>Malaysia before</w:t>
      </w:r>
      <w:r w:rsidRPr="00856756">
        <w:rPr>
          <w:rFonts w:ascii="Times New Roman" w:hAnsi="Times New Roman"/>
          <w:sz w:val="18"/>
          <w:szCs w:val="18"/>
        </w:rPr>
        <w:t xml:space="preserve"> </w:t>
      </w:r>
      <w:r w:rsidRPr="00856756">
        <w:rPr>
          <w:rStyle w:val="hps"/>
          <w:rFonts w:ascii="Times New Roman" w:hAnsi="Times New Roman"/>
          <w:sz w:val="18"/>
          <w:szCs w:val="18"/>
        </w:rPr>
        <w:t>flowing into the</w:t>
      </w:r>
      <w:r w:rsidRPr="00856756">
        <w:rPr>
          <w:rFonts w:ascii="Times New Roman" w:hAnsi="Times New Roman"/>
          <w:sz w:val="18"/>
          <w:szCs w:val="18"/>
        </w:rPr>
        <w:t xml:space="preserve"> </w:t>
      </w:r>
      <w:r w:rsidRPr="00856756">
        <w:rPr>
          <w:rStyle w:val="hps"/>
          <w:rFonts w:ascii="Times New Roman" w:hAnsi="Times New Roman"/>
          <w:sz w:val="18"/>
          <w:szCs w:val="18"/>
        </w:rPr>
        <w:t>Langat</w:t>
      </w:r>
      <w:r w:rsidRPr="00856756">
        <w:rPr>
          <w:rFonts w:ascii="Times New Roman" w:hAnsi="Times New Roman"/>
          <w:sz w:val="18"/>
          <w:szCs w:val="18"/>
        </w:rPr>
        <w:t xml:space="preserve"> </w:t>
      </w:r>
      <w:r w:rsidRPr="00856756">
        <w:rPr>
          <w:rStyle w:val="hps"/>
          <w:rFonts w:ascii="Times New Roman" w:hAnsi="Times New Roman"/>
          <w:sz w:val="18"/>
          <w:szCs w:val="18"/>
        </w:rPr>
        <w:t>River. Water quality</w:t>
      </w:r>
      <w:r w:rsidRPr="00856756">
        <w:rPr>
          <w:rFonts w:ascii="Times New Roman" w:hAnsi="Times New Roman"/>
          <w:sz w:val="18"/>
          <w:szCs w:val="18"/>
        </w:rPr>
        <w:t xml:space="preserve"> </w:t>
      </w:r>
      <w:r w:rsidRPr="00856756">
        <w:rPr>
          <w:rStyle w:val="hps"/>
          <w:rFonts w:ascii="Times New Roman" w:hAnsi="Times New Roman"/>
          <w:sz w:val="18"/>
          <w:szCs w:val="18"/>
        </w:rPr>
        <w:t>was measured using automatic gauging and continuous water quality</w:t>
      </w:r>
      <w:r w:rsidRPr="00856756">
        <w:rPr>
          <w:rFonts w:ascii="Times New Roman" w:hAnsi="Times New Roman"/>
          <w:sz w:val="18"/>
          <w:szCs w:val="18"/>
        </w:rPr>
        <w:t xml:space="preserve"> </w:t>
      </w:r>
      <w:r w:rsidRPr="00856756">
        <w:rPr>
          <w:rStyle w:val="hps"/>
          <w:rFonts w:ascii="Times New Roman" w:hAnsi="Times New Roman"/>
          <w:sz w:val="18"/>
          <w:szCs w:val="18"/>
        </w:rPr>
        <w:t>stations</w:t>
      </w:r>
      <w:r w:rsidRPr="00856756">
        <w:rPr>
          <w:rFonts w:ascii="Times New Roman" w:hAnsi="Times New Roman"/>
          <w:sz w:val="18"/>
          <w:szCs w:val="18"/>
        </w:rPr>
        <w:t xml:space="preserve"> </w:t>
      </w:r>
      <w:r w:rsidRPr="00856756">
        <w:rPr>
          <w:rStyle w:val="hps"/>
          <w:rFonts w:ascii="Times New Roman" w:hAnsi="Times New Roman"/>
          <w:sz w:val="18"/>
          <w:szCs w:val="18"/>
        </w:rPr>
        <w:t>which</w:t>
      </w:r>
      <w:r w:rsidRPr="00856756">
        <w:rPr>
          <w:rFonts w:ascii="Times New Roman" w:hAnsi="Times New Roman"/>
          <w:sz w:val="18"/>
          <w:szCs w:val="18"/>
        </w:rPr>
        <w:t xml:space="preserve"> </w:t>
      </w:r>
      <w:r w:rsidRPr="00856756">
        <w:rPr>
          <w:rStyle w:val="hps"/>
          <w:rFonts w:ascii="Times New Roman" w:hAnsi="Times New Roman"/>
          <w:sz w:val="18"/>
          <w:szCs w:val="18"/>
        </w:rPr>
        <w:t>are installed</w:t>
      </w:r>
      <w:r w:rsidRPr="00856756">
        <w:rPr>
          <w:rFonts w:ascii="Times New Roman" w:hAnsi="Times New Roman"/>
          <w:sz w:val="18"/>
          <w:szCs w:val="18"/>
        </w:rPr>
        <w:t xml:space="preserve"> at </w:t>
      </w:r>
      <w:r w:rsidRPr="00856756">
        <w:rPr>
          <w:rStyle w:val="hps"/>
          <w:rFonts w:ascii="Times New Roman" w:hAnsi="Times New Roman"/>
          <w:sz w:val="18"/>
          <w:szCs w:val="18"/>
        </w:rPr>
        <w:t>downstream of</w:t>
      </w:r>
      <w:r w:rsidRPr="00856756">
        <w:rPr>
          <w:rFonts w:ascii="Times New Roman" w:hAnsi="Times New Roman"/>
          <w:sz w:val="18"/>
          <w:szCs w:val="18"/>
        </w:rPr>
        <w:t xml:space="preserve"> </w:t>
      </w:r>
      <w:r w:rsidRPr="00856756">
        <w:rPr>
          <w:rStyle w:val="hps"/>
          <w:rFonts w:ascii="Times New Roman" w:hAnsi="Times New Roman"/>
          <w:sz w:val="18"/>
          <w:szCs w:val="18"/>
        </w:rPr>
        <w:t>Alur Ilmu</w:t>
      </w:r>
      <w:r w:rsidRPr="00856756">
        <w:rPr>
          <w:rFonts w:ascii="Times New Roman" w:hAnsi="Times New Roman"/>
          <w:sz w:val="18"/>
          <w:szCs w:val="18"/>
        </w:rPr>
        <w:t xml:space="preserve"> </w:t>
      </w:r>
      <w:r w:rsidRPr="00856756">
        <w:rPr>
          <w:rStyle w:val="hps"/>
          <w:rFonts w:ascii="Times New Roman" w:hAnsi="Times New Roman"/>
          <w:sz w:val="18"/>
          <w:szCs w:val="18"/>
        </w:rPr>
        <w:t>(2˚55'40.33</w:t>
      </w:r>
      <w:r w:rsidRPr="00856756">
        <w:rPr>
          <w:rFonts w:ascii="Times New Roman" w:hAnsi="Times New Roman"/>
          <w:sz w:val="18"/>
          <w:szCs w:val="18"/>
        </w:rPr>
        <w:t xml:space="preserve"> </w:t>
      </w:r>
      <w:r w:rsidRPr="00856756">
        <w:rPr>
          <w:rStyle w:val="hps"/>
          <w:rFonts w:ascii="Times New Roman" w:hAnsi="Times New Roman"/>
          <w:sz w:val="18"/>
          <w:szCs w:val="18"/>
        </w:rPr>
        <w:t>"</w:t>
      </w:r>
      <w:r w:rsidRPr="00856756">
        <w:rPr>
          <w:rFonts w:ascii="Times New Roman" w:hAnsi="Times New Roman"/>
          <w:sz w:val="18"/>
          <w:szCs w:val="18"/>
        </w:rPr>
        <w:t xml:space="preserve">N </w:t>
      </w:r>
      <w:r w:rsidRPr="00856756">
        <w:rPr>
          <w:rStyle w:val="hps"/>
          <w:rFonts w:ascii="Times New Roman" w:hAnsi="Times New Roman"/>
          <w:sz w:val="18"/>
          <w:szCs w:val="18"/>
        </w:rPr>
        <w:t>100˚46'47.15</w:t>
      </w:r>
      <w:r w:rsidRPr="00856756">
        <w:rPr>
          <w:rFonts w:ascii="Times New Roman" w:hAnsi="Times New Roman"/>
          <w:sz w:val="18"/>
          <w:szCs w:val="18"/>
        </w:rPr>
        <w:t xml:space="preserve">" </w:t>
      </w:r>
      <w:r w:rsidRPr="00856756">
        <w:rPr>
          <w:rStyle w:val="hps"/>
          <w:rFonts w:ascii="Times New Roman" w:hAnsi="Times New Roman"/>
          <w:sz w:val="18"/>
          <w:szCs w:val="18"/>
        </w:rPr>
        <w:t>E</w:t>
      </w:r>
      <w:r w:rsidRPr="00856756">
        <w:rPr>
          <w:rFonts w:ascii="Times New Roman" w:hAnsi="Times New Roman"/>
          <w:sz w:val="18"/>
          <w:szCs w:val="18"/>
        </w:rPr>
        <w:t xml:space="preserve">) and </w:t>
      </w:r>
      <w:r w:rsidRPr="00856756">
        <w:rPr>
          <w:rStyle w:val="hps"/>
          <w:rFonts w:ascii="Times New Roman" w:hAnsi="Times New Roman"/>
          <w:sz w:val="18"/>
          <w:szCs w:val="18"/>
        </w:rPr>
        <w:t>involves in measuring the</w:t>
      </w:r>
      <w:r w:rsidRPr="00856756">
        <w:rPr>
          <w:rFonts w:ascii="Times New Roman" w:hAnsi="Times New Roman"/>
          <w:sz w:val="18"/>
          <w:szCs w:val="18"/>
        </w:rPr>
        <w:t xml:space="preserve"> </w:t>
      </w:r>
      <w:r w:rsidRPr="00856756">
        <w:rPr>
          <w:rStyle w:val="hps"/>
          <w:rFonts w:ascii="Times New Roman" w:hAnsi="Times New Roman"/>
          <w:sz w:val="18"/>
          <w:szCs w:val="18"/>
        </w:rPr>
        <w:t>parameters of</w:t>
      </w:r>
      <w:r w:rsidRPr="00856756">
        <w:rPr>
          <w:rFonts w:ascii="Times New Roman" w:hAnsi="Times New Roman"/>
          <w:sz w:val="18"/>
          <w:szCs w:val="18"/>
        </w:rPr>
        <w:t xml:space="preserve"> </w:t>
      </w:r>
      <w:r w:rsidR="00797E59">
        <w:rPr>
          <w:rFonts w:ascii="Times New Roman" w:hAnsi="Times New Roman"/>
          <w:sz w:val="18"/>
          <w:szCs w:val="18"/>
        </w:rPr>
        <w:t xml:space="preserve"> total dissolved solid (</w:t>
      </w:r>
      <w:r w:rsidRPr="00856756">
        <w:rPr>
          <w:rStyle w:val="hps"/>
          <w:rFonts w:ascii="Times New Roman" w:hAnsi="Times New Roman"/>
          <w:sz w:val="18"/>
          <w:szCs w:val="18"/>
        </w:rPr>
        <w:t>TDS</w:t>
      </w:r>
      <w:r w:rsidR="00797E59">
        <w:rPr>
          <w:rStyle w:val="hps"/>
          <w:rFonts w:ascii="Times New Roman" w:hAnsi="Times New Roman"/>
          <w:sz w:val="18"/>
          <w:szCs w:val="18"/>
        </w:rPr>
        <w:t>)</w:t>
      </w:r>
      <w:r w:rsidRPr="00856756">
        <w:rPr>
          <w:rFonts w:ascii="Times New Roman" w:hAnsi="Times New Roman"/>
          <w:sz w:val="18"/>
          <w:szCs w:val="18"/>
        </w:rPr>
        <w:t xml:space="preserve"> </w:t>
      </w:r>
      <w:r w:rsidR="00BE135B" w:rsidRPr="00856756">
        <w:rPr>
          <w:rFonts w:ascii="Times New Roman" w:hAnsi="Times New Roman"/>
          <w:sz w:val="18"/>
          <w:szCs w:val="18"/>
        </w:rPr>
        <w:t xml:space="preserve">and </w:t>
      </w:r>
      <w:r w:rsidR="00797E59">
        <w:rPr>
          <w:rFonts w:ascii="Times New Roman" w:hAnsi="Times New Roman"/>
          <w:sz w:val="18"/>
          <w:szCs w:val="18"/>
        </w:rPr>
        <w:t>dissolved oxygen (</w:t>
      </w:r>
      <w:r w:rsidRPr="00856756">
        <w:rPr>
          <w:rStyle w:val="hps"/>
          <w:rFonts w:ascii="Times New Roman" w:hAnsi="Times New Roman"/>
          <w:sz w:val="18"/>
          <w:szCs w:val="18"/>
        </w:rPr>
        <w:t>DO</w:t>
      </w:r>
      <w:r w:rsidR="00797E59">
        <w:rPr>
          <w:rStyle w:val="hps"/>
          <w:rFonts w:ascii="Times New Roman" w:hAnsi="Times New Roman"/>
          <w:sz w:val="18"/>
          <w:szCs w:val="18"/>
        </w:rPr>
        <w:t>)</w:t>
      </w:r>
      <w:r w:rsidRPr="00856756">
        <w:rPr>
          <w:rFonts w:ascii="Times New Roman" w:hAnsi="Times New Roman"/>
          <w:sz w:val="18"/>
          <w:szCs w:val="18"/>
        </w:rPr>
        <w:t xml:space="preserve"> </w:t>
      </w:r>
      <w:r w:rsidR="00037B0C">
        <w:rPr>
          <w:rStyle w:val="hps"/>
          <w:rFonts w:ascii="Times New Roman" w:hAnsi="Times New Roman"/>
          <w:sz w:val="18"/>
          <w:szCs w:val="18"/>
        </w:rPr>
        <w:t>.</w:t>
      </w:r>
      <w:r w:rsidRPr="00856756">
        <w:rPr>
          <w:rFonts w:ascii="Times New Roman" w:hAnsi="Times New Roman"/>
          <w:sz w:val="18"/>
          <w:szCs w:val="18"/>
        </w:rPr>
        <w:t>Laboratory analysis carried out f</w:t>
      </w:r>
      <w:r w:rsidR="00797E59">
        <w:rPr>
          <w:rFonts w:ascii="Times New Roman" w:hAnsi="Times New Roman"/>
          <w:sz w:val="18"/>
          <w:szCs w:val="18"/>
        </w:rPr>
        <w:t>or chemical parameters such as a</w:t>
      </w:r>
      <w:r w:rsidRPr="00856756">
        <w:rPr>
          <w:rFonts w:ascii="Times New Roman" w:hAnsi="Times New Roman"/>
          <w:sz w:val="18"/>
          <w:szCs w:val="18"/>
        </w:rPr>
        <w:t>m</w:t>
      </w:r>
      <w:r w:rsidR="00797E59">
        <w:rPr>
          <w:rFonts w:ascii="Times New Roman" w:hAnsi="Times New Roman"/>
          <w:sz w:val="18"/>
          <w:szCs w:val="18"/>
        </w:rPr>
        <w:t>monia n</w:t>
      </w:r>
      <w:r w:rsidRPr="00856756">
        <w:rPr>
          <w:rFonts w:ascii="Times New Roman" w:hAnsi="Times New Roman"/>
          <w:sz w:val="18"/>
          <w:szCs w:val="18"/>
        </w:rPr>
        <w:t>itrogen</w:t>
      </w:r>
      <w:r w:rsidR="00797E59">
        <w:rPr>
          <w:rFonts w:ascii="Times New Roman" w:hAnsi="Times New Roman"/>
          <w:sz w:val="18"/>
          <w:szCs w:val="18"/>
        </w:rPr>
        <w:t xml:space="preserve"> (NH</w:t>
      </w:r>
      <w:r w:rsidR="00797E59">
        <w:rPr>
          <w:rFonts w:ascii="Times New Roman" w:hAnsi="Times New Roman"/>
          <w:sz w:val="18"/>
          <w:szCs w:val="18"/>
          <w:vertAlign w:val="subscript"/>
        </w:rPr>
        <w:t>3</w:t>
      </w:r>
      <w:r w:rsidR="00797E59">
        <w:rPr>
          <w:rFonts w:ascii="Times New Roman" w:hAnsi="Times New Roman"/>
          <w:sz w:val="18"/>
          <w:szCs w:val="18"/>
        </w:rPr>
        <w:t>-N)</w:t>
      </w:r>
      <w:r w:rsidRPr="00856756">
        <w:rPr>
          <w:rFonts w:ascii="Times New Roman" w:hAnsi="Times New Roman"/>
          <w:sz w:val="18"/>
          <w:szCs w:val="18"/>
        </w:rPr>
        <w:t>,</w:t>
      </w:r>
      <w:r w:rsidR="00797E59">
        <w:rPr>
          <w:rFonts w:ascii="Times New Roman" w:hAnsi="Times New Roman"/>
          <w:sz w:val="18"/>
          <w:szCs w:val="18"/>
        </w:rPr>
        <w:t xml:space="preserve"> total suspended solid</w:t>
      </w:r>
      <w:r w:rsidRPr="00856756">
        <w:rPr>
          <w:rFonts w:ascii="Times New Roman" w:hAnsi="Times New Roman"/>
          <w:sz w:val="18"/>
          <w:szCs w:val="18"/>
        </w:rPr>
        <w:t xml:space="preserve"> </w:t>
      </w:r>
      <w:r w:rsidR="00797E59">
        <w:rPr>
          <w:rFonts w:ascii="Times New Roman" w:hAnsi="Times New Roman"/>
          <w:sz w:val="18"/>
          <w:szCs w:val="18"/>
        </w:rPr>
        <w:t>(</w:t>
      </w:r>
      <w:r w:rsidRPr="00856756">
        <w:rPr>
          <w:rFonts w:ascii="Times New Roman" w:hAnsi="Times New Roman"/>
          <w:sz w:val="18"/>
          <w:szCs w:val="18"/>
        </w:rPr>
        <w:t>TSS</w:t>
      </w:r>
      <w:r w:rsidR="00797E59">
        <w:rPr>
          <w:rFonts w:ascii="Times New Roman" w:hAnsi="Times New Roman"/>
          <w:sz w:val="18"/>
          <w:szCs w:val="18"/>
        </w:rPr>
        <w:t>)</w:t>
      </w:r>
      <w:r w:rsidRPr="00856756">
        <w:rPr>
          <w:rFonts w:ascii="Times New Roman" w:hAnsi="Times New Roman"/>
          <w:sz w:val="18"/>
          <w:szCs w:val="18"/>
        </w:rPr>
        <w:t xml:space="preserve">, </w:t>
      </w:r>
      <w:r w:rsidR="0084419D">
        <w:rPr>
          <w:rFonts w:ascii="Times New Roman" w:hAnsi="Times New Roman"/>
          <w:sz w:val="18"/>
          <w:szCs w:val="18"/>
        </w:rPr>
        <w:t>biochemical oxygen demand (</w:t>
      </w:r>
      <w:r w:rsidRPr="00856756">
        <w:rPr>
          <w:rFonts w:ascii="Times New Roman" w:hAnsi="Times New Roman"/>
          <w:sz w:val="18"/>
          <w:szCs w:val="18"/>
        </w:rPr>
        <w:t>BOD</w:t>
      </w:r>
      <w:r w:rsidR="0084419D">
        <w:rPr>
          <w:rFonts w:ascii="Times New Roman" w:hAnsi="Times New Roman"/>
          <w:sz w:val="18"/>
          <w:szCs w:val="18"/>
        </w:rPr>
        <w:t>)</w:t>
      </w:r>
      <w:r w:rsidRPr="00856756">
        <w:rPr>
          <w:rFonts w:ascii="Times New Roman" w:hAnsi="Times New Roman"/>
          <w:sz w:val="18"/>
          <w:szCs w:val="18"/>
        </w:rPr>
        <w:t xml:space="preserve"> and</w:t>
      </w:r>
      <w:r w:rsidR="0084419D">
        <w:rPr>
          <w:rFonts w:ascii="Times New Roman" w:hAnsi="Times New Roman"/>
          <w:sz w:val="18"/>
          <w:szCs w:val="18"/>
        </w:rPr>
        <w:t xml:space="preserve"> chemical oxygen demand</w:t>
      </w:r>
      <w:r w:rsidRPr="00856756">
        <w:rPr>
          <w:rFonts w:ascii="Times New Roman" w:hAnsi="Times New Roman"/>
          <w:sz w:val="18"/>
          <w:szCs w:val="18"/>
        </w:rPr>
        <w:t xml:space="preserve"> </w:t>
      </w:r>
      <w:r w:rsidR="0084419D">
        <w:rPr>
          <w:rFonts w:ascii="Times New Roman" w:hAnsi="Times New Roman"/>
          <w:sz w:val="18"/>
          <w:szCs w:val="18"/>
        </w:rPr>
        <w:t>(</w:t>
      </w:r>
      <w:r w:rsidRPr="00856756">
        <w:rPr>
          <w:rFonts w:ascii="Times New Roman" w:hAnsi="Times New Roman"/>
          <w:sz w:val="18"/>
          <w:szCs w:val="18"/>
        </w:rPr>
        <w:t>COD</w:t>
      </w:r>
      <w:r w:rsidR="0084419D">
        <w:rPr>
          <w:rFonts w:ascii="Times New Roman" w:hAnsi="Times New Roman"/>
          <w:sz w:val="18"/>
          <w:szCs w:val="18"/>
        </w:rPr>
        <w:t>)</w:t>
      </w:r>
      <w:r w:rsidRPr="00856756">
        <w:rPr>
          <w:rFonts w:ascii="Times New Roman" w:hAnsi="Times New Roman"/>
          <w:sz w:val="18"/>
          <w:szCs w:val="18"/>
        </w:rPr>
        <w:t xml:space="preserve"> in accordance with guidelines American Publ</w:t>
      </w:r>
      <w:r w:rsidR="008C4A75" w:rsidRPr="00856756">
        <w:rPr>
          <w:rFonts w:ascii="Times New Roman" w:hAnsi="Times New Roman"/>
          <w:sz w:val="18"/>
          <w:szCs w:val="18"/>
        </w:rPr>
        <w:t>ic Health Association (APHA, 1995</w:t>
      </w:r>
      <w:r w:rsidRPr="00856756">
        <w:rPr>
          <w:rFonts w:ascii="Times New Roman" w:hAnsi="Times New Roman"/>
          <w:sz w:val="18"/>
          <w:szCs w:val="18"/>
        </w:rPr>
        <w:t>). The normal discharge rate recorded at Alur Ilmu is 0.33 m</w:t>
      </w:r>
      <w:r w:rsidRPr="00856756">
        <w:rPr>
          <w:rFonts w:ascii="Times New Roman" w:hAnsi="Times New Roman"/>
          <w:sz w:val="18"/>
          <w:szCs w:val="18"/>
          <w:vertAlign w:val="superscript"/>
        </w:rPr>
        <w:t>3</w:t>
      </w:r>
      <w:r w:rsidR="000F1EC2" w:rsidRPr="00856756">
        <w:rPr>
          <w:rFonts w:ascii="Times New Roman" w:hAnsi="Times New Roman"/>
          <w:sz w:val="18"/>
          <w:szCs w:val="18"/>
        </w:rPr>
        <w:t>/s and the wet discharge</w:t>
      </w:r>
      <w:r w:rsidRPr="00856756">
        <w:rPr>
          <w:rFonts w:ascii="Times New Roman" w:hAnsi="Times New Roman"/>
          <w:sz w:val="18"/>
          <w:szCs w:val="18"/>
        </w:rPr>
        <w:t xml:space="preserve"> is 13.04 m</w:t>
      </w:r>
      <w:r w:rsidRPr="00856756">
        <w:rPr>
          <w:rFonts w:ascii="Times New Roman" w:hAnsi="Times New Roman"/>
          <w:sz w:val="18"/>
          <w:szCs w:val="18"/>
          <w:vertAlign w:val="superscript"/>
        </w:rPr>
        <w:t>3</w:t>
      </w:r>
      <w:r w:rsidRPr="00856756">
        <w:rPr>
          <w:rFonts w:ascii="Times New Roman" w:hAnsi="Times New Roman"/>
          <w:sz w:val="18"/>
          <w:szCs w:val="18"/>
        </w:rPr>
        <w:t>/s.</w:t>
      </w:r>
      <w:r w:rsidRPr="00856756">
        <w:rPr>
          <w:rStyle w:val="hps"/>
          <w:rFonts w:ascii="Times New Roman" w:hAnsi="Times New Roman"/>
          <w:sz w:val="18"/>
          <w:szCs w:val="18"/>
        </w:rPr>
        <w:t>The total estimated</w:t>
      </w:r>
      <w:r w:rsidRPr="00856756">
        <w:rPr>
          <w:rFonts w:ascii="Times New Roman" w:hAnsi="Times New Roman"/>
          <w:sz w:val="18"/>
          <w:szCs w:val="18"/>
        </w:rPr>
        <w:t xml:space="preserve"> </w:t>
      </w:r>
      <w:r w:rsidRPr="00856756">
        <w:rPr>
          <w:rStyle w:val="hps"/>
          <w:rFonts w:ascii="Times New Roman" w:hAnsi="Times New Roman"/>
          <w:sz w:val="18"/>
          <w:szCs w:val="18"/>
        </w:rPr>
        <w:t>pollutant loadings</w:t>
      </w:r>
      <w:r w:rsidRPr="00856756">
        <w:rPr>
          <w:rFonts w:ascii="Times New Roman" w:hAnsi="Times New Roman"/>
          <w:sz w:val="18"/>
          <w:szCs w:val="18"/>
        </w:rPr>
        <w:t xml:space="preserve"> </w:t>
      </w:r>
      <w:r w:rsidRPr="00856756">
        <w:rPr>
          <w:rStyle w:val="hps"/>
          <w:rFonts w:ascii="Times New Roman" w:hAnsi="Times New Roman"/>
          <w:sz w:val="18"/>
          <w:szCs w:val="18"/>
        </w:rPr>
        <w:t>according to</w:t>
      </w:r>
      <w:r w:rsidRPr="00856756">
        <w:rPr>
          <w:rFonts w:ascii="Times New Roman" w:hAnsi="Times New Roman"/>
          <w:sz w:val="18"/>
          <w:szCs w:val="18"/>
        </w:rPr>
        <w:t xml:space="preserve"> </w:t>
      </w:r>
      <w:r w:rsidRPr="00856756">
        <w:rPr>
          <w:rStyle w:val="hps"/>
          <w:rFonts w:ascii="Times New Roman" w:hAnsi="Times New Roman"/>
          <w:sz w:val="18"/>
          <w:szCs w:val="18"/>
        </w:rPr>
        <w:t>EMC</w:t>
      </w:r>
      <w:r w:rsidRPr="00856756">
        <w:rPr>
          <w:rFonts w:ascii="Times New Roman" w:hAnsi="Times New Roman"/>
          <w:sz w:val="18"/>
          <w:szCs w:val="18"/>
        </w:rPr>
        <w:t xml:space="preserve"> </w:t>
      </w:r>
      <w:r w:rsidRPr="00856756">
        <w:rPr>
          <w:rStyle w:val="hps"/>
          <w:rFonts w:ascii="Times New Roman" w:hAnsi="Times New Roman"/>
          <w:sz w:val="18"/>
          <w:szCs w:val="18"/>
        </w:rPr>
        <w:t>as</w:t>
      </w:r>
      <w:r w:rsidRPr="00856756">
        <w:rPr>
          <w:rFonts w:ascii="Times New Roman" w:hAnsi="Times New Roman"/>
          <w:sz w:val="18"/>
          <w:szCs w:val="18"/>
        </w:rPr>
        <w:t xml:space="preserve"> </w:t>
      </w:r>
      <w:r w:rsidRPr="00856756">
        <w:rPr>
          <w:rStyle w:val="hps"/>
          <w:rFonts w:ascii="Times New Roman" w:hAnsi="Times New Roman"/>
          <w:sz w:val="18"/>
          <w:szCs w:val="18"/>
        </w:rPr>
        <w:t>DO</w:t>
      </w:r>
      <w:r w:rsidRPr="00856756">
        <w:rPr>
          <w:rFonts w:ascii="Times New Roman" w:hAnsi="Times New Roman"/>
          <w:sz w:val="18"/>
          <w:szCs w:val="18"/>
        </w:rPr>
        <w:t xml:space="preserve"> </w:t>
      </w:r>
      <w:r w:rsidRPr="00856756">
        <w:rPr>
          <w:rStyle w:val="hps"/>
          <w:rFonts w:ascii="Times New Roman" w:hAnsi="Times New Roman"/>
          <w:sz w:val="18"/>
          <w:szCs w:val="18"/>
        </w:rPr>
        <w:t>(</w:t>
      </w:r>
      <w:r w:rsidRPr="00856756">
        <w:rPr>
          <w:rFonts w:ascii="Times New Roman" w:hAnsi="Times New Roman"/>
          <w:sz w:val="18"/>
          <w:szCs w:val="18"/>
        </w:rPr>
        <w:t xml:space="preserve">18.51 </w:t>
      </w:r>
      <w:r w:rsidRPr="00856756">
        <w:rPr>
          <w:rStyle w:val="hps"/>
          <w:rFonts w:ascii="Times New Roman" w:hAnsi="Times New Roman"/>
          <w:sz w:val="18"/>
          <w:szCs w:val="18"/>
        </w:rPr>
        <w:t>± 3.01</w:t>
      </w:r>
      <w:r w:rsidRPr="00856756">
        <w:rPr>
          <w:rFonts w:ascii="Times New Roman" w:hAnsi="Times New Roman"/>
          <w:sz w:val="18"/>
          <w:szCs w:val="18"/>
        </w:rPr>
        <w:t xml:space="preserve"> </w:t>
      </w:r>
      <w:r w:rsidRPr="00856756">
        <w:rPr>
          <w:rStyle w:val="hps"/>
          <w:rFonts w:ascii="Times New Roman" w:hAnsi="Times New Roman"/>
          <w:sz w:val="18"/>
          <w:szCs w:val="18"/>
        </w:rPr>
        <w:t>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TDS </w:t>
      </w:r>
      <w:r w:rsidRPr="00856756">
        <w:rPr>
          <w:rStyle w:val="hps"/>
          <w:rFonts w:ascii="Times New Roman" w:hAnsi="Times New Roman"/>
          <w:sz w:val="18"/>
          <w:szCs w:val="18"/>
        </w:rPr>
        <w:t>(</w:t>
      </w:r>
      <w:r w:rsidRPr="00856756">
        <w:rPr>
          <w:rFonts w:ascii="Times New Roman" w:hAnsi="Times New Roman"/>
          <w:sz w:val="18"/>
          <w:szCs w:val="18"/>
        </w:rPr>
        <w:t xml:space="preserve">794.92 </w:t>
      </w:r>
      <w:r w:rsidRPr="00856756">
        <w:rPr>
          <w:rStyle w:val="hps"/>
          <w:rFonts w:ascii="Times New Roman" w:hAnsi="Times New Roman"/>
          <w:sz w:val="18"/>
          <w:szCs w:val="18"/>
        </w:rPr>
        <w:t>±</w:t>
      </w:r>
      <w:r w:rsidRPr="00856756">
        <w:rPr>
          <w:rFonts w:ascii="Times New Roman" w:hAnsi="Times New Roman"/>
          <w:sz w:val="18"/>
          <w:szCs w:val="18"/>
        </w:rPr>
        <w:t xml:space="preserve"> </w:t>
      </w:r>
      <w:r w:rsidRPr="00856756">
        <w:rPr>
          <w:rStyle w:val="hps"/>
          <w:rFonts w:ascii="Times New Roman" w:hAnsi="Times New Roman"/>
          <w:sz w:val="18"/>
          <w:szCs w:val="18"/>
        </w:rPr>
        <w:t>186.72</w:t>
      </w:r>
      <w:r w:rsidRPr="00856756">
        <w:rPr>
          <w:rFonts w:ascii="Times New Roman" w:hAnsi="Times New Roman"/>
          <w:sz w:val="18"/>
          <w:szCs w:val="18"/>
        </w:rPr>
        <w:t xml:space="preserve"> </w:t>
      </w:r>
      <w:r w:rsidRPr="00856756">
        <w:rPr>
          <w:rStyle w:val="hps"/>
          <w:rFonts w:ascii="Times New Roman" w:hAnsi="Times New Roman"/>
          <w:sz w:val="18"/>
          <w:szCs w:val="18"/>
        </w:rPr>
        <w:t>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BOD </w:t>
      </w:r>
      <w:r w:rsidRPr="00856756">
        <w:rPr>
          <w:rStyle w:val="hps"/>
          <w:rFonts w:ascii="Times New Roman" w:hAnsi="Times New Roman"/>
          <w:sz w:val="18"/>
          <w:szCs w:val="18"/>
        </w:rPr>
        <w:t>(</w:t>
      </w:r>
      <w:r w:rsidRPr="00856756">
        <w:rPr>
          <w:rFonts w:ascii="Times New Roman" w:hAnsi="Times New Roman"/>
          <w:sz w:val="18"/>
          <w:szCs w:val="18"/>
        </w:rPr>
        <w:t xml:space="preserve">11.57 </w:t>
      </w:r>
      <w:r w:rsidRPr="00856756">
        <w:rPr>
          <w:rStyle w:val="hps"/>
          <w:rFonts w:ascii="Times New Roman" w:hAnsi="Times New Roman"/>
          <w:sz w:val="18"/>
          <w:szCs w:val="18"/>
        </w:rPr>
        <w:t>±</w:t>
      </w:r>
      <w:r w:rsidRPr="00856756">
        <w:rPr>
          <w:rFonts w:ascii="Times New Roman" w:hAnsi="Times New Roman"/>
          <w:sz w:val="18"/>
          <w:szCs w:val="18"/>
        </w:rPr>
        <w:t xml:space="preserve"> </w:t>
      </w:r>
      <w:r w:rsidRPr="00856756">
        <w:rPr>
          <w:rStyle w:val="hps"/>
          <w:rFonts w:ascii="Times New Roman" w:hAnsi="Times New Roman"/>
          <w:sz w:val="18"/>
          <w:szCs w:val="18"/>
        </w:rPr>
        <w:t>0.28</w:t>
      </w:r>
      <w:r w:rsidRPr="00856756">
        <w:rPr>
          <w:rFonts w:ascii="Times New Roman" w:hAnsi="Times New Roman"/>
          <w:sz w:val="18"/>
          <w:szCs w:val="18"/>
        </w:rPr>
        <w:t xml:space="preserve"> </w:t>
      </w:r>
      <w:r w:rsidRPr="00856756">
        <w:rPr>
          <w:rStyle w:val="hps"/>
          <w:rFonts w:ascii="Times New Roman" w:hAnsi="Times New Roman"/>
          <w:sz w:val="18"/>
          <w:szCs w:val="18"/>
        </w:rPr>
        <w:t>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COD </w:t>
      </w:r>
      <w:r w:rsidRPr="00856756">
        <w:rPr>
          <w:rStyle w:val="hps"/>
          <w:rFonts w:ascii="Times New Roman" w:hAnsi="Times New Roman"/>
          <w:sz w:val="18"/>
          <w:szCs w:val="18"/>
        </w:rPr>
        <w:t>(</w:t>
      </w:r>
      <w:r w:rsidRPr="00856756">
        <w:rPr>
          <w:rFonts w:ascii="Times New Roman" w:hAnsi="Times New Roman"/>
          <w:sz w:val="18"/>
          <w:szCs w:val="18"/>
        </w:rPr>
        <w:t xml:space="preserve">201.29 </w:t>
      </w:r>
      <w:r w:rsidRPr="00856756">
        <w:rPr>
          <w:rStyle w:val="hps"/>
          <w:rFonts w:ascii="Times New Roman" w:hAnsi="Times New Roman"/>
          <w:sz w:val="18"/>
          <w:szCs w:val="18"/>
        </w:rPr>
        <w:t>±</w:t>
      </w:r>
      <w:r w:rsidRPr="00856756">
        <w:rPr>
          <w:rFonts w:ascii="Times New Roman" w:hAnsi="Times New Roman"/>
          <w:sz w:val="18"/>
          <w:szCs w:val="18"/>
        </w:rPr>
        <w:t xml:space="preserve"> </w:t>
      </w:r>
      <w:r w:rsidRPr="00856756">
        <w:rPr>
          <w:rStyle w:val="hps"/>
          <w:rFonts w:ascii="Times New Roman" w:hAnsi="Times New Roman"/>
          <w:sz w:val="18"/>
          <w:szCs w:val="18"/>
        </w:rPr>
        <w:t>1.55mg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TSS </w:t>
      </w:r>
      <w:r w:rsidRPr="00856756">
        <w:rPr>
          <w:rStyle w:val="hps"/>
          <w:rFonts w:ascii="Times New Roman" w:hAnsi="Times New Roman"/>
          <w:sz w:val="18"/>
          <w:szCs w:val="18"/>
        </w:rPr>
        <w:t>(470.03</w:t>
      </w:r>
      <w:r w:rsidRPr="00856756">
        <w:rPr>
          <w:rFonts w:ascii="Times New Roman" w:hAnsi="Times New Roman"/>
          <w:sz w:val="18"/>
          <w:szCs w:val="18"/>
        </w:rPr>
        <w:t xml:space="preserve"> </w:t>
      </w:r>
      <w:r w:rsidRPr="00856756">
        <w:rPr>
          <w:rStyle w:val="hps"/>
          <w:rFonts w:ascii="Times New Roman" w:hAnsi="Times New Roman"/>
          <w:sz w:val="18"/>
          <w:szCs w:val="18"/>
        </w:rPr>
        <w:t>±</w:t>
      </w:r>
      <w:r w:rsidRPr="00856756">
        <w:rPr>
          <w:rFonts w:ascii="Times New Roman" w:hAnsi="Times New Roman"/>
          <w:sz w:val="18"/>
          <w:szCs w:val="18"/>
        </w:rPr>
        <w:t xml:space="preserve"> </w:t>
      </w:r>
      <w:r w:rsidRPr="00856756">
        <w:rPr>
          <w:rStyle w:val="hps"/>
          <w:rFonts w:ascii="Times New Roman" w:hAnsi="Times New Roman"/>
          <w:sz w:val="18"/>
          <w:szCs w:val="18"/>
        </w:rPr>
        <w:t>27.63mg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w:t>
      </w:r>
      <w:r w:rsidRPr="00856756">
        <w:rPr>
          <w:rStyle w:val="hps"/>
          <w:rFonts w:ascii="Times New Roman" w:hAnsi="Times New Roman"/>
          <w:sz w:val="18"/>
          <w:szCs w:val="18"/>
        </w:rPr>
        <w:t>and</w:t>
      </w:r>
      <w:r w:rsidRPr="00856756">
        <w:rPr>
          <w:rFonts w:ascii="Times New Roman" w:hAnsi="Times New Roman"/>
          <w:sz w:val="18"/>
          <w:szCs w:val="18"/>
        </w:rPr>
        <w:t xml:space="preserve"> </w:t>
      </w:r>
      <w:r w:rsidRPr="00856756">
        <w:rPr>
          <w:rStyle w:val="hps"/>
          <w:rFonts w:ascii="Times New Roman" w:hAnsi="Times New Roman"/>
          <w:sz w:val="18"/>
          <w:szCs w:val="18"/>
        </w:rPr>
        <w:t>Ammonia</w:t>
      </w:r>
      <w:r w:rsidRPr="00856756">
        <w:rPr>
          <w:rFonts w:ascii="Times New Roman" w:hAnsi="Times New Roman"/>
          <w:sz w:val="18"/>
          <w:szCs w:val="18"/>
        </w:rPr>
        <w:t xml:space="preserve"> </w:t>
      </w:r>
      <w:r w:rsidRPr="00856756">
        <w:rPr>
          <w:rStyle w:val="hps"/>
          <w:rFonts w:ascii="Times New Roman" w:hAnsi="Times New Roman"/>
          <w:sz w:val="18"/>
          <w:szCs w:val="18"/>
        </w:rPr>
        <w:t>Nitrogen</w:t>
      </w:r>
      <w:r w:rsidRPr="00856756">
        <w:rPr>
          <w:rFonts w:ascii="Times New Roman" w:hAnsi="Times New Roman"/>
          <w:sz w:val="18"/>
          <w:szCs w:val="18"/>
        </w:rPr>
        <w:t xml:space="preserve"> </w:t>
      </w:r>
      <w:r w:rsidRPr="00856756">
        <w:rPr>
          <w:rStyle w:val="hps"/>
          <w:rFonts w:ascii="Times New Roman" w:hAnsi="Times New Roman"/>
          <w:sz w:val="18"/>
          <w:szCs w:val="18"/>
        </w:rPr>
        <w:t>(2.52</w:t>
      </w:r>
      <w:r w:rsidRPr="00856756">
        <w:rPr>
          <w:rFonts w:ascii="Times New Roman" w:hAnsi="Times New Roman"/>
          <w:sz w:val="18"/>
          <w:szCs w:val="18"/>
        </w:rPr>
        <w:t xml:space="preserve"> </w:t>
      </w:r>
      <w:r w:rsidRPr="00856756">
        <w:rPr>
          <w:rStyle w:val="hps"/>
          <w:rFonts w:ascii="Times New Roman" w:hAnsi="Times New Roman"/>
          <w:sz w:val="18"/>
          <w:szCs w:val="18"/>
        </w:rPr>
        <w:t>±</w:t>
      </w:r>
      <w:r w:rsidRPr="00856756">
        <w:rPr>
          <w:rFonts w:ascii="Times New Roman" w:hAnsi="Times New Roman"/>
          <w:sz w:val="18"/>
          <w:szCs w:val="18"/>
        </w:rPr>
        <w:t xml:space="preserve"> </w:t>
      </w:r>
      <w:r w:rsidRPr="00856756">
        <w:rPr>
          <w:rStyle w:val="hps"/>
          <w:rFonts w:ascii="Times New Roman" w:hAnsi="Times New Roman"/>
          <w:sz w:val="18"/>
          <w:szCs w:val="18"/>
        </w:rPr>
        <w:t>0.0</w:t>
      </w:r>
      <w:r w:rsidRPr="00856756">
        <w:rPr>
          <w:rFonts w:ascii="Times New Roman" w:hAnsi="Times New Roman"/>
          <w:sz w:val="18"/>
          <w:szCs w:val="18"/>
        </w:rPr>
        <w:t xml:space="preserve"> </w:t>
      </w:r>
      <w:r w:rsidRPr="00856756">
        <w:rPr>
          <w:rStyle w:val="hps"/>
          <w:rFonts w:ascii="Times New Roman" w:hAnsi="Times New Roman"/>
          <w:sz w:val="18"/>
          <w:szCs w:val="18"/>
        </w:rPr>
        <w:t>mg</w:t>
      </w:r>
      <w:r w:rsidRPr="00856756">
        <w:rPr>
          <w:rFonts w:ascii="Times New Roman" w:hAnsi="Times New Roman"/>
          <w:sz w:val="18"/>
          <w:szCs w:val="18"/>
        </w:rPr>
        <w:t xml:space="preserve"> </w:t>
      </w:r>
      <w:r w:rsidRPr="00856756">
        <w:rPr>
          <w:rStyle w:val="hps"/>
          <w:rFonts w:ascii="Times New Roman" w:hAnsi="Times New Roman"/>
          <w:sz w:val="18"/>
          <w:szCs w:val="18"/>
        </w:rPr>
        <w:t>/ L).</w:t>
      </w:r>
      <w:r w:rsidRPr="00856756">
        <w:rPr>
          <w:rFonts w:ascii="Times New Roman" w:hAnsi="Times New Roman"/>
          <w:sz w:val="18"/>
          <w:szCs w:val="18"/>
        </w:rPr>
        <w:t xml:space="preserve"> </w:t>
      </w:r>
      <w:r w:rsidRPr="00856756">
        <w:rPr>
          <w:rStyle w:val="hps"/>
          <w:rFonts w:ascii="Times New Roman" w:hAnsi="Times New Roman"/>
          <w:sz w:val="18"/>
          <w:szCs w:val="18"/>
        </w:rPr>
        <w:t>Correlation test</w:t>
      </w:r>
      <w:r w:rsidRPr="00856756">
        <w:rPr>
          <w:rFonts w:ascii="Times New Roman" w:hAnsi="Times New Roman"/>
          <w:sz w:val="18"/>
          <w:szCs w:val="18"/>
        </w:rPr>
        <w:t xml:space="preserve"> </w:t>
      </w:r>
      <w:r w:rsidRPr="00856756">
        <w:rPr>
          <w:rStyle w:val="hps"/>
          <w:rFonts w:ascii="Times New Roman" w:hAnsi="Times New Roman"/>
          <w:sz w:val="18"/>
          <w:szCs w:val="18"/>
        </w:rPr>
        <w:t>showed</w:t>
      </w:r>
      <w:r w:rsidRPr="00856756">
        <w:rPr>
          <w:rFonts w:ascii="Times New Roman" w:hAnsi="Times New Roman"/>
          <w:sz w:val="18"/>
          <w:szCs w:val="18"/>
        </w:rPr>
        <w:t xml:space="preserve"> </w:t>
      </w:r>
      <w:r w:rsidRPr="00856756">
        <w:rPr>
          <w:rStyle w:val="hps"/>
          <w:rFonts w:ascii="Times New Roman" w:hAnsi="Times New Roman"/>
          <w:sz w:val="18"/>
          <w:szCs w:val="18"/>
        </w:rPr>
        <w:t>a direct</w:t>
      </w:r>
      <w:r w:rsidRPr="00856756">
        <w:rPr>
          <w:rFonts w:ascii="Times New Roman" w:hAnsi="Times New Roman"/>
          <w:sz w:val="18"/>
          <w:szCs w:val="18"/>
        </w:rPr>
        <w:t xml:space="preserve"> </w:t>
      </w:r>
      <w:r w:rsidRPr="00856756">
        <w:rPr>
          <w:rStyle w:val="hps"/>
          <w:rFonts w:ascii="Times New Roman" w:hAnsi="Times New Roman"/>
          <w:sz w:val="18"/>
          <w:szCs w:val="18"/>
        </w:rPr>
        <w:t>relationship</w:t>
      </w:r>
      <w:r w:rsidRPr="00856756">
        <w:rPr>
          <w:rFonts w:ascii="Times New Roman" w:hAnsi="Times New Roman"/>
          <w:sz w:val="18"/>
          <w:szCs w:val="18"/>
        </w:rPr>
        <w:t xml:space="preserve"> </w:t>
      </w:r>
      <w:r w:rsidRPr="00856756">
        <w:rPr>
          <w:rStyle w:val="hps"/>
          <w:rFonts w:ascii="Times New Roman" w:hAnsi="Times New Roman"/>
          <w:sz w:val="18"/>
          <w:szCs w:val="18"/>
        </w:rPr>
        <w:t>between</w:t>
      </w:r>
      <w:r w:rsidRPr="00856756">
        <w:rPr>
          <w:rFonts w:ascii="Times New Roman" w:hAnsi="Times New Roman"/>
          <w:sz w:val="18"/>
          <w:szCs w:val="18"/>
        </w:rPr>
        <w:t xml:space="preserve"> </w:t>
      </w:r>
      <w:r w:rsidRPr="00856756">
        <w:rPr>
          <w:rStyle w:val="hps"/>
          <w:rFonts w:ascii="Times New Roman" w:hAnsi="Times New Roman"/>
          <w:sz w:val="18"/>
          <w:szCs w:val="18"/>
        </w:rPr>
        <w:t>rainfall</w:t>
      </w:r>
      <w:r w:rsidRPr="00856756">
        <w:rPr>
          <w:rFonts w:ascii="Times New Roman" w:hAnsi="Times New Roman"/>
          <w:sz w:val="18"/>
          <w:szCs w:val="18"/>
        </w:rPr>
        <w:t xml:space="preserve"> </w:t>
      </w:r>
      <w:r w:rsidRPr="00856756">
        <w:rPr>
          <w:rStyle w:val="hps"/>
          <w:rFonts w:ascii="Times New Roman" w:hAnsi="Times New Roman"/>
          <w:sz w:val="18"/>
          <w:szCs w:val="18"/>
        </w:rPr>
        <w:t>and flow</w:t>
      </w:r>
      <w:r w:rsidRPr="00856756">
        <w:rPr>
          <w:rFonts w:ascii="Times New Roman" w:hAnsi="Times New Roman"/>
          <w:sz w:val="18"/>
          <w:szCs w:val="18"/>
        </w:rPr>
        <w:t xml:space="preserve"> </w:t>
      </w:r>
      <w:r w:rsidRPr="00856756">
        <w:rPr>
          <w:rStyle w:val="hps"/>
          <w:rFonts w:ascii="Times New Roman" w:hAnsi="Times New Roman"/>
          <w:sz w:val="18"/>
          <w:szCs w:val="18"/>
        </w:rPr>
        <w:t>(Q</w:t>
      </w:r>
      <w:r w:rsidRPr="00856756">
        <w:rPr>
          <w:rFonts w:ascii="Times New Roman" w:hAnsi="Times New Roman"/>
          <w:sz w:val="18"/>
          <w:szCs w:val="18"/>
        </w:rPr>
        <w:t xml:space="preserve">) </w:t>
      </w:r>
      <w:r w:rsidRPr="00856756">
        <w:rPr>
          <w:rStyle w:val="hps"/>
          <w:rFonts w:ascii="Times New Roman" w:hAnsi="Times New Roman"/>
          <w:sz w:val="18"/>
          <w:szCs w:val="18"/>
        </w:rPr>
        <w:t>and</w:t>
      </w:r>
      <w:r w:rsidRPr="00856756">
        <w:rPr>
          <w:rFonts w:ascii="Times New Roman" w:hAnsi="Times New Roman"/>
          <w:sz w:val="18"/>
          <w:szCs w:val="18"/>
        </w:rPr>
        <w:t xml:space="preserve"> </w:t>
      </w:r>
      <w:r w:rsidRPr="00856756">
        <w:rPr>
          <w:rStyle w:val="hps"/>
          <w:rFonts w:ascii="Times New Roman" w:hAnsi="Times New Roman"/>
          <w:sz w:val="18"/>
          <w:szCs w:val="18"/>
        </w:rPr>
        <w:t>several</w:t>
      </w:r>
      <w:r w:rsidRPr="00856756">
        <w:rPr>
          <w:rFonts w:ascii="Times New Roman" w:hAnsi="Times New Roman"/>
          <w:sz w:val="18"/>
          <w:szCs w:val="18"/>
        </w:rPr>
        <w:t xml:space="preserve"> </w:t>
      </w:r>
      <w:r w:rsidRPr="00856756">
        <w:rPr>
          <w:rStyle w:val="hps"/>
          <w:rFonts w:ascii="Times New Roman" w:hAnsi="Times New Roman"/>
          <w:sz w:val="18"/>
          <w:szCs w:val="18"/>
        </w:rPr>
        <w:t>pollutant loadings</w:t>
      </w:r>
      <w:r w:rsidRPr="00856756">
        <w:rPr>
          <w:rFonts w:ascii="Times New Roman" w:hAnsi="Times New Roman"/>
          <w:sz w:val="18"/>
          <w:szCs w:val="18"/>
        </w:rPr>
        <w:t xml:space="preserve"> </w:t>
      </w:r>
      <w:r w:rsidR="0048010E" w:rsidRPr="00856756">
        <w:rPr>
          <w:rStyle w:val="hps"/>
          <w:rFonts w:ascii="Times New Roman" w:hAnsi="Times New Roman"/>
          <w:sz w:val="18"/>
          <w:szCs w:val="18"/>
        </w:rPr>
        <w:t xml:space="preserve">with </w:t>
      </w:r>
      <w:r w:rsidR="00BE135B" w:rsidRPr="00856756">
        <w:rPr>
          <w:rStyle w:val="hps"/>
          <w:rFonts w:ascii="Times New Roman" w:hAnsi="Times New Roman"/>
          <w:sz w:val="18"/>
          <w:szCs w:val="18"/>
        </w:rPr>
        <w:t>R</w:t>
      </w:r>
      <w:r w:rsidR="0048010E" w:rsidRPr="00856756">
        <w:rPr>
          <w:rStyle w:val="hps"/>
          <w:rFonts w:ascii="Times New Roman" w:hAnsi="Times New Roman"/>
          <w:sz w:val="18"/>
          <w:szCs w:val="18"/>
        </w:rPr>
        <w:t>²</w:t>
      </w:r>
      <w:r w:rsidRPr="00856756">
        <w:rPr>
          <w:rStyle w:val="hps"/>
          <w:rFonts w:ascii="Times New Roman" w:hAnsi="Times New Roman"/>
          <w:sz w:val="18"/>
          <w:szCs w:val="18"/>
        </w:rPr>
        <w:t>=</w:t>
      </w:r>
      <w:r w:rsidR="0048010E" w:rsidRPr="00856756">
        <w:rPr>
          <w:rStyle w:val="hps"/>
          <w:rFonts w:ascii="Times New Roman" w:hAnsi="Times New Roman"/>
          <w:sz w:val="18"/>
          <w:szCs w:val="18"/>
        </w:rPr>
        <w:t>1</w:t>
      </w:r>
      <w:r w:rsidRPr="00856756">
        <w:rPr>
          <w:rStyle w:val="hps"/>
          <w:rFonts w:ascii="Times New Roman" w:hAnsi="Times New Roman"/>
          <w:sz w:val="18"/>
          <w:szCs w:val="18"/>
        </w:rPr>
        <w:t xml:space="preserve"> at a</w:t>
      </w:r>
      <w:r w:rsidRPr="00856756">
        <w:rPr>
          <w:rFonts w:ascii="Times New Roman" w:hAnsi="Times New Roman"/>
          <w:sz w:val="18"/>
          <w:szCs w:val="18"/>
        </w:rPr>
        <w:t xml:space="preserve"> </w:t>
      </w:r>
      <w:r w:rsidRPr="00856756">
        <w:rPr>
          <w:rStyle w:val="hps"/>
          <w:rFonts w:ascii="Times New Roman" w:hAnsi="Times New Roman"/>
          <w:sz w:val="18"/>
          <w:szCs w:val="18"/>
        </w:rPr>
        <w:t>significance</w:t>
      </w:r>
      <w:r w:rsidRPr="00856756">
        <w:rPr>
          <w:rFonts w:ascii="Times New Roman" w:hAnsi="Times New Roman"/>
          <w:sz w:val="18"/>
          <w:szCs w:val="18"/>
        </w:rPr>
        <w:t xml:space="preserve"> </w:t>
      </w:r>
      <w:r w:rsidRPr="00856756">
        <w:rPr>
          <w:rStyle w:val="hps"/>
          <w:rFonts w:ascii="Times New Roman" w:hAnsi="Times New Roman"/>
          <w:sz w:val="18"/>
          <w:szCs w:val="18"/>
        </w:rPr>
        <w:t>level</w:t>
      </w:r>
      <w:r w:rsidRPr="00856756">
        <w:rPr>
          <w:rFonts w:ascii="Times New Roman" w:hAnsi="Times New Roman"/>
          <w:sz w:val="18"/>
          <w:szCs w:val="18"/>
        </w:rPr>
        <w:t xml:space="preserve"> </w:t>
      </w:r>
      <w:r w:rsidRPr="00856756">
        <w:rPr>
          <w:rStyle w:val="hps"/>
          <w:rFonts w:ascii="Times New Roman" w:hAnsi="Times New Roman"/>
          <w:sz w:val="18"/>
          <w:szCs w:val="18"/>
        </w:rPr>
        <w:t>of 0.05.</w:t>
      </w:r>
      <w:r w:rsidRPr="00856756">
        <w:rPr>
          <w:rFonts w:ascii="Times New Roman" w:hAnsi="Times New Roman"/>
          <w:sz w:val="18"/>
          <w:szCs w:val="18"/>
        </w:rPr>
        <w:t xml:space="preserve"> </w:t>
      </w:r>
      <w:r w:rsidRPr="00856756">
        <w:rPr>
          <w:rStyle w:val="hps"/>
          <w:rFonts w:ascii="Times New Roman" w:hAnsi="Times New Roman"/>
          <w:sz w:val="18"/>
          <w:szCs w:val="18"/>
        </w:rPr>
        <w:t>The study also</w:t>
      </w:r>
      <w:r w:rsidRPr="00856756">
        <w:rPr>
          <w:rFonts w:ascii="Times New Roman" w:hAnsi="Times New Roman"/>
          <w:sz w:val="18"/>
          <w:szCs w:val="18"/>
        </w:rPr>
        <w:t xml:space="preserve"> </w:t>
      </w:r>
      <w:r w:rsidRPr="00856756">
        <w:rPr>
          <w:rStyle w:val="hps"/>
          <w:rFonts w:ascii="Times New Roman" w:hAnsi="Times New Roman"/>
          <w:sz w:val="18"/>
          <w:szCs w:val="18"/>
        </w:rPr>
        <w:t>classified some of</w:t>
      </w:r>
      <w:r w:rsidRPr="00856756">
        <w:rPr>
          <w:rFonts w:ascii="Times New Roman" w:hAnsi="Times New Roman"/>
          <w:sz w:val="18"/>
          <w:szCs w:val="18"/>
        </w:rPr>
        <w:t xml:space="preserve"> </w:t>
      </w:r>
      <w:r w:rsidRPr="00856756">
        <w:rPr>
          <w:rStyle w:val="hps"/>
          <w:rFonts w:ascii="Times New Roman" w:hAnsi="Times New Roman"/>
          <w:sz w:val="18"/>
          <w:szCs w:val="18"/>
        </w:rPr>
        <w:t>the pollutants concentrations</w:t>
      </w:r>
      <w:r w:rsidRPr="00856756">
        <w:rPr>
          <w:rFonts w:ascii="Times New Roman" w:hAnsi="Times New Roman"/>
          <w:sz w:val="18"/>
          <w:szCs w:val="18"/>
        </w:rPr>
        <w:t xml:space="preserve"> </w:t>
      </w:r>
      <w:r w:rsidRPr="00856756">
        <w:rPr>
          <w:rStyle w:val="hps"/>
          <w:rFonts w:ascii="Times New Roman" w:hAnsi="Times New Roman"/>
          <w:sz w:val="18"/>
          <w:szCs w:val="18"/>
        </w:rPr>
        <w:t>in</w:t>
      </w:r>
      <w:r w:rsidRPr="00856756">
        <w:rPr>
          <w:rFonts w:ascii="Times New Roman" w:hAnsi="Times New Roman"/>
          <w:sz w:val="18"/>
          <w:szCs w:val="18"/>
        </w:rPr>
        <w:t xml:space="preserve"> </w:t>
      </w:r>
      <w:r w:rsidRPr="00856756">
        <w:rPr>
          <w:rStyle w:val="hps"/>
          <w:rFonts w:ascii="Times New Roman" w:hAnsi="Times New Roman"/>
          <w:sz w:val="18"/>
          <w:szCs w:val="18"/>
        </w:rPr>
        <w:t>class</w:t>
      </w:r>
      <w:r w:rsidRPr="00856756">
        <w:rPr>
          <w:rFonts w:ascii="Times New Roman" w:hAnsi="Times New Roman"/>
          <w:sz w:val="18"/>
          <w:szCs w:val="18"/>
        </w:rPr>
        <w:t xml:space="preserve"> </w:t>
      </w:r>
      <w:r w:rsidRPr="00856756">
        <w:rPr>
          <w:rStyle w:val="hps"/>
          <w:rFonts w:ascii="Times New Roman" w:hAnsi="Times New Roman"/>
          <w:sz w:val="18"/>
          <w:szCs w:val="18"/>
        </w:rPr>
        <w:t>II</w:t>
      </w:r>
      <w:r w:rsidR="000F1EC2" w:rsidRPr="00856756">
        <w:rPr>
          <w:rStyle w:val="hps"/>
          <w:rFonts w:ascii="Times New Roman" w:hAnsi="Times New Roman"/>
          <w:sz w:val="18"/>
          <w:szCs w:val="18"/>
        </w:rPr>
        <w:t>I</w:t>
      </w:r>
      <w:r w:rsidRPr="00856756">
        <w:rPr>
          <w:rFonts w:ascii="Times New Roman" w:hAnsi="Times New Roman"/>
          <w:sz w:val="18"/>
          <w:szCs w:val="18"/>
        </w:rPr>
        <w:t xml:space="preserve"> </w:t>
      </w:r>
      <w:r w:rsidRPr="00856756">
        <w:rPr>
          <w:rStyle w:val="hps"/>
          <w:rFonts w:ascii="Times New Roman" w:hAnsi="Times New Roman"/>
          <w:sz w:val="18"/>
          <w:szCs w:val="18"/>
        </w:rPr>
        <w:t>and</w:t>
      </w:r>
      <w:r w:rsidRPr="00856756">
        <w:rPr>
          <w:rFonts w:ascii="Times New Roman" w:hAnsi="Times New Roman"/>
          <w:sz w:val="18"/>
          <w:szCs w:val="18"/>
        </w:rPr>
        <w:t xml:space="preserve"> </w:t>
      </w:r>
      <w:r w:rsidR="000F1EC2" w:rsidRPr="00856756">
        <w:rPr>
          <w:rStyle w:val="hps"/>
          <w:rFonts w:ascii="Times New Roman" w:hAnsi="Times New Roman"/>
          <w:sz w:val="18"/>
          <w:szCs w:val="18"/>
        </w:rPr>
        <w:t>IV</w:t>
      </w:r>
      <w:r w:rsidRPr="00856756">
        <w:rPr>
          <w:rStyle w:val="hps"/>
          <w:rFonts w:ascii="Times New Roman" w:hAnsi="Times New Roman"/>
          <w:sz w:val="18"/>
          <w:szCs w:val="18"/>
        </w:rPr>
        <w:t xml:space="preserve"> </w:t>
      </w:r>
      <w:r w:rsidRPr="00856756">
        <w:rPr>
          <w:rStyle w:val="alt-edited"/>
          <w:rFonts w:ascii="Times New Roman" w:hAnsi="Times New Roman"/>
          <w:sz w:val="18"/>
          <w:szCs w:val="18"/>
        </w:rPr>
        <w:t>as determined</w:t>
      </w:r>
      <w:r w:rsidRPr="00856756">
        <w:rPr>
          <w:rFonts w:ascii="Times New Roman" w:hAnsi="Times New Roman"/>
          <w:sz w:val="18"/>
          <w:szCs w:val="18"/>
        </w:rPr>
        <w:t xml:space="preserve"> </w:t>
      </w:r>
      <w:r w:rsidRPr="00856756">
        <w:rPr>
          <w:rStyle w:val="hps"/>
          <w:rFonts w:ascii="Times New Roman" w:hAnsi="Times New Roman"/>
          <w:sz w:val="18"/>
          <w:szCs w:val="18"/>
        </w:rPr>
        <w:t>by</w:t>
      </w:r>
      <w:r w:rsidRPr="00856756">
        <w:rPr>
          <w:rFonts w:ascii="Times New Roman" w:hAnsi="Times New Roman"/>
          <w:sz w:val="18"/>
          <w:szCs w:val="18"/>
        </w:rPr>
        <w:t xml:space="preserve"> </w:t>
      </w:r>
      <w:r w:rsidRPr="00856756">
        <w:rPr>
          <w:rStyle w:val="hps"/>
          <w:rFonts w:ascii="Times New Roman" w:hAnsi="Times New Roman"/>
          <w:sz w:val="18"/>
          <w:szCs w:val="18"/>
        </w:rPr>
        <w:t>the Water Quality Index</w:t>
      </w:r>
      <w:r w:rsidRPr="00856756">
        <w:rPr>
          <w:rFonts w:ascii="Times New Roman" w:hAnsi="Times New Roman"/>
          <w:sz w:val="18"/>
          <w:szCs w:val="18"/>
        </w:rPr>
        <w:t xml:space="preserve"> </w:t>
      </w:r>
      <w:r w:rsidRPr="00856756">
        <w:rPr>
          <w:rStyle w:val="hps"/>
          <w:rFonts w:ascii="Times New Roman" w:hAnsi="Times New Roman"/>
          <w:sz w:val="18"/>
          <w:szCs w:val="18"/>
        </w:rPr>
        <w:t>(WQI</w:t>
      </w:r>
      <w:r w:rsidRPr="00856756">
        <w:rPr>
          <w:rFonts w:ascii="Times New Roman" w:hAnsi="Times New Roman"/>
          <w:sz w:val="18"/>
          <w:szCs w:val="18"/>
        </w:rPr>
        <w:t>)</w:t>
      </w:r>
      <w:r w:rsidR="00BD7D65" w:rsidRPr="00856756">
        <w:rPr>
          <w:rFonts w:ascii="Times New Roman" w:hAnsi="Times New Roman"/>
          <w:sz w:val="18"/>
          <w:szCs w:val="18"/>
        </w:rPr>
        <w:t>.</w:t>
      </w:r>
    </w:p>
    <w:p w:rsidR="0058235C" w:rsidRPr="00856756" w:rsidRDefault="0058235C" w:rsidP="0058235C">
      <w:pPr>
        <w:spacing w:line="240" w:lineRule="auto"/>
        <w:jc w:val="both"/>
        <w:rPr>
          <w:rFonts w:ascii="Times New Roman" w:hAnsi="Times New Roman"/>
          <w:i/>
          <w:sz w:val="18"/>
          <w:szCs w:val="18"/>
        </w:rPr>
      </w:pPr>
      <w:r w:rsidRPr="00856756">
        <w:rPr>
          <w:rFonts w:ascii="Times New Roman" w:hAnsi="Times New Roman"/>
          <w:b/>
          <w:sz w:val="18"/>
          <w:szCs w:val="18"/>
        </w:rPr>
        <w:t xml:space="preserve">Keywords: </w:t>
      </w:r>
      <w:r w:rsidRPr="00856756">
        <w:rPr>
          <w:rFonts w:ascii="Times New Roman" w:hAnsi="Times New Roman"/>
          <w:i/>
          <w:sz w:val="18"/>
          <w:szCs w:val="18"/>
        </w:rPr>
        <w:t xml:space="preserve">Alur Ilmu, River Discharge, Water Quality, </w:t>
      </w:r>
      <w:r w:rsidR="00F82024" w:rsidRPr="00856756">
        <w:rPr>
          <w:rFonts w:ascii="Times New Roman" w:hAnsi="Times New Roman"/>
          <w:i/>
          <w:sz w:val="18"/>
          <w:szCs w:val="18"/>
        </w:rPr>
        <w:t>Event Mean Concentrations</w:t>
      </w:r>
      <w:r w:rsidRPr="00856756">
        <w:rPr>
          <w:rFonts w:ascii="Times New Roman" w:hAnsi="Times New Roman"/>
          <w:i/>
          <w:sz w:val="18"/>
          <w:szCs w:val="18"/>
        </w:rPr>
        <w:t>, Correlation</w:t>
      </w:r>
    </w:p>
    <w:p w:rsidR="00533244" w:rsidRPr="00856756" w:rsidRDefault="00533244" w:rsidP="00E91E54">
      <w:pPr>
        <w:pStyle w:val="NoSpacing"/>
        <w:jc w:val="center"/>
        <w:rPr>
          <w:rFonts w:ascii="Times New Roman" w:hAnsi="Times New Roman"/>
          <w:b/>
          <w:sz w:val="24"/>
          <w:szCs w:val="24"/>
        </w:rPr>
      </w:pPr>
    </w:p>
    <w:p w:rsidR="004B27F8" w:rsidRPr="00856756" w:rsidRDefault="004B27F8" w:rsidP="00E91E54">
      <w:pPr>
        <w:pStyle w:val="NoSpacing"/>
        <w:jc w:val="center"/>
        <w:rPr>
          <w:rFonts w:ascii="Times New Roman" w:hAnsi="Times New Roman"/>
          <w:b/>
          <w:sz w:val="20"/>
          <w:szCs w:val="20"/>
        </w:rPr>
      </w:pPr>
    </w:p>
    <w:p w:rsidR="00B42490" w:rsidRPr="00856756" w:rsidRDefault="00B42490" w:rsidP="00E91E54">
      <w:pPr>
        <w:pStyle w:val="NoSpacing"/>
        <w:jc w:val="center"/>
        <w:rPr>
          <w:rFonts w:ascii="Times New Roman" w:hAnsi="Times New Roman"/>
          <w:b/>
          <w:sz w:val="20"/>
          <w:szCs w:val="20"/>
        </w:rPr>
      </w:pPr>
    </w:p>
    <w:p w:rsidR="0058235C" w:rsidRPr="00856756" w:rsidRDefault="00E91E54" w:rsidP="00E91E54">
      <w:pPr>
        <w:pStyle w:val="NoSpacing"/>
        <w:jc w:val="center"/>
        <w:rPr>
          <w:rFonts w:ascii="Times New Roman" w:hAnsi="Times New Roman"/>
          <w:b/>
          <w:sz w:val="20"/>
          <w:szCs w:val="20"/>
        </w:rPr>
      </w:pPr>
      <w:r w:rsidRPr="00856756">
        <w:rPr>
          <w:rFonts w:ascii="Times New Roman" w:hAnsi="Times New Roman"/>
          <w:b/>
          <w:sz w:val="20"/>
          <w:szCs w:val="20"/>
        </w:rPr>
        <w:t>Pengenalan</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Tahap kepekatan beban pencemar yang terhasil banyak dipengaruhi punca-punca te</w:t>
      </w:r>
      <w:r w:rsidR="00103FEC" w:rsidRPr="00856756">
        <w:rPr>
          <w:rFonts w:ascii="Times New Roman" w:hAnsi="Times New Roman"/>
          <w:sz w:val="20"/>
          <w:szCs w:val="20"/>
        </w:rPr>
        <w:t xml:space="preserve">tap dan punca-punca tidak tetap. </w:t>
      </w:r>
      <w:r w:rsidRPr="00856756">
        <w:rPr>
          <w:rFonts w:ascii="Times New Roman" w:hAnsi="Times New Roman"/>
          <w:sz w:val="20"/>
          <w:szCs w:val="20"/>
        </w:rPr>
        <w:t>Punca tetap adalah sumber beban pencemar yang boleh ditentukan puncanya dan dikenal pasti lokasinya iaitu mengesan dari mana bahan tercemar tersebut berpunca</w:t>
      </w:r>
      <w:r w:rsidR="00362EC1" w:rsidRPr="00856756">
        <w:rPr>
          <w:rFonts w:ascii="Times New Roman" w:hAnsi="Times New Roman"/>
          <w:sz w:val="20"/>
          <w:szCs w:val="20"/>
        </w:rPr>
        <w:t xml:space="preserve"> (Nazahiyah et al, 2007)</w:t>
      </w:r>
      <w:r w:rsidRPr="00856756">
        <w:rPr>
          <w:rFonts w:ascii="Times New Roman" w:hAnsi="Times New Roman"/>
          <w:sz w:val="20"/>
          <w:szCs w:val="20"/>
        </w:rPr>
        <w:t>. Punca-punca tetap termasuklah loji rawatan kumbahan, industri pembuatan, industri berasaskan pertanian dan sisa kumbahan dari kafeteria. Punca tidak tetap merujuk kepada sumber-sumber yang tidak berpunca dari satu titik pelepasan tertentu seperti aktiviti pertanian dan air larian permukaan (Jabatan Alam Sekitar atas talian). Punca tidak tetap juga punca bahan pencemar yang tidak jelas dan tidak boleh ditentukan puncanya secara tepat. Proses pencemaran sungai punca tidak tetap dikatakan bermula dengan air hujan membawa bahan-bahan tercemar di permukaan tanah, tumbuh-tumbuhan dan mengalir ke badan-badan air (Laporan Jabatan Alam Sekitar, 2009).</w:t>
      </w:r>
    </w:p>
    <w:p w:rsidR="0058235C" w:rsidRPr="00856756" w:rsidRDefault="0058235C" w:rsidP="00E91E54">
      <w:pPr>
        <w:spacing w:line="240" w:lineRule="auto"/>
        <w:jc w:val="both"/>
        <w:rPr>
          <w:rFonts w:ascii="Times New Roman" w:hAnsi="Times New Roman"/>
          <w:sz w:val="20"/>
          <w:szCs w:val="20"/>
        </w:rPr>
      </w:pPr>
      <w:r w:rsidRPr="00856756">
        <w:rPr>
          <w:rFonts w:ascii="Times New Roman" w:hAnsi="Times New Roman"/>
          <w:sz w:val="20"/>
          <w:szCs w:val="20"/>
        </w:rPr>
        <w:t xml:space="preserve">Kebanyakan bahan pencemar dijana oleh aktiviti manusia serta bergantung juga kepada kemusnahan guna tanah. Kandungan sumber tidak tetap ini menghasilkan bahan mendapan, nutrient, kandungan organik, bahan bukan organik dan toksik yang berasal dari aktiviti-aktiviti guna tanah yang dibawa ke badan-badan air. Pencemaran sungai giat berlaku apabila bahan pencemar memasuki sungai melebihi tahap semula jadi. Penggunaan tanah secara bersekutu untuk aktiviti kenderaan seperti kawasan parkir kereta yang tidak telap air </w:t>
      </w:r>
      <w:r w:rsidR="00E812FD" w:rsidRPr="00856756">
        <w:rPr>
          <w:rFonts w:ascii="Times New Roman" w:hAnsi="Times New Roman"/>
          <w:sz w:val="20"/>
          <w:szCs w:val="20"/>
        </w:rPr>
        <w:t xml:space="preserve">juga </w:t>
      </w:r>
      <w:r w:rsidRPr="00856756">
        <w:rPr>
          <w:rFonts w:ascii="Times New Roman" w:hAnsi="Times New Roman"/>
          <w:sz w:val="20"/>
          <w:szCs w:val="20"/>
        </w:rPr>
        <w:t>telah menyum</w:t>
      </w:r>
      <w:r w:rsidR="008C4A75" w:rsidRPr="00856756">
        <w:rPr>
          <w:rFonts w:ascii="Times New Roman" w:hAnsi="Times New Roman"/>
          <w:sz w:val="20"/>
          <w:szCs w:val="20"/>
        </w:rPr>
        <w:t xml:space="preserve">bang kepada pencemaran air (Lee, </w:t>
      </w:r>
      <w:r w:rsidRPr="00856756">
        <w:rPr>
          <w:rFonts w:ascii="Times New Roman" w:hAnsi="Times New Roman"/>
          <w:sz w:val="20"/>
          <w:szCs w:val="20"/>
        </w:rPr>
        <w:t>2003).</w:t>
      </w:r>
      <w:r w:rsidR="00DC3E93" w:rsidRPr="00856756">
        <w:rPr>
          <w:rFonts w:ascii="Times New Roman" w:hAnsi="Times New Roman"/>
          <w:sz w:val="20"/>
          <w:szCs w:val="20"/>
        </w:rPr>
        <w:t xml:space="preserve"> </w:t>
      </w:r>
      <w:r w:rsidR="00DC3E93" w:rsidRPr="00856756">
        <w:rPr>
          <w:rFonts w:ascii="Times New Roman" w:hAnsi="Times New Roman"/>
          <w:sz w:val="20"/>
          <w:szCs w:val="20"/>
          <w:lang w:val="ms-MY"/>
        </w:rPr>
        <w:t xml:space="preserve">Menurut </w:t>
      </w:r>
      <w:r w:rsidR="00E812FD" w:rsidRPr="00856756">
        <w:rPr>
          <w:rFonts w:ascii="Times New Roman" w:hAnsi="Times New Roman"/>
          <w:sz w:val="20"/>
          <w:szCs w:val="20"/>
          <w:lang w:val="ms-MY"/>
        </w:rPr>
        <w:t xml:space="preserve">Brezonik &amp; Stadelmann </w:t>
      </w:r>
      <w:r w:rsidR="00DC3E93" w:rsidRPr="00856756">
        <w:rPr>
          <w:rFonts w:ascii="Times New Roman" w:hAnsi="Times New Roman"/>
          <w:sz w:val="20"/>
          <w:szCs w:val="20"/>
          <w:lang w:val="ms-MY"/>
        </w:rPr>
        <w:t>(2001) mengatakan pencemaran tidak tetap (NPS) merupakan penyumbang penting kepada kemerosotan kualiti air di kawasan bandar.</w:t>
      </w:r>
    </w:p>
    <w:p w:rsidR="00BE14DD" w:rsidRPr="00856756" w:rsidRDefault="0058235C" w:rsidP="00FC4561">
      <w:pPr>
        <w:spacing w:line="240" w:lineRule="auto"/>
        <w:jc w:val="both"/>
        <w:rPr>
          <w:rFonts w:ascii="Times New Roman" w:hAnsi="Times New Roman"/>
          <w:sz w:val="20"/>
          <w:szCs w:val="20"/>
        </w:rPr>
      </w:pPr>
      <w:r w:rsidRPr="00856756">
        <w:rPr>
          <w:rFonts w:ascii="Times New Roman" w:hAnsi="Times New Roman"/>
          <w:sz w:val="20"/>
          <w:szCs w:val="20"/>
        </w:rPr>
        <w:t>Di samping itu, sesebuah sungai boleh membentuk ciri luahan dan corak aliran sungai yang tersendiri mengikut keadaan sama ada kawasan sungai semula jadi dan kawasan s</w:t>
      </w:r>
      <w:r w:rsidR="008C4A75" w:rsidRPr="00856756">
        <w:rPr>
          <w:rFonts w:ascii="Times New Roman" w:hAnsi="Times New Roman"/>
          <w:sz w:val="20"/>
          <w:szCs w:val="20"/>
        </w:rPr>
        <w:t>ungai yang telah diubah atau di</w:t>
      </w:r>
      <w:r w:rsidRPr="00856756">
        <w:rPr>
          <w:rFonts w:ascii="Times New Roman" w:hAnsi="Times New Roman"/>
          <w:sz w:val="20"/>
          <w:szCs w:val="20"/>
        </w:rPr>
        <w:t xml:space="preserve">konkrit bagi memenuhi keperluan pembangunan. Luahan adalah berkadaran terhadap luas keratan rentas dan purata halaju sungai tersebut. Dengan itu, bentuk dan saiz rentas mempengaruhi luahan (Wan Ruslan, 1994). Ciri luahan dan aliran air merupakan komponen yang diambil kira dalam memastikan kemampuan sungai menampung jumlah air mengikut ruang dan masa. </w:t>
      </w:r>
      <w:r w:rsidR="00FC4561" w:rsidRPr="00856756">
        <w:rPr>
          <w:rFonts w:ascii="Times New Roman" w:hAnsi="Times New Roman"/>
          <w:sz w:val="20"/>
          <w:szCs w:val="20"/>
          <w:lang w:val="ms-MY"/>
        </w:rPr>
        <w:t xml:space="preserve">Kejadian </w:t>
      </w:r>
      <w:r w:rsidR="00FC4561" w:rsidRPr="00856756">
        <w:rPr>
          <w:rStyle w:val="hps"/>
          <w:rFonts w:ascii="Times New Roman" w:hAnsi="Times New Roman"/>
          <w:sz w:val="20"/>
          <w:szCs w:val="20"/>
          <w:lang w:val="ms-MY"/>
        </w:rPr>
        <w:t>air larian merupakan penyumbang utama</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kepada</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pencemaran sesebuah sungai</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w:t>
      </w:r>
      <w:r w:rsidR="00FC4561" w:rsidRPr="00856756">
        <w:rPr>
          <w:rFonts w:ascii="Times New Roman" w:hAnsi="Times New Roman"/>
          <w:sz w:val="20"/>
          <w:szCs w:val="20"/>
          <w:lang w:val="ms-MY"/>
        </w:rPr>
        <w:t xml:space="preserve">Adams </w:t>
      </w:r>
      <w:r w:rsidR="00FC4561" w:rsidRPr="00856756">
        <w:rPr>
          <w:rStyle w:val="hps"/>
          <w:rFonts w:ascii="Times New Roman" w:hAnsi="Times New Roman"/>
          <w:sz w:val="20"/>
          <w:szCs w:val="20"/>
          <w:lang w:val="ms-MY"/>
        </w:rPr>
        <w:t>dan Papa</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2000; Yusop</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et al</w:t>
      </w:r>
      <w:r w:rsidR="00FC4561" w:rsidRPr="00856756">
        <w:rPr>
          <w:rFonts w:ascii="Times New Roman" w:hAnsi="Times New Roman"/>
          <w:sz w:val="20"/>
          <w:szCs w:val="20"/>
          <w:lang w:val="ms-MY"/>
        </w:rPr>
        <w:t xml:space="preserve">, </w:t>
      </w:r>
      <w:r w:rsidR="00FC4561" w:rsidRPr="00856756">
        <w:rPr>
          <w:rStyle w:val="hps"/>
          <w:rFonts w:ascii="Times New Roman" w:hAnsi="Times New Roman"/>
          <w:sz w:val="20"/>
          <w:szCs w:val="20"/>
          <w:lang w:val="ms-MY"/>
        </w:rPr>
        <w:t>2005)</w:t>
      </w:r>
      <w:r w:rsidR="00FC4561" w:rsidRPr="00856756">
        <w:rPr>
          <w:rFonts w:ascii="Times New Roman" w:hAnsi="Times New Roman"/>
          <w:sz w:val="20"/>
          <w:szCs w:val="20"/>
          <w:lang w:val="ms-MY"/>
        </w:rPr>
        <w:t>.</w:t>
      </w:r>
      <w:r w:rsidR="00FC4561" w:rsidRPr="00856756">
        <w:rPr>
          <w:rFonts w:ascii="Times New Roman" w:hAnsi="Times New Roman"/>
          <w:sz w:val="20"/>
          <w:szCs w:val="20"/>
        </w:rPr>
        <w:t xml:space="preserve"> Oleh sebab itu, c</w:t>
      </w:r>
      <w:r w:rsidRPr="00856756">
        <w:rPr>
          <w:rFonts w:ascii="Times New Roman" w:hAnsi="Times New Roman"/>
          <w:sz w:val="20"/>
          <w:szCs w:val="20"/>
        </w:rPr>
        <w:t>iri luahan sungai adalah penting bagi melihat pergerakan dan isi padu air sungai serta dapat dikaitkan dengan tahap kualiti air sungai melalui pengukuran siri masa parameter kualiti air yang terpilih</w:t>
      </w:r>
      <w:r w:rsidR="00BE14DD" w:rsidRPr="00856756">
        <w:rPr>
          <w:rFonts w:ascii="Times New Roman" w:hAnsi="Times New Roman"/>
          <w:sz w:val="20"/>
          <w:szCs w:val="20"/>
        </w:rPr>
        <w:t>.</w:t>
      </w:r>
    </w:p>
    <w:p w:rsidR="00ED0B88" w:rsidRPr="00856756" w:rsidRDefault="0058235C" w:rsidP="004D21D8">
      <w:pPr>
        <w:spacing w:line="240" w:lineRule="auto"/>
        <w:jc w:val="both"/>
        <w:rPr>
          <w:rFonts w:ascii="Times New Roman" w:hAnsi="Times New Roman"/>
          <w:sz w:val="20"/>
          <w:szCs w:val="20"/>
        </w:rPr>
      </w:pPr>
      <w:r w:rsidRPr="00856756">
        <w:rPr>
          <w:rFonts w:ascii="Times New Roman" w:hAnsi="Times New Roman"/>
          <w:sz w:val="20"/>
          <w:szCs w:val="20"/>
        </w:rPr>
        <w:t xml:space="preserve">Isi padu luahan dan ciri aliran air pula ditentukan oleh intensiti hujan (basuhan pertama) yang diterima dalam </w:t>
      </w:r>
      <w:r w:rsidR="00905E1A" w:rsidRPr="00856756">
        <w:rPr>
          <w:rFonts w:ascii="Times New Roman" w:hAnsi="Times New Roman"/>
          <w:sz w:val="20"/>
          <w:szCs w:val="20"/>
        </w:rPr>
        <w:t xml:space="preserve">sesuatu </w:t>
      </w:r>
      <w:r w:rsidRPr="00856756">
        <w:rPr>
          <w:rFonts w:ascii="Times New Roman" w:hAnsi="Times New Roman"/>
          <w:sz w:val="20"/>
          <w:szCs w:val="20"/>
        </w:rPr>
        <w:t>tempoh</w:t>
      </w:r>
      <w:r w:rsidR="00905E1A" w:rsidRPr="00856756">
        <w:rPr>
          <w:rFonts w:ascii="Times New Roman" w:hAnsi="Times New Roman"/>
          <w:sz w:val="20"/>
          <w:szCs w:val="20"/>
        </w:rPr>
        <w:t xml:space="preserve"> tertentu</w:t>
      </w:r>
      <w:r w:rsidRPr="00856756">
        <w:rPr>
          <w:rFonts w:ascii="Times New Roman" w:hAnsi="Times New Roman"/>
          <w:sz w:val="20"/>
          <w:szCs w:val="20"/>
        </w:rPr>
        <w:t xml:space="preserve"> </w:t>
      </w:r>
      <w:r w:rsidR="00905E1A" w:rsidRPr="00856756">
        <w:rPr>
          <w:rFonts w:ascii="Times New Roman" w:hAnsi="Times New Roman"/>
          <w:sz w:val="20"/>
          <w:szCs w:val="20"/>
        </w:rPr>
        <w:t>(Nor Rohaizah et al, 2012)</w:t>
      </w:r>
      <w:r w:rsidRPr="00856756">
        <w:rPr>
          <w:rFonts w:ascii="Times New Roman" w:hAnsi="Times New Roman"/>
          <w:sz w:val="20"/>
          <w:szCs w:val="20"/>
        </w:rPr>
        <w:t xml:space="preserve">. Hubungan langsung kekerapan dan intensiti hujan dengan air larian serta isi padu luahan sungai mempengaruhi beban pencemar yang menjejaskan tahap kualiti air sungai. </w:t>
      </w:r>
      <w:r w:rsidR="00ED0B88" w:rsidRPr="00856756">
        <w:rPr>
          <w:rFonts w:ascii="Times New Roman" w:hAnsi="Times New Roman"/>
          <w:sz w:val="20"/>
          <w:szCs w:val="20"/>
        </w:rPr>
        <w:t>Hubungan antara beban pencemar kualiti air dan isi padu luahan dilihat menggunakan Min Kepekatan Peristiwa</w:t>
      </w:r>
      <w:r w:rsidR="00ED0B88" w:rsidRPr="00856756">
        <w:rPr>
          <w:rFonts w:ascii="Times New Roman" w:hAnsi="Times New Roman"/>
          <w:i/>
          <w:sz w:val="20"/>
          <w:szCs w:val="20"/>
        </w:rPr>
        <w:t xml:space="preserve"> </w:t>
      </w:r>
      <w:r w:rsidR="00ED0B88" w:rsidRPr="00856756">
        <w:rPr>
          <w:rFonts w:ascii="Times New Roman" w:hAnsi="Times New Roman"/>
          <w:sz w:val="20"/>
          <w:szCs w:val="20"/>
        </w:rPr>
        <w:t>(EMC)</w:t>
      </w:r>
      <w:r w:rsidR="00ED0B88" w:rsidRPr="00856756">
        <w:rPr>
          <w:rFonts w:ascii="Times New Roman" w:hAnsi="Times New Roman"/>
          <w:i/>
          <w:sz w:val="20"/>
          <w:szCs w:val="20"/>
        </w:rPr>
        <w:t xml:space="preserve"> </w:t>
      </w:r>
      <w:r w:rsidR="00ED0B88" w:rsidRPr="00856756">
        <w:rPr>
          <w:rFonts w:ascii="Times New Roman" w:hAnsi="Times New Roman"/>
          <w:sz w:val="20"/>
          <w:szCs w:val="20"/>
        </w:rPr>
        <w:t>iaitu menganggar muatan kepekatan beban bahan pencemar tersebut dalam setiap meter padu air sungai yang disebabkan oleh air larian (Huber,</w:t>
      </w:r>
      <w:r w:rsidR="00917F40" w:rsidRPr="00856756">
        <w:rPr>
          <w:rFonts w:ascii="Times New Roman" w:hAnsi="Times New Roman"/>
          <w:sz w:val="20"/>
          <w:szCs w:val="20"/>
        </w:rPr>
        <w:t xml:space="preserve"> </w:t>
      </w:r>
      <w:r w:rsidR="00ED0B88" w:rsidRPr="00856756">
        <w:rPr>
          <w:rFonts w:ascii="Times New Roman" w:hAnsi="Times New Roman"/>
          <w:sz w:val="20"/>
          <w:szCs w:val="20"/>
        </w:rPr>
        <w:t>1993;</w:t>
      </w:r>
      <w:r w:rsidR="00917F40" w:rsidRPr="00856756">
        <w:rPr>
          <w:rFonts w:ascii="Times New Roman" w:hAnsi="Times New Roman"/>
          <w:sz w:val="20"/>
          <w:szCs w:val="20"/>
        </w:rPr>
        <w:t xml:space="preserve"> Brezonik &amp; Stadelmann, 2002; </w:t>
      </w:r>
      <w:r w:rsidR="00ED0B88" w:rsidRPr="00856756">
        <w:rPr>
          <w:rFonts w:ascii="Times New Roman" w:hAnsi="Times New Roman"/>
          <w:sz w:val="20"/>
          <w:szCs w:val="20"/>
        </w:rPr>
        <w:t>Lee, 2003</w:t>
      </w:r>
      <w:r w:rsidR="00917F40" w:rsidRPr="00856756">
        <w:rPr>
          <w:rFonts w:ascii="Times New Roman" w:hAnsi="Times New Roman"/>
          <w:sz w:val="20"/>
          <w:szCs w:val="20"/>
        </w:rPr>
        <w:t xml:space="preserve">). </w:t>
      </w:r>
      <w:r w:rsidR="00ED0B88" w:rsidRPr="00856756">
        <w:rPr>
          <w:rFonts w:ascii="Times New Roman" w:hAnsi="Times New Roman"/>
          <w:sz w:val="20"/>
          <w:szCs w:val="20"/>
        </w:rPr>
        <w:t xml:space="preserve">Tempoh persampelan dan analisis kualiti air larian adalah penting dalam menganggar beban bahan pencemar sama ada dalam ekosistem semula jadi ataupun yang telah terganggu </w:t>
      </w:r>
      <w:r w:rsidR="00917F40" w:rsidRPr="00856756">
        <w:rPr>
          <w:rFonts w:ascii="Times New Roman" w:hAnsi="Times New Roman"/>
          <w:sz w:val="20"/>
          <w:szCs w:val="20"/>
        </w:rPr>
        <w:t>(</w:t>
      </w:r>
      <w:r w:rsidR="00ED0B88" w:rsidRPr="00856756">
        <w:rPr>
          <w:rStyle w:val="hps"/>
          <w:rFonts w:ascii="Times New Roman" w:hAnsi="Times New Roman"/>
          <w:sz w:val="20"/>
          <w:szCs w:val="20"/>
          <w:lang w:val="ms-MY"/>
        </w:rPr>
        <w:t>Yusop</w:t>
      </w:r>
      <w:r w:rsidR="00ED0B88" w:rsidRPr="00856756">
        <w:rPr>
          <w:rFonts w:ascii="Times New Roman" w:hAnsi="Times New Roman"/>
          <w:sz w:val="20"/>
          <w:szCs w:val="20"/>
          <w:lang w:val="ms-MY"/>
        </w:rPr>
        <w:t xml:space="preserve"> </w:t>
      </w:r>
      <w:r w:rsidR="00ED0B88" w:rsidRPr="00856756">
        <w:rPr>
          <w:rStyle w:val="hps"/>
          <w:rFonts w:ascii="Times New Roman" w:hAnsi="Times New Roman"/>
          <w:sz w:val="20"/>
          <w:szCs w:val="20"/>
          <w:lang w:val="ms-MY"/>
        </w:rPr>
        <w:t>et al</w:t>
      </w:r>
      <w:r w:rsidR="00ED0B88" w:rsidRPr="00856756">
        <w:rPr>
          <w:rFonts w:ascii="Times New Roman" w:hAnsi="Times New Roman"/>
          <w:sz w:val="20"/>
          <w:szCs w:val="20"/>
          <w:lang w:val="ms-MY"/>
        </w:rPr>
        <w:t>, 2006).</w:t>
      </w:r>
    </w:p>
    <w:p w:rsidR="0058235C" w:rsidRPr="00856756" w:rsidRDefault="0058235C" w:rsidP="004D21D8">
      <w:pPr>
        <w:spacing w:line="240" w:lineRule="auto"/>
        <w:jc w:val="both"/>
        <w:rPr>
          <w:rFonts w:ascii="Times New Roman" w:hAnsi="Times New Roman"/>
          <w:sz w:val="20"/>
          <w:szCs w:val="20"/>
        </w:rPr>
      </w:pPr>
      <w:r w:rsidRPr="00856756">
        <w:rPr>
          <w:rFonts w:ascii="Times New Roman" w:hAnsi="Times New Roman"/>
          <w:sz w:val="20"/>
          <w:szCs w:val="20"/>
        </w:rPr>
        <w:t>Oleh sebab itu, pendekatan EMC digunakan dalam penyelidikan ini bagi mengetahui nilai keupayaan kepekatan bahan pencemar di Alur Ilmu yang dijana oleh punca pencemaran tidak tetap. Pengetahuan terhadap jumlah beban pencemar ini dalam sungai amat penting bagi menjaga kelestarian sistem sungai dan tidak mengganggu ekosistem akuatik serta bekalan air untuk masa hadapan. Kelestarian sungai dan prospek sumber air masa depan akan terjamin jika tidak terdapat gangguan terhadapnya.</w:t>
      </w:r>
    </w:p>
    <w:p w:rsidR="00533244" w:rsidRPr="00856756" w:rsidRDefault="00533244" w:rsidP="00533244">
      <w:pPr>
        <w:pStyle w:val="NoSpacing"/>
        <w:jc w:val="center"/>
        <w:rPr>
          <w:rFonts w:ascii="Times New Roman" w:hAnsi="Times New Roman"/>
          <w:b/>
          <w:sz w:val="20"/>
          <w:szCs w:val="20"/>
        </w:rPr>
      </w:pPr>
      <w:r w:rsidRPr="00856756">
        <w:rPr>
          <w:rFonts w:ascii="Times New Roman" w:hAnsi="Times New Roman"/>
          <w:b/>
          <w:sz w:val="20"/>
          <w:szCs w:val="20"/>
        </w:rPr>
        <w:t>Kawasan kajian dan Metodologi</w:t>
      </w:r>
    </w:p>
    <w:p w:rsidR="0058235C" w:rsidRPr="00856756" w:rsidRDefault="0058235C" w:rsidP="00FD335B">
      <w:pPr>
        <w:spacing w:line="240" w:lineRule="auto"/>
        <w:jc w:val="both"/>
        <w:rPr>
          <w:rFonts w:ascii="Times New Roman" w:hAnsi="Times New Roman"/>
          <w:sz w:val="20"/>
          <w:szCs w:val="20"/>
          <w:lang w:val="ms-MY"/>
        </w:rPr>
      </w:pPr>
      <w:r w:rsidRPr="00856756">
        <w:rPr>
          <w:rFonts w:ascii="Times New Roman" w:hAnsi="Times New Roman"/>
          <w:sz w:val="20"/>
          <w:szCs w:val="20"/>
        </w:rPr>
        <w:t>Kajian telah d</w:t>
      </w:r>
      <w:r w:rsidR="004D21D8" w:rsidRPr="00856756">
        <w:rPr>
          <w:rFonts w:ascii="Times New Roman" w:hAnsi="Times New Roman"/>
          <w:sz w:val="20"/>
          <w:szCs w:val="20"/>
        </w:rPr>
        <w:t>ijalankan di Alur Ilmu, k</w:t>
      </w:r>
      <w:r w:rsidRPr="00856756">
        <w:rPr>
          <w:rFonts w:ascii="Times New Roman" w:hAnsi="Times New Roman"/>
          <w:sz w:val="20"/>
          <w:szCs w:val="20"/>
        </w:rPr>
        <w:t>ampus Bangi, Universiti Kebangsaan Malaysia (UKM). Air</w:t>
      </w:r>
      <w:r w:rsidR="00BE0677" w:rsidRPr="00856756">
        <w:rPr>
          <w:rFonts w:ascii="Times New Roman" w:hAnsi="Times New Roman"/>
          <w:sz w:val="20"/>
          <w:szCs w:val="20"/>
        </w:rPr>
        <w:t xml:space="preserve"> yang mengalir di </w:t>
      </w:r>
      <w:r w:rsidRPr="00856756">
        <w:rPr>
          <w:rFonts w:ascii="Times New Roman" w:hAnsi="Times New Roman"/>
          <w:sz w:val="20"/>
          <w:szCs w:val="20"/>
        </w:rPr>
        <w:t xml:space="preserve"> Alur Ilmu dibekalkan dari Hutan Simpan Kekal dan Hutan Pendidikan Alam UKM</w:t>
      </w:r>
      <w:r w:rsidR="008C4A75" w:rsidRPr="00856756">
        <w:rPr>
          <w:rFonts w:ascii="Times New Roman" w:hAnsi="Times New Roman"/>
          <w:sz w:val="20"/>
          <w:szCs w:val="20"/>
        </w:rPr>
        <w:t xml:space="preserve"> dan</w:t>
      </w:r>
      <w:r w:rsidRPr="00856756">
        <w:rPr>
          <w:rFonts w:ascii="Times New Roman" w:hAnsi="Times New Roman"/>
          <w:sz w:val="20"/>
          <w:szCs w:val="20"/>
        </w:rPr>
        <w:t xml:space="preserve"> mengalir ke kawasan pembinaan fakulti-fakulti dan terus mengalir ke Sungai Langat, Selangor, Malaysia. </w:t>
      </w:r>
      <w:r w:rsidRPr="00856756">
        <w:rPr>
          <w:rFonts w:ascii="Times New Roman" w:hAnsi="Times New Roman"/>
          <w:sz w:val="20"/>
          <w:szCs w:val="20"/>
          <w:lang w:val="ms-MY"/>
        </w:rPr>
        <w:t>Alur ini telah diubahsuai dengan simen konkrit berasaskan saliran semulajadi sejak pembinaan kompleks bangunan kampus UKM Bangi pada awal tahun 1970-an (Rujuk Rajah 1).</w:t>
      </w:r>
    </w:p>
    <w:p w:rsidR="0058235C" w:rsidRPr="00856756" w:rsidRDefault="008323AC" w:rsidP="0058235C">
      <w:pPr>
        <w:spacing w:line="240" w:lineRule="auto"/>
        <w:jc w:val="both"/>
        <w:rPr>
          <w:rFonts w:ascii="Times New Roman" w:hAnsi="Times New Roman"/>
          <w:sz w:val="24"/>
          <w:szCs w:val="24"/>
        </w:rPr>
      </w:pPr>
      <w:r w:rsidRPr="00856756">
        <w:rPr>
          <w:rFonts w:ascii="Times New Roman" w:hAnsi="Times New Roman"/>
          <w:noProof/>
          <w:sz w:val="24"/>
          <w:szCs w:val="24"/>
        </w:rPr>
        <w:lastRenderedPageBreak/>
        <w:drawing>
          <wp:inline distT="0" distB="0" distL="0" distR="0">
            <wp:extent cx="5784097" cy="3404634"/>
            <wp:effectExtent l="19050" t="19050" r="26153" b="24366"/>
            <wp:docPr id="3" name="Picture 3" descr="D:\PHOTOfunSTUDIO\My Field\ALUR ILMU MAP\aslino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HOTOfunSTUDIO\My Field\ALUR ILMU MAP\aslino map.jpg"/>
                    <pic:cNvPicPr>
                      <a:picLocks noChangeAspect="1" noChangeArrowheads="1"/>
                    </pic:cNvPicPr>
                  </pic:nvPicPr>
                  <pic:blipFill>
                    <a:blip r:embed="rId8" cstate="print"/>
                    <a:srcRect/>
                    <a:stretch>
                      <a:fillRect/>
                    </a:stretch>
                  </pic:blipFill>
                  <pic:spPr bwMode="auto">
                    <a:xfrm>
                      <a:off x="0" y="0"/>
                      <a:ext cx="5792448" cy="3409550"/>
                    </a:xfrm>
                    <a:prstGeom prst="rect">
                      <a:avLst/>
                    </a:prstGeom>
                    <a:noFill/>
                    <a:ln w="9525">
                      <a:solidFill>
                        <a:schemeClr val="tx1"/>
                      </a:solidFill>
                      <a:miter lim="800000"/>
                      <a:headEnd/>
                      <a:tailEnd/>
                    </a:ln>
                  </pic:spPr>
                </pic:pic>
              </a:graphicData>
            </a:graphic>
          </wp:inline>
        </w:drawing>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Rajah 1: Lokasi Stesen Pemantauan Siri Masa Kualiti Air Alur Ilmu.</w:t>
      </w:r>
    </w:p>
    <w:p w:rsidR="0058235C" w:rsidRPr="00856756" w:rsidRDefault="0058235C" w:rsidP="00E91E54">
      <w:pPr>
        <w:spacing w:line="240" w:lineRule="auto"/>
        <w:jc w:val="both"/>
        <w:rPr>
          <w:rFonts w:ascii="Times New Roman" w:hAnsi="Times New Roman"/>
          <w:sz w:val="20"/>
          <w:szCs w:val="20"/>
          <w:lang w:val="ms-MY"/>
        </w:rPr>
      </w:pPr>
      <w:r w:rsidRPr="00856756">
        <w:rPr>
          <w:rFonts w:ascii="Times New Roman" w:hAnsi="Times New Roman"/>
          <w:sz w:val="20"/>
          <w:szCs w:val="20"/>
          <w:lang w:val="ms-MY"/>
        </w:rPr>
        <w:t>Alur Ilmu dibina bertujuan untuk pengawalan aliran air hujan, air bawah tanah dan apa-apa bendalir dari kampus UKM Bangi (lingkungan pertama) terus ke Sungai Langat (Mazlin et.al 2005). Walau bagaimanapun, jumlah hujan yang diterima dan proses hakisan dari kawasan hulu serta kesan pembinaan bangunan baru telah melumpuhkan perangkap sedimen sedia ada lalu mengubah nilai kualiti air dan corak luahan sedia ada. Di samping itu, apabila hujan, air larian permukaan berlaku dan membawa bahan-bahan men</w:t>
      </w:r>
      <w:r w:rsidR="00BE0677" w:rsidRPr="00856756">
        <w:rPr>
          <w:rFonts w:ascii="Times New Roman" w:hAnsi="Times New Roman"/>
          <w:sz w:val="20"/>
          <w:szCs w:val="20"/>
          <w:lang w:val="ms-MY"/>
        </w:rPr>
        <w:t>galir</w:t>
      </w:r>
      <w:r w:rsidRPr="00856756">
        <w:rPr>
          <w:rFonts w:ascii="Times New Roman" w:hAnsi="Times New Roman"/>
          <w:sz w:val="20"/>
          <w:szCs w:val="20"/>
          <w:lang w:val="ms-MY"/>
        </w:rPr>
        <w:t xml:space="preserve"> ke sa</w:t>
      </w:r>
      <w:r w:rsidR="00BE0677" w:rsidRPr="00856756">
        <w:rPr>
          <w:rFonts w:ascii="Times New Roman" w:hAnsi="Times New Roman"/>
          <w:sz w:val="20"/>
          <w:szCs w:val="20"/>
          <w:lang w:val="ms-MY"/>
        </w:rPr>
        <w:t xml:space="preserve">luran-saluran yang tersedia dan terus ke </w:t>
      </w:r>
      <w:r w:rsidR="00EA6D66" w:rsidRPr="00856756">
        <w:rPr>
          <w:rFonts w:ascii="Times New Roman" w:hAnsi="Times New Roman"/>
          <w:sz w:val="20"/>
          <w:szCs w:val="20"/>
          <w:lang w:val="ms-MY"/>
        </w:rPr>
        <w:t xml:space="preserve">dalam </w:t>
      </w:r>
      <w:r w:rsidRPr="00856756">
        <w:rPr>
          <w:rFonts w:ascii="Times New Roman" w:hAnsi="Times New Roman"/>
          <w:sz w:val="20"/>
          <w:szCs w:val="20"/>
          <w:lang w:val="ms-MY"/>
        </w:rPr>
        <w:t>Alur Ilmu di samping itu juga sisa kumbahan dan air basuhan dari kafeteria juga didapati tersal</w:t>
      </w:r>
      <w:r w:rsidR="00EA6D66" w:rsidRPr="00856756">
        <w:rPr>
          <w:rFonts w:ascii="Times New Roman" w:hAnsi="Times New Roman"/>
          <w:sz w:val="20"/>
          <w:szCs w:val="20"/>
          <w:lang w:val="ms-MY"/>
        </w:rPr>
        <w:t>ur ke alur ini tanpa rawatan sebelum di lepaskan ke Sungai Langat.</w:t>
      </w:r>
    </w:p>
    <w:p w:rsidR="0058235C" w:rsidRPr="00856756" w:rsidRDefault="0058235C" w:rsidP="00E91E54">
      <w:pPr>
        <w:spacing w:line="240" w:lineRule="auto"/>
        <w:jc w:val="both"/>
        <w:rPr>
          <w:rFonts w:ascii="Times New Roman" w:hAnsi="Times New Roman"/>
          <w:sz w:val="20"/>
          <w:szCs w:val="20"/>
          <w:lang w:val="ms-MY"/>
        </w:rPr>
      </w:pPr>
      <w:r w:rsidRPr="00856756">
        <w:rPr>
          <w:rFonts w:ascii="Times New Roman" w:hAnsi="Times New Roman"/>
          <w:sz w:val="20"/>
          <w:szCs w:val="20"/>
          <w:lang w:val="ms-MY"/>
        </w:rPr>
        <w:t>Terdapat beberapa kaedah boleh digunapakai bagi pengumpulan dan penganalisisan data, di dalam kajian ini kaedah pemantauan data semasa (</w:t>
      </w:r>
      <w:r w:rsidRPr="00856756">
        <w:rPr>
          <w:rFonts w:ascii="Times New Roman" w:hAnsi="Times New Roman"/>
          <w:i/>
          <w:sz w:val="20"/>
          <w:szCs w:val="20"/>
          <w:lang w:val="ms-MY"/>
        </w:rPr>
        <w:t>on time</w:t>
      </w:r>
      <w:r w:rsidRPr="00856756">
        <w:rPr>
          <w:rFonts w:ascii="Times New Roman" w:hAnsi="Times New Roman"/>
          <w:sz w:val="20"/>
          <w:szCs w:val="20"/>
          <w:lang w:val="ms-MY"/>
        </w:rPr>
        <w:t xml:space="preserve">) telah digunakan bagi memastikan data yang tepat dapat dilihat. Antara kaedah yang digunakan adalah: </w:t>
      </w:r>
    </w:p>
    <w:p w:rsidR="0058235C" w:rsidRPr="00856756" w:rsidRDefault="0058235C" w:rsidP="0058235C">
      <w:pPr>
        <w:pStyle w:val="NoSpacing"/>
        <w:rPr>
          <w:rFonts w:ascii="Times New Roman" w:hAnsi="Times New Roman"/>
          <w:b/>
          <w:sz w:val="20"/>
          <w:szCs w:val="20"/>
          <w:lang w:val="ms-MY"/>
        </w:rPr>
      </w:pPr>
      <w:r w:rsidRPr="00856756">
        <w:rPr>
          <w:rFonts w:ascii="Times New Roman" w:hAnsi="Times New Roman"/>
          <w:b/>
          <w:sz w:val="20"/>
          <w:szCs w:val="20"/>
          <w:lang w:val="ms-MY"/>
        </w:rPr>
        <w:t xml:space="preserve">Analisis di lapangan </w:t>
      </w:r>
      <w:r w:rsidR="00C64EE1" w:rsidRPr="00856756">
        <w:rPr>
          <w:rFonts w:ascii="Times New Roman" w:hAnsi="Times New Roman"/>
          <w:b/>
          <w:i/>
          <w:sz w:val="20"/>
          <w:szCs w:val="20"/>
          <w:lang w:val="ms-MY"/>
        </w:rPr>
        <w:t>(in</w:t>
      </w:r>
      <w:r w:rsidRPr="00856756">
        <w:rPr>
          <w:rFonts w:ascii="Times New Roman" w:hAnsi="Times New Roman"/>
          <w:b/>
          <w:i/>
          <w:sz w:val="20"/>
          <w:szCs w:val="20"/>
          <w:lang w:val="ms-MY"/>
        </w:rPr>
        <w:t>-situ)</w:t>
      </w:r>
    </w:p>
    <w:p w:rsidR="0058235C" w:rsidRPr="00856756" w:rsidRDefault="0058235C" w:rsidP="0058235C">
      <w:pPr>
        <w:spacing w:line="240" w:lineRule="auto"/>
        <w:jc w:val="both"/>
        <w:rPr>
          <w:rFonts w:ascii="Times New Roman" w:hAnsi="Times New Roman"/>
          <w:b/>
          <w:sz w:val="20"/>
          <w:szCs w:val="20"/>
        </w:rPr>
      </w:pPr>
      <w:r w:rsidRPr="00856756">
        <w:rPr>
          <w:rFonts w:ascii="Times New Roman" w:hAnsi="Times New Roman"/>
          <w:sz w:val="20"/>
          <w:szCs w:val="20"/>
          <w:lang w:val="ms-MY"/>
        </w:rPr>
        <w:t xml:space="preserve">Pengukuran data fizikal </w:t>
      </w:r>
      <w:r w:rsidR="001D12C2" w:rsidRPr="00856756">
        <w:rPr>
          <w:rFonts w:ascii="Times New Roman" w:hAnsi="Times New Roman"/>
          <w:sz w:val="20"/>
          <w:szCs w:val="20"/>
          <w:lang w:val="ms-MY"/>
        </w:rPr>
        <w:t xml:space="preserve">DO, </w:t>
      </w:r>
      <w:r w:rsidR="00FD335B" w:rsidRPr="00856756">
        <w:rPr>
          <w:rFonts w:ascii="Times New Roman" w:hAnsi="Times New Roman"/>
          <w:sz w:val="20"/>
          <w:szCs w:val="20"/>
          <w:lang w:val="ms-MY"/>
        </w:rPr>
        <w:t>TDS</w:t>
      </w:r>
      <w:r w:rsidR="001D12C2" w:rsidRPr="00856756">
        <w:rPr>
          <w:rFonts w:ascii="Times New Roman" w:hAnsi="Times New Roman"/>
          <w:sz w:val="20"/>
          <w:szCs w:val="20"/>
          <w:lang w:val="ms-MY"/>
        </w:rPr>
        <w:t xml:space="preserve"> dan pH</w:t>
      </w:r>
      <w:r w:rsidRPr="00856756">
        <w:rPr>
          <w:rFonts w:ascii="Times New Roman" w:hAnsi="Times New Roman"/>
          <w:sz w:val="20"/>
          <w:szCs w:val="20"/>
          <w:lang w:val="ms-MY"/>
        </w:rPr>
        <w:t xml:space="preserve"> dicerap setiap 15 minit </w:t>
      </w:r>
      <w:r w:rsidR="00C76CE0" w:rsidRPr="00856756">
        <w:rPr>
          <w:rFonts w:ascii="Times New Roman" w:hAnsi="Times New Roman"/>
          <w:sz w:val="20"/>
          <w:szCs w:val="20"/>
          <w:lang w:val="ms-MY"/>
        </w:rPr>
        <w:t xml:space="preserve">dalam tempoh </w:t>
      </w:r>
      <w:r w:rsidRPr="00856756">
        <w:rPr>
          <w:rFonts w:ascii="Times New Roman" w:hAnsi="Times New Roman"/>
          <w:sz w:val="20"/>
          <w:szCs w:val="20"/>
          <w:lang w:val="ms-MY"/>
        </w:rPr>
        <w:t xml:space="preserve">24 jam menggunakan alat siri masa YEO-KAL </w:t>
      </w:r>
      <w:r w:rsidRPr="00856756">
        <w:rPr>
          <w:rFonts w:ascii="Times New Roman" w:hAnsi="Times New Roman"/>
          <w:i/>
          <w:sz w:val="20"/>
          <w:szCs w:val="20"/>
          <w:lang w:val="ms-MY"/>
        </w:rPr>
        <w:t xml:space="preserve">(Model 615 Water Quality Analyzer) </w:t>
      </w:r>
      <w:r w:rsidRPr="00856756">
        <w:rPr>
          <w:rFonts w:ascii="Times New Roman" w:hAnsi="Times New Roman"/>
          <w:sz w:val="20"/>
          <w:szCs w:val="20"/>
          <w:lang w:val="ms-MY"/>
        </w:rPr>
        <w:t>yang dipasang di hilir alur Alur Ilmu</w:t>
      </w:r>
      <w:r w:rsidR="00C76CE0" w:rsidRPr="00856756">
        <w:rPr>
          <w:rFonts w:ascii="Times New Roman" w:hAnsi="Times New Roman"/>
          <w:sz w:val="20"/>
          <w:szCs w:val="20"/>
          <w:lang w:val="ms-MY"/>
        </w:rPr>
        <w:t xml:space="preserve">. </w:t>
      </w:r>
      <w:r w:rsidRPr="00856756">
        <w:rPr>
          <w:rStyle w:val="hps"/>
          <w:rFonts w:ascii="Times New Roman" w:hAnsi="Times New Roman"/>
          <w:sz w:val="20"/>
          <w:szCs w:val="20"/>
          <w:lang w:val="ms-MY"/>
        </w:rPr>
        <w:t>Semua data</w:t>
      </w:r>
      <w:r w:rsidRPr="00856756">
        <w:rPr>
          <w:rFonts w:ascii="Times New Roman" w:hAnsi="Times New Roman"/>
          <w:sz w:val="20"/>
          <w:szCs w:val="20"/>
          <w:lang w:val="ms-MY"/>
        </w:rPr>
        <w:t xml:space="preserve"> tersebut </w:t>
      </w:r>
      <w:r w:rsidRPr="00856756">
        <w:rPr>
          <w:rStyle w:val="hps"/>
          <w:rFonts w:ascii="Times New Roman" w:hAnsi="Times New Roman"/>
          <w:sz w:val="20"/>
          <w:szCs w:val="20"/>
          <w:lang w:val="ms-MY"/>
        </w:rPr>
        <w:t>dipindahkan</w:t>
      </w:r>
      <w:r w:rsidRPr="00856756">
        <w:rPr>
          <w:rFonts w:ascii="Times New Roman" w:hAnsi="Times New Roman"/>
          <w:sz w:val="20"/>
          <w:szCs w:val="20"/>
          <w:lang w:val="ms-MY"/>
        </w:rPr>
        <w:t xml:space="preserve"> </w:t>
      </w:r>
      <w:r w:rsidRPr="00856756">
        <w:rPr>
          <w:rStyle w:val="hps"/>
          <w:rFonts w:ascii="Times New Roman" w:hAnsi="Times New Roman"/>
          <w:sz w:val="20"/>
          <w:szCs w:val="20"/>
          <w:lang w:val="ms-MY"/>
        </w:rPr>
        <w:t>ke</w:t>
      </w:r>
      <w:r w:rsidRPr="00856756">
        <w:rPr>
          <w:rFonts w:ascii="Times New Roman" w:hAnsi="Times New Roman"/>
          <w:sz w:val="20"/>
          <w:szCs w:val="20"/>
          <w:lang w:val="ms-MY"/>
        </w:rPr>
        <w:t xml:space="preserve"> </w:t>
      </w:r>
      <w:r w:rsidRPr="00856756">
        <w:rPr>
          <w:rStyle w:val="hps"/>
          <w:rFonts w:ascii="Times New Roman" w:hAnsi="Times New Roman"/>
          <w:sz w:val="20"/>
          <w:szCs w:val="20"/>
          <w:lang w:val="ms-MY"/>
        </w:rPr>
        <w:t>unit komputer penyelidik</w:t>
      </w:r>
      <w:r w:rsidRPr="00856756">
        <w:rPr>
          <w:rFonts w:ascii="Times New Roman" w:hAnsi="Times New Roman"/>
          <w:sz w:val="20"/>
          <w:szCs w:val="20"/>
          <w:lang w:val="ms-MY"/>
        </w:rPr>
        <w:t xml:space="preserve"> </w:t>
      </w:r>
      <w:r w:rsidRPr="00856756">
        <w:rPr>
          <w:rStyle w:val="hps"/>
          <w:rFonts w:ascii="Times New Roman" w:hAnsi="Times New Roman"/>
          <w:sz w:val="20"/>
          <w:szCs w:val="20"/>
          <w:lang w:val="ms-MY"/>
        </w:rPr>
        <w:t>melalui</w:t>
      </w:r>
      <w:r w:rsidRPr="00856756">
        <w:rPr>
          <w:rFonts w:ascii="Times New Roman" w:hAnsi="Times New Roman"/>
          <w:sz w:val="20"/>
          <w:szCs w:val="20"/>
          <w:lang w:val="ms-MY"/>
        </w:rPr>
        <w:t xml:space="preserve"> rangkaian </w:t>
      </w:r>
      <w:r w:rsidRPr="00856756">
        <w:rPr>
          <w:rStyle w:val="hps"/>
          <w:rFonts w:ascii="Times New Roman" w:hAnsi="Times New Roman"/>
          <w:i/>
          <w:sz w:val="20"/>
          <w:szCs w:val="20"/>
          <w:lang w:val="ms-MY"/>
        </w:rPr>
        <w:t>bluetooth</w:t>
      </w:r>
      <w:r w:rsidRPr="00856756">
        <w:rPr>
          <w:rFonts w:ascii="Times New Roman" w:hAnsi="Times New Roman"/>
          <w:sz w:val="20"/>
          <w:szCs w:val="20"/>
          <w:lang w:val="ms-MY"/>
        </w:rPr>
        <w:t>.</w:t>
      </w:r>
      <w:r w:rsidR="008C4A75" w:rsidRPr="00856756">
        <w:rPr>
          <w:rStyle w:val="hps"/>
          <w:rFonts w:ascii="Times New Roman" w:hAnsi="Times New Roman"/>
          <w:sz w:val="20"/>
          <w:szCs w:val="20"/>
          <w:lang w:val="ms-MY"/>
        </w:rPr>
        <w:t xml:space="preserve"> Semua data di</w:t>
      </w:r>
      <w:r w:rsidRPr="00856756">
        <w:rPr>
          <w:rStyle w:val="hps"/>
          <w:rFonts w:ascii="Times New Roman" w:hAnsi="Times New Roman"/>
          <w:sz w:val="20"/>
          <w:szCs w:val="20"/>
          <w:lang w:val="ms-MY"/>
        </w:rPr>
        <w:t xml:space="preserve">simpan oleh penyelidik untuk tujuan penganalisisan data. </w:t>
      </w:r>
    </w:p>
    <w:p w:rsidR="0058235C" w:rsidRPr="00856756" w:rsidRDefault="0058235C" w:rsidP="0058235C">
      <w:pPr>
        <w:pStyle w:val="NoSpacing"/>
        <w:rPr>
          <w:rFonts w:ascii="Times New Roman" w:hAnsi="Times New Roman"/>
          <w:b/>
          <w:sz w:val="20"/>
          <w:szCs w:val="20"/>
        </w:rPr>
      </w:pPr>
      <w:r w:rsidRPr="00856756">
        <w:rPr>
          <w:rFonts w:ascii="Times New Roman" w:hAnsi="Times New Roman"/>
          <w:b/>
          <w:sz w:val="20"/>
          <w:szCs w:val="20"/>
        </w:rPr>
        <w:t>Analisis Makmal (</w:t>
      </w:r>
      <w:r w:rsidR="00C64EE1" w:rsidRPr="00856756">
        <w:rPr>
          <w:rFonts w:ascii="Times New Roman" w:hAnsi="Times New Roman"/>
          <w:b/>
          <w:i/>
          <w:sz w:val="20"/>
          <w:szCs w:val="20"/>
        </w:rPr>
        <w:t>ex</w:t>
      </w:r>
      <w:r w:rsidRPr="00856756">
        <w:rPr>
          <w:rFonts w:ascii="Times New Roman" w:hAnsi="Times New Roman"/>
          <w:b/>
          <w:i/>
          <w:sz w:val="20"/>
          <w:szCs w:val="20"/>
        </w:rPr>
        <w:t>-situ</w:t>
      </w:r>
      <w:r w:rsidRPr="00856756">
        <w:rPr>
          <w:rFonts w:ascii="Times New Roman" w:hAnsi="Times New Roman"/>
          <w:b/>
          <w:sz w:val="20"/>
          <w:szCs w:val="20"/>
        </w:rPr>
        <w:t>)</w:t>
      </w:r>
      <w:r w:rsidR="008A4C10" w:rsidRPr="00856756">
        <w:rPr>
          <w:rFonts w:ascii="Times New Roman" w:hAnsi="Times New Roman"/>
          <w:b/>
          <w:sz w:val="20"/>
          <w:szCs w:val="20"/>
        </w:rPr>
        <w:t xml:space="preserve"> </w:t>
      </w:r>
    </w:p>
    <w:p w:rsidR="007F740C" w:rsidRPr="00856756" w:rsidRDefault="008A4C10" w:rsidP="007F740C">
      <w:pPr>
        <w:pStyle w:val="NoSpacing"/>
        <w:jc w:val="both"/>
        <w:rPr>
          <w:rFonts w:ascii="Times New Roman" w:hAnsi="Times New Roman"/>
          <w:sz w:val="20"/>
          <w:szCs w:val="20"/>
          <w:lang w:val="ms-MY"/>
        </w:rPr>
      </w:pPr>
      <w:r w:rsidRPr="00856756">
        <w:rPr>
          <w:rFonts w:ascii="Times New Roman" w:hAnsi="Times New Roman"/>
          <w:sz w:val="20"/>
          <w:szCs w:val="20"/>
          <w:lang w:val="ms-MY"/>
        </w:rPr>
        <w:t xml:space="preserve">Analisis makmal melibatkan parameter jumlah pepejal terampai (TSS), </w:t>
      </w:r>
      <w:r w:rsidR="00FB0454" w:rsidRPr="00856756">
        <w:rPr>
          <w:rFonts w:ascii="Times New Roman" w:hAnsi="Times New Roman"/>
          <w:sz w:val="20"/>
          <w:szCs w:val="20"/>
          <w:lang w:val="ms-MY"/>
        </w:rPr>
        <w:t>permintaan oksigen biokimia (BOD), permintaan oksigen kimia (COD) dan ammonia nitrogen (NH</w:t>
      </w:r>
      <w:r w:rsidR="00FB0454" w:rsidRPr="00856756">
        <w:rPr>
          <w:rFonts w:ascii="Times New Roman" w:hAnsi="Times New Roman"/>
          <w:sz w:val="20"/>
          <w:szCs w:val="20"/>
          <w:vertAlign w:val="subscript"/>
          <w:lang w:val="ms-MY"/>
        </w:rPr>
        <w:t>3</w:t>
      </w:r>
      <w:r w:rsidR="00FB0454" w:rsidRPr="00856756">
        <w:rPr>
          <w:rFonts w:ascii="Times New Roman" w:hAnsi="Times New Roman"/>
          <w:sz w:val="20"/>
          <w:szCs w:val="20"/>
          <w:lang w:val="ms-MY"/>
        </w:rPr>
        <w:t>-N). Bagi paramter BOD, sampel air sungai telah dieram dalam inkubato</w:t>
      </w:r>
      <w:r w:rsidR="008C4A75" w:rsidRPr="00856756">
        <w:rPr>
          <w:rFonts w:ascii="Times New Roman" w:hAnsi="Times New Roman"/>
          <w:sz w:val="20"/>
          <w:szCs w:val="20"/>
          <w:lang w:val="ms-MY"/>
        </w:rPr>
        <w:t>r selama lima hari pada suhu 20</w:t>
      </w:r>
      <w:r w:rsidR="00FB0454" w:rsidRPr="00856756">
        <w:rPr>
          <w:rFonts w:ascii="Times New Roman" w:hAnsi="Times New Roman"/>
          <w:sz w:val="20"/>
          <w:szCs w:val="20"/>
          <w:lang w:val="ms-MY"/>
        </w:rPr>
        <w:t>° C. Perbezaan bacaan DO</w:t>
      </w:r>
      <w:r w:rsidR="00FB0454" w:rsidRPr="00856756">
        <w:rPr>
          <w:rFonts w:ascii="Times New Roman" w:hAnsi="Times New Roman"/>
          <w:sz w:val="20"/>
          <w:szCs w:val="20"/>
          <w:vertAlign w:val="subscript"/>
          <w:lang w:val="ms-MY"/>
        </w:rPr>
        <w:t xml:space="preserve">awal </w:t>
      </w:r>
      <w:r w:rsidR="00FB0454" w:rsidRPr="00856756">
        <w:rPr>
          <w:rFonts w:ascii="Times New Roman" w:hAnsi="Times New Roman"/>
          <w:sz w:val="20"/>
          <w:szCs w:val="20"/>
          <w:lang w:val="ms-MY"/>
        </w:rPr>
        <w:t>dan DO</w:t>
      </w:r>
      <w:r w:rsidR="00FB0454" w:rsidRPr="00856756">
        <w:rPr>
          <w:rFonts w:ascii="Times New Roman" w:hAnsi="Times New Roman"/>
          <w:sz w:val="20"/>
          <w:szCs w:val="20"/>
          <w:vertAlign w:val="subscript"/>
          <w:lang w:val="ms-MY"/>
        </w:rPr>
        <w:t xml:space="preserve">akhir </w:t>
      </w:r>
      <w:r w:rsidR="00FB0454" w:rsidRPr="00856756">
        <w:rPr>
          <w:rFonts w:ascii="Times New Roman" w:hAnsi="Times New Roman"/>
          <w:sz w:val="20"/>
          <w:szCs w:val="20"/>
          <w:lang w:val="ms-MY"/>
        </w:rPr>
        <w:t xml:space="preserve">dicatat bagi mendapatkan BOD. Keadah refluks terbuka telah digunakan untuk mengukur parameter COD. Proses pemanasan dilakukan selama </w:t>
      </w:r>
      <w:r w:rsidR="00B31E2A" w:rsidRPr="00856756">
        <w:rPr>
          <w:rFonts w:ascii="Times New Roman" w:hAnsi="Times New Roman"/>
          <w:sz w:val="20"/>
          <w:szCs w:val="20"/>
          <w:lang w:val="ms-MY"/>
        </w:rPr>
        <w:t xml:space="preserve">2 jam di dalam kelalang refluks bagi memanaskan campuran 50 ml sampel air sungai, 1g mercuri sulfat, 5ml reagen asid sulfurik, 25 ml larutan kalium dikromat dan asid sulfurik sebanyak 70ml. Selepas pemanasan selesai, sebanyak 100 ml air suling ditambah dan apabila larutan sampel mencapai suhu bilik, larutan sampel dititis dengan 2 hingga 3 titik penunjukkan ferroin. </w:t>
      </w:r>
      <w:r w:rsidR="00C441B8" w:rsidRPr="00856756">
        <w:rPr>
          <w:rFonts w:ascii="Times New Roman" w:hAnsi="Times New Roman"/>
          <w:sz w:val="20"/>
          <w:szCs w:val="20"/>
          <w:lang w:val="ms-MY"/>
        </w:rPr>
        <w:t>Kemudian larutan dititrat dengan larutan FAS hingga larutan sampel yang berwarna kuning berubah kepada jingga, kemudian isi padu titratan dicatatkan serta nilai COD diperolehi melalui pengiraan formula APHA (2005). Parameter TSS pula, diukur menggunakan kaedah gravitimetri (APHA, 1995). Kertas turas ya</w:t>
      </w:r>
      <w:r w:rsidR="00E42FE0" w:rsidRPr="00856756">
        <w:rPr>
          <w:rFonts w:ascii="Times New Roman" w:hAnsi="Times New Roman"/>
          <w:sz w:val="20"/>
          <w:szCs w:val="20"/>
          <w:lang w:val="ms-MY"/>
        </w:rPr>
        <w:t xml:space="preserve">ng dituraskan dengan sampel air dan dikeringkan dalam oven pada suhu 103 °C selama 24 </w:t>
      </w:r>
      <w:r w:rsidR="00E42FE0" w:rsidRPr="00856756">
        <w:rPr>
          <w:rFonts w:ascii="Times New Roman" w:hAnsi="Times New Roman"/>
          <w:sz w:val="20"/>
          <w:szCs w:val="20"/>
          <w:lang w:val="ms-MY"/>
        </w:rPr>
        <w:lastRenderedPageBreak/>
        <w:t xml:space="preserve">jam. </w:t>
      </w:r>
      <w:r w:rsidR="007F740C" w:rsidRPr="00856756">
        <w:rPr>
          <w:rFonts w:ascii="Times New Roman" w:hAnsi="Times New Roman"/>
          <w:sz w:val="20"/>
          <w:szCs w:val="20"/>
          <w:lang w:val="ms-MY"/>
        </w:rPr>
        <w:t xml:space="preserve">Ammonia Nitrogen pula menggunakan alat </w:t>
      </w:r>
      <w:r w:rsidR="007F740C" w:rsidRPr="00856756">
        <w:rPr>
          <w:rFonts w:ascii="Times New Roman" w:hAnsi="Times New Roman"/>
          <w:i/>
          <w:sz w:val="20"/>
          <w:szCs w:val="20"/>
          <w:lang w:val="ms-MY"/>
        </w:rPr>
        <w:t>Pocket Colorimeter Analysis System.</w:t>
      </w:r>
      <w:r w:rsidR="007F740C" w:rsidRPr="00856756">
        <w:rPr>
          <w:rFonts w:ascii="Times New Roman" w:hAnsi="Times New Roman"/>
          <w:sz w:val="20"/>
          <w:szCs w:val="20"/>
          <w:lang w:val="ms-MY"/>
        </w:rPr>
        <w:t xml:space="preserve"> Sampel air sebanyak 10 ml dibancuh dengan campuran </w:t>
      </w:r>
      <w:r w:rsidR="007F740C" w:rsidRPr="00856756">
        <w:rPr>
          <w:rFonts w:ascii="Times New Roman" w:hAnsi="Times New Roman"/>
          <w:i/>
          <w:sz w:val="20"/>
          <w:szCs w:val="20"/>
          <w:lang w:val="ms-MY"/>
        </w:rPr>
        <w:t>Ammonia Salcylate Powder</w:t>
      </w:r>
      <w:r w:rsidR="007F740C" w:rsidRPr="00856756">
        <w:rPr>
          <w:rFonts w:ascii="Times New Roman" w:hAnsi="Times New Roman"/>
          <w:sz w:val="20"/>
          <w:szCs w:val="20"/>
          <w:lang w:val="ms-MY"/>
        </w:rPr>
        <w:t xml:space="preserve"> </w:t>
      </w:r>
      <w:r w:rsidR="00AF2F50" w:rsidRPr="00856756">
        <w:rPr>
          <w:rFonts w:ascii="Times New Roman" w:hAnsi="Times New Roman"/>
          <w:sz w:val="20"/>
          <w:szCs w:val="20"/>
          <w:lang w:val="ms-MY"/>
        </w:rPr>
        <w:t xml:space="preserve"> selama </w:t>
      </w:r>
      <w:r w:rsidR="007F740C" w:rsidRPr="00856756">
        <w:rPr>
          <w:rFonts w:ascii="Times New Roman" w:hAnsi="Times New Roman"/>
          <w:sz w:val="20"/>
          <w:szCs w:val="20"/>
          <w:lang w:val="ms-MY"/>
        </w:rPr>
        <w:t xml:space="preserve">3 minit, kemudian dicampur pula dengan </w:t>
      </w:r>
      <w:r w:rsidR="007F740C" w:rsidRPr="00856756">
        <w:rPr>
          <w:rFonts w:ascii="Times New Roman" w:hAnsi="Times New Roman"/>
          <w:i/>
          <w:sz w:val="20"/>
          <w:szCs w:val="20"/>
          <w:lang w:val="ms-MY"/>
        </w:rPr>
        <w:t>Ammonia Cyanurate Powder</w:t>
      </w:r>
      <w:r w:rsidR="00AF2F50" w:rsidRPr="00856756">
        <w:rPr>
          <w:rFonts w:ascii="Times New Roman" w:hAnsi="Times New Roman"/>
          <w:i/>
          <w:sz w:val="20"/>
          <w:szCs w:val="20"/>
          <w:lang w:val="ms-MY"/>
        </w:rPr>
        <w:t xml:space="preserve"> </w:t>
      </w:r>
      <w:r w:rsidR="00AF2F50" w:rsidRPr="00856756">
        <w:rPr>
          <w:rFonts w:ascii="Times New Roman" w:hAnsi="Times New Roman"/>
          <w:sz w:val="20"/>
          <w:szCs w:val="20"/>
          <w:lang w:val="ms-MY"/>
        </w:rPr>
        <w:t>selama</w:t>
      </w:r>
      <w:r w:rsidR="007F740C" w:rsidRPr="00856756">
        <w:rPr>
          <w:rFonts w:ascii="Times New Roman" w:hAnsi="Times New Roman"/>
          <w:sz w:val="20"/>
          <w:szCs w:val="20"/>
          <w:lang w:val="ms-MY"/>
        </w:rPr>
        <w:t xml:space="preserve"> 20 minit dan bacaan diperolehi.</w:t>
      </w:r>
    </w:p>
    <w:p w:rsidR="007F740C" w:rsidRPr="00856756" w:rsidRDefault="007F740C" w:rsidP="0058235C">
      <w:pPr>
        <w:pStyle w:val="NoSpacing"/>
        <w:rPr>
          <w:rFonts w:ascii="Times New Roman" w:hAnsi="Times New Roman"/>
          <w:sz w:val="20"/>
          <w:szCs w:val="20"/>
          <w:lang w:val="ms-MY"/>
        </w:rPr>
      </w:pPr>
    </w:p>
    <w:p w:rsidR="0058235C" w:rsidRPr="00856756" w:rsidRDefault="0058235C" w:rsidP="0058235C">
      <w:pPr>
        <w:pStyle w:val="NoSpacing"/>
        <w:rPr>
          <w:rFonts w:ascii="Times New Roman" w:hAnsi="Times New Roman"/>
          <w:b/>
          <w:sz w:val="20"/>
          <w:szCs w:val="20"/>
        </w:rPr>
      </w:pPr>
      <w:r w:rsidRPr="00856756">
        <w:rPr>
          <w:rFonts w:ascii="Times New Roman" w:hAnsi="Times New Roman"/>
          <w:b/>
          <w:sz w:val="20"/>
          <w:szCs w:val="20"/>
        </w:rPr>
        <w:t>Penyukatan luahan sungai (Q)</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Jika luas keratan rentas (A) dan halaju purata (V) diketahui, luahan (Q) boleh dikira dari Q=VA. Namun begitu, pengukuran luahan sungai juga bergantung pada bentuk sungai tersebut sama ada sudah di konkrit mahupun masih semula jadi. Pengukuran luahan sungai secara tepat diperoleh dengan membahagikan keratan rentas kepada beberapa siri sub-kawasan dipanggil seksyen. Setiap seksyen dibatasi oleh permukaan air, dasar sungai dan 2 garis menegak dipanggil vertikal. Setiap vertikal adalah dimensi yang biasa bagi 2 seksyen yang bersambungan dan kedalaman air dan halaju arus ditetapkan untuk pemerhatian dibuat. Pemerhatian halaju yang mencukupi dibuat untuk memperoleh halaju purata pada setiap sempadan menegak. Maka halaju purata seksyen tersebut boleh dikira dengan rumus berikut:</w:t>
      </w:r>
    </w:p>
    <w:p w:rsidR="0058235C" w:rsidRPr="00856756" w:rsidRDefault="0058235C" w:rsidP="0058235C">
      <w:pPr>
        <w:spacing w:line="240" w:lineRule="auto"/>
        <w:jc w:val="both"/>
        <w:rPr>
          <w:rFonts w:ascii="Times New Roman" w:hAnsi="Times New Roman"/>
          <w:b/>
          <w:sz w:val="20"/>
          <w:szCs w:val="20"/>
        </w:rPr>
      </w:pPr>
      <w:r w:rsidRPr="00856756">
        <w:rPr>
          <w:rFonts w:ascii="Times New Roman" w:hAnsi="Times New Roman"/>
          <w:sz w:val="20"/>
          <w:szCs w:val="20"/>
        </w:rPr>
        <w:t>V = (</w:t>
      </w:r>
      <w:r w:rsidR="00A1587F" w:rsidRPr="00856756">
        <w:rPr>
          <w:rFonts w:ascii="Times New Roman" w:hAnsi="Times New Roman"/>
          <w:sz w:val="20"/>
          <w:szCs w:val="20"/>
        </w:rPr>
        <w:t>V</w:t>
      </w:r>
      <w:r w:rsidRPr="00856756">
        <w:rPr>
          <w:rFonts w:ascii="Times New Roman" w:hAnsi="Times New Roman"/>
          <w:sz w:val="20"/>
          <w:szCs w:val="20"/>
          <w:vertAlign w:val="subscript"/>
        </w:rPr>
        <w:t xml:space="preserve">0.2d  X </w:t>
      </w:r>
      <w:r w:rsidR="00A1587F" w:rsidRPr="00856756">
        <w:rPr>
          <w:rFonts w:ascii="Times New Roman" w:hAnsi="Times New Roman"/>
          <w:sz w:val="20"/>
          <w:szCs w:val="20"/>
        </w:rPr>
        <w:t>V</w:t>
      </w:r>
      <w:r w:rsidRPr="00856756">
        <w:rPr>
          <w:rFonts w:ascii="Times New Roman" w:hAnsi="Times New Roman"/>
          <w:sz w:val="20"/>
          <w:szCs w:val="20"/>
          <w:vertAlign w:val="subscript"/>
        </w:rPr>
        <w:t>0.8d</w:t>
      </w:r>
      <w:r w:rsidRPr="00856756">
        <w:rPr>
          <w:rFonts w:ascii="Times New Roman" w:hAnsi="Times New Roman"/>
          <w:sz w:val="20"/>
          <w:szCs w:val="20"/>
        </w:rPr>
        <w:t xml:space="preserve">)/ 2 atau </w:t>
      </w:r>
      <w:r w:rsidR="00A1587F" w:rsidRPr="00856756">
        <w:rPr>
          <w:rFonts w:ascii="Times New Roman" w:hAnsi="Times New Roman"/>
          <w:sz w:val="20"/>
          <w:szCs w:val="20"/>
        </w:rPr>
        <w:t>V</w:t>
      </w:r>
      <w:r w:rsidRPr="00856756">
        <w:rPr>
          <w:rFonts w:ascii="Times New Roman" w:hAnsi="Times New Roman"/>
          <w:sz w:val="20"/>
          <w:szCs w:val="20"/>
          <w:vertAlign w:val="subscript"/>
        </w:rPr>
        <w:t xml:space="preserve">0.6d                                  </w:t>
      </w:r>
      <w:r w:rsidR="00C76CE0" w:rsidRPr="00856756">
        <w:rPr>
          <w:rFonts w:ascii="Times New Roman" w:hAnsi="Times New Roman"/>
          <w:sz w:val="20"/>
          <w:szCs w:val="20"/>
          <w:vertAlign w:val="subscript"/>
        </w:rPr>
        <w:t>-</w:t>
      </w:r>
      <w:r w:rsidR="00C76CE0" w:rsidRPr="00856756">
        <w:rPr>
          <w:rFonts w:ascii="Times New Roman" w:hAnsi="Times New Roman"/>
          <w:b/>
          <w:sz w:val="20"/>
          <w:szCs w:val="20"/>
          <w:vertAlign w:val="subscript"/>
        </w:rPr>
        <w:t>------------------------------------------------------------------------</w:t>
      </w:r>
      <w:r w:rsidRPr="00856756">
        <w:rPr>
          <w:rFonts w:ascii="Times New Roman" w:hAnsi="Times New Roman"/>
          <w:sz w:val="20"/>
          <w:szCs w:val="20"/>
        </w:rPr>
        <w:t>[1]</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Hasil daripada halaju purata dan luas bagi setiap keratan memberikan luahan keratan.</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Q = (bd) (V</w:t>
      </w:r>
      <w:r w:rsidR="00A1587F" w:rsidRPr="00856756">
        <w:rPr>
          <w:rFonts w:ascii="Times New Roman" w:hAnsi="Times New Roman"/>
          <w:sz w:val="20"/>
          <w:szCs w:val="20"/>
          <w:vertAlign w:val="subscript"/>
        </w:rPr>
        <w:t xml:space="preserve">0.2d  X </w:t>
      </w:r>
      <w:r w:rsidR="00A1587F" w:rsidRPr="00856756">
        <w:rPr>
          <w:rFonts w:ascii="Times New Roman" w:hAnsi="Times New Roman"/>
          <w:sz w:val="20"/>
          <w:szCs w:val="20"/>
        </w:rPr>
        <w:t>V</w:t>
      </w:r>
      <w:r w:rsidRPr="00856756">
        <w:rPr>
          <w:rFonts w:ascii="Times New Roman" w:hAnsi="Times New Roman"/>
          <w:sz w:val="20"/>
          <w:szCs w:val="20"/>
          <w:vertAlign w:val="subscript"/>
        </w:rPr>
        <w:t>0.8d)</w:t>
      </w:r>
      <w:r w:rsidRPr="00856756">
        <w:rPr>
          <w:rFonts w:ascii="Times New Roman" w:hAnsi="Times New Roman"/>
          <w:sz w:val="20"/>
          <w:szCs w:val="20"/>
        </w:rPr>
        <w:t>/2  Atau Q = (bd) (V</w:t>
      </w:r>
      <w:r w:rsidRPr="00856756">
        <w:rPr>
          <w:rFonts w:ascii="Times New Roman" w:hAnsi="Times New Roman"/>
          <w:sz w:val="20"/>
          <w:szCs w:val="20"/>
          <w:vertAlign w:val="subscript"/>
        </w:rPr>
        <w:t>0.6d</w:t>
      </w:r>
      <w:r w:rsidRPr="00856756">
        <w:rPr>
          <w:rFonts w:ascii="Times New Roman" w:hAnsi="Times New Roman"/>
          <w:sz w:val="20"/>
          <w:szCs w:val="20"/>
        </w:rPr>
        <w:t>) -------------------------</w:t>
      </w:r>
      <w:r w:rsidR="00C76CE0" w:rsidRPr="00856756">
        <w:rPr>
          <w:rFonts w:ascii="Times New Roman" w:hAnsi="Times New Roman"/>
          <w:sz w:val="20"/>
          <w:szCs w:val="20"/>
        </w:rPr>
        <w:t>--------------------</w:t>
      </w:r>
      <w:r w:rsidRPr="00856756">
        <w:rPr>
          <w:rFonts w:ascii="Times New Roman" w:hAnsi="Times New Roman"/>
          <w:sz w:val="20"/>
          <w:szCs w:val="20"/>
        </w:rPr>
        <w:t>[2]</w:t>
      </w:r>
    </w:p>
    <w:p w:rsidR="00A1587F" w:rsidRPr="00856756" w:rsidRDefault="00A1587F" w:rsidP="0058235C">
      <w:pPr>
        <w:spacing w:line="240" w:lineRule="auto"/>
        <w:jc w:val="both"/>
        <w:rPr>
          <w:rFonts w:ascii="Times New Roman" w:hAnsi="Times New Roman"/>
          <w:sz w:val="20"/>
          <w:szCs w:val="20"/>
        </w:rPr>
      </w:pPr>
      <w:r w:rsidRPr="00856756">
        <w:rPr>
          <w:rFonts w:ascii="Times New Roman" w:hAnsi="Times New Roman"/>
          <w:sz w:val="20"/>
          <w:szCs w:val="20"/>
        </w:rPr>
        <w:t>Di mana;</w:t>
      </w:r>
    </w:p>
    <w:p w:rsidR="00A1587F" w:rsidRPr="00856756" w:rsidRDefault="00A1587F" w:rsidP="0058235C">
      <w:pPr>
        <w:spacing w:line="240" w:lineRule="auto"/>
        <w:jc w:val="both"/>
        <w:rPr>
          <w:rFonts w:ascii="Times New Roman" w:hAnsi="Times New Roman"/>
          <w:sz w:val="20"/>
          <w:szCs w:val="20"/>
        </w:rPr>
      </w:pPr>
      <w:r w:rsidRPr="00856756">
        <w:rPr>
          <w:rFonts w:ascii="Times New Roman" w:hAnsi="Times New Roman"/>
          <w:sz w:val="20"/>
          <w:szCs w:val="20"/>
        </w:rPr>
        <w:t>b</w:t>
      </w:r>
      <w:r w:rsidR="00362EC1" w:rsidRPr="00856756">
        <w:rPr>
          <w:rFonts w:ascii="Times New Roman" w:hAnsi="Times New Roman"/>
          <w:sz w:val="20"/>
          <w:szCs w:val="20"/>
        </w:rPr>
        <w:t xml:space="preserve"> </w:t>
      </w:r>
      <w:r w:rsidRPr="00856756">
        <w:rPr>
          <w:rFonts w:ascii="Times New Roman" w:hAnsi="Times New Roman"/>
          <w:sz w:val="20"/>
          <w:szCs w:val="20"/>
        </w:rPr>
        <w:t>= Jarak di antara sempadan tegak (m)</w:t>
      </w:r>
    </w:p>
    <w:p w:rsidR="00A1587F" w:rsidRPr="00856756" w:rsidRDefault="00A1587F" w:rsidP="0058235C">
      <w:pPr>
        <w:spacing w:line="240" w:lineRule="auto"/>
        <w:jc w:val="both"/>
        <w:rPr>
          <w:rFonts w:ascii="Times New Roman" w:hAnsi="Times New Roman"/>
          <w:sz w:val="20"/>
          <w:szCs w:val="20"/>
        </w:rPr>
      </w:pPr>
      <w:r w:rsidRPr="00856756">
        <w:rPr>
          <w:rFonts w:ascii="Times New Roman" w:hAnsi="Times New Roman"/>
          <w:sz w:val="20"/>
          <w:szCs w:val="20"/>
        </w:rPr>
        <w:t>d</w:t>
      </w:r>
      <w:r w:rsidR="00362EC1" w:rsidRPr="00856756">
        <w:rPr>
          <w:rFonts w:ascii="Times New Roman" w:hAnsi="Times New Roman"/>
          <w:sz w:val="20"/>
          <w:szCs w:val="20"/>
        </w:rPr>
        <w:t xml:space="preserve"> </w:t>
      </w:r>
      <w:r w:rsidRPr="00856756">
        <w:rPr>
          <w:rFonts w:ascii="Times New Roman" w:hAnsi="Times New Roman"/>
          <w:sz w:val="20"/>
          <w:szCs w:val="20"/>
        </w:rPr>
        <w:t>= Kedalaman air (m)</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Dan jumlah kesemua luahan keratan rentas memberi jumlah luahan.</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Q = (Q</w:t>
      </w:r>
      <w:r w:rsidRPr="00856756">
        <w:rPr>
          <w:rFonts w:ascii="Times New Roman" w:hAnsi="Times New Roman"/>
          <w:sz w:val="20"/>
          <w:szCs w:val="20"/>
          <w:vertAlign w:val="subscript"/>
        </w:rPr>
        <w:t>0,1</w:t>
      </w:r>
      <w:r w:rsidRPr="00856756">
        <w:rPr>
          <w:rFonts w:ascii="Times New Roman" w:hAnsi="Times New Roman"/>
          <w:sz w:val="20"/>
          <w:szCs w:val="20"/>
        </w:rPr>
        <w:t>) + (Q</w:t>
      </w:r>
      <w:r w:rsidRPr="00856756">
        <w:rPr>
          <w:rFonts w:ascii="Times New Roman" w:hAnsi="Times New Roman"/>
          <w:sz w:val="20"/>
          <w:szCs w:val="20"/>
          <w:vertAlign w:val="subscript"/>
        </w:rPr>
        <w:t>1,2</w:t>
      </w:r>
      <w:r w:rsidRPr="00856756">
        <w:rPr>
          <w:rFonts w:ascii="Times New Roman" w:hAnsi="Times New Roman"/>
          <w:sz w:val="20"/>
          <w:szCs w:val="20"/>
        </w:rPr>
        <w:t>) + (Q</w:t>
      </w:r>
      <w:r w:rsidRPr="00856756">
        <w:rPr>
          <w:rFonts w:ascii="Times New Roman" w:hAnsi="Times New Roman"/>
          <w:sz w:val="20"/>
          <w:szCs w:val="20"/>
          <w:vertAlign w:val="subscript"/>
        </w:rPr>
        <w:t>2,3</w:t>
      </w:r>
      <w:r w:rsidRPr="00856756">
        <w:rPr>
          <w:rFonts w:ascii="Times New Roman" w:hAnsi="Times New Roman"/>
          <w:sz w:val="20"/>
          <w:szCs w:val="20"/>
        </w:rPr>
        <w:t>)….+ (Qn, n + 1)       ------------------------</w:t>
      </w:r>
      <w:r w:rsidR="00C76CE0" w:rsidRPr="00856756">
        <w:rPr>
          <w:rFonts w:ascii="Times New Roman" w:hAnsi="Times New Roman"/>
          <w:sz w:val="20"/>
          <w:szCs w:val="20"/>
        </w:rPr>
        <w:t>-------------------</w:t>
      </w:r>
      <w:r w:rsidRPr="00856756">
        <w:rPr>
          <w:rFonts w:ascii="Times New Roman" w:hAnsi="Times New Roman"/>
          <w:sz w:val="20"/>
          <w:szCs w:val="20"/>
        </w:rPr>
        <w:t>[3]</w:t>
      </w:r>
    </w:p>
    <w:p w:rsidR="0058235C" w:rsidRPr="00856756" w:rsidRDefault="0058235C" w:rsidP="0058235C">
      <w:pPr>
        <w:spacing w:line="240" w:lineRule="auto"/>
        <w:jc w:val="both"/>
        <w:rPr>
          <w:rFonts w:ascii="Times New Roman" w:hAnsi="Times New Roman"/>
          <w:b/>
          <w:sz w:val="20"/>
          <w:szCs w:val="20"/>
        </w:rPr>
      </w:pPr>
      <w:r w:rsidRPr="00856756">
        <w:rPr>
          <w:rFonts w:ascii="Times New Roman" w:hAnsi="Times New Roman"/>
          <w:sz w:val="20"/>
          <w:szCs w:val="20"/>
        </w:rPr>
        <w:t xml:space="preserve"> (disuaikan dari Wan Ruslan, 1994).</w:t>
      </w:r>
    </w:p>
    <w:p w:rsidR="0058235C" w:rsidRPr="00856756" w:rsidRDefault="0058235C" w:rsidP="0058235C">
      <w:pPr>
        <w:tabs>
          <w:tab w:val="left" w:pos="1139"/>
        </w:tabs>
        <w:spacing w:line="240" w:lineRule="auto"/>
        <w:jc w:val="both"/>
        <w:rPr>
          <w:rFonts w:ascii="Times New Roman" w:hAnsi="Times New Roman"/>
          <w:sz w:val="20"/>
          <w:szCs w:val="20"/>
        </w:rPr>
      </w:pPr>
      <w:r w:rsidRPr="00856756">
        <w:rPr>
          <w:rFonts w:ascii="Times New Roman" w:hAnsi="Times New Roman"/>
          <w:sz w:val="20"/>
          <w:szCs w:val="20"/>
        </w:rPr>
        <w:t>Dalam kajian ini, stesen pensampelan dilakukan di Alur Ilmu iaitu di tengah-tengah alur tersebut. Nilai kedalaman dan kelebaran alur adalah 1.86 meter dan 5.7 meter dan mempunyai unsur geometri yang bersifat statik kerana</w:t>
      </w:r>
      <w:r w:rsidR="00C76CE0" w:rsidRPr="00856756">
        <w:rPr>
          <w:rFonts w:ascii="Times New Roman" w:hAnsi="Times New Roman"/>
          <w:sz w:val="20"/>
          <w:szCs w:val="20"/>
          <w:lang w:val="ms-MY"/>
        </w:rPr>
        <w:t xml:space="preserve"> ia</w:t>
      </w:r>
      <w:r w:rsidRPr="00856756">
        <w:rPr>
          <w:rFonts w:ascii="Times New Roman" w:hAnsi="Times New Roman"/>
          <w:sz w:val="20"/>
          <w:szCs w:val="20"/>
          <w:lang w:val="ms-MY"/>
        </w:rPr>
        <w:t xml:space="preserve"> dibina dengan simen konkrit berasaskan saliran semulajadi</w:t>
      </w:r>
      <w:r w:rsidRPr="00856756">
        <w:rPr>
          <w:rFonts w:ascii="Times New Roman" w:hAnsi="Times New Roman"/>
          <w:sz w:val="20"/>
          <w:szCs w:val="20"/>
        </w:rPr>
        <w:t xml:space="preserve">. </w:t>
      </w:r>
    </w:p>
    <w:p w:rsidR="0058235C" w:rsidRPr="00856756" w:rsidRDefault="0058235C" w:rsidP="0058235C">
      <w:pPr>
        <w:pStyle w:val="NoSpacing"/>
        <w:rPr>
          <w:rFonts w:ascii="Times New Roman" w:hAnsi="Times New Roman"/>
          <w:b/>
          <w:sz w:val="20"/>
          <w:szCs w:val="20"/>
        </w:rPr>
      </w:pPr>
      <w:r w:rsidRPr="00856756">
        <w:rPr>
          <w:rFonts w:ascii="Times New Roman" w:hAnsi="Times New Roman"/>
          <w:b/>
          <w:sz w:val="20"/>
          <w:szCs w:val="20"/>
        </w:rPr>
        <w:t xml:space="preserve">Pengiraan </w:t>
      </w:r>
      <w:r w:rsidRPr="00856756">
        <w:rPr>
          <w:rFonts w:ascii="Times New Roman" w:hAnsi="Times New Roman"/>
          <w:b/>
          <w:i/>
          <w:sz w:val="20"/>
          <w:szCs w:val="20"/>
        </w:rPr>
        <w:t>Event Mean Concentration (EMC)</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Bagi mengurang</w:t>
      </w:r>
      <w:r w:rsidR="00AC1BA6" w:rsidRPr="00856756">
        <w:rPr>
          <w:rFonts w:ascii="Times New Roman" w:hAnsi="Times New Roman"/>
          <w:sz w:val="20"/>
          <w:szCs w:val="20"/>
        </w:rPr>
        <w:t>kan</w:t>
      </w:r>
      <w:r w:rsidRPr="00856756">
        <w:rPr>
          <w:rFonts w:ascii="Times New Roman" w:hAnsi="Times New Roman"/>
          <w:sz w:val="20"/>
          <w:szCs w:val="20"/>
        </w:rPr>
        <w:t xml:space="preserve"> pencemaran sungai punca tidak tetap adalah penting untuk mengetahui beban pencemaran yang dijana daripada sesebuah kaw</w:t>
      </w:r>
      <w:r w:rsidR="004D21D8" w:rsidRPr="00856756">
        <w:rPr>
          <w:rFonts w:ascii="Times New Roman" w:hAnsi="Times New Roman"/>
          <w:sz w:val="20"/>
          <w:szCs w:val="20"/>
        </w:rPr>
        <w:t xml:space="preserve">asan tersebut. Oleh sebab itu, </w:t>
      </w:r>
      <w:r w:rsidRPr="00856756">
        <w:rPr>
          <w:rFonts w:ascii="Times New Roman" w:hAnsi="Times New Roman"/>
          <w:sz w:val="20"/>
          <w:szCs w:val="20"/>
        </w:rPr>
        <w:t xml:space="preserve">penggunaan kaedah EMC digunakan untuk mengira tahap pencemaran dengan konsentrasi kawasan tersebut. Kaedah EMC yang diperkenalkan oleh Huber (1993) merupakan kaedah yang biasa digunakan untuk menganggar muatan pencemaran yang disebabkan oleh air larian. </w:t>
      </w:r>
    </w:p>
    <w:p w:rsidR="0058235C" w:rsidRPr="00856756" w:rsidRDefault="00C86C13" w:rsidP="0058235C">
      <w:pPr>
        <w:spacing w:line="240" w:lineRule="auto"/>
        <w:jc w:val="both"/>
        <w:rPr>
          <w:rFonts w:ascii="Times New Roman" w:hAnsi="Times New Roman"/>
          <w:sz w:val="20"/>
          <w:szCs w:val="20"/>
        </w:rPr>
      </w:pPr>
      <w:r>
        <w:rPr>
          <w:rFonts w:ascii="Times New Roman" w:hAnsi="Times New Roman"/>
          <w:noProof/>
          <w:sz w:val="20"/>
          <w:szCs w:val="20"/>
        </w:rPr>
        <w:pict>
          <v:shapetype id="_x0000_t202" coordsize="21600,21600" o:spt="202" path="m,l,21600r21600,l21600,xe">
            <v:stroke joinstyle="miter"/>
            <v:path gradientshapeok="t" o:connecttype="rect"/>
          </v:shapetype>
          <v:shape id="_x0000_s1040" type="#_x0000_t202" style="position:absolute;left:0;text-align:left;margin-left:210.8pt;margin-top:45.25pt;width:156.85pt;height:32.55pt;z-index:251661312" strokecolor="white [3212]">
            <v:textbox style="mso-next-textbox:#_x0000_s1040">
              <w:txbxContent>
                <w:p w:rsidR="004165D5" w:rsidRPr="00C76CE0" w:rsidRDefault="004165D5" w:rsidP="0058235C">
                  <w:pPr>
                    <w:rPr>
                      <w:rFonts w:ascii="Times New Roman" w:hAnsi="Times New Roman"/>
                      <w:sz w:val="20"/>
                      <w:szCs w:val="20"/>
                    </w:rPr>
                  </w:pPr>
                  <w:r>
                    <w:rPr>
                      <w:rFonts w:ascii="Times New Roman" w:hAnsi="Times New Roman"/>
                      <w:sz w:val="20"/>
                      <w:szCs w:val="20"/>
                    </w:rPr>
                    <w:t>-----------------------------------</w:t>
                  </w:r>
                  <w:r w:rsidRPr="00C76CE0">
                    <w:rPr>
                      <w:rFonts w:ascii="Times New Roman" w:hAnsi="Times New Roman"/>
                      <w:sz w:val="20"/>
                      <w:szCs w:val="20"/>
                    </w:rPr>
                    <w:t>[4]</w:t>
                  </w:r>
                </w:p>
              </w:txbxContent>
            </v:textbox>
          </v:shape>
        </w:pict>
      </w:r>
      <w:bookmarkStart w:id="6" w:name="OLE_LINK5"/>
      <w:bookmarkStart w:id="7" w:name="OLE_LINK6"/>
      <w:r>
        <w:rPr>
          <w:rFonts w:ascii="Times New Roman" w:hAnsi="Times New Roman"/>
          <w:sz w:val="20"/>
          <w:szCs w:val="20"/>
        </w:rPr>
      </w:r>
      <w:r>
        <w:rPr>
          <w:rFonts w:ascii="Times New Roman" w:hAnsi="Times New Roman"/>
          <w:sz w:val="20"/>
          <w:szCs w:val="20"/>
        </w:rPr>
        <w:pict>
          <v:group id="_x0000_s1026" editas="canvas" style="width:252.7pt;height:85.55pt;mso-position-horizontal-relative:char;mso-position-vertical-relative:line" coordorigin="2527,9375" coordsize="3888,131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9375;width:3888;height:1316" o:preferrelative="f">
              <v:fill o:detectmouseclick="t"/>
              <v:path o:extrusionok="t" o:connecttype="none"/>
              <o:lock v:ext="edit" text="t"/>
            </v:shape>
            <v:shape id="_x0000_s1028" type="#_x0000_t202" style="position:absolute;left:2989;top:9860;width:3426;height:313" strokecolor="white [3212]">
              <v:textbox style="mso-next-textbox:#_x0000_s1028">
                <w:txbxContent>
                  <w:p w:rsidR="004165D5" w:rsidRPr="00E94D76" w:rsidRDefault="004165D5" w:rsidP="0058235C">
                    <w:pPr>
                      <w:rPr>
                        <w:rFonts w:ascii="Times New Roman" w:hAnsi="Times New Roman"/>
                        <w:sz w:val="20"/>
                        <w:szCs w:val="20"/>
                      </w:rPr>
                    </w:pPr>
                    <w:r w:rsidRPr="00E94D76">
                      <w:rPr>
                        <w:rFonts w:ascii="Times New Roman" w:hAnsi="Times New Roman"/>
                        <w:sz w:val="20"/>
                        <w:szCs w:val="20"/>
                      </w:rPr>
                      <w:t>EMC =</w:t>
                    </w:r>
                    <w:r w:rsidRPr="00E94D76">
                      <w:rPr>
                        <w:rFonts w:ascii="Times New Roman" w:hAnsi="Times New Roman"/>
                        <w:sz w:val="20"/>
                        <w:szCs w:val="20"/>
                        <w:lang w:val="ms-MY"/>
                      </w:rPr>
                      <w:t xml:space="preserve"> Ć=     M  = Q(t)C(t)dt      </w:t>
                    </w:r>
                  </w:p>
                </w:txbxContent>
              </v:textbox>
            </v:shape>
            <v:shapetype id="_x0000_t32" coordsize="21600,21600" o:spt="32" o:oned="t" path="m,l21600,21600e" filled="f">
              <v:path arrowok="t" fillok="f" o:connecttype="none"/>
              <o:lock v:ext="edit" shapetype="t"/>
            </v:shapetype>
            <v:shape id="_x0000_s1029" type="#_x0000_t32" style="position:absolute;left:3909;top:10240;width:287;height:1" o:connectortype="straight"/>
            <v:shape id="_x0000_s1030" type="#_x0000_t32" style="position:absolute;left:4273;top:10240;width:854;height:1" o:connectortype="straight"/>
            <v:shape id="_x0000_s1031" type="#_x0000_t202" style="position:absolute;left:3428;top:10321;width:2595;height:370" strokecolor="white [3212]">
              <v:textbox style="mso-next-textbox:#_x0000_s1031">
                <w:txbxContent>
                  <w:p w:rsidR="004165D5" w:rsidRPr="00E94D76" w:rsidRDefault="004165D5" w:rsidP="0058235C">
                    <w:pPr>
                      <w:rPr>
                        <w:sz w:val="20"/>
                        <w:szCs w:val="20"/>
                      </w:rPr>
                    </w:pPr>
                    <w:r w:rsidRPr="00E94D76">
                      <w:rPr>
                        <w:rFonts w:ascii="Times New Roman" w:hAnsi="Times New Roman"/>
                        <w:sz w:val="20"/>
                        <w:szCs w:val="20"/>
                        <w:lang w:val="ms-MY"/>
                      </w:rPr>
                      <w:t xml:space="preserve">             V       Q(t)dt</w:t>
                    </w:r>
                  </w:p>
                </w:txbxContent>
              </v:textbox>
            </v:shape>
            <w10:wrap type="none"/>
            <w10:anchorlock/>
          </v:group>
        </w:pict>
      </w:r>
      <w:bookmarkEnd w:id="6"/>
      <w:bookmarkEnd w:id="7"/>
    </w:p>
    <w:p w:rsidR="0058235C" w:rsidRPr="00856756" w:rsidRDefault="0058235C" w:rsidP="0058235C">
      <w:pPr>
        <w:pStyle w:val="NoSpacing"/>
        <w:rPr>
          <w:rFonts w:ascii="Times New Roman" w:hAnsi="Times New Roman"/>
          <w:sz w:val="20"/>
          <w:szCs w:val="20"/>
        </w:rPr>
      </w:pPr>
      <w:r w:rsidRPr="00856756">
        <w:rPr>
          <w:rFonts w:ascii="Times New Roman" w:hAnsi="Times New Roman"/>
          <w:sz w:val="20"/>
          <w:szCs w:val="20"/>
        </w:rPr>
        <w:t>Di mana:</w:t>
      </w:r>
    </w:p>
    <w:p w:rsidR="0058235C" w:rsidRPr="00856756" w:rsidRDefault="0058235C" w:rsidP="0058235C">
      <w:pPr>
        <w:pStyle w:val="NoSpacing"/>
        <w:rPr>
          <w:rFonts w:ascii="Times New Roman" w:hAnsi="Times New Roman"/>
          <w:sz w:val="20"/>
          <w:szCs w:val="20"/>
        </w:rPr>
      </w:pPr>
      <w:r w:rsidRPr="00856756">
        <w:rPr>
          <w:rFonts w:ascii="Times New Roman" w:hAnsi="Times New Roman"/>
          <w:sz w:val="20"/>
          <w:szCs w:val="20"/>
        </w:rPr>
        <w:t>M adalah jumlah jisim bahan pencemar dalam air larian</w:t>
      </w:r>
    </w:p>
    <w:p w:rsidR="0058235C" w:rsidRPr="00856756" w:rsidRDefault="0058235C" w:rsidP="0058235C">
      <w:pPr>
        <w:pStyle w:val="NoSpacing"/>
        <w:rPr>
          <w:rFonts w:ascii="Times New Roman" w:hAnsi="Times New Roman"/>
          <w:sz w:val="20"/>
          <w:szCs w:val="20"/>
        </w:rPr>
      </w:pPr>
      <w:r w:rsidRPr="00856756">
        <w:rPr>
          <w:rFonts w:ascii="Times New Roman" w:hAnsi="Times New Roman"/>
          <w:sz w:val="20"/>
          <w:szCs w:val="20"/>
        </w:rPr>
        <w:t>V a</w:t>
      </w:r>
      <w:r w:rsidR="00483AB4" w:rsidRPr="00856756">
        <w:rPr>
          <w:rFonts w:ascii="Times New Roman" w:hAnsi="Times New Roman"/>
          <w:sz w:val="20"/>
          <w:szCs w:val="20"/>
        </w:rPr>
        <w:t>dalah jumlah isi padu luahan</w:t>
      </w:r>
      <w:r w:rsidRPr="00856756">
        <w:rPr>
          <w:rFonts w:ascii="Times New Roman" w:hAnsi="Times New Roman"/>
          <w:sz w:val="20"/>
          <w:szCs w:val="20"/>
        </w:rPr>
        <w:t xml:space="preserve"> (m</w:t>
      </w:r>
      <w:r w:rsidRPr="00856756">
        <w:rPr>
          <w:rFonts w:ascii="Times New Roman" w:hAnsi="Times New Roman"/>
          <w:sz w:val="20"/>
          <w:szCs w:val="20"/>
          <w:vertAlign w:val="superscript"/>
        </w:rPr>
        <w:t>3</w:t>
      </w:r>
      <w:r w:rsidRPr="00856756">
        <w:rPr>
          <w:rFonts w:ascii="Times New Roman" w:hAnsi="Times New Roman"/>
          <w:sz w:val="20"/>
          <w:szCs w:val="20"/>
        </w:rPr>
        <w:t>)</w:t>
      </w:r>
    </w:p>
    <w:p w:rsidR="0058235C" w:rsidRPr="00856756" w:rsidRDefault="00483AB4" w:rsidP="0058235C">
      <w:pPr>
        <w:pStyle w:val="NoSpacing"/>
        <w:rPr>
          <w:rFonts w:ascii="Times New Roman" w:hAnsi="Times New Roman"/>
          <w:sz w:val="20"/>
          <w:szCs w:val="20"/>
        </w:rPr>
      </w:pPr>
      <w:r w:rsidRPr="00856756">
        <w:rPr>
          <w:rFonts w:ascii="Times New Roman" w:hAnsi="Times New Roman"/>
          <w:sz w:val="20"/>
          <w:szCs w:val="20"/>
        </w:rPr>
        <w:t>C(</w:t>
      </w:r>
      <w:r w:rsidR="0058235C" w:rsidRPr="00856756">
        <w:rPr>
          <w:rFonts w:ascii="Times New Roman" w:hAnsi="Times New Roman"/>
          <w:sz w:val="20"/>
          <w:szCs w:val="20"/>
        </w:rPr>
        <w:t>t) adalah</w:t>
      </w:r>
      <w:r w:rsidRPr="00856756">
        <w:rPr>
          <w:rFonts w:ascii="Times New Roman" w:hAnsi="Times New Roman"/>
          <w:sz w:val="20"/>
          <w:szCs w:val="20"/>
        </w:rPr>
        <w:t xml:space="preserve"> tempoh perubahan kepekatan bahan pencemar</w:t>
      </w:r>
      <w:r w:rsidR="0058235C" w:rsidRPr="00856756">
        <w:rPr>
          <w:rFonts w:ascii="Times New Roman" w:hAnsi="Times New Roman"/>
          <w:sz w:val="20"/>
          <w:szCs w:val="20"/>
        </w:rPr>
        <w:t xml:space="preserve"> (mg/l)</w:t>
      </w:r>
    </w:p>
    <w:p w:rsidR="0058235C" w:rsidRPr="00856756" w:rsidRDefault="0058235C" w:rsidP="0058235C">
      <w:pPr>
        <w:pStyle w:val="NoSpacing"/>
        <w:rPr>
          <w:rFonts w:ascii="Times New Roman" w:hAnsi="Times New Roman"/>
          <w:sz w:val="20"/>
          <w:szCs w:val="20"/>
        </w:rPr>
      </w:pPr>
      <w:r w:rsidRPr="00856756">
        <w:rPr>
          <w:rFonts w:ascii="Times New Roman" w:hAnsi="Times New Roman"/>
          <w:sz w:val="20"/>
          <w:szCs w:val="20"/>
        </w:rPr>
        <w:t>Q</w:t>
      </w:r>
      <w:r w:rsidR="00483AB4" w:rsidRPr="00856756">
        <w:rPr>
          <w:rFonts w:ascii="Times New Roman" w:hAnsi="Times New Roman"/>
          <w:sz w:val="20"/>
          <w:szCs w:val="20"/>
        </w:rPr>
        <w:t>(</w:t>
      </w:r>
      <w:r w:rsidRPr="00856756">
        <w:rPr>
          <w:rFonts w:ascii="Times New Roman" w:hAnsi="Times New Roman"/>
          <w:sz w:val="20"/>
          <w:szCs w:val="20"/>
        </w:rPr>
        <w:t>t</w:t>
      </w:r>
      <w:r w:rsidR="00483AB4" w:rsidRPr="00856756">
        <w:rPr>
          <w:rFonts w:ascii="Times New Roman" w:hAnsi="Times New Roman"/>
          <w:sz w:val="20"/>
          <w:szCs w:val="20"/>
        </w:rPr>
        <w:t>) adalah tempoh perubahan luahan</w:t>
      </w:r>
      <w:r w:rsidRPr="00856756">
        <w:rPr>
          <w:rFonts w:ascii="Times New Roman" w:hAnsi="Times New Roman"/>
          <w:sz w:val="20"/>
          <w:szCs w:val="20"/>
        </w:rPr>
        <w:t>(L/s)</w:t>
      </w:r>
    </w:p>
    <w:p w:rsidR="0058235C" w:rsidRPr="00856756" w:rsidRDefault="0058235C" w:rsidP="0058235C">
      <w:pPr>
        <w:pStyle w:val="NoSpacing"/>
        <w:rPr>
          <w:rFonts w:ascii="Times New Roman" w:hAnsi="Times New Roman"/>
          <w:sz w:val="20"/>
          <w:szCs w:val="20"/>
        </w:rPr>
      </w:pPr>
      <w:r w:rsidRPr="00856756">
        <w:rPr>
          <w:rFonts w:ascii="Times New Roman" w:hAnsi="Times New Roman"/>
          <w:sz w:val="20"/>
          <w:szCs w:val="20"/>
        </w:rPr>
        <w:t>dt</w:t>
      </w:r>
      <w:r w:rsidR="00483AB4" w:rsidRPr="00856756">
        <w:rPr>
          <w:rFonts w:ascii="Times New Roman" w:hAnsi="Times New Roman"/>
          <w:sz w:val="20"/>
          <w:szCs w:val="20"/>
        </w:rPr>
        <w:t xml:space="preserve"> adalah tempoh luahan</w:t>
      </w:r>
      <w:r w:rsidRPr="00856756">
        <w:rPr>
          <w:rFonts w:ascii="Times New Roman" w:hAnsi="Times New Roman"/>
          <w:sz w:val="20"/>
          <w:szCs w:val="20"/>
        </w:rPr>
        <w:t xml:space="preserve"> (s)</w:t>
      </w:r>
    </w:p>
    <w:p w:rsidR="006F0AC7" w:rsidRPr="00856756" w:rsidRDefault="006F0AC7" w:rsidP="0058235C">
      <w:pPr>
        <w:pStyle w:val="NoSpacing"/>
        <w:rPr>
          <w:rFonts w:ascii="Times New Roman" w:hAnsi="Times New Roman"/>
          <w:sz w:val="20"/>
          <w:szCs w:val="20"/>
        </w:rPr>
      </w:pPr>
    </w:p>
    <w:p w:rsidR="00AC1BA6" w:rsidRPr="00856756" w:rsidRDefault="0058235C" w:rsidP="00E42FE0">
      <w:pPr>
        <w:spacing w:line="240" w:lineRule="auto"/>
        <w:jc w:val="both"/>
        <w:rPr>
          <w:rFonts w:ascii="Times New Roman" w:hAnsi="Times New Roman"/>
          <w:sz w:val="20"/>
          <w:szCs w:val="20"/>
        </w:rPr>
      </w:pPr>
      <w:r w:rsidRPr="00856756">
        <w:rPr>
          <w:rFonts w:ascii="Times New Roman" w:hAnsi="Times New Roman"/>
          <w:sz w:val="20"/>
          <w:szCs w:val="20"/>
        </w:rPr>
        <w:lastRenderedPageBreak/>
        <w:t xml:space="preserve">EMC digunakan untuk menganggar pencemaran sungai dan konsentrasinya dengan </w:t>
      </w:r>
      <w:r w:rsidR="006F0AC7" w:rsidRPr="00856756">
        <w:rPr>
          <w:rFonts w:ascii="Times New Roman" w:hAnsi="Times New Roman"/>
          <w:sz w:val="20"/>
          <w:szCs w:val="20"/>
        </w:rPr>
        <w:t>melibatkan purata setiap bulan.</w:t>
      </w:r>
    </w:p>
    <w:p w:rsidR="0058235C" w:rsidRPr="00856756" w:rsidRDefault="0058235C" w:rsidP="0058235C">
      <w:pPr>
        <w:pStyle w:val="NoSpacing"/>
        <w:rPr>
          <w:rFonts w:ascii="Times New Roman" w:hAnsi="Times New Roman"/>
          <w:b/>
          <w:sz w:val="20"/>
          <w:szCs w:val="20"/>
        </w:rPr>
      </w:pPr>
      <w:r w:rsidRPr="00856756">
        <w:rPr>
          <w:rFonts w:ascii="Times New Roman" w:hAnsi="Times New Roman"/>
          <w:b/>
          <w:sz w:val="20"/>
          <w:szCs w:val="20"/>
        </w:rPr>
        <w:t>Pemantauan di lapangan dan dapatan data sekunder.</w:t>
      </w:r>
    </w:p>
    <w:p w:rsidR="00741209"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 xml:space="preserve">Pemantauan </w:t>
      </w:r>
      <w:r w:rsidR="00053723" w:rsidRPr="00856756">
        <w:rPr>
          <w:rFonts w:ascii="Times New Roman" w:hAnsi="Times New Roman"/>
          <w:sz w:val="20"/>
          <w:szCs w:val="20"/>
        </w:rPr>
        <w:t xml:space="preserve">juga </w:t>
      </w:r>
      <w:r w:rsidRPr="00856756">
        <w:rPr>
          <w:rFonts w:ascii="Times New Roman" w:hAnsi="Times New Roman"/>
          <w:sz w:val="20"/>
          <w:szCs w:val="20"/>
        </w:rPr>
        <w:t xml:space="preserve">dilakukan </w:t>
      </w:r>
      <w:r w:rsidR="00AC1BA6" w:rsidRPr="00856756">
        <w:rPr>
          <w:rFonts w:ascii="Times New Roman" w:hAnsi="Times New Roman"/>
          <w:sz w:val="20"/>
          <w:szCs w:val="20"/>
        </w:rPr>
        <w:t>di</w:t>
      </w:r>
      <w:r w:rsidRPr="00856756">
        <w:rPr>
          <w:rFonts w:ascii="Times New Roman" w:hAnsi="Times New Roman"/>
          <w:sz w:val="20"/>
          <w:szCs w:val="20"/>
        </w:rPr>
        <w:t xml:space="preserve">sepanjang Alur Ilmu bagi mengenal pasti faktor-faktor lain yang menyebabkan masalah pencemaran air dan penyumbang kepada beban pencemar air dalam Alur Ilmu, ia juga boleh </w:t>
      </w:r>
      <w:r w:rsidR="00053723" w:rsidRPr="00856756">
        <w:rPr>
          <w:rFonts w:ascii="Times New Roman" w:hAnsi="Times New Roman"/>
          <w:sz w:val="20"/>
          <w:szCs w:val="20"/>
        </w:rPr>
        <w:t xml:space="preserve">menjadi </w:t>
      </w:r>
      <w:r w:rsidRPr="00856756">
        <w:rPr>
          <w:rFonts w:ascii="Times New Roman" w:hAnsi="Times New Roman"/>
          <w:sz w:val="20"/>
          <w:szCs w:val="20"/>
        </w:rPr>
        <w:t xml:space="preserve">penyumbang </w:t>
      </w:r>
      <w:r w:rsidR="00053723" w:rsidRPr="00856756">
        <w:rPr>
          <w:rFonts w:ascii="Times New Roman" w:hAnsi="Times New Roman"/>
          <w:sz w:val="20"/>
          <w:szCs w:val="20"/>
        </w:rPr>
        <w:t xml:space="preserve">beban pencemar </w:t>
      </w:r>
      <w:r w:rsidRPr="00856756">
        <w:rPr>
          <w:rFonts w:ascii="Times New Roman" w:hAnsi="Times New Roman"/>
          <w:sz w:val="20"/>
          <w:szCs w:val="20"/>
        </w:rPr>
        <w:t xml:space="preserve">kepada Sungai Langat kerana aliran air tersebut mengalir terus ke Sungai Langat. Data hujan </w:t>
      </w:r>
      <w:r w:rsidR="00AC1BA6" w:rsidRPr="00856756">
        <w:rPr>
          <w:rFonts w:ascii="Times New Roman" w:hAnsi="Times New Roman"/>
          <w:sz w:val="20"/>
          <w:szCs w:val="20"/>
        </w:rPr>
        <w:t xml:space="preserve">bulanan </w:t>
      </w:r>
      <w:r w:rsidRPr="00856756">
        <w:rPr>
          <w:rFonts w:ascii="Times New Roman" w:hAnsi="Times New Roman"/>
          <w:sz w:val="20"/>
          <w:szCs w:val="20"/>
        </w:rPr>
        <w:t>yang sama tempoh dengan data kualiti air pula diperoleh daripada Pusat Kaji Iklim</w:t>
      </w:r>
      <w:r w:rsidR="006026EA" w:rsidRPr="00856756">
        <w:rPr>
          <w:rFonts w:ascii="Times New Roman" w:hAnsi="Times New Roman"/>
          <w:sz w:val="20"/>
          <w:szCs w:val="20"/>
        </w:rPr>
        <w:t xml:space="preserve"> PPSPP UKM.</w:t>
      </w:r>
    </w:p>
    <w:p w:rsidR="0058235C" w:rsidRPr="00856756" w:rsidRDefault="00E91E54" w:rsidP="00416007">
      <w:pPr>
        <w:spacing w:line="240" w:lineRule="auto"/>
        <w:jc w:val="center"/>
        <w:rPr>
          <w:rFonts w:ascii="Times New Roman" w:hAnsi="Times New Roman"/>
          <w:b/>
          <w:sz w:val="20"/>
          <w:szCs w:val="20"/>
        </w:rPr>
      </w:pPr>
      <w:r w:rsidRPr="00856756">
        <w:rPr>
          <w:rFonts w:ascii="Times New Roman" w:hAnsi="Times New Roman"/>
          <w:b/>
          <w:sz w:val="20"/>
          <w:szCs w:val="20"/>
        </w:rPr>
        <w:t>Hasil Dan Perbincangan</w:t>
      </w:r>
    </w:p>
    <w:p w:rsidR="004D52FF" w:rsidRPr="00856756" w:rsidRDefault="008A4739" w:rsidP="004D52FF">
      <w:pPr>
        <w:pStyle w:val="NoSpacing"/>
        <w:rPr>
          <w:rFonts w:ascii="Times New Roman" w:hAnsi="Times New Roman"/>
          <w:b/>
          <w:sz w:val="20"/>
          <w:szCs w:val="20"/>
        </w:rPr>
      </w:pPr>
      <w:r w:rsidRPr="00856756">
        <w:rPr>
          <w:rFonts w:ascii="Times New Roman" w:hAnsi="Times New Roman"/>
          <w:b/>
          <w:sz w:val="20"/>
          <w:szCs w:val="20"/>
        </w:rPr>
        <w:t>Pengelasan Kualiti Air Alur Ilmu Berdasarkan Indeks Kualiti Air (IKA)</w:t>
      </w:r>
    </w:p>
    <w:p w:rsidR="004D52FF" w:rsidRPr="00856756" w:rsidRDefault="004D52FF" w:rsidP="008A4739">
      <w:pPr>
        <w:pStyle w:val="NoSpacing"/>
        <w:jc w:val="both"/>
        <w:rPr>
          <w:rFonts w:ascii="Times New Roman" w:hAnsi="Times New Roman"/>
          <w:sz w:val="20"/>
          <w:szCs w:val="20"/>
        </w:rPr>
      </w:pPr>
      <w:r w:rsidRPr="00856756">
        <w:rPr>
          <w:rFonts w:ascii="Times New Roman" w:hAnsi="Times New Roman"/>
          <w:sz w:val="20"/>
          <w:szCs w:val="20"/>
        </w:rPr>
        <w:t>Indeks Kualiti Air dinilai berdasarkan enam parameter iaitu oksigen terlarut (DO),</w:t>
      </w:r>
      <w:r w:rsidR="008A4739" w:rsidRPr="00856756">
        <w:rPr>
          <w:rFonts w:ascii="Times New Roman" w:hAnsi="Times New Roman"/>
          <w:sz w:val="20"/>
          <w:szCs w:val="20"/>
        </w:rPr>
        <w:t xml:space="preserve"> </w:t>
      </w:r>
      <w:r w:rsidRPr="00856756">
        <w:rPr>
          <w:rFonts w:ascii="Times New Roman" w:hAnsi="Times New Roman"/>
          <w:sz w:val="20"/>
          <w:szCs w:val="20"/>
        </w:rPr>
        <w:t>ammonia nitrogen (NH</w:t>
      </w:r>
      <w:r w:rsidRPr="00856756">
        <w:rPr>
          <w:rFonts w:ascii="Times New Roman" w:hAnsi="Times New Roman"/>
          <w:sz w:val="20"/>
          <w:szCs w:val="20"/>
          <w:vertAlign w:val="subscript"/>
        </w:rPr>
        <w:t>3</w:t>
      </w:r>
      <w:r w:rsidRPr="00856756">
        <w:rPr>
          <w:rFonts w:ascii="Times New Roman" w:hAnsi="Times New Roman"/>
          <w:sz w:val="20"/>
          <w:szCs w:val="20"/>
        </w:rPr>
        <w:t>-N), permintaan oksigen biokimia (BOD), permintaan oksigen kimia (COD), jumlah</w:t>
      </w:r>
      <w:r w:rsidR="008A4739" w:rsidRPr="00856756">
        <w:rPr>
          <w:rFonts w:ascii="Times New Roman" w:hAnsi="Times New Roman"/>
          <w:sz w:val="20"/>
          <w:szCs w:val="20"/>
        </w:rPr>
        <w:t xml:space="preserve"> pepejal terampai (TSS) dan pH. (Jadual 1).</w:t>
      </w:r>
    </w:p>
    <w:p w:rsidR="004D52FF" w:rsidRPr="00856756" w:rsidRDefault="004D52FF" w:rsidP="004D52FF">
      <w:pPr>
        <w:pStyle w:val="NoSpacing"/>
        <w:rPr>
          <w:rFonts w:ascii="Times New Roman" w:hAnsi="Times New Roman"/>
          <w:sz w:val="20"/>
          <w:szCs w:val="20"/>
        </w:rPr>
      </w:pPr>
    </w:p>
    <w:p w:rsidR="004D52FF" w:rsidRPr="00856756" w:rsidRDefault="008A4739" w:rsidP="004D52FF">
      <w:pPr>
        <w:rPr>
          <w:rFonts w:ascii="Times New Roman" w:hAnsi="Times New Roman"/>
          <w:sz w:val="18"/>
          <w:szCs w:val="18"/>
        </w:rPr>
      </w:pPr>
      <w:r w:rsidRPr="00856756">
        <w:rPr>
          <w:rFonts w:ascii="Times New Roman" w:hAnsi="Times New Roman"/>
          <w:sz w:val="18"/>
          <w:szCs w:val="18"/>
        </w:rPr>
        <w:t>Jadual 1</w:t>
      </w:r>
      <w:r w:rsidR="004D52FF" w:rsidRPr="00856756">
        <w:rPr>
          <w:rFonts w:ascii="Times New Roman" w:hAnsi="Times New Roman"/>
          <w:sz w:val="18"/>
          <w:szCs w:val="18"/>
        </w:rPr>
        <w:t>: Pengelasan status kualiti air Alur Ilmu mengikut Indeks Kualiti Air (IKA).</w:t>
      </w:r>
    </w:p>
    <w:tbl>
      <w:tblPr>
        <w:tblStyle w:val="TableGrid"/>
        <w:tblW w:w="9468" w:type="dxa"/>
        <w:tblLayout w:type="fixed"/>
        <w:tblLook w:val="04A0"/>
      </w:tblPr>
      <w:tblGrid>
        <w:gridCol w:w="828"/>
        <w:gridCol w:w="630"/>
        <w:gridCol w:w="630"/>
        <w:gridCol w:w="540"/>
        <w:gridCol w:w="630"/>
        <w:gridCol w:w="720"/>
        <w:gridCol w:w="630"/>
        <w:gridCol w:w="630"/>
        <w:gridCol w:w="810"/>
        <w:gridCol w:w="630"/>
        <w:gridCol w:w="630"/>
        <w:gridCol w:w="720"/>
        <w:gridCol w:w="630"/>
        <w:gridCol w:w="810"/>
      </w:tblGrid>
      <w:tr w:rsidR="00CF6594" w:rsidRPr="00856756" w:rsidTr="00CF6594">
        <w:trPr>
          <w:trHeight w:val="530"/>
        </w:trPr>
        <w:tc>
          <w:tcPr>
            <w:tcW w:w="828" w:type="dxa"/>
            <w:tcBorders>
              <w:left w:val="nil"/>
              <w:bottom w:val="single" w:sz="4" w:space="0" w:color="000000" w:themeColor="text1"/>
            </w:tcBorders>
          </w:tcPr>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Masa</w:t>
            </w:r>
          </w:p>
          <w:p w:rsidR="008A4739" w:rsidRPr="00856756" w:rsidRDefault="008A4739" w:rsidP="004D52FF">
            <w:pPr>
              <w:pStyle w:val="NoSpacing"/>
              <w:rPr>
                <w:rFonts w:ascii="Times New Roman" w:hAnsi="Times New Roman"/>
                <w:sz w:val="18"/>
                <w:szCs w:val="18"/>
              </w:rPr>
            </w:pPr>
          </w:p>
        </w:tc>
        <w:tc>
          <w:tcPr>
            <w:tcW w:w="630" w:type="dxa"/>
            <w:tcBorders>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Mac</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April</w:t>
            </w:r>
          </w:p>
        </w:tc>
        <w:tc>
          <w:tcPr>
            <w:tcW w:w="54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Mei</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Jun</w:t>
            </w:r>
          </w:p>
        </w:tc>
        <w:tc>
          <w:tcPr>
            <w:tcW w:w="72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Julai</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2011</w:t>
            </w: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Ogos</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Sept</w:t>
            </w:r>
          </w:p>
        </w:tc>
        <w:tc>
          <w:tcPr>
            <w:tcW w:w="81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Oktober</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Nov</w:t>
            </w:r>
          </w:p>
        </w:tc>
        <w:tc>
          <w:tcPr>
            <w:tcW w:w="630" w:type="dxa"/>
            <w:tcBorders>
              <w:left w:val="nil"/>
              <w:bottom w:val="single" w:sz="4" w:space="0" w:color="000000" w:themeColor="text1"/>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Dis</w:t>
            </w:r>
          </w:p>
        </w:tc>
        <w:tc>
          <w:tcPr>
            <w:tcW w:w="720" w:type="dxa"/>
            <w:tcBorders>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Jan</w:t>
            </w:r>
          </w:p>
        </w:tc>
        <w:tc>
          <w:tcPr>
            <w:tcW w:w="630" w:type="dxa"/>
            <w:tcBorders>
              <w:left w:val="nil"/>
              <w:bottom w:val="single" w:sz="4" w:space="0" w:color="000000" w:themeColor="text1"/>
              <w:right w:val="nil"/>
            </w:tcBorders>
          </w:tcPr>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2012</w:t>
            </w:r>
          </w:p>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Feb</w:t>
            </w:r>
          </w:p>
        </w:tc>
        <w:tc>
          <w:tcPr>
            <w:tcW w:w="810" w:type="dxa"/>
            <w:tcBorders>
              <w:left w:val="nil"/>
              <w:bottom w:val="single" w:sz="4" w:space="0" w:color="000000" w:themeColor="text1"/>
              <w:right w:val="nil"/>
            </w:tcBorders>
          </w:tcPr>
          <w:p w:rsidR="004D52FF" w:rsidRPr="00856756" w:rsidRDefault="004D52FF" w:rsidP="008A4739">
            <w:pPr>
              <w:pStyle w:val="NoSpacing"/>
              <w:ind w:left="-108"/>
              <w:rPr>
                <w:rFonts w:ascii="Times New Roman" w:hAnsi="Times New Roman"/>
                <w:sz w:val="18"/>
                <w:szCs w:val="18"/>
              </w:rPr>
            </w:pPr>
          </w:p>
          <w:p w:rsidR="004D52FF" w:rsidRPr="00856756" w:rsidRDefault="004D52FF" w:rsidP="008A4739">
            <w:pPr>
              <w:pStyle w:val="NoSpacing"/>
              <w:ind w:left="-108"/>
              <w:rPr>
                <w:rFonts w:ascii="Times New Roman" w:hAnsi="Times New Roman"/>
                <w:sz w:val="18"/>
                <w:szCs w:val="18"/>
              </w:rPr>
            </w:pPr>
          </w:p>
          <w:p w:rsidR="004D52FF" w:rsidRPr="00856756" w:rsidRDefault="004D52FF" w:rsidP="008A4739">
            <w:pPr>
              <w:pStyle w:val="NoSpacing"/>
              <w:rPr>
                <w:rFonts w:ascii="Times New Roman" w:hAnsi="Times New Roman"/>
                <w:sz w:val="18"/>
                <w:szCs w:val="18"/>
              </w:rPr>
            </w:pPr>
            <w:r w:rsidRPr="00856756">
              <w:rPr>
                <w:rFonts w:ascii="Times New Roman" w:hAnsi="Times New Roman"/>
                <w:sz w:val="18"/>
                <w:szCs w:val="18"/>
              </w:rPr>
              <w:t>Mac</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DO</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SiDO</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Def</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Def</w:t>
            </w:r>
          </w:p>
          <w:p w:rsidR="004D52FF" w:rsidRPr="00856756" w:rsidRDefault="004D52FF" w:rsidP="004D52FF">
            <w:pPr>
              <w:pStyle w:val="NoSpacing"/>
              <w:rPr>
                <w:rFonts w:ascii="Times New Roman" w:hAnsi="Times New Roman"/>
                <w:sz w:val="18"/>
                <w:szCs w:val="18"/>
              </w:rPr>
            </w:pP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Def</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Def</w:t>
            </w:r>
          </w:p>
          <w:p w:rsidR="004D52FF" w:rsidRPr="00856756" w:rsidRDefault="004D52FF" w:rsidP="004D52FF">
            <w:pPr>
              <w:pStyle w:val="NoSpacing"/>
              <w:rPr>
                <w:rFonts w:ascii="Times New Roman" w:hAnsi="Times New Roman"/>
                <w:sz w:val="18"/>
                <w:szCs w:val="18"/>
              </w:rPr>
            </w:pP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Def</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53.60</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54.99</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34.02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26.45</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30.53</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21.88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37.70</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31.53</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32.46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24.38</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43.78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40.32</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37.64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31.45</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34.20</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26.69</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pH</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SipH</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7.14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98.90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6.34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95.4</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6.36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95.5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6.39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95.89</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6.49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96.85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6.22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93.95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6.71</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98.49</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7.11</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99.02</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6.78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98.89</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6.74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98.67</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6.71</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98.55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6.61</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97.82</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4.27</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35.28</w:t>
            </w:r>
          </w:p>
        </w:tc>
      </w:tr>
      <w:tr w:rsidR="00CF6594" w:rsidRPr="00856756" w:rsidTr="00CF6594">
        <w:trPr>
          <w:trHeight w:val="665"/>
        </w:trPr>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BOD</w:t>
            </w:r>
          </w:p>
          <w:p w:rsidR="00CF6594"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SiBO</w:t>
            </w:r>
            <w:r w:rsidR="00CF6594" w:rsidRPr="00856756">
              <w:rPr>
                <w:rFonts w:ascii="Times New Roman" w:hAnsi="Times New Roman"/>
                <w:sz w:val="18"/>
                <w:szCs w:val="18"/>
              </w:rPr>
              <w:t>D</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1.34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94.73</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0.71</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97.39</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1.55</w:t>
            </w:r>
          </w:p>
          <w:p w:rsidR="004D52FF" w:rsidRPr="00856756" w:rsidRDefault="008A4739" w:rsidP="004D52FF">
            <w:pPr>
              <w:pStyle w:val="NoSpacing"/>
              <w:rPr>
                <w:rFonts w:ascii="Times New Roman" w:hAnsi="Times New Roman"/>
                <w:sz w:val="18"/>
                <w:szCs w:val="18"/>
              </w:rPr>
            </w:pPr>
            <w:r w:rsidRPr="00856756">
              <w:rPr>
                <w:rFonts w:ascii="Times New Roman" w:hAnsi="Times New Roman"/>
                <w:sz w:val="18"/>
                <w:szCs w:val="18"/>
              </w:rPr>
              <w:t>93.8</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1.09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95.78</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1.30</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94.90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1.63</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93.50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1.83</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92.65</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1.07</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95.87</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1.54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93.88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2.26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90.84</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0.74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97.26</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1.37</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94.60</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2.66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89.14</w:t>
            </w:r>
          </w:p>
        </w:tc>
      </w:tr>
      <w:tr w:rsidR="00CF6594" w:rsidRPr="00856756" w:rsidTr="00CF6594">
        <w:trPr>
          <w:trHeight w:val="638"/>
        </w:trPr>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COD</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SiCOD</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22.75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71.15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25.12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68.42</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72.0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22.75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71.15</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30.25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62.84</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34.75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58.29</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20.75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73.53</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12.5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82.47</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20</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72.50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18.5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74.49</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10.5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85.13</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57.08</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54.27</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TSS</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SiSS</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78.23</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72.88</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69.5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65.75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65.80</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68.48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41.25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75.83</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68.85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64.65</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54.22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70.28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52.8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70.87</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92.75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56.72</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72.4</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63.38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87.5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58.34</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103.5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58.61</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NH</w:t>
            </w:r>
            <w:r w:rsidRPr="00856756">
              <w:rPr>
                <w:rFonts w:ascii="Times New Roman" w:hAnsi="Times New Roman"/>
                <w:sz w:val="18"/>
                <w:szCs w:val="18"/>
                <w:vertAlign w:val="subscript"/>
              </w:rPr>
              <w:t>3</w:t>
            </w:r>
            <w:r w:rsidRPr="00856756">
              <w:rPr>
                <w:rFonts w:ascii="Times New Roman" w:hAnsi="Times New Roman"/>
                <w:sz w:val="18"/>
                <w:szCs w:val="18"/>
              </w:rPr>
              <w:t>-N</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SiANN</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0.88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51.17</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0.55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61.33</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0.89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50.8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0.89</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50.89</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0.62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58.99</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0.15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84.75</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0.17</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82.65</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0.06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94.12</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0.62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58.99</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1.32</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40.72</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0.16</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83.70</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0.35</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68.66</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1.78</w:t>
            </w: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32.79</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IK</w:t>
            </w:r>
            <w:r w:rsidR="008A4739" w:rsidRPr="00856756">
              <w:rPr>
                <w:rFonts w:ascii="Times New Roman" w:hAnsi="Times New Roman"/>
                <w:sz w:val="18"/>
                <w:szCs w:val="18"/>
              </w:rPr>
              <w:t>A</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61.44</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61.75</w:t>
            </w:r>
          </w:p>
          <w:p w:rsidR="004D52FF" w:rsidRPr="00856756" w:rsidRDefault="004D52FF" w:rsidP="004D52FF">
            <w:pPr>
              <w:pStyle w:val="NoSpacing"/>
              <w:rPr>
                <w:rFonts w:ascii="Times New Roman" w:hAnsi="Times New Roman"/>
                <w:sz w:val="18"/>
                <w:szCs w:val="18"/>
              </w:rPr>
            </w:pP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59.</w:t>
            </w:r>
            <w:r w:rsidR="008A4739" w:rsidRPr="00856756">
              <w:rPr>
                <w:rFonts w:ascii="Times New Roman" w:hAnsi="Times New Roman"/>
                <w:sz w:val="18"/>
                <w:szCs w:val="18"/>
              </w:rPr>
              <w:t xml:space="preserve">6 </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59.25</w:t>
            </w:r>
          </w:p>
          <w:p w:rsidR="004D52FF" w:rsidRPr="00856756" w:rsidRDefault="004D52FF" w:rsidP="004D52FF">
            <w:pPr>
              <w:pStyle w:val="NoSpacing"/>
              <w:rPr>
                <w:rFonts w:ascii="Times New Roman" w:hAnsi="Times New Roman"/>
                <w:sz w:val="18"/>
                <w:szCs w:val="18"/>
              </w:rPr>
            </w:pP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59.51</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75.31</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69.75</w:t>
            </w:r>
          </w:p>
          <w:p w:rsidR="004D52FF" w:rsidRPr="00856756" w:rsidRDefault="004D52FF" w:rsidP="004D52FF">
            <w:pPr>
              <w:pStyle w:val="NoSpacing"/>
              <w:rPr>
                <w:rFonts w:ascii="Times New Roman" w:hAnsi="Times New Roman"/>
                <w:sz w:val="18"/>
                <w:szCs w:val="18"/>
              </w:rPr>
            </w:pP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73.48</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68.42</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61.56</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75.48</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61.38</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50.02</w:t>
            </w:r>
          </w:p>
        </w:tc>
      </w:tr>
      <w:tr w:rsidR="00CF6594" w:rsidRPr="00856756" w:rsidTr="00CF6594">
        <w:tc>
          <w:tcPr>
            <w:tcW w:w="828" w:type="dxa"/>
            <w:tcBorders>
              <w:left w:val="nil"/>
              <w:right w:val="nil"/>
            </w:tcBorders>
          </w:tcPr>
          <w:p w:rsidR="004D52FF" w:rsidRPr="00856756" w:rsidRDefault="004D52FF" w:rsidP="004D52FF">
            <w:pPr>
              <w:pStyle w:val="NoSpacing"/>
              <w:rPr>
                <w:rFonts w:ascii="Times New Roman" w:hAnsi="Times New Roman"/>
                <w:sz w:val="18"/>
                <w:szCs w:val="18"/>
              </w:rPr>
            </w:pPr>
          </w:p>
          <w:p w:rsidR="008A4739"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Kelas IKA</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III</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54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p w:rsidR="004D52FF" w:rsidRPr="00856756" w:rsidRDefault="004D52FF" w:rsidP="004D52FF">
            <w:pPr>
              <w:pStyle w:val="NoSpacing"/>
              <w:rPr>
                <w:rFonts w:ascii="Times New Roman" w:hAnsi="Times New Roman"/>
                <w:sz w:val="18"/>
                <w:szCs w:val="18"/>
              </w:rPr>
            </w:pP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p w:rsidR="004D52FF" w:rsidRPr="00856756" w:rsidRDefault="004D52FF" w:rsidP="004D52FF">
            <w:pPr>
              <w:pStyle w:val="NoSpacing"/>
              <w:rPr>
                <w:rFonts w:ascii="Times New Roman" w:hAnsi="Times New Roman"/>
                <w:sz w:val="18"/>
                <w:szCs w:val="18"/>
              </w:rPr>
            </w:pPr>
          </w:p>
        </w:tc>
        <w:tc>
          <w:tcPr>
            <w:tcW w:w="72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tc>
        <w:tc>
          <w:tcPr>
            <w:tcW w:w="63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III </w:t>
            </w:r>
          </w:p>
          <w:p w:rsidR="004D52FF" w:rsidRPr="00856756" w:rsidRDefault="004D52FF" w:rsidP="004D52FF">
            <w:pPr>
              <w:pStyle w:val="NoSpacing"/>
              <w:rPr>
                <w:rFonts w:ascii="Times New Roman" w:hAnsi="Times New Roman"/>
                <w:sz w:val="18"/>
                <w:szCs w:val="18"/>
              </w:rPr>
            </w:pPr>
          </w:p>
        </w:tc>
        <w:tc>
          <w:tcPr>
            <w:tcW w:w="810" w:type="dxa"/>
            <w:tcBorders>
              <w:left w:val="nil"/>
              <w:right w:val="nil"/>
            </w:tcBorders>
          </w:tcPr>
          <w:p w:rsidR="004D52FF" w:rsidRPr="00856756" w:rsidRDefault="004D52FF" w:rsidP="004D52FF">
            <w:pPr>
              <w:pStyle w:val="NoSpacing"/>
              <w:rPr>
                <w:rFonts w:ascii="Times New Roman" w:hAnsi="Times New Roman"/>
                <w:sz w:val="18"/>
                <w:szCs w:val="18"/>
              </w:rPr>
            </w:pPr>
          </w:p>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 xml:space="preserve">IV </w:t>
            </w:r>
          </w:p>
        </w:tc>
      </w:tr>
    </w:tbl>
    <w:p w:rsidR="004D52FF" w:rsidRPr="00856756" w:rsidRDefault="004D52FF" w:rsidP="004D52FF">
      <w:pPr>
        <w:pStyle w:val="NoSpacing"/>
        <w:rPr>
          <w:rFonts w:ascii="Times New Roman" w:hAnsi="Times New Roman"/>
          <w:sz w:val="18"/>
          <w:szCs w:val="18"/>
        </w:rPr>
      </w:pPr>
      <w:r w:rsidRPr="00856756">
        <w:rPr>
          <w:rFonts w:ascii="Times New Roman" w:hAnsi="Times New Roman"/>
          <w:sz w:val="18"/>
          <w:szCs w:val="18"/>
        </w:rPr>
        <w:t>Nota: def = bacaan rosak/alatan rosak</w:t>
      </w:r>
    </w:p>
    <w:p w:rsidR="008A4739" w:rsidRPr="00856756" w:rsidRDefault="008A4739" w:rsidP="008A4739">
      <w:pPr>
        <w:pStyle w:val="NoSpacing"/>
        <w:jc w:val="both"/>
        <w:rPr>
          <w:rFonts w:ascii="Times New Roman" w:hAnsi="Times New Roman"/>
          <w:sz w:val="24"/>
          <w:szCs w:val="24"/>
        </w:rPr>
      </w:pPr>
    </w:p>
    <w:p w:rsidR="008A4739" w:rsidRPr="00856756" w:rsidRDefault="004D52FF" w:rsidP="008A4739">
      <w:pPr>
        <w:pStyle w:val="NoSpacing"/>
        <w:jc w:val="both"/>
        <w:rPr>
          <w:rFonts w:ascii="Times New Roman" w:hAnsi="Times New Roman"/>
          <w:sz w:val="20"/>
          <w:szCs w:val="20"/>
        </w:rPr>
      </w:pPr>
      <w:r w:rsidRPr="00856756">
        <w:rPr>
          <w:rFonts w:ascii="Times New Roman" w:hAnsi="Times New Roman"/>
          <w:sz w:val="20"/>
          <w:szCs w:val="20"/>
        </w:rPr>
        <w:t xml:space="preserve">Berdasarkan kajian ini mendapati hampir ke semua tempoh mengelaskan status kualiti air Alur Ilmu berada pada kelas III (IKA) kecuali Mac 2012 sedikit teruk menjadi kelas IV (IKA). Keadaan ini menunjukkan Alur Ilmu memerlukan rawatan intensif secara berterusan dan tidak sesuai untuk hidupan akuatik pada masa akan datang. Berdasarkan pemantauan di lapangan, faktor yang menyebabkan kualiti air terus terjejas adalah faktor hakisan yang berlaku di hilir sungai semasa hujan, sisa kumbahan daripada kafeteria, sedimen yang terkumpul di dasar sungai akibat daripada pembinaan bangunan FST yang baru dan sumber pencemaran yang tidak tetap seperti kandungan bahan organik yang tinggi. </w:t>
      </w:r>
    </w:p>
    <w:p w:rsidR="008A4739" w:rsidRPr="00856756" w:rsidRDefault="008A4739" w:rsidP="008A4739">
      <w:pPr>
        <w:pStyle w:val="NoSpacing"/>
        <w:jc w:val="both"/>
        <w:rPr>
          <w:rFonts w:ascii="Times New Roman" w:hAnsi="Times New Roman"/>
          <w:sz w:val="20"/>
          <w:szCs w:val="20"/>
        </w:rPr>
      </w:pPr>
    </w:p>
    <w:p w:rsidR="00E42FE0" w:rsidRPr="00856756" w:rsidRDefault="00E42FE0" w:rsidP="008A4739">
      <w:pPr>
        <w:pStyle w:val="NoSpacing"/>
        <w:jc w:val="both"/>
        <w:rPr>
          <w:rFonts w:ascii="Times New Roman" w:hAnsi="Times New Roman"/>
          <w:sz w:val="20"/>
          <w:szCs w:val="20"/>
        </w:rPr>
      </w:pPr>
    </w:p>
    <w:p w:rsidR="00AD08D0" w:rsidRPr="00856756" w:rsidRDefault="00AD08D0" w:rsidP="008A4739">
      <w:pPr>
        <w:pStyle w:val="NoSpacing"/>
        <w:jc w:val="both"/>
        <w:rPr>
          <w:rFonts w:ascii="Times New Roman" w:hAnsi="Times New Roman"/>
          <w:sz w:val="20"/>
          <w:szCs w:val="20"/>
        </w:rPr>
      </w:pPr>
    </w:p>
    <w:p w:rsidR="004D21D8" w:rsidRPr="00856756" w:rsidRDefault="00E91E54" w:rsidP="008A4739">
      <w:pPr>
        <w:pStyle w:val="NoSpacing"/>
        <w:jc w:val="both"/>
        <w:rPr>
          <w:rFonts w:ascii="Times New Roman" w:hAnsi="Times New Roman"/>
          <w:sz w:val="20"/>
          <w:szCs w:val="20"/>
        </w:rPr>
      </w:pPr>
      <w:r w:rsidRPr="00856756">
        <w:rPr>
          <w:rFonts w:ascii="Times New Roman" w:hAnsi="Times New Roman"/>
          <w:b/>
          <w:sz w:val="20"/>
          <w:szCs w:val="20"/>
        </w:rPr>
        <w:lastRenderedPageBreak/>
        <w:t>Perilaku Luahan (Q) Dengan Beban Bahan Pencem</w:t>
      </w:r>
      <w:r w:rsidR="000D1A01" w:rsidRPr="00856756">
        <w:rPr>
          <w:rFonts w:ascii="Times New Roman" w:hAnsi="Times New Roman"/>
          <w:b/>
          <w:sz w:val="20"/>
          <w:szCs w:val="20"/>
        </w:rPr>
        <w:t>ar Kualiti Air Alur Ilmu</w:t>
      </w:r>
      <w:r w:rsidRPr="00856756">
        <w:rPr>
          <w:rFonts w:ascii="Times New Roman" w:hAnsi="Times New Roman"/>
          <w:b/>
          <w:sz w:val="20"/>
          <w:szCs w:val="20"/>
        </w:rPr>
        <w:t xml:space="preserve">: </w:t>
      </w:r>
      <w:r w:rsidR="00AD08D0" w:rsidRPr="00856756">
        <w:rPr>
          <w:rFonts w:ascii="Times New Roman" w:hAnsi="Times New Roman"/>
          <w:b/>
          <w:sz w:val="20"/>
          <w:szCs w:val="20"/>
        </w:rPr>
        <w:t xml:space="preserve">Kaedah </w:t>
      </w:r>
      <w:r w:rsidR="00B42490" w:rsidRPr="00856756">
        <w:rPr>
          <w:rFonts w:ascii="Times New Roman" w:hAnsi="Times New Roman"/>
          <w:b/>
          <w:sz w:val="20"/>
          <w:szCs w:val="20"/>
        </w:rPr>
        <w:t>Min Kepekatan Peristiwa (EMC</w:t>
      </w:r>
      <w:r w:rsidRPr="00856756">
        <w:rPr>
          <w:rFonts w:ascii="Times New Roman" w:hAnsi="Times New Roman"/>
          <w:b/>
          <w:sz w:val="20"/>
          <w:szCs w:val="20"/>
        </w:rPr>
        <w:t>).</w:t>
      </w:r>
    </w:p>
    <w:p w:rsidR="00CF6594" w:rsidRPr="00856756" w:rsidRDefault="0058235C" w:rsidP="00E91E54">
      <w:pPr>
        <w:tabs>
          <w:tab w:val="left" w:pos="720"/>
          <w:tab w:val="left" w:pos="900"/>
        </w:tabs>
        <w:spacing w:line="240" w:lineRule="auto"/>
        <w:jc w:val="both"/>
        <w:rPr>
          <w:rFonts w:ascii="Times New Roman" w:hAnsi="Times New Roman"/>
          <w:sz w:val="20"/>
          <w:szCs w:val="20"/>
        </w:rPr>
      </w:pPr>
      <w:r w:rsidRPr="00856756">
        <w:rPr>
          <w:rFonts w:ascii="Times New Roman" w:hAnsi="Times New Roman"/>
          <w:sz w:val="20"/>
          <w:szCs w:val="20"/>
        </w:rPr>
        <w:t>Perhubungan antara beban bahan pencemar dengan kadar isi padu luahan ditentukan melalui pendekatan statistik Min Kepekatan Peristiwa (</w:t>
      </w:r>
      <w:r w:rsidRPr="00856756">
        <w:rPr>
          <w:rFonts w:ascii="Times New Roman" w:hAnsi="Times New Roman"/>
          <w:i/>
          <w:sz w:val="20"/>
          <w:szCs w:val="20"/>
        </w:rPr>
        <w:t>EMC</w:t>
      </w:r>
      <w:r w:rsidRPr="00856756">
        <w:rPr>
          <w:rFonts w:ascii="Times New Roman" w:hAnsi="Times New Roman"/>
          <w:sz w:val="20"/>
          <w:szCs w:val="20"/>
        </w:rPr>
        <w:t>) di Alur Ilmu. Melalui pendekatan ini dapat menentukan jumlah bahan pencemar dalam Alur Ilmu dalam sesebuah tempoh masa. Pencemaran sungai yang berpunca dari sumber tidak tetap yang di bawa air larian ini perlu diketahui jumlahnya dengan konsentrasi sesebuah kawasan tersebut. Oleh sebab itu, bagi mengurangkan pencemaran sungai punca tidak tetap adalah penting untuk mengetahui berapa beban pencemaran yang dijana oleh air larian kepada sesebuah kawasan tersebut</w:t>
      </w:r>
      <w:r w:rsidR="00C02FBA" w:rsidRPr="00856756">
        <w:rPr>
          <w:rFonts w:ascii="Times New Roman" w:hAnsi="Times New Roman"/>
          <w:sz w:val="20"/>
          <w:szCs w:val="20"/>
        </w:rPr>
        <w:t xml:space="preserve"> (Rujuk jadual 2).</w:t>
      </w:r>
      <w:r w:rsidRPr="00856756">
        <w:rPr>
          <w:rFonts w:ascii="Times New Roman" w:hAnsi="Times New Roman"/>
          <w:sz w:val="20"/>
          <w:szCs w:val="20"/>
        </w:rPr>
        <w:t xml:space="preserve"> Penggunaan kaedah EMC sesuai untuk mengira tahap kepekatan bahan beban pencemar dengan konsentrasi kawasan tersebut</w:t>
      </w:r>
      <w:r w:rsidR="004743FA" w:rsidRPr="00856756">
        <w:rPr>
          <w:rFonts w:ascii="Times New Roman" w:hAnsi="Times New Roman"/>
          <w:sz w:val="20"/>
          <w:szCs w:val="20"/>
        </w:rPr>
        <w:t xml:space="preserve">. </w:t>
      </w:r>
      <w:r w:rsidRPr="00856756">
        <w:rPr>
          <w:rFonts w:ascii="Times New Roman" w:hAnsi="Times New Roman"/>
          <w:sz w:val="20"/>
          <w:szCs w:val="20"/>
        </w:rPr>
        <w:t>Perhubungan antara kepekatan beban pencemar dengan</w:t>
      </w:r>
      <w:r w:rsidR="004743FA" w:rsidRPr="00856756">
        <w:rPr>
          <w:rFonts w:ascii="Times New Roman" w:hAnsi="Times New Roman"/>
          <w:sz w:val="20"/>
          <w:szCs w:val="20"/>
        </w:rPr>
        <w:t xml:space="preserve"> jumlah isi padu luahan (Q) juga</w:t>
      </w:r>
      <w:r w:rsidRPr="00856756">
        <w:rPr>
          <w:rFonts w:ascii="Times New Roman" w:hAnsi="Times New Roman"/>
          <w:sz w:val="20"/>
          <w:szCs w:val="20"/>
        </w:rPr>
        <w:t xml:space="preserve"> dianalisis menggunakan korelasi Pearson.</w:t>
      </w:r>
    </w:p>
    <w:p w:rsidR="00CF6594" w:rsidRPr="00856756" w:rsidRDefault="00CF6594" w:rsidP="00CF6594">
      <w:pPr>
        <w:spacing w:line="240" w:lineRule="auto"/>
        <w:rPr>
          <w:rFonts w:ascii="Times New Roman" w:hAnsi="Times New Roman"/>
          <w:sz w:val="18"/>
          <w:szCs w:val="18"/>
        </w:rPr>
      </w:pPr>
      <w:r w:rsidRPr="00856756">
        <w:rPr>
          <w:rFonts w:ascii="Times New Roman" w:hAnsi="Times New Roman"/>
          <w:sz w:val="18"/>
          <w:szCs w:val="18"/>
        </w:rPr>
        <w:t>Jadual 2: Beban Bahan Pencemar Berdasarkan Min Kepekatan Peristiwa (EMC).</w:t>
      </w:r>
    </w:p>
    <w:tbl>
      <w:tblPr>
        <w:tblStyle w:val="TableGrid"/>
        <w:tblW w:w="0" w:type="auto"/>
        <w:tblInd w:w="108" w:type="dxa"/>
        <w:tblLook w:val="04A0"/>
      </w:tblPr>
      <w:tblGrid>
        <w:gridCol w:w="1440"/>
        <w:gridCol w:w="1350"/>
        <w:gridCol w:w="1350"/>
        <w:gridCol w:w="1224"/>
        <w:gridCol w:w="1206"/>
        <w:gridCol w:w="1260"/>
        <w:gridCol w:w="1530"/>
      </w:tblGrid>
      <w:tr w:rsidR="00CF6594" w:rsidRPr="00856756" w:rsidTr="00404326">
        <w:tc>
          <w:tcPr>
            <w:tcW w:w="1440" w:type="dxa"/>
            <w:tcBorders>
              <w:left w:val="nil"/>
              <w:bottom w:val="single" w:sz="4" w:space="0" w:color="000000" w:themeColor="text1"/>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Peristiwa</w:t>
            </w:r>
          </w:p>
        </w:tc>
        <w:tc>
          <w:tcPr>
            <w:tcW w:w="1350" w:type="dxa"/>
            <w:tcBorders>
              <w:left w:val="nil"/>
              <w:bottom w:val="single" w:sz="4" w:space="0" w:color="000000" w:themeColor="text1"/>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BOD (mg/L)</w:t>
            </w:r>
          </w:p>
        </w:tc>
        <w:tc>
          <w:tcPr>
            <w:tcW w:w="1350" w:type="dxa"/>
            <w:tcBorders>
              <w:left w:val="nil"/>
              <w:bottom w:val="single" w:sz="4" w:space="0" w:color="000000" w:themeColor="text1"/>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COD (mg/L)</w:t>
            </w:r>
          </w:p>
        </w:tc>
        <w:tc>
          <w:tcPr>
            <w:tcW w:w="1224" w:type="dxa"/>
            <w:tcBorders>
              <w:left w:val="nil"/>
              <w:bottom w:val="single" w:sz="4" w:space="0" w:color="000000" w:themeColor="text1"/>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NH</w:t>
            </w:r>
            <w:r w:rsidRPr="00856756">
              <w:rPr>
                <w:rFonts w:ascii="Times New Roman" w:hAnsi="Times New Roman"/>
                <w:sz w:val="18"/>
                <w:szCs w:val="18"/>
                <w:vertAlign w:val="subscript"/>
              </w:rPr>
              <w:t>3</w:t>
            </w:r>
            <w:r w:rsidRPr="00856756">
              <w:rPr>
                <w:rFonts w:ascii="Times New Roman" w:hAnsi="Times New Roman"/>
                <w:sz w:val="18"/>
                <w:szCs w:val="18"/>
              </w:rPr>
              <w:t>-N    (mg/L)</w:t>
            </w:r>
          </w:p>
        </w:tc>
        <w:tc>
          <w:tcPr>
            <w:tcW w:w="1206" w:type="dxa"/>
            <w:tcBorders>
              <w:left w:val="nil"/>
              <w:bottom w:val="single" w:sz="4" w:space="0" w:color="000000" w:themeColor="text1"/>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TSS (mg/L)</w:t>
            </w:r>
          </w:p>
        </w:tc>
        <w:tc>
          <w:tcPr>
            <w:tcW w:w="1260" w:type="dxa"/>
            <w:tcBorders>
              <w:left w:val="nil"/>
              <w:bottom w:val="single" w:sz="4" w:space="0" w:color="000000" w:themeColor="text1"/>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TDS (mg/L)</w:t>
            </w:r>
          </w:p>
        </w:tc>
        <w:tc>
          <w:tcPr>
            <w:tcW w:w="1530" w:type="dxa"/>
            <w:tcBorders>
              <w:left w:val="nil"/>
              <w:bottom w:val="single" w:sz="4" w:space="0" w:color="000000" w:themeColor="text1"/>
              <w:right w:val="nil"/>
            </w:tcBorders>
            <w:vAlign w:val="bottom"/>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DO (mg/L)</w:t>
            </w:r>
          </w:p>
        </w:tc>
      </w:tr>
      <w:tr w:rsidR="00CF6594" w:rsidRPr="00856756" w:rsidTr="00404326">
        <w:tc>
          <w:tcPr>
            <w:tcW w:w="1440" w:type="dxa"/>
            <w:tcBorders>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Mac-2011</w:t>
            </w:r>
          </w:p>
        </w:tc>
        <w:tc>
          <w:tcPr>
            <w:tcW w:w="1350"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1.58</w:t>
            </w:r>
          </w:p>
        </w:tc>
        <w:tc>
          <w:tcPr>
            <w:tcW w:w="1350"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39.37</w:t>
            </w:r>
          </w:p>
        </w:tc>
        <w:tc>
          <w:tcPr>
            <w:tcW w:w="1224"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0.46</w:t>
            </w:r>
          </w:p>
        </w:tc>
        <w:tc>
          <w:tcPr>
            <w:tcW w:w="1206"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35.46</w:t>
            </w:r>
          </w:p>
        </w:tc>
        <w:tc>
          <w:tcPr>
            <w:tcW w:w="1260"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c>
          <w:tcPr>
            <w:tcW w:w="1530" w:type="dxa"/>
            <w:tcBorders>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Mei-2011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1.44</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21.55</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0.45</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46.3</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208.38</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Jun-2011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1.37</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32.61</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0.35</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76.66</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407.94</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Julai-2011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2.28</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79.06</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0.68</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133.89</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650.04</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Ogos-2011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5.13</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155.68</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0.64</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173.08</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735.55</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18.51</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Sept-2011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1.33</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6.73</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0.2</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96.24</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503.53</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9.69</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Okt-2011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3.77</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52</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0.32</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216.78</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317.99</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7.12</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Nov-2011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0.83</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6.21</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0.38</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29.2</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186.72</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7.42</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Dis-2011</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3.0</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42.61</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2.52</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182.29</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376.92</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8.57</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Jan-2012</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1.32</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0.28</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143.61</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526.8</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11.96</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Feb-2012</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6.69</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201.29</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1.88</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470.03</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794.92</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14.94</w:t>
            </w:r>
          </w:p>
        </w:tc>
      </w:tr>
      <w:tr w:rsidR="00CF6594" w:rsidRPr="00856756" w:rsidTr="00404326">
        <w:tc>
          <w:tcPr>
            <w:tcW w:w="1440" w:type="dxa"/>
            <w:tcBorders>
              <w:top w:val="nil"/>
              <w:left w:val="nil"/>
              <w:bottom w:val="nil"/>
              <w:right w:val="nil"/>
            </w:tcBorders>
          </w:tcPr>
          <w:p w:rsidR="00CF6594" w:rsidRPr="00856756" w:rsidRDefault="00CF6594" w:rsidP="00E13F51">
            <w:pPr>
              <w:rPr>
                <w:rFonts w:ascii="Times New Roman" w:hAnsi="Times New Roman"/>
                <w:sz w:val="18"/>
                <w:szCs w:val="18"/>
              </w:rPr>
            </w:pPr>
            <w:r w:rsidRPr="00856756">
              <w:rPr>
                <w:rFonts w:ascii="Times New Roman" w:hAnsi="Times New Roman"/>
                <w:sz w:val="18"/>
                <w:szCs w:val="18"/>
              </w:rPr>
              <w:t>Mac-2012</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0.54</w:t>
            </w:r>
          </w:p>
        </w:tc>
        <w:tc>
          <w:tcPr>
            <w:tcW w:w="135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13.07</w:t>
            </w:r>
          </w:p>
        </w:tc>
        <w:tc>
          <w:tcPr>
            <w:tcW w:w="1224"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0.5</w:t>
            </w:r>
          </w:p>
        </w:tc>
        <w:tc>
          <w:tcPr>
            <w:tcW w:w="1206"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27.63</w:t>
            </w:r>
          </w:p>
        </w:tc>
        <w:tc>
          <w:tcPr>
            <w:tcW w:w="126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194.49</w:t>
            </w:r>
          </w:p>
        </w:tc>
        <w:tc>
          <w:tcPr>
            <w:tcW w:w="1530" w:type="dxa"/>
            <w:tcBorders>
              <w:top w:val="nil"/>
              <w:left w:val="nil"/>
              <w:bottom w:val="nil"/>
              <w:right w:val="nil"/>
            </w:tcBorders>
            <w:vAlign w:val="bottom"/>
          </w:tcPr>
          <w:p w:rsidR="00CF6594" w:rsidRPr="00856756" w:rsidRDefault="00CF6594" w:rsidP="00E13F51">
            <w:pPr>
              <w:jc w:val="center"/>
              <w:rPr>
                <w:rFonts w:ascii="Times New Roman" w:hAnsi="Times New Roman"/>
                <w:sz w:val="18"/>
                <w:szCs w:val="18"/>
              </w:rPr>
            </w:pPr>
            <w:r w:rsidRPr="00856756">
              <w:rPr>
                <w:rFonts w:ascii="Times New Roman" w:hAnsi="Times New Roman"/>
                <w:sz w:val="18"/>
                <w:szCs w:val="18"/>
              </w:rPr>
              <w:t>3.015</w:t>
            </w:r>
          </w:p>
        </w:tc>
      </w:tr>
      <w:tr w:rsidR="00CF6594" w:rsidRPr="00856756" w:rsidTr="00404326">
        <w:tc>
          <w:tcPr>
            <w:tcW w:w="1440" w:type="dxa"/>
            <w:tcBorders>
              <w:top w:val="nil"/>
              <w:left w:val="nil"/>
              <w:right w:val="nil"/>
            </w:tcBorders>
          </w:tcPr>
          <w:p w:rsidR="00CF6594" w:rsidRPr="00856756" w:rsidRDefault="00CF6594" w:rsidP="00E13F51">
            <w:pPr>
              <w:rPr>
                <w:rFonts w:ascii="Times New Roman" w:hAnsi="Times New Roman"/>
                <w:b/>
                <w:sz w:val="18"/>
                <w:szCs w:val="18"/>
              </w:rPr>
            </w:pPr>
            <w:r w:rsidRPr="00856756">
              <w:rPr>
                <w:rFonts w:ascii="Times New Roman" w:hAnsi="Times New Roman"/>
                <w:b/>
                <w:sz w:val="18"/>
                <w:szCs w:val="18"/>
              </w:rPr>
              <w:t>SMC</w:t>
            </w:r>
          </w:p>
        </w:tc>
        <w:tc>
          <w:tcPr>
            <w:tcW w:w="1350"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2.44</w:t>
            </w:r>
          </w:p>
        </w:tc>
        <w:tc>
          <w:tcPr>
            <w:tcW w:w="1350"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59.10</w:t>
            </w:r>
          </w:p>
        </w:tc>
        <w:tc>
          <w:tcPr>
            <w:tcW w:w="1224"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0.72</w:t>
            </w:r>
          </w:p>
        </w:tc>
        <w:tc>
          <w:tcPr>
            <w:tcW w:w="1206"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135.93</w:t>
            </w:r>
          </w:p>
        </w:tc>
        <w:tc>
          <w:tcPr>
            <w:tcW w:w="1260"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445.75</w:t>
            </w:r>
          </w:p>
        </w:tc>
        <w:tc>
          <w:tcPr>
            <w:tcW w:w="1530" w:type="dxa"/>
            <w:tcBorders>
              <w:top w:val="nil"/>
              <w:left w:val="nil"/>
              <w:right w:val="nil"/>
            </w:tcBorders>
            <w:vAlign w:val="bottom"/>
          </w:tcPr>
          <w:p w:rsidR="00CF6594" w:rsidRPr="00856756" w:rsidRDefault="00CF6594" w:rsidP="00E13F51">
            <w:pPr>
              <w:jc w:val="center"/>
              <w:rPr>
                <w:rFonts w:ascii="Times New Roman" w:hAnsi="Times New Roman"/>
                <w:b/>
                <w:bCs/>
                <w:sz w:val="18"/>
                <w:szCs w:val="18"/>
              </w:rPr>
            </w:pPr>
            <w:r w:rsidRPr="00856756">
              <w:rPr>
                <w:rFonts w:ascii="Times New Roman" w:hAnsi="Times New Roman"/>
                <w:b/>
                <w:bCs/>
                <w:sz w:val="18"/>
                <w:szCs w:val="18"/>
              </w:rPr>
              <w:t>10.15</w:t>
            </w:r>
          </w:p>
        </w:tc>
      </w:tr>
    </w:tbl>
    <w:p w:rsidR="00CF6594" w:rsidRPr="00856756" w:rsidRDefault="00CF6594" w:rsidP="00CF6594">
      <w:pPr>
        <w:spacing w:line="240" w:lineRule="auto"/>
        <w:jc w:val="both"/>
        <w:rPr>
          <w:rFonts w:ascii="Times New Roman" w:hAnsi="Times New Roman"/>
          <w:sz w:val="18"/>
          <w:szCs w:val="18"/>
        </w:rPr>
      </w:pPr>
    </w:p>
    <w:p w:rsidR="00CF6594" w:rsidRPr="00856756" w:rsidRDefault="00C02FBA" w:rsidP="00CF6594">
      <w:pPr>
        <w:spacing w:line="240" w:lineRule="auto"/>
        <w:jc w:val="both"/>
        <w:rPr>
          <w:rFonts w:ascii="Times New Roman" w:hAnsi="Times New Roman"/>
          <w:sz w:val="18"/>
          <w:szCs w:val="18"/>
        </w:rPr>
      </w:pPr>
      <w:r w:rsidRPr="00856756">
        <w:rPr>
          <w:rFonts w:ascii="Times New Roman" w:hAnsi="Times New Roman"/>
          <w:sz w:val="18"/>
          <w:szCs w:val="18"/>
        </w:rPr>
        <w:t>Jadual 3</w:t>
      </w:r>
      <w:r w:rsidR="00CF6594" w:rsidRPr="00856756">
        <w:rPr>
          <w:rFonts w:ascii="Times New Roman" w:hAnsi="Times New Roman"/>
          <w:sz w:val="18"/>
          <w:szCs w:val="18"/>
        </w:rPr>
        <w:t>: Paras Kedalaman Alur Ilmu, Nilai Hujan Maksimum dan Nilai Luahan Maksimum (mm) pada Mac 2011 hingga Mac 2012.</w:t>
      </w:r>
    </w:p>
    <w:tbl>
      <w:tblPr>
        <w:tblStyle w:val="TableGrid"/>
        <w:tblW w:w="0" w:type="auto"/>
        <w:tblInd w:w="108" w:type="dxa"/>
        <w:tblLook w:val="04A0"/>
      </w:tblPr>
      <w:tblGrid>
        <w:gridCol w:w="1606"/>
        <w:gridCol w:w="3434"/>
        <w:gridCol w:w="2250"/>
        <w:gridCol w:w="2070"/>
      </w:tblGrid>
      <w:tr w:rsidR="00CF6594" w:rsidRPr="00856756" w:rsidTr="00404326">
        <w:trPr>
          <w:trHeight w:val="503"/>
        </w:trPr>
        <w:tc>
          <w:tcPr>
            <w:tcW w:w="1606" w:type="dxa"/>
            <w:tcBorders>
              <w:left w:val="nil"/>
              <w:bottom w:val="single" w:sz="4" w:space="0" w:color="000000" w:themeColor="text1"/>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Tempoh masa</w:t>
            </w:r>
          </w:p>
          <w:p w:rsidR="00CF6594" w:rsidRPr="00856756" w:rsidRDefault="00CF6594" w:rsidP="00E13F51">
            <w:pPr>
              <w:pStyle w:val="NoSpacing"/>
              <w:jc w:val="both"/>
              <w:rPr>
                <w:rFonts w:ascii="Times New Roman" w:hAnsi="Times New Roman"/>
                <w:sz w:val="18"/>
                <w:szCs w:val="18"/>
              </w:rPr>
            </w:pPr>
          </w:p>
        </w:tc>
        <w:tc>
          <w:tcPr>
            <w:tcW w:w="3434"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Kedalaman</w:t>
            </w:r>
          </w:p>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Air Maksimum (Meter)</w:t>
            </w:r>
          </w:p>
          <w:p w:rsidR="00CF6594" w:rsidRPr="00856756" w:rsidRDefault="00CF6594" w:rsidP="00E13F51">
            <w:pPr>
              <w:pStyle w:val="NoSpacing"/>
              <w:jc w:val="center"/>
              <w:rPr>
                <w:rFonts w:ascii="Times New Roman" w:hAnsi="Times New Roman"/>
                <w:sz w:val="18"/>
                <w:szCs w:val="18"/>
              </w:rPr>
            </w:pPr>
          </w:p>
        </w:tc>
        <w:tc>
          <w:tcPr>
            <w:tcW w:w="225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Nilai</w:t>
            </w:r>
          </w:p>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Hujan Maksimum</w:t>
            </w:r>
          </w:p>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(mm)</w:t>
            </w:r>
          </w:p>
        </w:tc>
        <w:tc>
          <w:tcPr>
            <w:tcW w:w="207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Nilai Luahan (Q)</w:t>
            </w:r>
          </w:p>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Maksimum</w:t>
            </w:r>
          </w:p>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(m</w:t>
            </w:r>
            <w:r w:rsidRPr="00856756">
              <w:rPr>
                <w:rFonts w:ascii="Times New Roman" w:hAnsi="Times New Roman"/>
                <w:sz w:val="18"/>
                <w:szCs w:val="18"/>
                <w:vertAlign w:val="superscript"/>
              </w:rPr>
              <w:t>3</w:t>
            </w:r>
            <w:r w:rsidRPr="00856756">
              <w:rPr>
                <w:rFonts w:ascii="Times New Roman" w:hAnsi="Times New Roman"/>
                <w:sz w:val="18"/>
                <w:szCs w:val="18"/>
              </w:rPr>
              <w:t>/s)</w:t>
            </w:r>
          </w:p>
        </w:tc>
      </w:tr>
      <w:tr w:rsidR="00CF6594" w:rsidRPr="00856756" w:rsidTr="00404326">
        <w:trPr>
          <w:trHeight w:val="350"/>
        </w:trPr>
        <w:tc>
          <w:tcPr>
            <w:tcW w:w="1606" w:type="dxa"/>
            <w:tcBorders>
              <w:left w:val="nil"/>
              <w:bottom w:val="single" w:sz="4" w:space="0" w:color="000000" w:themeColor="text1"/>
              <w:right w:val="nil"/>
            </w:tcBorders>
          </w:tcPr>
          <w:p w:rsidR="00CF6594" w:rsidRPr="00856756" w:rsidRDefault="00CF6594" w:rsidP="00E13F51">
            <w:pPr>
              <w:pStyle w:val="NoSpacing"/>
              <w:jc w:val="both"/>
              <w:rPr>
                <w:rFonts w:ascii="Times New Roman" w:hAnsi="Times New Roman"/>
                <w:sz w:val="18"/>
                <w:szCs w:val="18"/>
              </w:rPr>
            </w:pPr>
          </w:p>
        </w:tc>
        <w:tc>
          <w:tcPr>
            <w:tcW w:w="3434"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2011</w:t>
            </w:r>
          </w:p>
        </w:tc>
        <w:tc>
          <w:tcPr>
            <w:tcW w:w="225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p>
        </w:tc>
        <w:tc>
          <w:tcPr>
            <w:tcW w:w="207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p>
        </w:tc>
      </w:tr>
      <w:tr w:rsidR="00CF6594" w:rsidRPr="00856756" w:rsidTr="00404326">
        <w:tc>
          <w:tcPr>
            <w:tcW w:w="1606" w:type="dxa"/>
            <w:tcBorders>
              <w:left w:val="nil"/>
              <w:bottom w:val="nil"/>
              <w:right w:val="nil"/>
            </w:tcBorders>
          </w:tcPr>
          <w:p w:rsidR="00CF6594" w:rsidRPr="00856756" w:rsidRDefault="00CF6594" w:rsidP="00E13F51">
            <w:pPr>
              <w:pStyle w:val="NoSpacing"/>
              <w:jc w:val="both"/>
              <w:rPr>
                <w:rFonts w:ascii="Times New Roman" w:hAnsi="Times New Roman"/>
                <w:sz w:val="18"/>
                <w:szCs w:val="18"/>
              </w:rPr>
            </w:pPr>
            <w:bookmarkStart w:id="8" w:name="_Hlk326766790"/>
            <w:r w:rsidRPr="00856756">
              <w:rPr>
                <w:rFonts w:ascii="Times New Roman" w:hAnsi="Times New Roman"/>
                <w:sz w:val="18"/>
                <w:szCs w:val="18"/>
              </w:rPr>
              <w:t>Mac</w:t>
            </w:r>
          </w:p>
        </w:tc>
        <w:tc>
          <w:tcPr>
            <w:tcW w:w="3434"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0.62</w:t>
            </w:r>
          </w:p>
        </w:tc>
        <w:tc>
          <w:tcPr>
            <w:tcW w:w="2250"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32.5</w:t>
            </w:r>
          </w:p>
        </w:tc>
        <w:tc>
          <w:tcPr>
            <w:tcW w:w="2070"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5.87</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April</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0.30</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45.2</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3.67</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Mei</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0.72</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56.0</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7.02</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Jun</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0.46</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26.0</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3.95</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Julai</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0.78</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42.1</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7.25</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Ogos</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1.04</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61.4</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7.34</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September</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0.78</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61.3</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7.62</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Oktober</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0.85</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66.1</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8.24</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November</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0.53</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37.2</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5.85</w:t>
            </w:r>
          </w:p>
        </w:tc>
      </w:tr>
      <w:tr w:rsidR="00CF6594" w:rsidRPr="00856756" w:rsidTr="00404326">
        <w:tc>
          <w:tcPr>
            <w:tcW w:w="1606" w:type="dxa"/>
            <w:tcBorders>
              <w:top w:val="nil"/>
              <w:left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Disember</w:t>
            </w:r>
          </w:p>
        </w:tc>
        <w:tc>
          <w:tcPr>
            <w:tcW w:w="3434" w:type="dxa"/>
            <w:tcBorders>
              <w:top w:val="nil"/>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0.65</w:t>
            </w:r>
          </w:p>
        </w:tc>
        <w:tc>
          <w:tcPr>
            <w:tcW w:w="2250" w:type="dxa"/>
            <w:tcBorders>
              <w:top w:val="nil"/>
              <w:left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54.4</w:t>
            </w:r>
          </w:p>
        </w:tc>
        <w:tc>
          <w:tcPr>
            <w:tcW w:w="2070" w:type="dxa"/>
            <w:tcBorders>
              <w:top w:val="nil"/>
              <w:left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7.13</w:t>
            </w:r>
          </w:p>
        </w:tc>
      </w:tr>
      <w:tr w:rsidR="00CF6594" w:rsidRPr="00856756" w:rsidTr="00404326">
        <w:tc>
          <w:tcPr>
            <w:tcW w:w="1606" w:type="dxa"/>
            <w:tcBorders>
              <w:left w:val="nil"/>
              <w:bottom w:val="single" w:sz="4" w:space="0" w:color="000000" w:themeColor="text1"/>
              <w:right w:val="nil"/>
            </w:tcBorders>
          </w:tcPr>
          <w:p w:rsidR="00CF6594" w:rsidRPr="00856756" w:rsidRDefault="00CF6594" w:rsidP="00E13F51">
            <w:pPr>
              <w:pStyle w:val="NoSpacing"/>
              <w:jc w:val="both"/>
              <w:rPr>
                <w:rFonts w:ascii="Times New Roman" w:hAnsi="Times New Roman"/>
                <w:sz w:val="18"/>
                <w:szCs w:val="18"/>
              </w:rPr>
            </w:pPr>
          </w:p>
        </w:tc>
        <w:tc>
          <w:tcPr>
            <w:tcW w:w="3434"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2012</w:t>
            </w:r>
          </w:p>
        </w:tc>
        <w:tc>
          <w:tcPr>
            <w:tcW w:w="225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p>
        </w:tc>
        <w:tc>
          <w:tcPr>
            <w:tcW w:w="2070" w:type="dxa"/>
            <w:tcBorders>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p>
        </w:tc>
      </w:tr>
      <w:tr w:rsidR="00CF6594" w:rsidRPr="00856756" w:rsidTr="00404326">
        <w:tc>
          <w:tcPr>
            <w:tcW w:w="1606" w:type="dxa"/>
            <w:tcBorders>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Januari</w:t>
            </w:r>
          </w:p>
        </w:tc>
        <w:tc>
          <w:tcPr>
            <w:tcW w:w="3434"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0.86</w:t>
            </w:r>
          </w:p>
        </w:tc>
        <w:tc>
          <w:tcPr>
            <w:tcW w:w="2250"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40.1</w:t>
            </w:r>
          </w:p>
        </w:tc>
        <w:tc>
          <w:tcPr>
            <w:tcW w:w="2070" w:type="dxa"/>
            <w:tcBorders>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4.45</w:t>
            </w:r>
          </w:p>
        </w:tc>
      </w:tr>
      <w:tr w:rsidR="00CF6594" w:rsidRPr="00856756" w:rsidTr="00404326">
        <w:tc>
          <w:tcPr>
            <w:tcW w:w="1606" w:type="dxa"/>
            <w:tcBorders>
              <w:top w:val="nil"/>
              <w:left w:val="nil"/>
              <w:bottom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Februari</w:t>
            </w:r>
          </w:p>
        </w:tc>
        <w:tc>
          <w:tcPr>
            <w:tcW w:w="3434"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0.19</w:t>
            </w:r>
          </w:p>
        </w:tc>
        <w:tc>
          <w:tcPr>
            <w:tcW w:w="225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15.0</w:t>
            </w:r>
          </w:p>
        </w:tc>
        <w:tc>
          <w:tcPr>
            <w:tcW w:w="2070" w:type="dxa"/>
            <w:tcBorders>
              <w:top w:val="nil"/>
              <w:left w:val="nil"/>
              <w:bottom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2.63</w:t>
            </w:r>
          </w:p>
        </w:tc>
      </w:tr>
      <w:tr w:rsidR="00CF6594" w:rsidRPr="00856756" w:rsidTr="00404326">
        <w:trPr>
          <w:trHeight w:val="77"/>
        </w:trPr>
        <w:tc>
          <w:tcPr>
            <w:tcW w:w="1606" w:type="dxa"/>
            <w:tcBorders>
              <w:top w:val="nil"/>
              <w:left w:val="nil"/>
              <w:right w:val="nil"/>
            </w:tcBorders>
          </w:tcPr>
          <w:p w:rsidR="00CF6594" w:rsidRPr="00856756" w:rsidRDefault="00CF6594" w:rsidP="00E13F51">
            <w:pPr>
              <w:pStyle w:val="NoSpacing"/>
              <w:jc w:val="both"/>
              <w:rPr>
                <w:rFonts w:ascii="Times New Roman" w:hAnsi="Times New Roman"/>
                <w:sz w:val="18"/>
                <w:szCs w:val="18"/>
              </w:rPr>
            </w:pPr>
            <w:r w:rsidRPr="00856756">
              <w:rPr>
                <w:rFonts w:ascii="Times New Roman" w:hAnsi="Times New Roman"/>
                <w:sz w:val="18"/>
                <w:szCs w:val="18"/>
              </w:rPr>
              <w:t>Mac</w:t>
            </w:r>
          </w:p>
        </w:tc>
        <w:tc>
          <w:tcPr>
            <w:tcW w:w="3434" w:type="dxa"/>
            <w:tcBorders>
              <w:top w:val="nil"/>
              <w:left w:val="nil"/>
              <w:bottom w:val="single" w:sz="4" w:space="0" w:color="000000" w:themeColor="text1"/>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1.80</w:t>
            </w:r>
          </w:p>
        </w:tc>
        <w:tc>
          <w:tcPr>
            <w:tcW w:w="2250" w:type="dxa"/>
            <w:tcBorders>
              <w:top w:val="nil"/>
              <w:left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832.5</w:t>
            </w:r>
          </w:p>
        </w:tc>
        <w:tc>
          <w:tcPr>
            <w:tcW w:w="2070" w:type="dxa"/>
            <w:tcBorders>
              <w:top w:val="nil"/>
              <w:left w:val="nil"/>
              <w:right w:val="nil"/>
            </w:tcBorders>
          </w:tcPr>
          <w:p w:rsidR="00CF6594" w:rsidRPr="00856756" w:rsidRDefault="00CF6594" w:rsidP="00E13F51">
            <w:pPr>
              <w:pStyle w:val="NoSpacing"/>
              <w:jc w:val="center"/>
              <w:rPr>
                <w:rFonts w:ascii="Times New Roman" w:hAnsi="Times New Roman"/>
                <w:sz w:val="18"/>
                <w:szCs w:val="18"/>
              </w:rPr>
            </w:pPr>
            <w:r w:rsidRPr="00856756">
              <w:rPr>
                <w:rFonts w:ascii="Times New Roman" w:hAnsi="Times New Roman"/>
                <w:sz w:val="18"/>
                <w:szCs w:val="18"/>
              </w:rPr>
              <w:t>13.04</w:t>
            </w:r>
          </w:p>
        </w:tc>
      </w:tr>
      <w:bookmarkEnd w:id="8"/>
      <w:tr w:rsidR="00CF6594" w:rsidRPr="00856756" w:rsidTr="00404326">
        <w:tc>
          <w:tcPr>
            <w:tcW w:w="1606" w:type="dxa"/>
            <w:tcBorders>
              <w:left w:val="nil"/>
              <w:right w:val="nil"/>
            </w:tcBorders>
          </w:tcPr>
          <w:p w:rsidR="00CF6594" w:rsidRPr="00856756" w:rsidRDefault="00CF6594" w:rsidP="00E13F51">
            <w:pPr>
              <w:pStyle w:val="NoSpacing"/>
              <w:jc w:val="both"/>
              <w:rPr>
                <w:rFonts w:ascii="Times New Roman" w:hAnsi="Times New Roman"/>
                <w:b/>
                <w:sz w:val="18"/>
                <w:szCs w:val="18"/>
              </w:rPr>
            </w:pPr>
            <w:r w:rsidRPr="00856756">
              <w:rPr>
                <w:rFonts w:ascii="Times New Roman" w:hAnsi="Times New Roman"/>
                <w:b/>
                <w:sz w:val="18"/>
                <w:szCs w:val="18"/>
              </w:rPr>
              <w:t>Jumlah</w:t>
            </w:r>
          </w:p>
        </w:tc>
        <w:tc>
          <w:tcPr>
            <w:tcW w:w="3434" w:type="dxa"/>
            <w:tcBorders>
              <w:left w:val="nil"/>
              <w:right w:val="nil"/>
            </w:tcBorders>
          </w:tcPr>
          <w:p w:rsidR="00CF6594" w:rsidRPr="00856756" w:rsidRDefault="00CF6594" w:rsidP="00E13F51">
            <w:pPr>
              <w:pStyle w:val="NoSpacing"/>
              <w:jc w:val="center"/>
              <w:rPr>
                <w:rFonts w:ascii="Times New Roman" w:hAnsi="Times New Roman"/>
                <w:b/>
                <w:sz w:val="18"/>
                <w:szCs w:val="18"/>
              </w:rPr>
            </w:pPr>
            <w:r w:rsidRPr="00856756">
              <w:rPr>
                <w:rFonts w:ascii="Times New Roman" w:hAnsi="Times New Roman"/>
                <w:b/>
                <w:sz w:val="18"/>
                <w:szCs w:val="18"/>
              </w:rPr>
              <w:t>9.581</w:t>
            </w:r>
          </w:p>
        </w:tc>
        <w:tc>
          <w:tcPr>
            <w:tcW w:w="2250" w:type="dxa"/>
            <w:tcBorders>
              <w:left w:val="nil"/>
              <w:right w:val="nil"/>
            </w:tcBorders>
          </w:tcPr>
          <w:p w:rsidR="00CF6594" w:rsidRPr="00856756" w:rsidRDefault="00CF6594" w:rsidP="00E13F51">
            <w:pPr>
              <w:pStyle w:val="NoSpacing"/>
              <w:jc w:val="center"/>
              <w:rPr>
                <w:rFonts w:ascii="Times New Roman" w:hAnsi="Times New Roman"/>
                <w:b/>
                <w:sz w:val="18"/>
                <w:szCs w:val="18"/>
              </w:rPr>
            </w:pPr>
            <w:r w:rsidRPr="00856756">
              <w:rPr>
                <w:rFonts w:ascii="Times New Roman" w:hAnsi="Times New Roman"/>
                <w:b/>
                <w:sz w:val="18"/>
                <w:szCs w:val="18"/>
              </w:rPr>
              <w:t>1360.8</w:t>
            </w:r>
          </w:p>
        </w:tc>
        <w:tc>
          <w:tcPr>
            <w:tcW w:w="2070" w:type="dxa"/>
            <w:tcBorders>
              <w:left w:val="nil"/>
              <w:right w:val="nil"/>
            </w:tcBorders>
          </w:tcPr>
          <w:p w:rsidR="00CF6594" w:rsidRPr="00856756" w:rsidRDefault="00CF6594" w:rsidP="00E13F51">
            <w:pPr>
              <w:pStyle w:val="NoSpacing"/>
              <w:jc w:val="center"/>
              <w:rPr>
                <w:rFonts w:ascii="Times New Roman" w:hAnsi="Times New Roman"/>
                <w:b/>
                <w:sz w:val="18"/>
                <w:szCs w:val="18"/>
              </w:rPr>
            </w:pPr>
            <w:r w:rsidRPr="00856756">
              <w:rPr>
                <w:rFonts w:ascii="Times New Roman" w:hAnsi="Times New Roman"/>
                <w:b/>
                <w:sz w:val="18"/>
                <w:szCs w:val="18"/>
              </w:rPr>
              <w:t>84.06</w:t>
            </w:r>
          </w:p>
        </w:tc>
      </w:tr>
    </w:tbl>
    <w:p w:rsidR="00CF6594" w:rsidRPr="00856756" w:rsidRDefault="00CF6594" w:rsidP="0058235C">
      <w:pPr>
        <w:tabs>
          <w:tab w:val="left" w:pos="720"/>
          <w:tab w:val="left" w:pos="900"/>
        </w:tabs>
        <w:spacing w:line="240" w:lineRule="auto"/>
        <w:jc w:val="both"/>
        <w:rPr>
          <w:rFonts w:ascii="Times New Roman" w:hAnsi="Times New Roman"/>
          <w:sz w:val="24"/>
          <w:szCs w:val="24"/>
        </w:rPr>
      </w:pPr>
    </w:p>
    <w:p w:rsidR="00C02FBA" w:rsidRPr="00856756" w:rsidRDefault="00C02FBA" w:rsidP="0058235C">
      <w:pPr>
        <w:tabs>
          <w:tab w:val="left" w:pos="720"/>
          <w:tab w:val="left" w:pos="900"/>
        </w:tabs>
        <w:spacing w:line="240" w:lineRule="auto"/>
        <w:jc w:val="both"/>
        <w:rPr>
          <w:rFonts w:ascii="Times New Roman" w:hAnsi="Times New Roman"/>
          <w:b/>
          <w:sz w:val="20"/>
          <w:szCs w:val="20"/>
        </w:rPr>
      </w:pPr>
      <w:r w:rsidRPr="00856756">
        <w:rPr>
          <w:rFonts w:ascii="Times New Roman" w:hAnsi="Times New Roman"/>
          <w:b/>
          <w:sz w:val="20"/>
          <w:szCs w:val="20"/>
        </w:rPr>
        <w:t>Kepekatan Bahan Pencemar</w:t>
      </w:r>
    </w:p>
    <w:p w:rsidR="00C02FBA" w:rsidRPr="00856756" w:rsidRDefault="005162D8" w:rsidP="005162D8">
      <w:pPr>
        <w:pStyle w:val="NoSpacing"/>
        <w:rPr>
          <w:rFonts w:ascii="Times New Roman" w:hAnsi="Times New Roman"/>
          <w:b/>
          <w:sz w:val="20"/>
          <w:szCs w:val="20"/>
        </w:rPr>
      </w:pPr>
      <w:r w:rsidRPr="00856756">
        <w:rPr>
          <w:rFonts w:ascii="Times New Roman" w:hAnsi="Times New Roman"/>
          <w:b/>
          <w:sz w:val="20"/>
          <w:szCs w:val="20"/>
        </w:rPr>
        <w:t>i</w:t>
      </w:r>
      <w:r w:rsidRPr="00856756">
        <w:rPr>
          <w:rFonts w:ascii="Times New Roman" w:hAnsi="Times New Roman"/>
          <w:b/>
          <w:sz w:val="20"/>
          <w:szCs w:val="20"/>
        </w:rPr>
        <w:tab/>
      </w:r>
      <w:r w:rsidR="00C02FBA" w:rsidRPr="00856756">
        <w:rPr>
          <w:rFonts w:ascii="Times New Roman" w:hAnsi="Times New Roman"/>
          <w:b/>
          <w:sz w:val="20"/>
          <w:szCs w:val="20"/>
        </w:rPr>
        <w:t>Jumlah Pepejal Terlarut (TDS)</w:t>
      </w:r>
    </w:p>
    <w:p w:rsidR="0058235C" w:rsidRPr="00856756" w:rsidRDefault="00C02FBA" w:rsidP="0058235C">
      <w:pPr>
        <w:tabs>
          <w:tab w:val="left" w:pos="720"/>
          <w:tab w:val="left" w:pos="900"/>
        </w:tabs>
        <w:spacing w:line="240" w:lineRule="auto"/>
        <w:jc w:val="both"/>
        <w:rPr>
          <w:rFonts w:ascii="Times New Roman" w:hAnsi="Times New Roman"/>
          <w:sz w:val="20"/>
          <w:szCs w:val="20"/>
        </w:rPr>
      </w:pPr>
      <w:r w:rsidRPr="00856756">
        <w:rPr>
          <w:rFonts w:ascii="Times New Roman" w:hAnsi="Times New Roman"/>
          <w:sz w:val="20"/>
          <w:szCs w:val="20"/>
        </w:rPr>
        <w:t>J</w:t>
      </w:r>
      <w:r w:rsidR="0058235C" w:rsidRPr="00856756">
        <w:rPr>
          <w:rFonts w:ascii="Times New Roman" w:hAnsi="Times New Roman"/>
          <w:sz w:val="20"/>
          <w:szCs w:val="20"/>
        </w:rPr>
        <w:t>umlah pepejal terlarut merupakan satu paramete</w:t>
      </w:r>
      <w:r w:rsidR="005162D8" w:rsidRPr="00856756">
        <w:rPr>
          <w:rFonts w:ascii="Times New Roman" w:hAnsi="Times New Roman"/>
          <w:sz w:val="20"/>
          <w:szCs w:val="20"/>
        </w:rPr>
        <w:t xml:space="preserve">r beban pencemar yang diukur di </w:t>
      </w:r>
      <w:r w:rsidR="0058235C" w:rsidRPr="00856756">
        <w:rPr>
          <w:rFonts w:ascii="Times New Roman" w:hAnsi="Times New Roman"/>
          <w:sz w:val="20"/>
          <w:szCs w:val="20"/>
        </w:rPr>
        <w:t xml:space="preserve">Alur Ilmu. Keseluruhannya nilai kepekatan TDS berada pada julat 7.74 ± 1613.16 mg/L. Jumlah purata EMC tertinggi dikira pada Februari 2012 </w:t>
      </w:r>
      <w:r w:rsidR="0058235C" w:rsidRPr="00856756">
        <w:rPr>
          <w:rFonts w:ascii="Times New Roman" w:hAnsi="Times New Roman"/>
          <w:sz w:val="20"/>
          <w:szCs w:val="20"/>
        </w:rPr>
        <w:lastRenderedPageBreak/>
        <w:t>dengan 794.92 mg/L, minimum 33.54 mg/L serta maksimum 1613.16</w:t>
      </w:r>
      <w:r w:rsidR="005162D8" w:rsidRPr="00856756">
        <w:rPr>
          <w:rFonts w:ascii="Times New Roman" w:hAnsi="Times New Roman"/>
          <w:sz w:val="20"/>
          <w:szCs w:val="20"/>
        </w:rPr>
        <w:t xml:space="preserve"> </w:t>
      </w:r>
      <w:r w:rsidR="0058235C" w:rsidRPr="00856756">
        <w:rPr>
          <w:rFonts w:ascii="Times New Roman" w:hAnsi="Times New Roman"/>
          <w:sz w:val="20"/>
          <w:szCs w:val="20"/>
        </w:rPr>
        <w:t xml:space="preserve">mg/L. Pada tempoh ini keadaan hujan yang minimum menyebabkan kepekatan beban pencemar tinggi pada setiap meter padu kawasan tersebut (basuhan pertama). Setiap satu meter padu air di Alur Ilmu dianggarkan mengandungi 794.92 mg/L jumlah pepejal terlarut. Basuhan pertama semasa hujan yang dibawa oleh air larian yang perlahan memasuki sungai telah meningkatkan kepekatan pepejal terlarut dan ia turut dipengaruhi pada oleh keadaan bahan organik dan inorganik dalam air tersebut. </w:t>
      </w:r>
      <w:r w:rsidR="0058235C" w:rsidRPr="00856756">
        <w:rPr>
          <w:rFonts w:ascii="Times New Roman" w:hAnsi="Times New Roman"/>
          <w:sz w:val="20"/>
          <w:szCs w:val="20"/>
        </w:rPr>
        <w:tab/>
      </w:r>
    </w:p>
    <w:p w:rsidR="0058235C" w:rsidRPr="00856756" w:rsidRDefault="0058235C" w:rsidP="0058235C">
      <w:pPr>
        <w:tabs>
          <w:tab w:val="left" w:pos="720"/>
          <w:tab w:val="left" w:pos="900"/>
        </w:tabs>
        <w:spacing w:line="240" w:lineRule="auto"/>
        <w:jc w:val="both"/>
        <w:rPr>
          <w:rFonts w:ascii="Times New Roman" w:hAnsi="Times New Roman"/>
          <w:sz w:val="20"/>
          <w:szCs w:val="20"/>
        </w:rPr>
      </w:pPr>
      <w:r w:rsidRPr="00856756">
        <w:rPr>
          <w:rFonts w:ascii="Times New Roman" w:hAnsi="Times New Roman"/>
          <w:sz w:val="20"/>
          <w:szCs w:val="20"/>
        </w:rPr>
        <w:t xml:space="preserve">Apabila berlaku keadaan hujan yang minimum, halaju air berkurangan dan isi padu luahan turut berkurangan, namun begitu sebaliknya beban pencemar tidak diangkut oleh agen air dan pencampuran dengan air menjadikan beban pencemar tersebut </w:t>
      </w:r>
      <w:r w:rsidR="002F7FE1" w:rsidRPr="00856756">
        <w:rPr>
          <w:rFonts w:ascii="Times New Roman" w:hAnsi="Times New Roman"/>
          <w:sz w:val="20"/>
          <w:szCs w:val="20"/>
        </w:rPr>
        <w:t>pekat pada setiap meter padu luahan</w:t>
      </w:r>
      <w:r w:rsidRPr="00856756">
        <w:rPr>
          <w:rFonts w:ascii="Times New Roman" w:hAnsi="Times New Roman"/>
          <w:sz w:val="20"/>
          <w:szCs w:val="20"/>
        </w:rPr>
        <w:t xml:space="preserve"> tersebut. Hasil mendapati, perhubungan antara jumlah hujan, halaju arus dan isi padu luahan adalah langsung tetapi hubungan jumlah hujan, halaju arus dan isi padu luahan dengan kepekatan beban pencemar pepejal terlarut bersifat tidak langsung pada tempoh ini. Berdasarkan kajian ini, dapat dikatakan semakin kurang intensiti hujan, halaju arus dan isi padu luahan akan menyebabkan semakin tinggi kepekatan beban pencemar bagi setiap meter padu air dalam Alur Ilmu yang di bawa oleh air larian dan sebaliknya.</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Pada bulan Ogos 2011 juga menunjukkan kepekatan beban bahan pencemar jumlah pepejal terlarut yang disumbangkan</w:t>
      </w:r>
      <w:r w:rsidR="005162D8" w:rsidRPr="00856756">
        <w:rPr>
          <w:rFonts w:ascii="Times New Roman" w:hAnsi="Times New Roman"/>
          <w:sz w:val="20"/>
          <w:szCs w:val="20"/>
        </w:rPr>
        <w:t xml:space="preserve"> oleh </w:t>
      </w:r>
      <w:r w:rsidRPr="00856756">
        <w:rPr>
          <w:rFonts w:ascii="Times New Roman" w:hAnsi="Times New Roman"/>
          <w:sz w:val="20"/>
          <w:szCs w:val="20"/>
        </w:rPr>
        <w:t xml:space="preserve">Alur Ilmu pada setiap satu meter </w:t>
      </w:r>
      <w:r w:rsidR="005162D8" w:rsidRPr="00856756">
        <w:rPr>
          <w:rFonts w:ascii="Times New Roman" w:hAnsi="Times New Roman"/>
          <w:sz w:val="20"/>
          <w:szCs w:val="20"/>
        </w:rPr>
        <w:t>padu air adalah 735.55 mg/L</w:t>
      </w:r>
      <w:r w:rsidRPr="00856756">
        <w:rPr>
          <w:rFonts w:ascii="Times New Roman" w:hAnsi="Times New Roman"/>
          <w:sz w:val="20"/>
          <w:szCs w:val="20"/>
        </w:rPr>
        <w:t>. Nilai minimum dan maksimum kepekatan beban tersebut masing-masing adalah 18.83 mg/L dan 1555.28 mg/L. Intensiti hujan pada bulan ini didapati agak tinggi sedikit dan mendorong peningkatan isi padu luahan, malah ia juga telah meningkatkan kepekatan beban pencemar pepejal terlarut dalam jasad air. Hal ini berlaku kerana aktiviti pembersihan Alur Ilmu dijalankan dan kadar hakisan serta sedimen tinggi semasa proses hujan berlaku. Faktor ini menyebabkan kepekatan beban pencemar tersebut dan pengangkutan halaju arus membawa beban pencemar tersebut terbatas. Hubungan langsung ini disokong dengan ujian korelasi antara EMC TDS dengan luahan (Q) pada bulan ini menunjukka</w:t>
      </w:r>
      <w:r w:rsidR="005162D8" w:rsidRPr="00856756">
        <w:rPr>
          <w:rFonts w:ascii="Times New Roman" w:hAnsi="Times New Roman"/>
          <w:sz w:val="20"/>
          <w:szCs w:val="20"/>
        </w:rPr>
        <w:t>n signifikan R</w:t>
      </w:r>
      <w:r w:rsidRPr="00856756">
        <w:rPr>
          <w:rFonts w:ascii="Times New Roman" w:hAnsi="Times New Roman"/>
          <w:sz w:val="20"/>
          <w:szCs w:val="20"/>
        </w:rPr>
        <w:t>²= 0.604 (p&gt;0.5).</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Di samping itu, dianggarkan setiap hari jumlah beban bahan pencemar pepejal terlarut pada bulan Julai 2011 adalah 650.04 mg/L bagi setiap satu meter padu air</w:t>
      </w:r>
      <w:r w:rsidR="005162D8" w:rsidRPr="00856756">
        <w:rPr>
          <w:rFonts w:ascii="Times New Roman" w:hAnsi="Times New Roman"/>
          <w:sz w:val="20"/>
          <w:szCs w:val="20"/>
        </w:rPr>
        <w:t xml:space="preserve"> (Jadual 2).</w:t>
      </w:r>
      <w:r w:rsidRPr="00856756">
        <w:rPr>
          <w:rFonts w:ascii="Times New Roman" w:hAnsi="Times New Roman"/>
          <w:sz w:val="20"/>
          <w:szCs w:val="20"/>
        </w:rPr>
        <w:t xml:space="preserve"> Keadaan ini juga menunjukkan nilai yang masih tinggi. Curahan hujan yang diterima pada waktu ini berkurangan jika berbandingan bulan Ogos dan Januari 2012, namun begitu konsentrasi kepekatan beban pencemar pepejal terlarut masih tinggi. Semakin kurang intensiti hujan, semakin pekat jumlah pepejal terlarut dalam air. Keadaan ini juga berlaku disebabkan pembersihan sungai tersebut yang membawa kepada gangguan kepada sedimen dan peningkatan kelodak dalam jasad air. Oleh sebab itu, perhubungan isi padu  luahan dan EMC TDS tidak menunjukkan </w:t>
      </w:r>
      <w:r w:rsidR="005162D8" w:rsidRPr="00856756">
        <w:rPr>
          <w:rFonts w:ascii="Times New Roman" w:hAnsi="Times New Roman"/>
          <w:sz w:val="20"/>
          <w:szCs w:val="20"/>
        </w:rPr>
        <w:t>hubungan yang signifikan iaitu R</w:t>
      </w:r>
      <w:r w:rsidRPr="00856756">
        <w:rPr>
          <w:rFonts w:ascii="Times New Roman" w:hAnsi="Times New Roman"/>
          <w:sz w:val="20"/>
          <w:szCs w:val="20"/>
        </w:rPr>
        <w:t xml:space="preserve">²= 0.48. Nilai minimum dan maksimum EMC adalah masing-masing 9.62 mg/L dan 1138.04 mg/L. </w:t>
      </w:r>
    </w:p>
    <w:p w:rsidR="0058235C" w:rsidRPr="00856756" w:rsidRDefault="0058235C" w:rsidP="003E4FD3">
      <w:pPr>
        <w:spacing w:line="240" w:lineRule="auto"/>
        <w:jc w:val="both"/>
        <w:rPr>
          <w:rFonts w:ascii="Times New Roman" w:hAnsi="Times New Roman"/>
          <w:sz w:val="24"/>
          <w:szCs w:val="24"/>
        </w:rPr>
      </w:pPr>
      <w:r w:rsidRPr="00856756">
        <w:rPr>
          <w:rFonts w:ascii="Times New Roman" w:hAnsi="Times New Roman"/>
          <w:sz w:val="20"/>
          <w:szCs w:val="20"/>
        </w:rPr>
        <w:t>Namun begitu, pada bulan November 2011 dan Mac 2012 dianggarkan mengandungi bahan pencemar yang rendah berbanding bulan yang lain. Dianggarkan setiap hari beban bahan pencemar pepejal terlarut dalam Alur Ilmu adalah 186.72 mg/L dan 194.49 mg/L bagi setiap satu meter padu air. Bagi bulan November keadaan nilai beban pencemar ini dipengaruhi oleh isi padu luahan tetapi dengan keyakinan yang</w:t>
      </w:r>
      <w:r w:rsidR="005162D8" w:rsidRPr="00856756">
        <w:rPr>
          <w:rFonts w:ascii="Times New Roman" w:hAnsi="Times New Roman"/>
          <w:sz w:val="20"/>
          <w:szCs w:val="20"/>
        </w:rPr>
        <w:t xml:space="preserve"> kurang memuaskan iaitu dengan R</w:t>
      </w:r>
      <w:r w:rsidRPr="00856756">
        <w:rPr>
          <w:rFonts w:ascii="Times New Roman" w:hAnsi="Times New Roman"/>
          <w:sz w:val="20"/>
          <w:szCs w:val="20"/>
        </w:rPr>
        <w:t>²= 0.504 (p&gt;0.5), tetapi pada bulan Mac keadaan kandungan kepekatan beban pencemar dalam Alur Ilmu tidak dipengaru</w:t>
      </w:r>
      <w:r w:rsidR="005162D8" w:rsidRPr="00856756">
        <w:rPr>
          <w:rFonts w:ascii="Times New Roman" w:hAnsi="Times New Roman"/>
          <w:sz w:val="20"/>
          <w:szCs w:val="20"/>
        </w:rPr>
        <w:t>hi oleh isi padu luahan dengan R</w:t>
      </w:r>
      <w:r w:rsidRPr="00856756">
        <w:rPr>
          <w:rFonts w:ascii="Times New Roman" w:hAnsi="Times New Roman"/>
          <w:sz w:val="20"/>
          <w:szCs w:val="20"/>
        </w:rPr>
        <w:t>²=0.240 (p&lt;0.5), hal ini kerana beban pencemar pepejal terlarut pada masa tersebut kemungkinan dipengaruhi oleh keadaan bahan organik yang tinggi dalam sungai tersebut yang diangkut oleh air larian melalui proses hakisan. Intensiti hujan yang diterima paling maksimum pada bulan Mac 2012, keadaan ini mendorong pencairan bahan-bahan pencemar serta beban tersebut di bawa oleh agen pengangkutan ke hilir</w:t>
      </w:r>
      <w:r w:rsidRPr="00856756">
        <w:rPr>
          <w:rFonts w:ascii="Times New Roman" w:hAnsi="Times New Roman"/>
          <w:sz w:val="24"/>
          <w:szCs w:val="24"/>
        </w:rPr>
        <w:t xml:space="preserve"> </w:t>
      </w:r>
      <w:r w:rsidRPr="00856756">
        <w:rPr>
          <w:rFonts w:ascii="Times New Roman" w:hAnsi="Times New Roman"/>
          <w:sz w:val="20"/>
          <w:szCs w:val="20"/>
        </w:rPr>
        <w:t>dan menuju</w:t>
      </w:r>
      <w:r w:rsidR="005162D8" w:rsidRPr="00856756">
        <w:rPr>
          <w:rFonts w:ascii="Times New Roman" w:hAnsi="Times New Roman"/>
          <w:sz w:val="20"/>
          <w:szCs w:val="20"/>
        </w:rPr>
        <w:t xml:space="preserve"> S</w:t>
      </w:r>
      <w:r w:rsidRPr="00856756">
        <w:rPr>
          <w:rFonts w:ascii="Times New Roman" w:hAnsi="Times New Roman"/>
          <w:sz w:val="20"/>
          <w:szCs w:val="20"/>
        </w:rPr>
        <w:t>ungai Langat.</w:t>
      </w:r>
      <w:r w:rsidRPr="00856756">
        <w:rPr>
          <w:rFonts w:ascii="Times New Roman" w:hAnsi="Times New Roman"/>
          <w:sz w:val="24"/>
          <w:szCs w:val="24"/>
        </w:rPr>
        <w:t xml:space="preserve"> </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 xml:space="preserve">Secara keseluruhannya, bagi bulan-bulan lain iaitu Mei 2011, Jun 2011, September 2011, Oktober dan Disember dianggarkan setiap hari kepekatan bahan beban pencemar pepejal terlarut yang disumbangkan ke dalam Alur Ilmu </w:t>
      </w:r>
      <w:r w:rsidR="005162D8" w:rsidRPr="00856756">
        <w:rPr>
          <w:rFonts w:ascii="Times New Roman" w:hAnsi="Times New Roman"/>
          <w:sz w:val="20"/>
          <w:szCs w:val="20"/>
        </w:rPr>
        <w:t xml:space="preserve">masing-masing </w:t>
      </w:r>
      <w:r w:rsidRPr="00856756">
        <w:rPr>
          <w:rFonts w:ascii="Times New Roman" w:hAnsi="Times New Roman"/>
          <w:sz w:val="20"/>
          <w:szCs w:val="20"/>
        </w:rPr>
        <w:t xml:space="preserve">adalah 208.38 mg/L, 407.94 mg/L, 503.53 mg/L, 317.99 mg/L dan 376.92 mg/L. Kadar luahan turut mempengaruhi jumlah beban pencemar pepejal terlarut dalam </w:t>
      </w:r>
      <w:r w:rsidR="00EB39A7" w:rsidRPr="00856756">
        <w:rPr>
          <w:rFonts w:ascii="Times New Roman" w:hAnsi="Times New Roman"/>
          <w:sz w:val="20"/>
          <w:szCs w:val="20"/>
        </w:rPr>
        <w:t xml:space="preserve">alur </w:t>
      </w:r>
      <w:r w:rsidRPr="00856756">
        <w:rPr>
          <w:rFonts w:ascii="Times New Roman" w:hAnsi="Times New Roman"/>
          <w:sz w:val="20"/>
          <w:szCs w:val="20"/>
        </w:rPr>
        <w:t>ini, namun begitu terdapat juga faktor-faktor lain seperti aliran air, bahan organik, sedimen dan kelodak dalam jasad air. Malah, bahan-bah</w:t>
      </w:r>
      <w:r w:rsidR="007E436C" w:rsidRPr="00856756">
        <w:rPr>
          <w:rFonts w:ascii="Times New Roman" w:hAnsi="Times New Roman"/>
          <w:sz w:val="20"/>
          <w:szCs w:val="20"/>
        </w:rPr>
        <w:t xml:space="preserve">an kumbahan yang disalurkan ke alur </w:t>
      </w:r>
      <w:r w:rsidR="006B020B" w:rsidRPr="00856756">
        <w:rPr>
          <w:rFonts w:ascii="Times New Roman" w:hAnsi="Times New Roman"/>
          <w:sz w:val="20"/>
          <w:szCs w:val="20"/>
        </w:rPr>
        <w:t xml:space="preserve">tersebut </w:t>
      </w:r>
      <w:r w:rsidRPr="00856756">
        <w:rPr>
          <w:rFonts w:ascii="Times New Roman" w:hAnsi="Times New Roman"/>
          <w:sz w:val="20"/>
          <w:szCs w:val="20"/>
        </w:rPr>
        <w:t>turut mempengaruhi</w:t>
      </w:r>
      <w:r w:rsidR="006B020B" w:rsidRPr="00856756">
        <w:rPr>
          <w:rFonts w:ascii="Times New Roman" w:hAnsi="Times New Roman"/>
          <w:sz w:val="20"/>
          <w:szCs w:val="20"/>
        </w:rPr>
        <w:t>nya</w:t>
      </w:r>
      <w:r w:rsidRPr="00856756">
        <w:rPr>
          <w:rFonts w:ascii="Times New Roman" w:hAnsi="Times New Roman"/>
          <w:sz w:val="20"/>
          <w:szCs w:val="20"/>
        </w:rPr>
        <w:t>. Kadang-kadang, jika berlaku hujan yang terlampau tinggi, bahan pencemar ini mengalami pencairan dan menjadi kurang konsentrasinya dalam jasad air, hal ini juga akan menyebabkan halaju arus dan kadar luahan telah membawa</w:t>
      </w:r>
      <w:r w:rsidR="00EB39A7" w:rsidRPr="00856756">
        <w:rPr>
          <w:rFonts w:ascii="Times New Roman" w:hAnsi="Times New Roman"/>
          <w:sz w:val="20"/>
          <w:szCs w:val="20"/>
        </w:rPr>
        <w:t xml:space="preserve"> beban tersebut ke hilir alur</w:t>
      </w:r>
      <w:r w:rsidR="009532F3" w:rsidRPr="00856756">
        <w:rPr>
          <w:rFonts w:ascii="Times New Roman" w:hAnsi="Times New Roman"/>
          <w:sz w:val="20"/>
          <w:szCs w:val="20"/>
        </w:rPr>
        <w:t xml:space="preserve"> tetapi</w:t>
      </w:r>
      <w:r w:rsidRPr="00856756">
        <w:rPr>
          <w:rFonts w:ascii="Times New Roman" w:hAnsi="Times New Roman"/>
          <w:sz w:val="20"/>
          <w:szCs w:val="20"/>
        </w:rPr>
        <w:t xml:space="preserve"> jika berlaku hujan yang minimum, berlaku kepekatan dan pe</w:t>
      </w:r>
      <w:r w:rsidR="00EB39A7" w:rsidRPr="00856756">
        <w:rPr>
          <w:rFonts w:ascii="Times New Roman" w:hAnsi="Times New Roman"/>
          <w:sz w:val="20"/>
          <w:szCs w:val="20"/>
        </w:rPr>
        <w:t xml:space="preserve">ningkatan bahan pencemar dalam alur </w:t>
      </w:r>
      <w:r w:rsidRPr="00856756">
        <w:rPr>
          <w:rFonts w:ascii="Times New Roman" w:hAnsi="Times New Roman"/>
          <w:sz w:val="20"/>
          <w:szCs w:val="20"/>
        </w:rPr>
        <w:t xml:space="preserve">tersebut, kerana halaju arus berkurangan dan isi padu luahan kurang mengangkut beban tersebut ke hilir </w:t>
      </w:r>
      <w:r w:rsidR="00EB39A7" w:rsidRPr="00856756">
        <w:rPr>
          <w:rFonts w:ascii="Times New Roman" w:hAnsi="Times New Roman"/>
          <w:sz w:val="20"/>
          <w:szCs w:val="20"/>
        </w:rPr>
        <w:t xml:space="preserve">alur </w:t>
      </w:r>
      <w:r w:rsidRPr="00856756">
        <w:rPr>
          <w:rFonts w:ascii="Times New Roman" w:hAnsi="Times New Roman"/>
          <w:sz w:val="20"/>
          <w:szCs w:val="20"/>
        </w:rPr>
        <w:t xml:space="preserve">tersebut. </w:t>
      </w:r>
    </w:p>
    <w:p w:rsidR="006B020B" w:rsidRPr="00856756" w:rsidRDefault="006B020B" w:rsidP="006B020B">
      <w:pPr>
        <w:pStyle w:val="NoSpacing"/>
        <w:rPr>
          <w:rFonts w:ascii="Times New Roman" w:hAnsi="Times New Roman"/>
          <w:b/>
          <w:sz w:val="20"/>
          <w:szCs w:val="20"/>
        </w:rPr>
      </w:pPr>
      <w:r w:rsidRPr="00856756">
        <w:rPr>
          <w:rFonts w:ascii="Times New Roman" w:hAnsi="Times New Roman"/>
          <w:b/>
          <w:sz w:val="20"/>
          <w:szCs w:val="20"/>
        </w:rPr>
        <w:lastRenderedPageBreak/>
        <w:t xml:space="preserve">ii  </w:t>
      </w:r>
      <w:r w:rsidRPr="00856756">
        <w:rPr>
          <w:rFonts w:ascii="Times New Roman" w:hAnsi="Times New Roman"/>
          <w:b/>
          <w:sz w:val="20"/>
          <w:szCs w:val="20"/>
        </w:rPr>
        <w:tab/>
        <w:t>Oksigen Terlarut (DO)</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Oksigen terlarut merupakan parameter yang menentukan kadar pencemaran dalam sesebuah jasad air. Keadaan oksigen terlarut sering kali dikaitkan dengan keadaan suhu air. Namun begitu, keadaan hujan, halaju arus dan isi padu luahan perl</w:t>
      </w:r>
      <w:r w:rsidR="00B04AD4" w:rsidRPr="00856756">
        <w:rPr>
          <w:rFonts w:ascii="Times New Roman" w:hAnsi="Times New Roman"/>
          <w:sz w:val="20"/>
          <w:szCs w:val="20"/>
        </w:rPr>
        <w:t>u dilihat juga. Berdasarkan EMC</w:t>
      </w:r>
      <w:r w:rsidRPr="00856756">
        <w:rPr>
          <w:rFonts w:ascii="Times New Roman" w:hAnsi="Times New Roman"/>
          <w:sz w:val="20"/>
          <w:szCs w:val="20"/>
        </w:rPr>
        <w:t>, mendapati tahap kepekatan DO paling tinggi berlaku pada bulan Februari 2011 dengan purata 11.96 m</w:t>
      </w:r>
      <w:r w:rsidR="00EB39A7" w:rsidRPr="00856756">
        <w:rPr>
          <w:rFonts w:ascii="Times New Roman" w:hAnsi="Times New Roman"/>
          <w:sz w:val="20"/>
          <w:szCs w:val="20"/>
        </w:rPr>
        <w:t>g/L bagi setiap meter padu air alur</w:t>
      </w:r>
      <w:r w:rsidRPr="00856756">
        <w:rPr>
          <w:rFonts w:ascii="Times New Roman" w:hAnsi="Times New Roman"/>
          <w:sz w:val="20"/>
          <w:szCs w:val="20"/>
        </w:rPr>
        <w:t>i ini. Nilai minimum dan maksimum pula masing-masing 1.38 mg/L dan 28.80 mg/L. Pada bulan Februari 2011 juga mengalami hujan yang paling minimum sepanjang penyel</w:t>
      </w:r>
      <w:r w:rsidR="006B020B" w:rsidRPr="00856756">
        <w:rPr>
          <w:rFonts w:ascii="Times New Roman" w:hAnsi="Times New Roman"/>
          <w:sz w:val="20"/>
          <w:szCs w:val="20"/>
        </w:rPr>
        <w:t>idikan yang dijalankan (Jadual 3</w:t>
      </w:r>
      <w:r w:rsidRPr="00856756">
        <w:rPr>
          <w:rFonts w:ascii="Times New Roman" w:hAnsi="Times New Roman"/>
          <w:sz w:val="20"/>
          <w:szCs w:val="20"/>
        </w:rPr>
        <w:t>). Hujan yang rendah ini telah menyebabkan isi padu luahan rendah iaitu berada pada julat 0.40 m³/s. Hubungan korelasi antara tahap kepekatan beban pencemar oksigen terlarut dengan luahan, tidak wujud hubungan langsung a</w:t>
      </w:r>
      <w:r w:rsidR="00DC3E93" w:rsidRPr="00856756">
        <w:rPr>
          <w:rFonts w:ascii="Times New Roman" w:hAnsi="Times New Roman"/>
          <w:sz w:val="20"/>
          <w:szCs w:val="20"/>
        </w:rPr>
        <w:t xml:space="preserve">ntara </w:t>
      </w:r>
      <w:r w:rsidR="00EB39A7" w:rsidRPr="00856756">
        <w:rPr>
          <w:rFonts w:ascii="Times New Roman" w:hAnsi="Times New Roman"/>
          <w:sz w:val="20"/>
          <w:szCs w:val="20"/>
        </w:rPr>
        <w:t>kedua-dua dengan R</w:t>
      </w:r>
      <w:r w:rsidR="00DC3E93" w:rsidRPr="00856756">
        <w:rPr>
          <w:rFonts w:ascii="Times New Roman" w:hAnsi="Times New Roman"/>
          <w:sz w:val="20"/>
          <w:szCs w:val="20"/>
        </w:rPr>
        <w:t xml:space="preserve">²= 0.46 </w:t>
      </w:r>
      <w:r w:rsidRPr="00856756">
        <w:rPr>
          <w:rFonts w:ascii="Times New Roman" w:hAnsi="Times New Roman"/>
          <w:sz w:val="20"/>
          <w:szCs w:val="20"/>
        </w:rPr>
        <w:t>(p&lt;0.5). Keadaan ini menunjukkan luahan yang tinggi telah menyebabkan pencairan kepada jumlah oksigen terlarut dalam jasad air pada setiap meter padu air.</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Di samping itu, pada bulan Ogos 2011 juga mendapati kepekatan oksigen terlarut dalam jasad air setiap meter padu adalah tinggi hingga mencecah 18.51 mg/L setiap hari. Nilai kepekatan paling maksimum adalah 41.61 mg/L manakala nilai minimum 0.5 mg/L. Pada waktu ini hujan yang diterima adalah agak tinggi, keadaan ini mempengaruhi halaj</w:t>
      </w:r>
      <w:r w:rsidR="006B020B" w:rsidRPr="00856756">
        <w:rPr>
          <w:rFonts w:ascii="Times New Roman" w:hAnsi="Times New Roman"/>
          <w:sz w:val="20"/>
          <w:szCs w:val="20"/>
        </w:rPr>
        <w:t xml:space="preserve">u arus dan isi padu luahan di </w:t>
      </w:r>
      <w:r w:rsidRPr="00856756">
        <w:rPr>
          <w:rFonts w:ascii="Times New Roman" w:hAnsi="Times New Roman"/>
          <w:sz w:val="20"/>
          <w:szCs w:val="20"/>
        </w:rPr>
        <w:t>Alur Ilmu. Isi padu luahan ini mendapati sedikit mempengaruhi kepekatan oksigen dalam ja</w:t>
      </w:r>
      <w:r w:rsidR="006B020B" w:rsidRPr="00856756">
        <w:rPr>
          <w:rFonts w:ascii="Times New Roman" w:hAnsi="Times New Roman"/>
          <w:sz w:val="20"/>
          <w:szCs w:val="20"/>
        </w:rPr>
        <w:t>sad air melalui ujian korelasi R</w:t>
      </w:r>
      <w:r w:rsidRPr="00856756">
        <w:rPr>
          <w:rFonts w:ascii="Times New Roman" w:hAnsi="Times New Roman"/>
          <w:sz w:val="20"/>
          <w:szCs w:val="20"/>
        </w:rPr>
        <w:t>²=0.57 (p&gt;0.5). Namun begitu, kepekatan oksigen terlarut dalam air lebih dipengaruhi oleh suhu dalam air tersebut. Semakin tinggi suhu, semakin rendah nilai DO dan sebaliknya semakin rendah suhu semakin tinggi nilai DO. Maka dengan itu, pada berlakunya hari hujan yang sederhana dan dalam tempoh masa yang lama telah merendahkan suhu air, secara langsung telah meningkat</w:t>
      </w:r>
      <w:r w:rsidR="006B020B" w:rsidRPr="00856756">
        <w:rPr>
          <w:rFonts w:ascii="Times New Roman" w:hAnsi="Times New Roman"/>
          <w:sz w:val="20"/>
          <w:szCs w:val="20"/>
        </w:rPr>
        <w:t>kan</w:t>
      </w:r>
      <w:r w:rsidRPr="00856756">
        <w:rPr>
          <w:rFonts w:ascii="Times New Roman" w:hAnsi="Times New Roman"/>
          <w:sz w:val="20"/>
          <w:szCs w:val="20"/>
        </w:rPr>
        <w:t xml:space="preserve"> nilai kepekatan oksigen terlarut dalam air. Suhu rendah, menyebabkan kurangnya berlaku aktiviti respirasi oleh hidupan akuatik dan tumbuhan serta proses aerobik oleh mikroorganisma akan mengakibatkan kandungan oksigen</w:t>
      </w:r>
      <w:r w:rsidR="006B020B" w:rsidRPr="00856756">
        <w:rPr>
          <w:rFonts w:ascii="Times New Roman" w:hAnsi="Times New Roman"/>
          <w:sz w:val="20"/>
          <w:szCs w:val="20"/>
        </w:rPr>
        <w:t xml:space="preserve"> terlarut</w:t>
      </w:r>
      <w:r w:rsidRPr="00856756">
        <w:rPr>
          <w:rFonts w:ascii="Times New Roman" w:hAnsi="Times New Roman"/>
          <w:sz w:val="20"/>
          <w:szCs w:val="20"/>
        </w:rPr>
        <w:t xml:space="preserve"> akan meningkat (Maliki, 2006).</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Faktor isi padu luahan memberi kesan kepada kepekatan atau pencairan sesuatu beban pencemar yang terdapat dalam sesebuah sungai mengikut ruang. Pada bulan Januari 2012, kepekatan oksigen terlarut dalam Alur Ilmu didapati masih tinggi jika dibandingkan dengan bulan yang lain iaitu 11.98 mg/L setiap hari dalam satu meter padu. Intensiti hujan dan halaju arus pada masa ini adalah rendah dan isi padu luahan juga rendah iaitu berada pada purata 1.04 m³/s. Keadaan ini menyebabkan kandungan kepekatan oksigen terlarut adalah tinggi. Maksimum dan minimum oksigen terlarut pada bulan ini masing-masing 34.13 mg/L dan 0.91 mg/L. </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 xml:space="preserve">Selain itu, pada bulan Mac 2012 didapati nilai kepekatan oksigen terlarut dalam air adalah paling sedikit bagi setiap meter padu air iaitu 3.01 mg/L. Keadaan ini menjadikan keadaan air di Alur Ilmu lebih bersih berbanding bulan-bulan yang lain. Keadaan hujan yang maksimum menyebabkan isi padu luahan tinggi, proses pencairan oksigen terlarut giat berlaku pada tempoh tersebut. Keadaan ini turut berlaku pada bulan September, Oktober, November dan Disember 2011 yang masing-masing mengandungi beban pencemar oksigen terlarut 9.69 mg/L, 7.12 mg/L, 7.42 mg/L dan 8.57 mg/L sehari. </w:t>
      </w:r>
    </w:p>
    <w:p w:rsidR="006B020B" w:rsidRPr="00856756" w:rsidRDefault="006B020B" w:rsidP="006B020B">
      <w:pPr>
        <w:pStyle w:val="NoSpacing"/>
        <w:rPr>
          <w:rFonts w:ascii="Times New Roman" w:hAnsi="Times New Roman"/>
          <w:b/>
          <w:sz w:val="20"/>
          <w:szCs w:val="20"/>
        </w:rPr>
      </w:pPr>
      <w:r w:rsidRPr="00856756">
        <w:rPr>
          <w:rFonts w:ascii="Times New Roman" w:hAnsi="Times New Roman"/>
          <w:b/>
          <w:sz w:val="20"/>
          <w:szCs w:val="20"/>
        </w:rPr>
        <w:t>iii</w:t>
      </w:r>
      <w:r w:rsidR="00FC4561" w:rsidRPr="00856756">
        <w:rPr>
          <w:rFonts w:ascii="Times New Roman" w:hAnsi="Times New Roman"/>
          <w:b/>
          <w:sz w:val="20"/>
          <w:szCs w:val="20"/>
        </w:rPr>
        <w:t xml:space="preserve"> </w:t>
      </w:r>
      <w:r w:rsidR="00FC4561" w:rsidRPr="00856756">
        <w:rPr>
          <w:rFonts w:ascii="Times New Roman" w:hAnsi="Times New Roman"/>
          <w:b/>
          <w:sz w:val="20"/>
          <w:szCs w:val="20"/>
        </w:rPr>
        <w:tab/>
        <w:t>Permintaan Oksigen Biokimia (B</w:t>
      </w:r>
      <w:r w:rsidRPr="00856756">
        <w:rPr>
          <w:rFonts w:ascii="Times New Roman" w:hAnsi="Times New Roman"/>
          <w:b/>
          <w:sz w:val="20"/>
          <w:szCs w:val="20"/>
        </w:rPr>
        <w:t>OD)</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Pengukuran permintaan oksigen biokimia merupakan salah satu dari parameter yang penting dalam menentukan kekuatan pencemaran air sungai. Pengukuran BOD bertujuan mengukur kekuatan sisa industri dan domestik melalui oksigen yang diperlukan untuk proses pengoksidaan. Berdasarkan </w:t>
      </w:r>
      <w:r w:rsidR="000647A8" w:rsidRPr="00856756">
        <w:rPr>
          <w:rFonts w:ascii="Times New Roman" w:hAnsi="Times New Roman"/>
          <w:sz w:val="20"/>
          <w:szCs w:val="20"/>
        </w:rPr>
        <w:t xml:space="preserve">kaedah </w:t>
      </w:r>
      <w:r w:rsidRPr="00856756">
        <w:rPr>
          <w:rFonts w:ascii="Times New Roman" w:hAnsi="Times New Roman"/>
          <w:sz w:val="20"/>
          <w:szCs w:val="20"/>
        </w:rPr>
        <w:t>EMC mendapati kepekatan nilai BOD tinggi pada bulan Ogos 2011 dan Februari 2012. Tahap kepekatan BOD bagi kedua-dua bulan tersebut adalah 8.59 mg/L dan 11.57mg/L bagi setiap meter padu air Alur Ilmu dalam tempoh satu hari. Sisa kumbahan daripada saliran-saliran yang tidak diurus didapati telah menyumbang kepada peningkatan dan kepekatan nilai BOD dalam jasad air Alur Ilmu. Ditambah pula dengan keadaan hujan yang kurang dan halaju arus perlahan untuk mengangk</w:t>
      </w:r>
      <w:r w:rsidR="00D06EAF" w:rsidRPr="00856756">
        <w:rPr>
          <w:rFonts w:ascii="Times New Roman" w:hAnsi="Times New Roman"/>
          <w:sz w:val="20"/>
          <w:szCs w:val="20"/>
        </w:rPr>
        <w:t>ut sisa tersebut ke hilir alur</w:t>
      </w:r>
      <w:r w:rsidRPr="00856756">
        <w:rPr>
          <w:rFonts w:ascii="Times New Roman" w:hAnsi="Times New Roman"/>
          <w:sz w:val="20"/>
          <w:szCs w:val="20"/>
        </w:rPr>
        <w:t xml:space="preserve">. Justeru itu, setiap meter padu air tersebut terdedah kepada 6.69 mg/L dengan keadaan isi padu luahan yang rendah. Keterdedahan kepada kepekatan beban pencemar oksigen biokimia ini telah menyebabkan gangguan kepada ekosistem akuatik dalam sungai. </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Di samping itu, pada tempoh hujan yang tinggi (basuhan pertama) juga boleh memekatkan beban pencemar dalam air, hal ini berlaku </w:t>
      </w:r>
      <w:r w:rsidR="00D06EAF" w:rsidRPr="00856756">
        <w:rPr>
          <w:rFonts w:ascii="Times New Roman" w:hAnsi="Times New Roman"/>
          <w:sz w:val="20"/>
          <w:szCs w:val="20"/>
        </w:rPr>
        <w:t xml:space="preserve">pada bulan Oktober dan Disember (2011) </w:t>
      </w:r>
      <w:r w:rsidRPr="00856756">
        <w:rPr>
          <w:rFonts w:ascii="Times New Roman" w:hAnsi="Times New Roman"/>
          <w:sz w:val="20"/>
          <w:szCs w:val="20"/>
        </w:rPr>
        <w:t>yang menunjukkan nilai beban pencemar BOD berada pada julat 3.77 mg/L dan 3.0 mg/L setiap hari. Faktor yang menyumbang kepada ketinggian kepekatan ini adalah aktiviti pembersihan</w:t>
      </w:r>
      <w:r w:rsidR="00D06EAF" w:rsidRPr="00856756">
        <w:rPr>
          <w:rFonts w:ascii="Times New Roman" w:hAnsi="Times New Roman"/>
          <w:sz w:val="20"/>
          <w:szCs w:val="20"/>
        </w:rPr>
        <w:t xml:space="preserve"> alur</w:t>
      </w:r>
      <w:r w:rsidRPr="00856756">
        <w:rPr>
          <w:rFonts w:ascii="Times New Roman" w:hAnsi="Times New Roman"/>
          <w:sz w:val="20"/>
          <w:szCs w:val="20"/>
        </w:rPr>
        <w:t xml:space="preserve"> telah dilakukan serta sisa kumbahan cafeteria yang disalurkan telah membawa kepada pengumpulan bahan cemar sepanjang tempoh kering. Maka dengan itu, apabila berlaku hujan, campuran bahan cemar dengan air hujan tersebut telah menjadikan beban pencemar tinggi dalam jasad air. </w:t>
      </w:r>
    </w:p>
    <w:p w:rsidR="000647A8"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lastRenderedPageBreak/>
        <w:t>Namun begitu, bulan Mac 2012 dan November 2011 menerima hujan maksimum tetapi nilai bahan beban pencemar BOD adalah rendah. Pada Mac, nilai beban pencemar hanya 0.54 mg/L bagi setiap hari manakala pada November pula adalah 0.83 mg/L. Walaupun hujan tinggi pada tempoh ini dan halaju arus juga tinggi, namun nilai beban bahan pencemar rendah. Hal ini kerana, tempoh hujan yang lama dan lebat telah mencairkan beban bahan tersebut dalam jasad air. Keadaan ini secara langsung mengurangkan pencemaran kualiti air yang boleh mengganggu kehidupan ekosistem akuatik. Secara keseluruhannya, nilai beban pencemar BOD adalah pengukur kepada bahan pencemar yang berpunca dari sisa kumbahan dan apa-apa su</w:t>
      </w:r>
      <w:r w:rsidR="00D06EAF" w:rsidRPr="00856756">
        <w:rPr>
          <w:rFonts w:ascii="Times New Roman" w:hAnsi="Times New Roman"/>
          <w:sz w:val="20"/>
          <w:szCs w:val="20"/>
        </w:rPr>
        <w:t>mbangan sisa yang dialirkan ke</w:t>
      </w:r>
      <w:r w:rsidRPr="00856756">
        <w:rPr>
          <w:rFonts w:ascii="Times New Roman" w:hAnsi="Times New Roman"/>
          <w:sz w:val="20"/>
          <w:szCs w:val="20"/>
        </w:rPr>
        <w:t xml:space="preserve"> Alur Ilmu. Semakin tinggi kepekatan beban pencemar BOD dalam jasad air semakin tinggi tahap pencemaran air dari segi kandungan organik dalam air tersebut. </w:t>
      </w:r>
    </w:p>
    <w:p w:rsidR="0058235C" w:rsidRPr="00856756" w:rsidRDefault="000647A8" w:rsidP="000647A8">
      <w:pPr>
        <w:pStyle w:val="NoSpacing"/>
        <w:rPr>
          <w:rFonts w:ascii="Times New Roman" w:hAnsi="Times New Roman"/>
          <w:b/>
          <w:sz w:val="20"/>
          <w:szCs w:val="20"/>
        </w:rPr>
      </w:pPr>
      <w:r w:rsidRPr="00856756">
        <w:rPr>
          <w:rFonts w:ascii="Times New Roman" w:hAnsi="Times New Roman"/>
          <w:b/>
          <w:sz w:val="20"/>
          <w:szCs w:val="20"/>
        </w:rPr>
        <w:t xml:space="preserve">iv </w:t>
      </w:r>
      <w:r w:rsidRPr="00856756">
        <w:rPr>
          <w:rFonts w:ascii="Times New Roman" w:hAnsi="Times New Roman"/>
          <w:b/>
          <w:sz w:val="20"/>
          <w:szCs w:val="20"/>
        </w:rPr>
        <w:tab/>
        <w:t>Permintaan Oksigen Kimia (COD)</w:t>
      </w:r>
      <w:r w:rsidR="0058235C" w:rsidRPr="00856756">
        <w:rPr>
          <w:rFonts w:ascii="Times New Roman" w:hAnsi="Times New Roman"/>
          <w:b/>
          <w:sz w:val="20"/>
          <w:szCs w:val="20"/>
        </w:rPr>
        <w:tab/>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Permintaan oksigen kimia merupakan jumlah oksigen yang diperlukan untuk mengoksidakan bahan kimia organik dan bukan organik yang terdapat dalam jasad air.</w:t>
      </w:r>
      <w:r w:rsidR="003F46B1" w:rsidRPr="00856756">
        <w:rPr>
          <w:rFonts w:ascii="Times New Roman" w:hAnsi="Times New Roman"/>
          <w:sz w:val="20"/>
          <w:szCs w:val="20"/>
        </w:rPr>
        <w:t xml:space="preserve"> Nilai COD </w:t>
      </w:r>
      <w:r w:rsidR="00E42FE0" w:rsidRPr="00856756">
        <w:rPr>
          <w:rFonts w:ascii="Times New Roman" w:hAnsi="Times New Roman"/>
          <w:sz w:val="20"/>
          <w:szCs w:val="20"/>
        </w:rPr>
        <w:t>meningkat apabila kepekatan bahan organik dalam jasad air meningkat (Boyd, 1990).</w:t>
      </w:r>
      <w:r w:rsidRPr="00856756">
        <w:rPr>
          <w:rFonts w:ascii="Times New Roman" w:hAnsi="Times New Roman"/>
          <w:sz w:val="20"/>
          <w:szCs w:val="20"/>
        </w:rPr>
        <w:t xml:space="preserve"> Oleh sebab itu, penekanan kepada beban pencemar ini sangat penting untuk dilihat jumlah yang di sumbang kepada Alur Ilmu dalam tempoh masa tertentu. Berdasarkan kajian ini, mendapati sepanjang penyelidikan analisis data menunjukkan nilai beban pencemar ini amat dipengaruhi oleh intensiti hujan, halaju arus dan isi padu luahan. Semakin tinggi intensiti hujan yang diterima, semakin tinggi halaju arus dan semakin tinggi isi padu luahan menyebabkan semakin rendah beban pencemar COD dalam air sebaliknya</w:t>
      </w:r>
      <w:r w:rsidR="00D06EAF" w:rsidRPr="00856756">
        <w:rPr>
          <w:rFonts w:ascii="Times New Roman" w:hAnsi="Times New Roman"/>
          <w:sz w:val="20"/>
          <w:szCs w:val="20"/>
        </w:rPr>
        <w:t>,</w:t>
      </w:r>
      <w:r w:rsidRPr="00856756">
        <w:rPr>
          <w:rFonts w:ascii="Times New Roman" w:hAnsi="Times New Roman"/>
          <w:sz w:val="20"/>
          <w:szCs w:val="20"/>
        </w:rPr>
        <w:t xml:space="preserve"> semakin kurang intensiti hujan, semakin perlahan halaju arus dan semakin kurang isi padu luahan maka semakin tinggi kepekatan beban pencemar ini. </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Bulan-bulan yang mengalami huj</w:t>
      </w:r>
      <w:r w:rsidR="00D06EAF" w:rsidRPr="00856756">
        <w:rPr>
          <w:rFonts w:ascii="Times New Roman" w:hAnsi="Times New Roman"/>
          <w:sz w:val="20"/>
          <w:szCs w:val="20"/>
        </w:rPr>
        <w:t xml:space="preserve">an yang tinggi seperti Oktober dan </w:t>
      </w:r>
      <w:r w:rsidRPr="00856756">
        <w:rPr>
          <w:rFonts w:ascii="Times New Roman" w:hAnsi="Times New Roman"/>
          <w:sz w:val="20"/>
          <w:szCs w:val="20"/>
        </w:rPr>
        <w:t>November</w:t>
      </w:r>
      <w:r w:rsidR="00D06EAF" w:rsidRPr="00856756">
        <w:rPr>
          <w:rFonts w:ascii="Times New Roman" w:hAnsi="Times New Roman"/>
          <w:sz w:val="20"/>
          <w:szCs w:val="20"/>
        </w:rPr>
        <w:t xml:space="preserve"> (2011) serta</w:t>
      </w:r>
      <w:r w:rsidRPr="00856756">
        <w:rPr>
          <w:rFonts w:ascii="Times New Roman" w:hAnsi="Times New Roman"/>
          <w:sz w:val="20"/>
          <w:szCs w:val="20"/>
        </w:rPr>
        <w:t xml:space="preserve"> Januari dan Mac </w:t>
      </w:r>
      <w:r w:rsidR="00D37B02" w:rsidRPr="00856756">
        <w:rPr>
          <w:rFonts w:ascii="Times New Roman" w:hAnsi="Times New Roman"/>
          <w:sz w:val="20"/>
          <w:szCs w:val="20"/>
        </w:rPr>
        <w:t>(</w:t>
      </w:r>
      <w:r w:rsidRPr="00856756">
        <w:rPr>
          <w:rFonts w:ascii="Times New Roman" w:hAnsi="Times New Roman"/>
          <w:sz w:val="20"/>
          <w:szCs w:val="20"/>
        </w:rPr>
        <w:t>2012</w:t>
      </w:r>
      <w:r w:rsidR="00D37B02" w:rsidRPr="00856756">
        <w:rPr>
          <w:rFonts w:ascii="Times New Roman" w:hAnsi="Times New Roman"/>
          <w:sz w:val="20"/>
          <w:szCs w:val="20"/>
        </w:rPr>
        <w:t>)</w:t>
      </w:r>
      <w:r w:rsidRPr="00856756">
        <w:rPr>
          <w:rFonts w:ascii="Times New Roman" w:hAnsi="Times New Roman"/>
          <w:sz w:val="20"/>
          <w:szCs w:val="20"/>
        </w:rPr>
        <w:t xml:space="preserve"> menunjukkan nilai beban pencemar adalah rendah yang masing-masing berada pada julat 6.73 mg/L, 52.0 mg/L,1.55 mg/L, 2.66 mg/L dan 13.07 mg/L bagi setiap meter padu air. Namun begitu</w:t>
      </w:r>
      <w:r w:rsidR="00D06EAF" w:rsidRPr="00856756">
        <w:rPr>
          <w:rFonts w:ascii="Times New Roman" w:hAnsi="Times New Roman"/>
          <w:sz w:val="20"/>
          <w:szCs w:val="20"/>
        </w:rPr>
        <w:t>, pada Ogos dan Disember 2011 (R</w:t>
      </w:r>
      <w:r w:rsidRPr="00856756">
        <w:rPr>
          <w:rFonts w:ascii="Times New Roman" w:hAnsi="Times New Roman"/>
          <w:sz w:val="20"/>
          <w:szCs w:val="20"/>
        </w:rPr>
        <w:t>ajah</w:t>
      </w:r>
      <w:r w:rsidR="00D06EAF" w:rsidRPr="00856756">
        <w:rPr>
          <w:rFonts w:ascii="Times New Roman" w:hAnsi="Times New Roman"/>
          <w:sz w:val="20"/>
          <w:szCs w:val="20"/>
        </w:rPr>
        <w:t xml:space="preserve"> 3</w:t>
      </w:r>
      <w:r w:rsidRPr="00856756">
        <w:rPr>
          <w:rFonts w:ascii="Times New Roman" w:hAnsi="Times New Roman"/>
          <w:sz w:val="20"/>
          <w:szCs w:val="20"/>
        </w:rPr>
        <w:t xml:space="preserve">), walaupun hujan tinggi tetapi nilai beban pencemar juga tinggi, keadaan ini berlaku disebabkan oleh faktor seperti beban pencemar lain iaitu aktiviti pembersihan </w:t>
      </w:r>
      <w:r w:rsidR="00FC4561" w:rsidRPr="00856756">
        <w:rPr>
          <w:rFonts w:ascii="Times New Roman" w:hAnsi="Times New Roman"/>
          <w:sz w:val="20"/>
          <w:szCs w:val="20"/>
        </w:rPr>
        <w:t xml:space="preserve">alur </w:t>
      </w:r>
      <w:r w:rsidRPr="00856756">
        <w:rPr>
          <w:rFonts w:ascii="Times New Roman" w:hAnsi="Times New Roman"/>
          <w:sz w:val="20"/>
          <w:szCs w:val="20"/>
        </w:rPr>
        <w:t>dilakukan ketika tempoh kering. Bulan-bulan yang kurang menerima curahan hujan didapati nilai beban pencemar permintaan oksigen kimia tinggi iaitu bulan Mac 2011 sebanyak 39.35 mg/L, Mei 2011 sebanyak 21.55 mg/L, Jun</w:t>
      </w:r>
      <w:r w:rsidR="00D37B02" w:rsidRPr="00856756">
        <w:rPr>
          <w:rFonts w:ascii="Times New Roman" w:hAnsi="Times New Roman"/>
          <w:sz w:val="20"/>
          <w:szCs w:val="20"/>
        </w:rPr>
        <w:t xml:space="preserve"> 2011</w:t>
      </w:r>
      <w:r w:rsidRPr="00856756">
        <w:rPr>
          <w:rFonts w:ascii="Times New Roman" w:hAnsi="Times New Roman"/>
          <w:sz w:val="20"/>
          <w:szCs w:val="20"/>
        </w:rPr>
        <w:t xml:space="preserve"> sebanyak 32.61 mg/L dan Februari 2012 sebanyak 201.29 mg/L bagi satu meter padu air. </w:t>
      </w:r>
    </w:p>
    <w:p w:rsidR="00FC4561"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Keseluruhan</w:t>
      </w:r>
      <w:r w:rsidR="00D06EAF" w:rsidRPr="00856756">
        <w:rPr>
          <w:rFonts w:ascii="Times New Roman" w:hAnsi="Times New Roman"/>
          <w:sz w:val="20"/>
          <w:szCs w:val="20"/>
        </w:rPr>
        <w:t>nya, kepekatan nilai BOD yang tinggi dalam</w:t>
      </w:r>
      <w:r w:rsidRPr="00856756">
        <w:rPr>
          <w:rFonts w:ascii="Times New Roman" w:hAnsi="Times New Roman"/>
          <w:sz w:val="20"/>
          <w:szCs w:val="20"/>
        </w:rPr>
        <w:t xml:space="preserve"> Alur Ilmu berlaku pada tempoh kering dan tanpa hujan kerana wujud kandungan humus dan sedimen yang tinggi, </w:t>
      </w:r>
      <w:r w:rsidR="00D06EAF" w:rsidRPr="00856756">
        <w:rPr>
          <w:rFonts w:ascii="Times New Roman" w:hAnsi="Times New Roman"/>
          <w:sz w:val="20"/>
          <w:szCs w:val="20"/>
        </w:rPr>
        <w:t xml:space="preserve">namun begitu ia </w:t>
      </w:r>
      <w:r w:rsidRPr="00856756">
        <w:rPr>
          <w:rFonts w:ascii="Times New Roman" w:hAnsi="Times New Roman"/>
          <w:sz w:val="20"/>
          <w:szCs w:val="20"/>
        </w:rPr>
        <w:t xml:space="preserve">juga </w:t>
      </w:r>
      <w:r w:rsidR="00D06EAF" w:rsidRPr="00856756">
        <w:rPr>
          <w:rFonts w:ascii="Times New Roman" w:hAnsi="Times New Roman"/>
          <w:sz w:val="20"/>
          <w:szCs w:val="20"/>
        </w:rPr>
        <w:t xml:space="preserve">tinggi </w:t>
      </w:r>
      <w:r w:rsidR="00FC4561" w:rsidRPr="00856756">
        <w:rPr>
          <w:rFonts w:ascii="Times New Roman" w:hAnsi="Times New Roman"/>
          <w:sz w:val="20"/>
          <w:szCs w:val="20"/>
        </w:rPr>
        <w:t xml:space="preserve">ketika </w:t>
      </w:r>
      <w:r w:rsidRPr="00856756">
        <w:rPr>
          <w:rFonts w:ascii="Times New Roman" w:hAnsi="Times New Roman"/>
          <w:sz w:val="20"/>
          <w:szCs w:val="20"/>
        </w:rPr>
        <w:t xml:space="preserve">menerima hujan </w:t>
      </w:r>
      <w:r w:rsidR="00FC4561" w:rsidRPr="00856756">
        <w:rPr>
          <w:rFonts w:ascii="Times New Roman" w:hAnsi="Times New Roman"/>
          <w:sz w:val="20"/>
          <w:szCs w:val="20"/>
        </w:rPr>
        <w:t>terutamanya</w:t>
      </w:r>
      <w:r w:rsidR="00D06EAF" w:rsidRPr="00856756">
        <w:rPr>
          <w:rFonts w:ascii="Times New Roman" w:hAnsi="Times New Roman"/>
          <w:sz w:val="20"/>
          <w:szCs w:val="20"/>
        </w:rPr>
        <w:t xml:space="preserve"> ketika</w:t>
      </w:r>
      <w:r w:rsidR="00FC4561" w:rsidRPr="00856756">
        <w:rPr>
          <w:rFonts w:ascii="Times New Roman" w:hAnsi="Times New Roman"/>
          <w:sz w:val="20"/>
          <w:szCs w:val="20"/>
        </w:rPr>
        <w:t xml:space="preserve"> kejadian hujan selepas aktiviti pembersihan alur dilakukan kerana</w:t>
      </w:r>
      <w:r w:rsidR="00D06EAF" w:rsidRPr="00856756">
        <w:rPr>
          <w:rFonts w:ascii="Times New Roman" w:hAnsi="Times New Roman"/>
          <w:sz w:val="20"/>
          <w:szCs w:val="20"/>
        </w:rPr>
        <w:t xml:space="preserve"> pada masa</w:t>
      </w:r>
      <w:r w:rsidR="00FC4561" w:rsidRPr="00856756">
        <w:rPr>
          <w:rFonts w:ascii="Times New Roman" w:hAnsi="Times New Roman"/>
          <w:sz w:val="20"/>
          <w:szCs w:val="20"/>
        </w:rPr>
        <w:t xml:space="preserve"> itu kandungan bahan organ</w:t>
      </w:r>
      <w:r w:rsidR="008E56A8" w:rsidRPr="00856756">
        <w:rPr>
          <w:rFonts w:ascii="Times New Roman" w:hAnsi="Times New Roman"/>
          <w:sz w:val="20"/>
          <w:szCs w:val="20"/>
        </w:rPr>
        <w:t>ik meningkat</w:t>
      </w:r>
      <w:r w:rsidR="00FC4561" w:rsidRPr="00856756">
        <w:rPr>
          <w:rFonts w:ascii="Times New Roman" w:hAnsi="Times New Roman"/>
          <w:sz w:val="20"/>
          <w:szCs w:val="20"/>
        </w:rPr>
        <w:t xml:space="preserve"> dan kelihatan wujud pada permukaan air.</w:t>
      </w:r>
      <w:r w:rsidR="006B020B" w:rsidRPr="00856756">
        <w:rPr>
          <w:rFonts w:ascii="Times New Roman" w:hAnsi="Times New Roman"/>
          <w:sz w:val="20"/>
          <w:szCs w:val="20"/>
        </w:rPr>
        <w:t xml:space="preserve"> </w:t>
      </w:r>
      <w:r w:rsidR="008E56A8" w:rsidRPr="00856756">
        <w:rPr>
          <w:rFonts w:ascii="Times New Roman" w:hAnsi="Times New Roman"/>
          <w:sz w:val="20"/>
          <w:szCs w:val="20"/>
        </w:rPr>
        <w:t>Nilai COD yang tinggi berlaku disebabkan kehadiran bahan organik yang tinggi dalam jasad air (Mazlin et al, 1999).</w:t>
      </w:r>
    </w:p>
    <w:p w:rsidR="00FC4561" w:rsidRPr="00856756" w:rsidRDefault="000647A8" w:rsidP="00FC4561">
      <w:pPr>
        <w:pStyle w:val="NoSpacing"/>
        <w:rPr>
          <w:rFonts w:ascii="Times New Roman" w:hAnsi="Times New Roman"/>
          <w:b/>
          <w:sz w:val="20"/>
          <w:szCs w:val="20"/>
        </w:rPr>
      </w:pPr>
      <w:r w:rsidRPr="00856756">
        <w:rPr>
          <w:rFonts w:ascii="Times New Roman" w:hAnsi="Times New Roman"/>
          <w:b/>
          <w:sz w:val="20"/>
          <w:szCs w:val="20"/>
        </w:rPr>
        <w:t>v</w:t>
      </w:r>
      <w:r w:rsidR="00FC4561" w:rsidRPr="00856756">
        <w:rPr>
          <w:rFonts w:ascii="Times New Roman" w:hAnsi="Times New Roman"/>
          <w:b/>
          <w:sz w:val="20"/>
          <w:szCs w:val="20"/>
        </w:rPr>
        <w:tab/>
        <w:t>Ammonia Nitrogen (NH</w:t>
      </w:r>
      <w:r w:rsidR="00FC4561" w:rsidRPr="00856756">
        <w:rPr>
          <w:rFonts w:ascii="Times New Roman" w:hAnsi="Times New Roman"/>
          <w:b/>
          <w:sz w:val="20"/>
          <w:szCs w:val="20"/>
          <w:vertAlign w:val="subscript"/>
        </w:rPr>
        <w:t>3</w:t>
      </w:r>
      <w:r w:rsidR="00FC4561" w:rsidRPr="00856756">
        <w:rPr>
          <w:rFonts w:ascii="Times New Roman" w:hAnsi="Times New Roman"/>
          <w:b/>
          <w:sz w:val="20"/>
          <w:szCs w:val="20"/>
        </w:rPr>
        <w:t>–N)</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Ammonia Nitrogen juga merupakan beban pencemar yang diukur di Alur Ilmu. Keseluruhan nilai kepekatan berada pada julat 0.20 ± 2.52 mg/L. Jumlah kepekatan tertinggi berlaku pada Disember 2011 dengan 8.93 mg/L. Pada tempoh ini</w:t>
      </w:r>
      <w:r w:rsidR="00947BDD" w:rsidRPr="00856756">
        <w:rPr>
          <w:rFonts w:ascii="Times New Roman" w:hAnsi="Times New Roman"/>
          <w:sz w:val="20"/>
          <w:szCs w:val="20"/>
        </w:rPr>
        <w:t>,</w:t>
      </w:r>
      <w:r w:rsidRPr="00856756">
        <w:rPr>
          <w:rFonts w:ascii="Times New Roman" w:hAnsi="Times New Roman"/>
          <w:sz w:val="20"/>
          <w:szCs w:val="20"/>
        </w:rPr>
        <w:t xml:space="preserve"> keadaan hujan yang agak tinggi. Air hujan bercampur dengan sisa kumbahan restoran, baja pokok, tinja tumbuhan dan haiwan dilepaskan ke dalam </w:t>
      </w:r>
      <w:r w:rsidR="00947BDD" w:rsidRPr="00856756">
        <w:rPr>
          <w:rFonts w:ascii="Times New Roman" w:hAnsi="Times New Roman"/>
          <w:sz w:val="20"/>
          <w:szCs w:val="20"/>
        </w:rPr>
        <w:t xml:space="preserve">alur </w:t>
      </w:r>
      <w:r w:rsidRPr="00856756">
        <w:rPr>
          <w:rFonts w:ascii="Times New Roman" w:hAnsi="Times New Roman"/>
          <w:sz w:val="20"/>
          <w:szCs w:val="20"/>
        </w:rPr>
        <w:t>tanpa disedari o</w:t>
      </w:r>
      <w:r w:rsidR="00947BDD" w:rsidRPr="00856756">
        <w:rPr>
          <w:rFonts w:ascii="Times New Roman" w:hAnsi="Times New Roman"/>
          <w:sz w:val="20"/>
          <w:szCs w:val="20"/>
        </w:rPr>
        <w:t>leh pihak bertanggungjawab. Di S</w:t>
      </w:r>
      <w:r w:rsidRPr="00856756">
        <w:rPr>
          <w:rFonts w:ascii="Times New Roman" w:hAnsi="Times New Roman"/>
          <w:sz w:val="20"/>
          <w:szCs w:val="20"/>
        </w:rPr>
        <w:t xml:space="preserve">ungai Langat pula mengalami pencemaran ammonia nitrogen yang berpunca daripada saliran terus domestik, industri dan </w:t>
      </w:r>
      <w:r w:rsidR="00FC4561" w:rsidRPr="00856756">
        <w:rPr>
          <w:rFonts w:ascii="Times New Roman" w:hAnsi="Times New Roman"/>
          <w:sz w:val="20"/>
          <w:szCs w:val="20"/>
        </w:rPr>
        <w:t xml:space="preserve">aktiviti guna tanah (Mohd Ekhwan &amp; Kadaruddin, </w:t>
      </w:r>
      <w:r w:rsidRPr="00856756">
        <w:rPr>
          <w:rFonts w:ascii="Times New Roman" w:hAnsi="Times New Roman"/>
          <w:sz w:val="20"/>
          <w:szCs w:val="20"/>
        </w:rPr>
        <w:t>1999)</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Di samping itu, pada Februari 2012 didapati nilai kepekatan ammonia dalam </w:t>
      </w:r>
      <w:r w:rsidR="001417BE" w:rsidRPr="00856756">
        <w:rPr>
          <w:rFonts w:ascii="Times New Roman" w:hAnsi="Times New Roman"/>
          <w:sz w:val="20"/>
          <w:szCs w:val="20"/>
        </w:rPr>
        <w:t xml:space="preserve">jasad </w:t>
      </w:r>
      <w:r w:rsidRPr="00856756">
        <w:rPr>
          <w:rFonts w:ascii="Times New Roman" w:hAnsi="Times New Roman"/>
          <w:sz w:val="20"/>
          <w:szCs w:val="20"/>
        </w:rPr>
        <w:t>air</w:t>
      </w:r>
      <w:r w:rsidR="001417BE" w:rsidRPr="00856756">
        <w:rPr>
          <w:rFonts w:ascii="Times New Roman" w:hAnsi="Times New Roman"/>
          <w:sz w:val="20"/>
          <w:szCs w:val="20"/>
        </w:rPr>
        <w:t xml:space="preserve"> adalah</w:t>
      </w:r>
      <w:r w:rsidRPr="00856756">
        <w:rPr>
          <w:rFonts w:ascii="Times New Roman" w:hAnsi="Times New Roman"/>
          <w:sz w:val="20"/>
          <w:szCs w:val="20"/>
        </w:rPr>
        <w:t xml:space="preserve"> </w:t>
      </w:r>
      <w:r w:rsidR="001417BE" w:rsidRPr="00856756">
        <w:rPr>
          <w:rFonts w:ascii="Times New Roman" w:hAnsi="Times New Roman"/>
          <w:sz w:val="20"/>
          <w:szCs w:val="20"/>
        </w:rPr>
        <w:t xml:space="preserve">tinggi. </w:t>
      </w:r>
      <w:r w:rsidRPr="00856756">
        <w:rPr>
          <w:rFonts w:ascii="Times New Roman" w:hAnsi="Times New Roman"/>
          <w:sz w:val="20"/>
          <w:szCs w:val="20"/>
        </w:rPr>
        <w:t>Daripada pemerhatian lapangan</w:t>
      </w:r>
      <w:r w:rsidR="001417BE" w:rsidRPr="00856756">
        <w:rPr>
          <w:rFonts w:ascii="Times New Roman" w:hAnsi="Times New Roman"/>
          <w:sz w:val="20"/>
          <w:szCs w:val="20"/>
        </w:rPr>
        <w:t>,</w:t>
      </w:r>
      <w:r w:rsidRPr="00856756">
        <w:rPr>
          <w:rFonts w:ascii="Times New Roman" w:hAnsi="Times New Roman"/>
          <w:sz w:val="20"/>
          <w:szCs w:val="20"/>
        </w:rPr>
        <w:t xml:space="preserve"> </w:t>
      </w:r>
      <w:r w:rsidR="001417BE" w:rsidRPr="00856756">
        <w:rPr>
          <w:rFonts w:ascii="Times New Roman" w:hAnsi="Times New Roman"/>
          <w:sz w:val="20"/>
          <w:szCs w:val="20"/>
        </w:rPr>
        <w:t xml:space="preserve">semasa sampel air diambil mendapati </w:t>
      </w:r>
      <w:r w:rsidRPr="00856756">
        <w:rPr>
          <w:rFonts w:ascii="Times New Roman" w:hAnsi="Times New Roman"/>
          <w:sz w:val="20"/>
          <w:szCs w:val="20"/>
        </w:rPr>
        <w:t>buih-buih</w:t>
      </w:r>
      <w:r w:rsidR="001417BE" w:rsidRPr="00856756">
        <w:rPr>
          <w:rFonts w:ascii="Times New Roman" w:hAnsi="Times New Roman"/>
          <w:sz w:val="20"/>
          <w:szCs w:val="20"/>
        </w:rPr>
        <w:t xml:space="preserve"> dalam jasad air kelihatan, hal ini kerana </w:t>
      </w:r>
      <w:r w:rsidRPr="00856756">
        <w:rPr>
          <w:rFonts w:ascii="Times New Roman" w:hAnsi="Times New Roman"/>
          <w:sz w:val="20"/>
          <w:szCs w:val="20"/>
        </w:rPr>
        <w:t>kesan daripada sisa kumbahan</w:t>
      </w:r>
      <w:r w:rsidR="001417BE" w:rsidRPr="00856756">
        <w:rPr>
          <w:rFonts w:ascii="Times New Roman" w:hAnsi="Times New Roman"/>
          <w:sz w:val="20"/>
          <w:szCs w:val="20"/>
        </w:rPr>
        <w:t xml:space="preserve"> yang dilepaskan ke Alur Ilmu</w:t>
      </w:r>
      <w:r w:rsidRPr="00856756">
        <w:rPr>
          <w:rFonts w:ascii="Times New Roman" w:hAnsi="Times New Roman"/>
          <w:sz w:val="20"/>
          <w:szCs w:val="20"/>
        </w:rPr>
        <w:t xml:space="preserve">. Keadaan ini menyebabkan nilai kepekatan ammonia tinggi dalam air menjadi 3.13 </w:t>
      </w:r>
      <w:r w:rsidR="001417BE" w:rsidRPr="00856756">
        <w:rPr>
          <w:rFonts w:ascii="Times New Roman" w:hAnsi="Times New Roman"/>
          <w:sz w:val="20"/>
          <w:szCs w:val="20"/>
        </w:rPr>
        <w:t>mg/L pada setiap meter padu air</w:t>
      </w:r>
      <w:r w:rsidR="000647A8" w:rsidRPr="00856756">
        <w:rPr>
          <w:rFonts w:ascii="Times New Roman" w:hAnsi="Times New Roman"/>
          <w:sz w:val="20"/>
          <w:szCs w:val="20"/>
        </w:rPr>
        <w:t xml:space="preserve">. </w:t>
      </w:r>
      <w:r w:rsidRPr="00856756">
        <w:rPr>
          <w:rFonts w:ascii="Times New Roman" w:hAnsi="Times New Roman"/>
          <w:sz w:val="20"/>
          <w:szCs w:val="20"/>
        </w:rPr>
        <w:t xml:space="preserve">Tempoh kering telah menampakkan air tersebut </w:t>
      </w:r>
      <w:r w:rsidR="00FC4561" w:rsidRPr="00856756">
        <w:rPr>
          <w:rFonts w:ascii="Times New Roman" w:hAnsi="Times New Roman"/>
          <w:sz w:val="20"/>
          <w:szCs w:val="20"/>
        </w:rPr>
        <w:t xml:space="preserve">berbuih dan berkelodak </w:t>
      </w:r>
      <w:r w:rsidRPr="00856756">
        <w:rPr>
          <w:rFonts w:ascii="Times New Roman" w:hAnsi="Times New Roman"/>
          <w:sz w:val="20"/>
          <w:szCs w:val="20"/>
        </w:rPr>
        <w:t>dan ini merupakan salah satu faktor bertambahnya kepekatan ammonia dalam jasad air dan mendorong pencemaran kepada Alur Ilmu.</w:t>
      </w:r>
      <w:r w:rsidR="00E42FE0" w:rsidRPr="00856756">
        <w:rPr>
          <w:rFonts w:ascii="Times New Roman" w:hAnsi="Times New Roman"/>
          <w:sz w:val="20"/>
          <w:szCs w:val="20"/>
        </w:rPr>
        <w:t xml:space="preserve"> Ammonia nitrogen juga berpunca daripada sisa kumbahan domestik, sisa najis binatang mahupun bahan buangan daripada jenis industri tertentu (Mohd Noor, 2003).</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Keseluruhan kajian selama setahun, mendapati nilai ammonia tidak terlalu dominan bergantung pada isi padu luahan dalam kepekatan beban ini, hal ini dapat dijelaskan dengan dapatan hasil kajian menunjukkan pada hujan maksimum iaitu Mac 2012 nilai kepekatan hanya 0.50 mg/L dan pada hujan minimum nilai kepekatan pula 0.35 mg/L. Jurang antara nilai kepekatan ini tidak terlalu besar walaupun terdapat jurang yang besar dari aspek intensiti hujan yang diterima. Hal ini kerana, beban pencemar ammonia lebih bergantung pada sisa buangan dalam saliran untuk </w:t>
      </w:r>
      <w:r w:rsidRPr="00856756">
        <w:rPr>
          <w:rFonts w:ascii="Times New Roman" w:hAnsi="Times New Roman"/>
          <w:sz w:val="20"/>
          <w:szCs w:val="20"/>
        </w:rPr>
        <w:lastRenderedPageBreak/>
        <w:t>menjadikannya pekat. Ujian korelasi menunjukkan nilai kepekatan ammonia tidak secara langsung bergantu</w:t>
      </w:r>
      <w:r w:rsidR="000647A8" w:rsidRPr="00856756">
        <w:rPr>
          <w:rFonts w:ascii="Times New Roman" w:hAnsi="Times New Roman"/>
          <w:sz w:val="20"/>
          <w:szCs w:val="20"/>
        </w:rPr>
        <w:t>ng pada isi padu luahan dengan R</w:t>
      </w:r>
      <w:r w:rsidRPr="00856756">
        <w:rPr>
          <w:rFonts w:ascii="Times New Roman" w:hAnsi="Times New Roman"/>
          <w:sz w:val="20"/>
          <w:szCs w:val="20"/>
        </w:rPr>
        <w:t>²= 0.33 (p&lt;0.5). Bagi julat pada tahun 2011 seperti Mac (0.46 mg/L), Mei (0.45 mg/L), Julai (0.68 mg/L), Ogos (0.64 mg/L), September (0.20 mg/L), Oktober (0.32 mg/L) dan November (0.38</w:t>
      </w:r>
      <w:r w:rsidR="00D37B02" w:rsidRPr="00856756">
        <w:rPr>
          <w:rFonts w:ascii="Times New Roman" w:hAnsi="Times New Roman"/>
          <w:sz w:val="20"/>
          <w:szCs w:val="20"/>
        </w:rPr>
        <w:t xml:space="preserve"> mg/L). Manakala pada 2012 pula</w:t>
      </w:r>
      <w:r w:rsidRPr="00856756">
        <w:rPr>
          <w:rFonts w:ascii="Times New Roman" w:hAnsi="Times New Roman"/>
          <w:sz w:val="20"/>
          <w:szCs w:val="20"/>
        </w:rPr>
        <w:t>, Januari (0.28 mg/L), Februari (1.88 mg/L) dan Mac (0.50 mg/L). Hasil keputusan mendapati hampir 0.72 mg/L nilai ammonia nitrogen dalam jasad air bagi setiap meter pada air Alur Ilmu. Beban pencemar ini banyak dipengaruhi oleh sisa kumbahan dan tinja haiwan dan humus tumbuhan yang wujud dalam air. Oleh sebab itu, beban pencemar ini kurang dipengaruhi oleh intensiti hujan, halaju arus dan isi padu luahan sungai sepanjang penyelidikan dijalankan.</w:t>
      </w:r>
    </w:p>
    <w:p w:rsidR="00947BDD" w:rsidRPr="00856756" w:rsidRDefault="00947BDD" w:rsidP="00947BDD">
      <w:pPr>
        <w:pStyle w:val="NoSpacing"/>
        <w:rPr>
          <w:rFonts w:ascii="Times New Roman" w:hAnsi="Times New Roman"/>
          <w:b/>
          <w:sz w:val="20"/>
          <w:szCs w:val="20"/>
        </w:rPr>
      </w:pPr>
      <w:r w:rsidRPr="00856756">
        <w:rPr>
          <w:rFonts w:ascii="Times New Roman" w:hAnsi="Times New Roman"/>
          <w:b/>
          <w:sz w:val="20"/>
          <w:szCs w:val="20"/>
        </w:rPr>
        <w:t xml:space="preserve">vi </w:t>
      </w:r>
      <w:r w:rsidRPr="00856756">
        <w:rPr>
          <w:rFonts w:ascii="Times New Roman" w:hAnsi="Times New Roman"/>
          <w:b/>
          <w:sz w:val="20"/>
          <w:szCs w:val="20"/>
        </w:rPr>
        <w:tab/>
        <w:t>Jumlah Pepejal Terampai (TSS)</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Di samping itu, pepejal terampai dalam jasad air biasanya berpunca dari sisa kumbahan, hakisan tanih, aktiviti pengorekan pasir dan sisa buangan secara semula jadi. Menurut </w:t>
      </w:r>
      <w:r w:rsidRPr="00856756">
        <w:rPr>
          <w:rFonts w:ascii="Times New Roman" w:hAnsi="Times New Roman"/>
          <w:sz w:val="20"/>
          <w:szCs w:val="20"/>
          <w:lang w:val="fi-FI"/>
        </w:rPr>
        <w:t>Zaini et al. (2009), sisa buangan secara semulajadi boleh terdiri daripada kejadian alam seperti hakisan tanih yang menyebabkan wujud masalah sedimentasi, ranting pokok dan daun tumbuhan yang tidak dikendalikan dengan sempurna.</w:t>
      </w:r>
      <w:r w:rsidRPr="00856756">
        <w:rPr>
          <w:rFonts w:ascii="Times New Roman" w:hAnsi="Times New Roman"/>
          <w:sz w:val="20"/>
          <w:szCs w:val="20"/>
        </w:rPr>
        <w:t xml:space="preserve"> </w:t>
      </w:r>
      <w:r w:rsidR="002804DE" w:rsidRPr="00856756">
        <w:rPr>
          <w:rFonts w:ascii="Times New Roman" w:hAnsi="Times New Roman"/>
          <w:sz w:val="20"/>
          <w:szCs w:val="20"/>
        </w:rPr>
        <w:t>Menurut Azahan et al. (2002</w:t>
      </w:r>
      <w:r w:rsidR="008E56A8" w:rsidRPr="00856756">
        <w:rPr>
          <w:rFonts w:ascii="Times New Roman" w:hAnsi="Times New Roman"/>
          <w:sz w:val="20"/>
          <w:szCs w:val="20"/>
        </w:rPr>
        <w:t xml:space="preserve">), </w:t>
      </w:r>
      <w:r w:rsidR="002804DE" w:rsidRPr="00856756">
        <w:rPr>
          <w:rFonts w:ascii="Times New Roman" w:hAnsi="Times New Roman"/>
          <w:sz w:val="20"/>
          <w:szCs w:val="20"/>
        </w:rPr>
        <w:t xml:space="preserve">TSS merupakan petunjuk pencemaran sungai akibat dari kegiatan pembangunan tanah, perlombongan dan hakisan. </w:t>
      </w:r>
      <w:r w:rsidRPr="00856756">
        <w:rPr>
          <w:rFonts w:ascii="Times New Roman" w:hAnsi="Times New Roman"/>
          <w:sz w:val="20"/>
          <w:szCs w:val="20"/>
        </w:rPr>
        <w:t xml:space="preserve">TSS meningkat pada hari hujan kerana air larian sewaktu hujan mempunyai daya hakisan yang kuat dan mengakibatkan kadar hakisan tanah yang kuat dan menyumbangkan kepada peningkatan pepejal terampai di kawasan tanah rata terutamanya yang terdedah akibat proses pembangunan. </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Keseluruhan nilai kepekatan pepejal terampai berada pada julat 6.61 ± 656.25 mg/L. Jumlah kepekatan tertinggi juga berlaku pada Disember 2011 dan Februari iaitu masing-masing mencatat julat 182.29 mg/L dan 470.03 mg/L </w:t>
      </w:r>
      <w:r w:rsidR="008E52AE" w:rsidRPr="00856756">
        <w:rPr>
          <w:rFonts w:ascii="Times New Roman" w:hAnsi="Times New Roman"/>
          <w:sz w:val="20"/>
          <w:szCs w:val="20"/>
        </w:rPr>
        <w:t xml:space="preserve">setiap </w:t>
      </w:r>
      <w:r w:rsidRPr="00856756">
        <w:rPr>
          <w:rFonts w:ascii="Times New Roman" w:hAnsi="Times New Roman"/>
          <w:sz w:val="20"/>
          <w:szCs w:val="20"/>
        </w:rPr>
        <w:t>meter padu</w:t>
      </w:r>
      <w:r w:rsidR="008E52AE" w:rsidRPr="00856756">
        <w:rPr>
          <w:rFonts w:ascii="Times New Roman" w:hAnsi="Times New Roman"/>
          <w:sz w:val="20"/>
          <w:szCs w:val="20"/>
        </w:rPr>
        <w:t xml:space="preserve"> air</w:t>
      </w:r>
      <w:r w:rsidRPr="00856756">
        <w:rPr>
          <w:rFonts w:ascii="Times New Roman" w:hAnsi="Times New Roman"/>
          <w:sz w:val="20"/>
          <w:szCs w:val="20"/>
        </w:rPr>
        <w:t>. Kedua-dua tempoh ini mempunyai penerimaan hujan yang berbeza iaitu pada Disember menerima hujan yang tinggi manakala pada Februari 2012 menerima hujan yang minimum. Namun begitu, nilai kepekatan pepejal terampai tinggi. Keadaan ini berlaku disebabka</w:t>
      </w:r>
      <w:r w:rsidR="002804DE" w:rsidRPr="00856756">
        <w:rPr>
          <w:rFonts w:ascii="Times New Roman" w:hAnsi="Times New Roman"/>
          <w:sz w:val="20"/>
          <w:szCs w:val="20"/>
        </w:rPr>
        <w:t>n aktiviti pembersihan alur</w:t>
      </w:r>
      <w:r w:rsidRPr="00856756">
        <w:rPr>
          <w:rFonts w:ascii="Times New Roman" w:hAnsi="Times New Roman"/>
          <w:sz w:val="20"/>
          <w:szCs w:val="20"/>
        </w:rPr>
        <w:t xml:space="preserve"> dilakukan pada tempoh kering dan apabila berlaku hujan</w:t>
      </w:r>
      <w:r w:rsidR="009532F3" w:rsidRPr="00856756">
        <w:rPr>
          <w:rFonts w:ascii="Times New Roman" w:hAnsi="Times New Roman"/>
          <w:sz w:val="20"/>
          <w:szCs w:val="20"/>
        </w:rPr>
        <w:t xml:space="preserve"> </w:t>
      </w:r>
      <w:r w:rsidRPr="00856756">
        <w:rPr>
          <w:rFonts w:ascii="Times New Roman" w:hAnsi="Times New Roman"/>
          <w:sz w:val="20"/>
          <w:szCs w:val="20"/>
        </w:rPr>
        <w:t xml:space="preserve">berlaku perlanggaran antara beban pencemar dalam air dan pengangkutan sedimen, sisa yang tertinggal seperti humus daun dan ranting pokok serta proses hakisan turut giat berlaku. </w:t>
      </w:r>
      <w:r w:rsidR="00DC3E93" w:rsidRPr="00856756">
        <w:rPr>
          <w:rFonts w:ascii="Times New Roman" w:hAnsi="Times New Roman"/>
          <w:sz w:val="20"/>
          <w:szCs w:val="20"/>
        </w:rPr>
        <w:t xml:space="preserve">Menurut </w:t>
      </w:r>
      <w:r w:rsidR="009532F3" w:rsidRPr="00856756">
        <w:rPr>
          <w:rFonts w:ascii="Times New Roman" w:hAnsi="Times New Roman"/>
          <w:sz w:val="20"/>
          <w:szCs w:val="20"/>
        </w:rPr>
        <w:t>Kim et a</w:t>
      </w:r>
      <w:r w:rsidR="00DC3E93" w:rsidRPr="00856756">
        <w:rPr>
          <w:rFonts w:ascii="Times New Roman" w:hAnsi="Times New Roman"/>
          <w:sz w:val="20"/>
          <w:szCs w:val="20"/>
        </w:rPr>
        <w:t>l (2007) pul</w:t>
      </w:r>
      <w:r w:rsidR="002804DE" w:rsidRPr="00856756">
        <w:rPr>
          <w:rFonts w:ascii="Times New Roman" w:hAnsi="Times New Roman"/>
          <w:sz w:val="20"/>
          <w:szCs w:val="20"/>
        </w:rPr>
        <w:t>a peningkatan TSS (115 mg/L) disebabkan oleh pencemar yang di</w:t>
      </w:r>
      <w:r w:rsidR="00DC3E93" w:rsidRPr="00856756">
        <w:rPr>
          <w:rFonts w:ascii="Times New Roman" w:hAnsi="Times New Roman"/>
          <w:sz w:val="20"/>
          <w:szCs w:val="20"/>
        </w:rPr>
        <w:t>bawa oleh air larian dari kawasan parkir kenderaan semasa proses hujan semasa basuhan pertama.</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Berbeza pula pada Februari 2011, walaupun menerima hujan yang minimum tetapi nilai kepekatan pepejal terampai tinggi. Hal ini berlaku kerana hujan yang sedikit tidak mampu membawa halaju arus yang tinggi untuk mengangkut sedimen dan bercampur dengan beban pencemar tersebut, malah ia mengumpul beban dalam jasad air. Isi padu luahan yang rendah telah menyebabkan beban pencemar tersebut menjadi pekat. Pada Mac 2012, pula menerima hujan yang paling maksimum telah meningkatkan isi padu luahan yang mampu mengangkut dan mencairkan beban pencemar TSS dalam Alur Ilmu. Proses kecairan ini membantu mengurangkan kuantiti beban pencemar dalam air</w:t>
      </w:r>
      <w:r w:rsidR="00DC3E93" w:rsidRPr="00856756">
        <w:rPr>
          <w:rFonts w:ascii="Times New Roman" w:hAnsi="Times New Roman"/>
          <w:sz w:val="20"/>
          <w:szCs w:val="20"/>
        </w:rPr>
        <w:t>.</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 xml:space="preserve">Nilai kepekatan pepejal terampai majoritinya tinggi sepanjang tempoh penyelidikan kecuali pada bulan November 2011 dan Mac 2012. Hampir 135.93 mg/L beban pepejal terlarut terdapat dalam </w:t>
      </w:r>
      <w:r w:rsidR="002804DE" w:rsidRPr="00856756">
        <w:rPr>
          <w:rFonts w:ascii="Times New Roman" w:hAnsi="Times New Roman"/>
          <w:sz w:val="20"/>
          <w:szCs w:val="20"/>
        </w:rPr>
        <w:t xml:space="preserve">setiap </w:t>
      </w:r>
      <w:r w:rsidRPr="00856756">
        <w:rPr>
          <w:rFonts w:ascii="Times New Roman" w:hAnsi="Times New Roman"/>
          <w:sz w:val="20"/>
          <w:szCs w:val="20"/>
        </w:rPr>
        <w:t>meter padu</w:t>
      </w:r>
      <w:r w:rsidR="002804DE" w:rsidRPr="00856756">
        <w:rPr>
          <w:rFonts w:ascii="Times New Roman" w:hAnsi="Times New Roman"/>
          <w:sz w:val="20"/>
          <w:szCs w:val="20"/>
        </w:rPr>
        <w:t xml:space="preserve"> air</w:t>
      </w:r>
      <w:r w:rsidRPr="00856756">
        <w:rPr>
          <w:rFonts w:ascii="Times New Roman" w:hAnsi="Times New Roman"/>
          <w:sz w:val="20"/>
          <w:szCs w:val="20"/>
        </w:rPr>
        <w:t xml:space="preserve">. Pepejal terlarut yang tinggi ini berkait dengan penerimaan hujan yang tinggi tetapi bukan hujan yang terlampau tinggi. Hujan yang tidak terlampau tinggi ini mampu menghasilkan isi padu luahan yang tinggi tetapi kadar halaju arus yang kurang akan menyebabkan pengangkutan beban pencemar kurang berlaku. Namun begitu, hujan yang terlampau tinggi tetapi berlaku dalam masa yang singkat akan menghasilkan isi padu luahan tinggi berserta halaju arus yang tinggi menyebabkan pengangkutan beban dan pencairan beban pepejal terampai dalam Alur Ilmu seperti yang berlaku pada bulan Disember 2011 dan Mac 2012. </w:t>
      </w:r>
    </w:p>
    <w:p w:rsidR="0058235C" w:rsidRPr="00856756" w:rsidRDefault="0058235C" w:rsidP="003E4FD3">
      <w:pPr>
        <w:spacing w:line="240" w:lineRule="auto"/>
        <w:jc w:val="both"/>
        <w:rPr>
          <w:rFonts w:ascii="Times New Roman" w:hAnsi="Times New Roman"/>
          <w:sz w:val="20"/>
          <w:szCs w:val="20"/>
        </w:rPr>
      </w:pPr>
      <w:r w:rsidRPr="00856756">
        <w:rPr>
          <w:rFonts w:ascii="Times New Roman" w:hAnsi="Times New Roman"/>
          <w:sz w:val="20"/>
          <w:szCs w:val="20"/>
        </w:rPr>
        <w:t>Secara keseluruhannya, isi padu luahan mempengaruhi keadaan kandungan beban pencemar pepejal terampai dalam air berserta faktor-faktor lain seperti kandungan sedimen, sisa kumbahan dari kafeteria, hakisan tanih dan aktiviti man</w:t>
      </w:r>
      <w:r w:rsidR="008E52AE" w:rsidRPr="00856756">
        <w:rPr>
          <w:rFonts w:ascii="Times New Roman" w:hAnsi="Times New Roman"/>
          <w:sz w:val="20"/>
          <w:szCs w:val="20"/>
        </w:rPr>
        <w:t>usia iaitu pembersihan alur</w:t>
      </w:r>
      <w:r w:rsidR="002804DE" w:rsidRPr="00856756">
        <w:rPr>
          <w:rFonts w:ascii="Times New Roman" w:hAnsi="Times New Roman"/>
          <w:sz w:val="20"/>
          <w:szCs w:val="20"/>
        </w:rPr>
        <w:t xml:space="preserve"> tersebut. Mengikut Sartor et</w:t>
      </w:r>
      <w:r w:rsidRPr="00856756">
        <w:rPr>
          <w:rFonts w:ascii="Times New Roman" w:hAnsi="Times New Roman"/>
          <w:sz w:val="20"/>
          <w:szCs w:val="20"/>
        </w:rPr>
        <w:t xml:space="preserve"> al</w:t>
      </w:r>
      <w:r w:rsidR="002804DE" w:rsidRPr="00856756">
        <w:rPr>
          <w:rFonts w:ascii="Times New Roman" w:hAnsi="Times New Roman"/>
          <w:sz w:val="20"/>
          <w:szCs w:val="20"/>
        </w:rPr>
        <w:t>.</w:t>
      </w:r>
      <w:r w:rsidRPr="00856756">
        <w:rPr>
          <w:rFonts w:ascii="Times New Roman" w:hAnsi="Times New Roman"/>
          <w:sz w:val="20"/>
          <w:szCs w:val="20"/>
        </w:rPr>
        <w:t xml:space="preserve"> (1974) terdapat beberapa proses pengangkutan beban pencemar ini iaitu pertama proses yang membebaskan pencemar dari saluran-saluran tertentu yang melepaskan beban pencemar; kedua, pengangkutan partikel melintasi permukaan tempat saluran tersebut melalui air larian permukaan dan aliran meluas; ketiga, mengangkut partikel selari dengan tubir jalan (curb) ke dalam pembetung; keempat, mengangkut partikel melalui pembetung tersebut. </w:t>
      </w:r>
    </w:p>
    <w:p w:rsidR="0058235C" w:rsidRPr="00856756" w:rsidRDefault="0058235C" w:rsidP="0058235C">
      <w:pPr>
        <w:spacing w:line="240" w:lineRule="auto"/>
        <w:jc w:val="both"/>
        <w:rPr>
          <w:rFonts w:ascii="Times New Roman" w:hAnsi="Times New Roman"/>
          <w:sz w:val="20"/>
          <w:szCs w:val="20"/>
        </w:rPr>
      </w:pPr>
      <w:r w:rsidRPr="00856756">
        <w:rPr>
          <w:rFonts w:ascii="Times New Roman" w:hAnsi="Times New Roman"/>
          <w:sz w:val="20"/>
          <w:szCs w:val="20"/>
        </w:rPr>
        <w:t>Beban pencemar dipindahkan melalui dua kaedah iaitu beroperasi serentak iaitu, pertama dalam bentuk larutan dan hujan yang turun berikutnya akan membawa part</w:t>
      </w:r>
      <w:r w:rsidR="002804DE" w:rsidRPr="00856756">
        <w:rPr>
          <w:rFonts w:ascii="Times New Roman" w:hAnsi="Times New Roman"/>
          <w:sz w:val="20"/>
          <w:szCs w:val="20"/>
        </w:rPr>
        <w:t>ikel oleh air larian dan luahan</w:t>
      </w:r>
      <w:r w:rsidRPr="00856756">
        <w:rPr>
          <w:rFonts w:ascii="Times New Roman" w:hAnsi="Times New Roman"/>
          <w:sz w:val="20"/>
          <w:szCs w:val="20"/>
        </w:rPr>
        <w:t xml:space="preserve">; kedua, partikel bersaiz pasir dan koloid yang dileraikan akibat hempasan butiran hujan. Selepas dileraikan ia akan kekal dalam bentuk separa cecair (kepekatan beban pencemar) dan akan diampaikan oleh air larian untuk mudah diangkut oleh air larian. Oleh sebab </w:t>
      </w:r>
      <w:r w:rsidRPr="00856756">
        <w:rPr>
          <w:rFonts w:ascii="Times New Roman" w:hAnsi="Times New Roman"/>
          <w:sz w:val="20"/>
          <w:szCs w:val="20"/>
        </w:rPr>
        <w:lastRenderedPageBreak/>
        <w:t xml:space="preserve">itu, jika hujan yang tinggi akan menyebabkan air larian laju dan luahan meningkat serta beban pencemar berkurangan dalam bentuk separa cecair (pekat) malah berada dalam bentuk cecair yang tinggi (cair). Melihat pada keadaan ini, air larian dan luahan membantu dalam mencairkan beban pencemar dalam sesebuah sungai serta ia dapat mengurangkan beban pencemar dalam Alur Ilmu dan dapat mengawal tahap kualiti airnya. </w:t>
      </w:r>
    </w:p>
    <w:p w:rsidR="0058235C" w:rsidRPr="00856756" w:rsidRDefault="000644E2" w:rsidP="000644E2">
      <w:pPr>
        <w:pStyle w:val="NoSpacing"/>
        <w:jc w:val="center"/>
        <w:rPr>
          <w:rFonts w:ascii="Times New Roman" w:hAnsi="Times New Roman"/>
          <w:b/>
          <w:sz w:val="20"/>
          <w:szCs w:val="20"/>
        </w:rPr>
      </w:pPr>
      <w:r w:rsidRPr="00856756">
        <w:rPr>
          <w:rFonts w:ascii="Times New Roman" w:hAnsi="Times New Roman"/>
          <w:b/>
          <w:sz w:val="20"/>
          <w:szCs w:val="20"/>
        </w:rPr>
        <w:t>Kesimpulan</w:t>
      </w:r>
    </w:p>
    <w:p w:rsidR="0058235C" w:rsidRPr="00856756" w:rsidRDefault="0058235C" w:rsidP="00732CAC">
      <w:pPr>
        <w:pStyle w:val="NoSpacing"/>
        <w:jc w:val="both"/>
        <w:rPr>
          <w:rFonts w:ascii="Times New Roman" w:hAnsi="Times New Roman"/>
          <w:sz w:val="20"/>
          <w:szCs w:val="20"/>
        </w:rPr>
      </w:pPr>
      <w:r w:rsidRPr="00856756">
        <w:rPr>
          <w:rFonts w:ascii="Times New Roman" w:hAnsi="Times New Roman"/>
          <w:sz w:val="20"/>
          <w:szCs w:val="20"/>
        </w:rPr>
        <w:t>Secara keseluruhan, pendekatan EMC dalam menganggar beban bahan pencemar yang disebabkan oleh air larian adalah satu cara yang terbaik untuk melihat konsentrasi beb</w:t>
      </w:r>
      <w:r w:rsidR="00E13F51" w:rsidRPr="00856756">
        <w:rPr>
          <w:rFonts w:ascii="Times New Roman" w:hAnsi="Times New Roman"/>
          <w:sz w:val="20"/>
          <w:szCs w:val="20"/>
        </w:rPr>
        <w:t xml:space="preserve">an pencemar </w:t>
      </w:r>
      <w:r w:rsidR="00033377" w:rsidRPr="00856756">
        <w:rPr>
          <w:rFonts w:ascii="Times New Roman" w:hAnsi="Times New Roman"/>
          <w:sz w:val="20"/>
          <w:szCs w:val="20"/>
        </w:rPr>
        <w:t>dalam setiap meter padu (m</w:t>
      </w:r>
      <w:r w:rsidR="00033377" w:rsidRPr="00856756">
        <w:rPr>
          <w:rFonts w:ascii="Times New Roman" w:hAnsi="Times New Roman"/>
          <w:sz w:val="20"/>
          <w:szCs w:val="20"/>
          <w:vertAlign w:val="superscript"/>
        </w:rPr>
        <w:t>3</w:t>
      </w:r>
      <w:r w:rsidR="00033377" w:rsidRPr="00856756">
        <w:rPr>
          <w:rFonts w:ascii="Times New Roman" w:hAnsi="Times New Roman"/>
          <w:sz w:val="20"/>
          <w:szCs w:val="20"/>
        </w:rPr>
        <w:t xml:space="preserve">) luahan sungai. </w:t>
      </w:r>
      <w:r w:rsidRPr="00856756">
        <w:rPr>
          <w:rFonts w:ascii="Times New Roman" w:hAnsi="Times New Roman"/>
          <w:sz w:val="20"/>
          <w:szCs w:val="20"/>
        </w:rPr>
        <w:t>Keadaan air larian yang disebabkan oleh penerimaan intensiti hujan telah mempengaruhi nilai b</w:t>
      </w:r>
      <w:r w:rsidR="00033377" w:rsidRPr="00856756">
        <w:rPr>
          <w:rFonts w:ascii="Times New Roman" w:hAnsi="Times New Roman"/>
          <w:sz w:val="20"/>
          <w:szCs w:val="20"/>
        </w:rPr>
        <w:t>eban bahan pencemar dalam alur tersebut</w:t>
      </w:r>
      <w:r w:rsidRPr="00856756">
        <w:rPr>
          <w:rFonts w:ascii="Times New Roman" w:hAnsi="Times New Roman"/>
          <w:sz w:val="20"/>
          <w:szCs w:val="20"/>
        </w:rPr>
        <w:t>. Men</w:t>
      </w:r>
      <w:r w:rsidR="00E13F51" w:rsidRPr="00856756">
        <w:rPr>
          <w:rFonts w:ascii="Times New Roman" w:hAnsi="Times New Roman"/>
          <w:sz w:val="20"/>
          <w:szCs w:val="20"/>
        </w:rPr>
        <w:t xml:space="preserve">gikut Indeks Kualiti Air (IKA), </w:t>
      </w:r>
      <w:r w:rsidRPr="00856756">
        <w:rPr>
          <w:rFonts w:ascii="Times New Roman" w:hAnsi="Times New Roman"/>
          <w:sz w:val="20"/>
          <w:szCs w:val="20"/>
        </w:rPr>
        <w:t xml:space="preserve">Alur Ilmu diklasifikasikan berada pada kelas III </w:t>
      </w:r>
      <w:r w:rsidR="00E13F51" w:rsidRPr="00856756">
        <w:rPr>
          <w:rFonts w:ascii="Times New Roman" w:hAnsi="Times New Roman"/>
          <w:sz w:val="20"/>
          <w:szCs w:val="20"/>
        </w:rPr>
        <w:t xml:space="preserve">sepanjang penyelidikan dijalankan kecuali pada Mac 2012, ia semakin merosot ke kelas IV. Melalui hasil </w:t>
      </w:r>
      <w:r w:rsidR="001675DD" w:rsidRPr="00856756">
        <w:rPr>
          <w:rFonts w:ascii="Times New Roman" w:hAnsi="Times New Roman"/>
          <w:sz w:val="20"/>
          <w:szCs w:val="20"/>
        </w:rPr>
        <w:t xml:space="preserve">EMC </w:t>
      </w:r>
      <w:r w:rsidR="00E13F51" w:rsidRPr="00856756">
        <w:rPr>
          <w:rFonts w:ascii="Times New Roman" w:hAnsi="Times New Roman"/>
          <w:sz w:val="20"/>
          <w:szCs w:val="20"/>
        </w:rPr>
        <w:t>dapat dikatakan</w:t>
      </w:r>
      <w:r w:rsidR="001675DD" w:rsidRPr="00856756">
        <w:rPr>
          <w:rFonts w:ascii="Times New Roman" w:hAnsi="Times New Roman"/>
          <w:sz w:val="20"/>
          <w:szCs w:val="20"/>
        </w:rPr>
        <w:t>,</w:t>
      </w:r>
      <w:r w:rsidR="00E13F51" w:rsidRPr="00856756">
        <w:rPr>
          <w:rFonts w:ascii="Times New Roman" w:hAnsi="Times New Roman"/>
          <w:sz w:val="20"/>
          <w:szCs w:val="20"/>
        </w:rPr>
        <w:t xml:space="preserve"> semakin banyak intensiti hujan, semakin tinggi halaju arus (V) dan isi padu luahan (Q) manakala semakin kurang kepekatan beberapa beban pencemar (M) yang terdapat dalam Alur Ilmu pada satu tempoh tertentu. Sebaliknya</w:t>
      </w:r>
      <w:r w:rsidR="001675DD" w:rsidRPr="00856756">
        <w:rPr>
          <w:rFonts w:ascii="Times New Roman" w:hAnsi="Times New Roman"/>
          <w:sz w:val="20"/>
          <w:szCs w:val="20"/>
        </w:rPr>
        <w:t xml:space="preserve">, </w:t>
      </w:r>
      <w:r w:rsidR="00E13F51" w:rsidRPr="00856756">
        <w:rPr>
          <w:rFonts w:ascii="Times New Roman" w:hAnsi="Times New Roman"/>
          <w:sz w:val="20"/>
          <w:szCs w:val="20"/>
        </w:rPr>
        <w:t>semakin kurang intensiti hujan, semakin rendah halaju arus (V) dan isi padu luahan (Q) maka semakin tinggi kepekatan beberapa beban pencemar dalam sungai tersebut. Keadaa</w:t>
      </w:r>
      <w:r w:rsidR="00335B56" w:rsidRPr="00856756">
        <w:rPr>
          <w:rFonts w:ascii="Times New Roman" w:hAnsi="Times New Roman"/>
          <w:sz w:val="20"/>
          <w:szCs w:val="20"/>
        </w:rPr>
        <w:t>n ini menunjukkan corak isi padu</w:t>
      </w:r>
      <w:r w:rsidR="00E13F51" w:rsidRPr="00856756">
        <w:rPr>
          <w:rFonts w:ascii="Times New Roman" w:hAnsi="Times New Roman"/>
          <w:sz w:val="20"/>
          <w:szCs w:val="20"/>
        </w:rPr>
        <w:t xml:space="preserve"> luahan mempengaruhi kadar pencemaran Alur Ilmu. </w:t>
      </w:r>
      <w:r w:rsidRPr="00856756">
        <w:rPr>
          <w:rFonts w:ascii="Times New Roman" w:hAnsi="Times New Roman"/>
          <w:sz w:val="20"/>
          <w:szCs w:val="20"/>
        </w:rPr>
        <w:t xml:space="preserve">Walau bagaimanapun, </w:t>
      </w:r>
      <w:r w:rsidR="009C2B19" w:rsidRPr="00856756">
        <w:rPr>
          <w:rFonts w:ascii="Times New Roman" w:hAnsi="Times New Roman"/>
          <w:sz w:val="20"/>
          <w:szCs w:val="20"/>
        </w:rPr>
        <w:t xml:space="preserve">kandungan beban pencemar dalam </w:t>
      </w:r>
      <w:r w:rsidR="00E13F51" w:rsidRPr="00856756">
        <w:rPr>
          <w:rFonts w:ascii="Times New Roman" w:hAnsi="Times New Roman"/>
          <w:sz w:val="20"/>
          <w:szCs w:val="20"/>
        </w:rPr>
        <w:t xml:space="preserve">alur </w:t>
      </w:r>
      <w:r w:rsidRPr="00856756">
        <w:rPr>
          <w:rFonts w:ascii="Times New Roman" w:hAnsi="Times New Roman"/>
          <w:sz w:val="20"/>
          <w:szCs w:val="20"/>
        </w:rPr>
        <w:t xml:space="preserve">ini juga dipengaruhi oleh aktiviti manusia yang kurang prihatin kepada kepentingan </w:t>
      </w:r>
      <w:r w:rsidR="00AF0EC7" w:rsidRPr="00856756">
        <w:rPr>
          <w:rFonts w:ascii="Times New Roman" w:hAnsi="Times New Roman"/>
          <w:sz w:val="20"/>
          <w:szCs w:val="20"/>
        </w:rPr>
        <w:t xml:space="preserve">sumber air </w:t>
      </w:r>
      <w:r w:rsidRPr="00856756">
        <w:rPr>
          <w:rFonts w:ascii="Times New Roman" w:hAnsi="Times New Roman"/>
          <w:sz w:val="20"/>
          <w:szCs w:val="20"/>
        </w:rPr>
        <w:t>dalam kehidupan sejagat. Justeru itu, satu kaedah pengurusan, pendekatan dan pengawalan menyeluruh haruslah difikirkan bagi mengatasi masalah ini. Pengurusan Alur Ilmu tidak boleh dipandang remeh kerana ia memberi kesan terus terhadap UKM sebagai Universiti Penyelidikan yang terkemuka di Malaysia dan dunia umumnya.</w:t>
      </w:r>
    </w:p>
    <w:p w:rsidR="00732CAC" w:rsidRPr="00856756" w:rsidRDefault="00732CAC" w:rsidP="00732CAC">
      <w:pPr>
        <w:pStyle w:val="NoSpacing"/>
        <w:jc w:val="both"/>
        <w:rPr>
          <w:rFonts w:ascii="Times New Roman" w:hAnsi="Times New Roman"/>
          <w:sz w:val="20"/>
          <w:szCs w:val="20"/>
        </w:rPr>
      </w:pPr>
    </w:p>
    <w:p w:rsidR="00D024F0" w:rsidRPr="00856756" w:rsidRDefault="00D024F0" w:rsidP="00D024F0">
      <w:pPr>
        <w:spacing w:line="240" w:lineRule="auto"/>
        <w:jc w:val="center"/>
        <w:rPr>
          <w:rFonts w:ascii="Times New Roman" w:hAnsi="Times New Roman"/>
          <w:b/>
          <w:sz w:val="20"/>
          <w:szCs w:val="20"/>
        </w:rPr>
      </w:pPr>
      <w:r w:rsidRPr="00856756">
        <w:rPr>
          <w:rFonts w:ascii="Times New Roman" w:hAnsi="Times New Roman"/>
          <w:b/>
          <w:sz w:val="20"/>
          <w:szCs w:val="20"/>
        </w:rPr>
        <w:t>Penghargaan</w:t>
      </w:r>
    </w:p>
    <w:p w:rsidR="00D024F0" w:rsidRPr="00856756" w:rsidRDefault="006D32CF" w:rsidP="0058235C">
      <w:pPr>
        <w:spacing w:line="240" w:lineRule="auto"/>
        <w:jc w:val="both"/>
        <w:rPr>
          <w:rFonts w:ascii="Times New Roman" w:hAnsi="Times New Roman"/>
          <w:sz w:val="20"/>
          <w:szCs w:val="20"/>
          <w:lang w:val="ms-MY"/>
        </w:rPr>
      </w:pPr>
      <w:r w:rsidRPr="00856756">
        <w:rPr>
          <w:rFonts w:ascii="Times New Roman" w:hAnsi="Times New Roman"/>
          <w:sz w:val="20"/>
          <w:szCs w:val="20"/>
          <w:lang w:val="ms-MY"/>
        </w:rPr>
        <w:t xml:space="preserve">Penulis ingin merakamkan penghargaan kepada Universiti Kebangsaan Malaysia (UKM) </w:t>
      </w:r>
      <w:r w:rsidR="00032B27" w:rsidRPr="00856756">
        <w:rPr>
          <w:rFonts w:ascii="Times New Roman" w:hAnsi="Times New Roman"/>
          <w:sz w:val="20"/>
          <w:szCs w:val="20"/>
          <w:lang w:val="ms-MY"/>
        </w:rPr>
        <w:t xml:space="preserve">dan Institut Alam Sekitar dan Pembangunan (LESTARI) </w:t>
      </w:r>
      <w:r w:rsidR="00531779" w:rsidRPr="00856756">
        <w:rPr>
          <w:rFonts w:ascii="Times New Roman" w:hAnsi="Times New Roman"/>
          <w:sz w:val="20"/>
          <w:szCs w:val="20"/>
          <w:lang w:val="ms-MY"/>
        </w:rPr>
        <w:t xml:space="preserve">yang </w:t>
      </w:r>
      <w:r w:rsidRPr="00856756">
        <w:rPr>
          <w:rFonts w:ascii="Times New Roman" w:hAnsi="Times New Roman"/>
          <w:sz w:val="20"/>
          <w:szCs w:val="20"/>
          <w:lang w:val="ms-MY"/>
        </w:rPr>
        <w:t>membiayai kajian ini di bawah Skim Geran Penyelidikan</w:t>
      </w:r>
      <w:r w:rsidR="00C878A5" w:rsidRPr="00856756">
        <w:rPr>
          <w:rFonts w:ascii="Times New Roman" w:hAnsi="Times New Roman"/>
          <w:sz w:val="20"/>
          <w:szCs w:val="20"/>
          <w:lang w:val="ms-MY"/>
        </w:rPr>
        <w:t xml:space="preserve"> Arus Perdana</w:t>
      </w:r>
      <w:r w:rsidR="00032B27" w:rsidRPr="00856756">
        <w:rPr>
          <w:rFonts w:ascii="Times New Roman" w:hAnsi="Times New Roman"/>
          <w:sz w:val="20"/>
          <w:szCs w:val="20"/>
          <w:lang w:val="ms-MY"/>
        </w:rPr>
        <w:t xml:space="preserve"> (UKM-AP-PLW-05-2010).</w:t>
      </w:r>
    </w:p>
    <w:p w:rsidR="005E1EF5" w:rsidRPr="00856756" w:rsidRDefault="000644E2" w:rsidP="005E1EF5">
      <w:pPr>
        <w:pStyle w:val="NoSpacing"/>
        <w:jc w:val="center"/>
        <w:rPr>
          <w:rFonts w:ascii="Times New Roman" w:hAnsi="Times New Roman"/>
          <w:b/>
          <w:sz w:val="20"/>
          <w:szCs w:val="20"/>
        </w:rPr>
      </w:pPr>
      <w:r w:rsidRPr="00856756">
        <w:rPr>
          <w:rFonts w:ascii="Times New Roman" w:hAnsi="Times New Roman"/>
          <w:b/>
          <w:sz w:val="20"/>
          <w:szCs w:val="20"/>
        </w:rPr>
        <w:t>Rujukan</w:t>
      </w:r>
    </w:p>
    <w:p w:rsidR="005E1EF5" w:rsidRPr="00856756" w:rsidRDefault="005E1EF5" w:rsidP="005E1EF5">
      <w:pPr>
        <w:pStyle w:val="NoSpacing"/>
        <w:jc w:val="center"/>
        <w:rPr>
          <w:rFonts w:ascii="Times New Roman" w:hAnsi="Times New Roman"/>
          <w:b/>
          <w:sz w:val="20"/>
          <w:szCs w:val="20"/>
        </w:rPr>
      </w:pPr>
    </w:p>
    <w:p w:rsidR="005E1EF5" w:rsidRPr="00856756" w:rsidRDefault="005E1EF5" w:rsidP="00C82D3C">
      <w:pPr>
        <w:pStyle w:val="NoSpacing"/>
        <w:ind w:left="630" w:hanging="630"/>
        <w:jc w:val="both"/>
        <w:rPr>
          <w:rFonts w:ascii="Times New Roman" w:hAnsi="Times New Roman"/>
          <w:sz w:val="20"/>
          <w:szCs w:val="20"/>
        </w:rPr>
      </w:pPr>
      <w:r w:rsidRPr="00856756">
        <w:rPr>
          <w:rFonts w:ascii="Times New Roman" w:hAnsi="Times New Roman"/>
          <w:sz w:val="20"/>
          <w:szCs w:val="20"/>
        </w:rPr>
        <w:t xml:space="preserve">Adam, B. J. &amp; Papa, F. 2000. </w:t>
      </w:r>
      <w:r w:rsidRPr="00856756">
        <w:rPr>
          <w:rFonts w:ascii="Times New Roman" w:hAnsi="Times New Roman"/>
          <w:i/>
          <w:sz w:val="20"/>
          <w:szCs w:val="20"/>
        </w:rPr>
        <w:t xml:space="preserve">Urban stormwater management planning with analytical probalistic models. </w:t>
      </w:r>
      <w:r w:rsidRPr="00856756">
        <w:rPr>
          <w:rFonts w:ascii="Times New Roman" w:hAnsi="Times New Roman"/>
          <w:sz w:val="20"/>
          <w:szCs w:val="20"/>
        </w:rPr>
        <w:t>New York: John Wiley and Son.</w:t>
      </w:r>
    </w:p>
    <w:p w:rsidR="005E1EF5" w:rsidRPr="00856756" w:rsidRDefault="005E1EF5" w:rsidP="00C82D3C">
      <w:pPr>
        <w:pStyle w:val="NoSpacing"/>
        <w:ind w:left="630" w:hanging="630"/>
        <w:jc w:val="both"/>
        <w:rPr>
          <w:rFonts w:ascii="Times New Roman" w:hAnsi="Times New Roman"/>
          <w:sz w:val="20"/>
          <w:szCs w:val="20"/>
        </w:rPr>
      </w:pPr>
    </w:p>
    <w:p w:rsidR="005E1EF5" w:rsidRPr="00856756" w:rsidRDefault="005E1EF5" w:rsidP="00BC507C">
      <w:pPr>
        <w:pStyle w:val="NoSpacing"/>
        <w:ind w:left="630" w:hanging="630"/>
        <w:rPr>
          <w:rFonts w:ascii="Times New Roman" w:eastAsiaTheme="minorHAnsi" w:hAnsi="Times New Roman"/>
          <w:sz w:val="20"/>
          <w:szCs w:val="20"/>
          <w:lang w:val="ms-MY"/>
        </w:rPr>
      </w:pPr>
      <w:r w:rsidRPr="00856756">
        <w:rPr>
          <w:rFonts w:ascii="Times New Roman" w:eastAsiaTheme="minorHAnsi" w:hAnsi="Times New Roman"/>
          <w:sz w:val="20"/>
          <w:szCs w:val="20"/>
          <w:lang w:val="ms-MY"/>
        </w:rPr>
        <w:t>APHA (American Public Health Association), 2005. Standard methods for the examination of water and waste water (19th ed.). Washington DC, USA.</w:t>
      </w:r>
    </w:p>
    <w:p w:rsidR="005E1EF5" w:rsidRPr="00856756" w:rsidRDefault="005E1EF5" w:rsidP="00BC507C">
      <w:pPr>
        <w:pStyle w:val="NoSpacing"/>
        <w:ind w:left="630" w:hanging="630"/>
        <w:rPr>
          <w:rFonts w:ascii="Times New Roman" w:eastAsiaTheme="minorHAnsi" w:hAnsi="Times New Roman"/>
          <w:sz w:val="20"/>
          <w:szCs w:val="20"/>
          <w:lang w:val="ms-MY"/>
        </w:rPr>
      </w:pPr>
    </w:p>
    <w:p w:rsidR="005E1EF5" w:rsidRPr="00856756" w:rsidRDefault="005E1EF5" w:rsidP="00C82D3C">
      <w:pPr>
        <w:pStyle w:val="NoSpacing"/>
        <w:ind w:left="720" w:hanging="720"/>
        <w:jc w:val="both"/>
        <w:rPr>
          <w:rFonts w:ascii="Times New Roman" w:hAnsi="Times New Roman"/>
          <w:sz w:val="20"/>
          <w:szCs w:val="20"/>
        </w:rPr>
      </w:pPr>
      <w:r w:rsidRPr="00856756">
        <w:rPr>
          <w:rFonts w:ascii="Times New Roman" w:hAnsi="Times New Roman"/>
          <w:sz w:val="20"/>
          <w:szCs w:val="20"/>
        </w:rPr>
        <w:t>Azahan Awang., M.J. Jamaluddin., Md. Suhaily. 2001. Status dan Pengurusan Kualiti Air Sungai Linggi. Dlm Environmental Management 2001.M.J. Jamaluddin &amp; M.N. Mohd Jailani (pnyt). Proceeding National Seminar on Environmental Management: Current Development &amp; Future Planning. Universiti Kebangsaan Malaysia, Bangi, 14-15 Ogos, 2011.</w:t>
      </w:r>
    </w:p>
    <w:p w:rsidR="005E1EF5" w:rsidRPr="00856756" w:rsidRDefault="005E1EF5" w:rsidP="00C82D3C">
      <w:pPr>
        <w:pStyle w:val="NoSpacing"/>
        <w:ind w:left="720" w:hanging="720"/>
        <w:jc w:val="both"/>
        <w:rPr>
          <w:rFonts w:ascii="Times New Roman" w:hAnsi="Times New Roman"/>
          <w:sz w:val="20"/>
          <w:szCs w:val="20"/>
        </w:rPr>
      </w:pPr>
    </w:p>
    <w:p w:rsidR="005E1EF5" w:rsidRPr="00856756" w:rsidRDefault="005E1EF5" w:rsidP="00B42490">
      <w:pPr>
        <w:pStyle w:val="NoSpacing"/>
        <w:ind w:left="720" w:hanging="720"/>
        <w:rPr>
          <w:rFonts w:ascii="Times New Roman" w:hAnsi="Times New Roman"/>
          <w:sz w:val="20"/>
          <w:szCs w:val="20"/>
        </w:rPr>
      </w:pPr>
      <w:r w:rsidRPr="00856756">
        <w:rPr>
          <w:rFonts w:ascii="Times New Roman" w:hAnsi="Times New Roman"/>
          <w:sz w:val="20"/>
          <w:szCs w:val="20"/>
        </w:rPr>
        <w:t xml:space="preserve">Brezonik P. L  &amp; Stadelmann T.H . 2001. Analysis and predictive models of stormwater runoff volumes, loads, and pollutant concentrations from watersheds in  the Twin Cities metropolitan area, Minnesota, USA. </w:t>
      </w:r>
      <w:r w:rsidRPr="00856756">
        <w:rPr>
          <w:rFonts w:ascii="Times New Roman" w:hAnsi="Times New Roman"/>
          <w:i/>
          <w:sz w:val="20"/>
          <w:szCs w:val="20"/>
        </w:rPr>
        <w:t>Water Resources</w:t>
      </w:r>
      <w:r w:rsidRPr="00856756">
        <w:rPr>
          <w:rFonts w:ascii="Times New Roman" w:hAnsi="Times New Roman"/>
          <w:sz w:val="20"/>
          <w:szCs w:val="20"/>
        </w:rPr>
        <w:t xml:space="preserve"> </w:t>
      </w:r>
      <w:r w:rsidRPr="00856756">
        <w:rPr>
          <w:rFonts w:ascii="Times New Roman" w:hAnsi="Times New Roman"/>
          <w:b/>
          <w:sz w:val="20"/>
          <w:szCs w:val="20"/>
        </w:rPr>
        <w:t xml:space="preserve">36 </w:t>
      </w:r>
      <w:r w:rsidRPr="00856756">
        <w:rPr>
          <w:rFonts w:ascii="Times New Roman" w:hAnsi="Times New Roman"/>
          <w:sz w:val="20"/>
          <w:szCs w:val="20"/>
        </w:rPr>
        <w:t>:1743-1757.</w:t>
      </w:r>
    </w:p>
    <w:p w:rsidR="005E1EF5" w:rsidRPr="00856756" w:rsidRDefault="005E1EF5" w:rsidP="00B42490">
      <w:pPr>
        <w:pStyle w:val="NoSpacing"/>
        <w:ind w:left="720" w:hanging="720"/>
        <w:rPr>
          <w:rFonts w:ascii="Times New Roman" w:hAnsi="Times New Roman"/>
          <w:sz w:val="20"/>
          <w:szCs w:val="20"/>
        </w:rPr>
      </w:pPr>
    </w:p>
    <w:p w:rsidR="005E1EF5" w:rsidRPr="00856756" w:rsidRDefault="005E1EF5" w:rsidP="00B42490">
      <w:pPr>
        <w:pStyle w:val="NoSpacing"/>
        <w:ind w:left="720" w:hanging="720"/>
        <w:rPr>
          <w:rFonts w:ascii="Times New Roman" w:hAnsi="Times New Roman"/>
          <w:sz w:val="20"/>
          <w:szCs w:val="20"/>
        </w:rPr>
      </w:pPr>
      <w:r w:rsidRPr="00856756">
        <w:rPr>
          <w:rFonts w:ascii="Times New Roman" w:hAnsi="Times New Roman"/>
          <w:sz w:val="20"/>
          <w:szCs w:val="20"/>
        </w:rPr>
        <w:t xml:space="preserve">Ellis, J.B &amp; Hvitved- Jacobsen, T. 2006. Urban drainage impacts on receiving water. </w:t>
      </w:r>
      <w:r w:rsidRPr="00856756">
        <w:rPr>
          <w:rFonts w:ascii="Times New Roman" w:hAnsi="Times New Roman"/>
          <w:i/>
          <w:sz w:val="20"/>
          <w:szCs w:val="20"/>
        </w:rPr>
        <w:t>Journal Hydraul Resources</w:t>
      </w:r>
      <w:r w:rsidRPr="00856756">
        <w:rPr>
          <w:rFonts w:ascii="Times New Roman" w:hAnsi="Times New Roman"/>
          <w:sz w:val="20"/>
          <w:szCs w:val="20"/>
        </w:rPr>
        <w:t xml:space="preserve"> </w:t>
      </w:r>
      <w:r w:rsidRPr="00856756">
        <w:rPr>
          <w:rFonts w:ascii="Times New Roman" w:hAnsi="Times New Roman"/>
          <w:b/>
          <w:sz w:val="20"/>
          <w:szCs w:val="20"/>
        </w:rPr>
        <w:t>34</w:t>
      </w:r>
      <w:r w:rsidRPr="00856756">
        <w:rPr>
          <w:rFonts w:ascii="Times New Roman" w:hAnsi="Times New Roman"/>
          <w:sz w:val="20"/>
          <w:szCs w:val="20"/>
        </w:rPr>
        <w:t xml:space="preserve"> (6): 771-183.</w:t>
      </w:r>
    </w:p>
    <w:p w:rsidR="005E1EF5" w:rsidRPr="00856756" w:rsidRDefault="005E1EF5" w:rsidP="00B42490">
      <w:pPr>
        <w:pStyle w:val="NoSpacing"/>
        <w:ind w:left="720" w:hanging="720"/>
        <w:rPr>
          <w:rFonts w:ascii="Times New Roman" w:hAnsi="Times New Roman"/>
          <w:sz w:val="20"/>
          <w:szCs w:val="20"/>
        </w:rPr>
      </w:pP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Huber W C.1993. Contaminant transport in surface water. In: Handbook of Hydrology (Maidment D R. editor). New York: McGraw Hill.</w:t>
      </w:r>
    </w:p>
    <w:p w:rsidR="005E1EF5" w:rsidRPr="00856756" w:rsidRDefault="005E1EF5" w:rsidP="0058235C">
      <w:pPr>
        <w:pStyle w:val="NoSpacing"/>
        <w:ind w:left="720" w:hanging="720"/>
        <w:jc w:val="both"/>
        <w:rPr>
          <w:rFonts w:ascii="Times New Roman" w:hAnsi="Times New Roman"/>
          <w:sz w:val="20"/>
          <w:szCs w:val="20"/>
        </w:rPr>
      </w:pPr>
    </w:p>
    <w:p w:rsidR="005E1EF5" w:rsidRPr="00856756" w:rsidRDefault="005E1EF5" w:rsidP="00B42490">
      <w:pPr>
        <w:pStyle w:val="NoSpacing"/>
        <w:ind w:left="720" w:hanging="720"/>
        <w:rPr>
          <w:rFonts w:ascii="Times New Roman" w:hAnsi="Times New Roman"/>
          <w:sz w:val="20"/>
          <w:szCs w:val="20"/>
        </w:rPr>
      </w:pPr>
      <w:r w:rsidRPr="00856756">
        <w:rPr>
          <w:rFonts w:ascii="Times New Roman" w:hAnsi="Times New Roman"/>
          <w:sz w:val="20"/>
          <w:szCs w:val="20"/>
        </w:rPr>
        <w:t xml:space="preserve">Kim, L.H., Jeong SM., Ko SO. 2007. Determination of first flush criteria using dynamics EMCs  on highways storm water runoff. </w:t>
      </w:r>
      <w:r w:rsidRPr="00856756">
        <w:rPr>
          <w:rFonts w:ascii="Times New Roman" w:hAnsi="Times New Roman"/>
          <w:i/>
          <w:sz w:val="20"/>
          <w:szCs w:val="20"/>
        </w:rPr>
        <w:t>Water Sciences Technology</w:t>
      </w:r>
      <w:r w:rsidRPr="00856756">
        <w:rPr>
          <w:rFonts w:ascii="Times New Roman" w:hAnsi="Times New Roman"/>
          <w:sz w:val="20"/>
          <w:szCs w:val="20"/>
        </w:rPr>
        <w:t xml:space="preserve">. </w:t>
      </w:r>
      <w:r w:rsidRPr="00856756">
        <w:rPr>
          <w:rFonts w:ascii="Times New Roman" w:hAnsi="Times New Roman"/>
          <w:b/>
          <w:sz w:val="20"/>
          <w:szCs w:val="20"/>
        </w:rPr>
        <w:t>55</w:t>
      </w:r>
      <w:r w:rsidRPr="00856756">
        <w:rPr>
          <w:rFonts w:ascii="Times New Roman" w:hAnsi="Times New Roman"/>
          <w:sz w:val="20"/>
          <w:szCs w:val="20"/>
        </w:rPr>
        <w:t>:71-77.</w:t>
      </w:r>
    </w:p>
    <w:p w:rsidR="005E1EF5" w:rsidRPr="00856756" w:rsidRDefault="005E1EF5" w:rsidP="00B42490">
      <w:pPr>
        <w:pStyle w:val="NoSpacing"/>
        <w:ind w:left="720" w:hanging="720"/>
        <w:rPr>
          <w:rFonts w:ascii="Times New Roman" w:hAnsi="Times New Roman"/>
          <w:sz w:val="20"/>
          <w:szCs w:val="20"/>
        </w:rPr>
      </w:pPr>
    </w:p>
    <w:p w:rsidR="005E1EF5" w:rsidRPr="00856756" w:rsidRDefault="005E1EF5" w:rsidP="0058235C">
      <w:pPr>
        <w:pStyle w:val="NoSpacing"/>
        <w:jc w:val="both"/>
        <w:rPr>
          <w:rFonts w:ascii="Times New Roman" w:hAnsi="Times New Roman"/>
          <w:sz w:val="20"/>
          <w:szCs w:val="20"/>
        </w:rPr>
      </w:pPr>
      <w:r w:rsidRPr="00856756">
        <w:rPr>
          <w:rFonts w:ascii="Times New Roman" w:hAnsi="Times New Roman"/>
          <w:sz w:val="20"/>
          <w:szCs w:val="20"/>
        </w:rPr>
        <w:t>Laporan  Tahunan Jabatan Alam Sekitar 2009. Atas talian (</w:t>
      </w:r>
      <w:hyperlink r:id="rId9" w:history="1">
        <w:r w:rsidRPr="00856756">
          <w:rPr>
            <w:rStyle w:val="Hyperlink"/>
            <w:rFonts w:ascii="Times New Roman" w:hAnsi="Times New Roman"/>
            <w:color w:val="auto"/>
            <w:sz w:val="20"/>
            <w:szCs w:val="20"/>
          </w:rPr>
          <w:t>www.met.gov.my</w:t>
        </w:r>
      </w:hyperlink>
      <w:r w:rsidRPr="00856756">
        <w:rPr>
          <w:rFonts w:ascii="Times New Roman" w:hAnsi="Times New Roman"/>
          <w:sz w:val="20"/>
          <w:szCs w:val="20"/>
        </w:rPr>
        <w:t>)</w:t>
      </w:r>
    </w:p>
    <w:p w:rsidR="005E1EF5" w:rsidRPr="00856756" w:rsidRDefault="005E1EF5" w:rsidP="0058235C">
      <w:pPr>
        <w:pStyle w:val="NoSpacing"/>
        <w:jc w:val="both"/>
        <w:rPr>
          <w:rFonts w:ascii="Times New Roman" w:hAnsi="Times New Roman"/>
          <w:sz w:val="20"/>
          <w:szCs w:val="20"/>
        </w:rPr>
      </w:pPr>
    </w:p>
    <w:p w:rsidR="005E1EF5" w:rsidRPr="00856756" w:rsidRDefault="005E1EF5" w:rsidP="0058235C">
      <w:pPr>
        <w:pStyle w:val="NoSpacing"/>
        <w:jc w:val="both"/>
        <w:rPr>
          <w:rFonts w:ascii="Times New Roman" w:hAnsi="Times New Roman"/>
          <w:sz w:val="20"/>
          <w:szCs w:val="20"/>
        </w:rPr>
      </w:pPr>
      <w:r w:rsidRPr="00856756">
        <w:rPr>
          <w:rFonts w:ascii="Times New Roman" w:hAnsi="Times New Roman"/>
          <w:sz w:val="20"/>
          <w:szCs w:val="20"/>
        </w:rPr>
        <w:t>Laporan Jabatan Meteorologi 2011.</w:t>
      </w:r>
    </w:p>
    <w:p w:rsidR="005E1EF5" w:rsidRPr="00856756" w:rsidRDefault="005E1EF5" w:rsidP="0058235C">
      <w:pPr>
        <w:pStyle w:val="NoSpacing"/>
        <w:jc w:val="both"/>
        <w:rPr>
          <w:rFonts w:ascii="Times New Roman" w:hAnsi="Times New Roman"/>
          <w:sz w:val="20"/>
          <w:szCs w:val="20"/>
        </w:rPr>
      </w:pPr>
    </w:p>
    <w:p w:rsidR="005E1EF5" w:rsidRPr="00856756" w:rsidRDefault="005E1EF5" w:rsidP="00F67EF4">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Lee- Hyung Kim. 2003. Determination of Event Mean Concentration and First Flush Criteria In Urban Runoff. </w:t>
      </w:r>
      <w:r w:rsidRPr="00856756">
        <w:rPr>
          <w:rFonts w:ascii="Times New Roman" w:hAnsi="Times New Roman"/>
          <w:i/>
          <w:sz w:val="20"/>
          <w:szCs w:val="20"/>
        </w:rPr>
        <w:t>Environmental Engineering Research</w:t>
      </w:r>
      <w:r w:rsidRPr="00856756">
        <w:rPr>
          <w:rFonts w:ascii="Times New Roman" w:hAnsi="Times New Roman"/>
          <w:sz w:val="20"/>
          <w:szCs w:val="20"/>
        </w:rPr>
        <w:t xml:space="preserve">, </w:t>
      </w:r>
      <w:r w:rsidRPr="00856756">
        <w:rPr>
          <w:rFonts w:ascii="Times New Roman" w:hAnsi="Times New Roman"/>
          <w:b/>
          <w:sz w:val="20"/>
          <w:szCs w:val="20"/>
        </w:rPr>
        <w:t xml:space="preserve">8 </w:t>
      </w:r>
      <w:r w:rsidRPr="00856756">
        <w:rPr>
          <w:rFonts w:ascii="Times New Roman" w:hAnsi="Times New Roman"/>
          <w:sz w:val="20"/>
          <w:szCs w:val="20"/>
        </w:rPr>
        <w:t>(4):163-176.</w:t>
      </w:r>
    </w:p>
    <w:p w:rsidR="005E1EF5" w:rsidRPr="00856756" w:rsidRDefault="005E1EF5" w:rsidP="00F67EF4">
      <w:pPr>
        <w:pStyle w:val="NoSpacing"/>
        <w:ind w:left="720" w:hanging="720"/>
        <w:jc w:val="both"/>
        <w:rPr>
          <w:rFonts w:ascii="Times New Roman" w:hAnsi="Times New Roman"/>
          <w:sz w:val="20"/>
          <w:szCs w:val="20"/>
        </w:rPr>
      </w:pPr>
    </w:p>
    <w:p w:rsidR="005E1EF5" w:rsidRPr="00856756" w:rsidRDefault="005E1EF5" w:rsidP="00B42490">
      <w:pPr>
        <w:pStyle w:val="NoSpacing"/>
        <w:ind w:left="720" w:hanging="720"/>
        <w:jc w:val="both"/>
        <w:rPr>
          <w:rFonts w:ascii="Times New Roman" w:hAnsi="Times New Roman"/>
          <w:sz w:val="20"/>
          <w:szCs w:val="20"/>
        </w:rPr>
      </w:pPr>
      <w:r w:rsidRPr="00856756">
        <w:rPr>
          <w:rFonts w:ascii="Times New Roman" w:hAnsi="Times New Roman"/>
          <w:sz w:val="20"/>
          <w:szCs w:val="20"/>
        </w:rPr>
        <w:t>Maliki Hapani. 2006. Pencemaran kualiti air Lembangan Sg. Merbok: Kesan pencemaran dan  Langkah pengurusan. Tesis Dr. Fal. Universiti Kebangsaan Malaysia.</w:t>
      </w:r>
    </w:p>
    <w:p w:rsidR="005E1EF5" w:rsidRPr="00856756" w:rsidRDefault="005E1EF5" w:rsidP="00B42490">
      <w:pPr>
        <w:pStyle w:val="NoSpacing"/>
        <w:ind w:left="720" w:hanging="720"/>
        <w:jc w:val="both"/>
        <w:rPr>
          <w:rFonts w:ascii="Times New Roman" w:hAnsi="Times New Roman"/>
          <w:sz w:val="20"/>
          <w:szCs w:val="20"/>
        </w:rPr>
      </w:pPr>
    </w:p>
    <w:p w:rsidR="005E1EF5" w:rsidRPr="00856756" w:rsidRDefault="005E1EF5" w:rsidP="008E56A8">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Mazlin Mokhtar, Hassan Basri &amp; Chia, J.P. 1999. Pemonitoran Kualiti Air  Kolam Pengoksidaan Kumbahan UKM, Bangi Yang Mengalirkan Efluen Ke Sungai Langat. </w:t>
      </w:r>
      <w:r w:rsidRPr="00856756">
        <w:rPr>
          <w:rFonts w:ascii="Times New Roman" w:hAnsi="Times New Roman"/>
          <w:i/>
          <w:sz w:val="20"/>
          <w:szCs w:val="20"/>
        </w:rPr>
        <w:t>Prosiding Symposium Penyelidikan Lembangan Langat</w:t>
      </w:r>
      <w:r w:rsidRPr="00856756">
        <w:rPr>
          <w:rFonts w:ascii="Times New Roman" w:hAnsi="Times New Roman"/>
          <w:sz w:val="20"/>
          <w:szCs w:val="20"/>
        </w:rPr>
        <w:t>, hlm. 155-170.</w:t>
      </w:r>
    </w:p>
    <w:p w:rsidR="005E1EF5" w:rsidRPr="00856756" w:rsidRDefault="005E1EF5" w:rsidP="008E56A8">
      <w:pPr>
        <w:pStyle w:val="NoSpacing"/>
        <w:ind w:left="720" w:hanging="720"/>
        <w:jc w:val="both"/>
        <w:rPr>
          <w:rFonts w:ascii="Times New Roman" w:hAnsi="Times New Roman"/>
          <w:sz w:val="20"/>
          <w:szCs w:val="20"/>
        </w:rPr>
      </w:pP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Mazlin Mokhtar., Chee Fong Hoe., Chong Wai Leng., Ooi Yih Yong &amp; Tan Bee Heong. 2005. Kajian kualiti air ‘Alur Ilmu’ di kampus UKM Bangi: Ke arah pendekatan pengurusan sumber air bersepadu. </w:t>
      </w:r>
      <w:r w:rsidRPr="00856756">
        <w:rPr>
          <w:rFonts w:ascii="Times New Roman" w:hAnsi="Times New Roman"/>
          <w:i/>
          <w:sz w:val="20"/>
          <w:szCs w:val="20"/>
        </w:rPr>
        <w:t>Malaysian Journal of Analytical Sciences</w:t>
      </w:r>
      <w:r w:rsidRPr="00856756">
        <w:rPr>
          <w:rFonts w:ascii="Times New Roman" w:hAnsi="Times New Roman"/>
          <w:sz w:val="20"/>
          <w:szCs w:val="20"/>
        </w:rPr>
        <w:t xml:space="preserve">, </w:t>
      </w:r>
      <w:r w:rsidRPr="00856756">
        <w:rPr>
          <w:rFonts w:ascii="Times New Roman" w:hAnsi="Times New Roman"/>
          <w:b/>
          <w:sz w:val="20"/>
          <w:szCs w:val="20"/>
        </w:rPr>
        <w:t>12</w:t>
      </w:r>
      <w:r w:rsidRPr="00856756">
        <w:rPr>
          <w:rFonts w:ascii="Times New Roman" w:hAnsi="Times New Roman"/>
          <w:sz w:val="20"/>
          <w:szCs w:val="20"/>
        </w:rPr>
        <w:t xml:space="preserve"> (3):388-395.</w:t>
      </w:r>
    </w:p>
    <w:p w:rsidR="005E1EF5" w:rsidRPr="00856756" w:rsidRDefault="005E1EF5" w:rsidP="0058235C">
      <w:pPr>
        <w:pStyle w:val="NoSpacing"/>
        <w:ind w:left="720" w:hanging="720"/>
        <w:jc w:val="both"/>
        <w:rPr>
          <w:rFonts w:ascii="Times New Roman" w:hAnsi="Times New Roman"/>
          <w:sz w:val="20"/>
          <w:szCs w:val="20"/>
        </w:rPr>
      </w:pPr>
    </w:p>
    <w:p w:rsidR="005E1EF5" w:rsidRPr="00856756" w:rsidRDefault="005E1EF5" w:rsidP="00F67EF4">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McLeod, M.S., Kells, A. J &amp; Puts, J.G. 2006. Urban runoff quality characterization and load estimation in Saskatoon, Canada, J. Environ. Eng., </w:t>
      </w:r>
      <w:r w:rsidRPr="00856756">
        <w:rPr>
          <w:rFonts w:ascii="Times New Roman" w:hAnsi="Times New Roman"/>
          <w:b/>
          <w:sz w:val="20"/>
          <w:szCs w:val="20"/>
        </w:rPr>
        <w:t xml:space="preserve">132 </w:t>
      </w:r>
      <w:r w:rsidRPr="00856756">
        <w:rPr>
          <w:rFonts w:ascii="Times New Roman" w:hAnsi="Times New Roman"/>
          <w:sz w:val="20"/>
          <w:szCs w:val="20"/>
        </w:rPr>
        <w:t>(11), 1470-1482.</w:t>
      </w:r>
    </w:p>
    <w:p w:rsidR="005E1EF5" w:rsidRPr="00856756" w:rsidRDefault="005E1EF5" w:rsidP="00F67EF4">
      <w:pPr>
        <w:pStyle w:val="NoSpacing"/>
        <w:ind w:left="720" w:hanging="720"/>
        <w:jc w:val="both"/>
        <w:rPr>
          <w:rFonts w:ascii="Times New Roman" w:hAnsi="Times New Roman"/>
          <w:sz w:val="20"/>
          <w:szCs w:val="20"/>
        </w:rPr>
      </w:pPr>
    </w:p>
    <w:p w:rsidR="005E1EF5" w:rsidRPr="00856756" w:rsidRDefault="005E1EF5" w:rsidP="00B42490">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Mohd Ekhwan &amp; Kadaruddin. 1999. Pemeliharaan Hidrologi Sungai Melalui Pembangunan Sisi-Hadapan Sungai Bandar. </w:t>
      </w:r>
      <w:r w:rsidRPr="00856756">
        <w:rPr>
          <w:rFonts w:ascii="Times New Roman" w:hAnsi="Times New Roman"/>
          <w:i/>
          <w:sz w:val="20"/>
          <w:szCs w:val="20"/>
        </w:rPr>
        <w:t xml:space="preserve">Prosiding Seminar Kebangsaan Alam, Manusia dan Pembangunan di Malaysia: Dasar, Strategi dan Kelestariannya. </w:t>
      </w:r>
      <w:r w:rsidRPr="00856756">
        <w:rPr>
          <w:rFonts w:ascii="Times New Roman" w:hAnsi="Times New Roman"/>
          <w:sz w:val="20"/>
          <w:szCs w:val="20"/>
        </w:rPr>
        <w:t>Anjuran Persatuan Kebangsaan Geografi Malaysia &amp; Jabatan Geografi, UKM, hlm 85-92.</w:t>
      </w:r>
    </w:p>
    <w:p w:rsidR="005E1EF5" w:rsidRPr="00856756" w:rsidRDefault="005E1EF5" w:rsidP="00B42490">
      <w:pPr>
        <w:pStyle w:val="NoSpacing"/>
        <w:ind w:left="720" w:hanging="720"/>
        <w:jc w:val="both"/>
        <w:rPr>
          <w:rFonts w:ascii="Times New Roman" w:hAnsi="Times New Roman"/>
          <w:sz w:val="20"/>
          <w:szCs w:val="20"/>
        </w:rPr>
      </w:pP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Mohd Noor. 2003. Status Pengurusan Kualiti Air Sungai Langat. Kajian Kes dari Pangsun Hingga Ke West Country. Tesis Sarjana Universiti Kebangsaan Malaysia.</w:t>
      </w:r>
    </w:p>
    <w:p w:rsidR="005E1EF5" w:rsidRPr="00856756" w:rsidRDefault="005E1EF5" w:rsidP="0058235C">
      <w:pPr>
        <w:pStyle w:val="NoSpacing"/>
        <w:ind w:left="720" w:hanging="720"/>
        <w:jc w:val="both"/>
        <w:rPr>
          <w:rFonts w:ascii="Times New Roman" w:hAnsi="Times New Roman"/>
          <w:sz w:val="20"/>
          <w:szCs w:val="20"/>
        </w:rPr>
      </w:pPr>
    </w:p>
    <w:p w:rsidR="005E1EF5" w:rsidRPr="00856756" w:rsidRDefault="005E1EF5" w:rsidP="00362EC1">
      <w:pPr>
        <w:pStyle w:val="NoSpacing"/>
        <w:ind w:left="810" w:hanging="810"/>
        <w:jc w:val="both"/>
        <w:rPr>
          <w:rFonts w:ascii="Times New Roman" w:hAnsi="Times New Roman"/>
          <w:sz w:val="20"/>
          <w:szCs w:val="20"/>
        </w:rPr>
      </w:pPr>
      <w:r w:rsidRPr="00856756">
        <w:rPr>
          <w:rFonts w:ascii="Times New Roman" w:hAnsi="Times New Roman"/>
          <w:sz w:val="20"/>
          <w:szCs w:val="20"/>
        </w:rPr>
        <w:t xml:space="preserve">Nazahiyah. R., Yusop. Z &amp; Abustan I. 2007. Stormwater quality and pollution loading from an urban residential catchment in Johor, Malaysia. </w:t>
      </w:r>
      <w:r w:rsidRPr="00856756">
        <w:rPr>
          <w:rFonts w:ascii="Times New Roman" w:hAnsi="Times New Roman"/>
          <w:i/>
          <w:sz w:val="20"/>
          <w:szCs w:val="20"/>
        </w:rPr>
        <w:t>Water Sciences &amp; Technology</w:t>
      </w:r>
      <w:r w:rsidRPr="00856756">
        <w:rPr>
          <w:rFonts w:ascii="Times New Roman" w:hAnsi="Times New Roman"/>
          <w:sz w:val="20"/>
          <w:szCs w:val="20"/>
        </w:rPr>
        <w:t xml:space="preserve"> </w:t>
      </w:r>
      <w:r w:rsidRPr="00856756">
        <w:rPr>
          <w:rFonts w:ascii="Times New Roman" w:hAnsi="Times New Roman"/>
          <w:b/>
          <w:sz w:val="20"/>
          <w:szCs w:val="20"/>
        </w:rPr>
        <w:t xml:space="preserve">56 </w:t>
      </w:r>
      <w:r w:rsidRPr="00856756">
        <w:rPr>
          <w:rFonts w:ascii="Times New Roman" w:hAnsi="Times New Roman"/>
          <w:sz w:val="20"/>
          <w:szCs w:val="20"/>
        </w:rPr>
        <w:t>(7):1-9.</w:t>
      </w:r>
    </w:p>
    <w:p w:rsidR="005E1EF5" w:rsidRPr="00856756" w:rsidRDefault="005E1EF5" w:rsidP="00362EC1">
      <w:pPr>
        <w:pStyle w:val="NoSpacing"/>
        <w:ind w:left="810" w:hanging="810"/>
        <w:jc w:val="both"/>
        <w:rPr>
          <w:rFonts w:ascii="Times New Roman" w:hAnsi="Times New Roman"/>
          <w:sz w:val="20"/>
          <w:szCs w:val="20"/>
        </w:rPr>
      </w:pP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Nor Rohaizah Jamil., Mohd Ekhwan Toriman., Mushrifah Idris &amp; Ng Lee How. 2012. Analisis Ciri-ciri Luahan Sungai Chini dan Sungai Paya Merapoh Tasik Chini,  Pahang bagi Waktu Normal, Waktu Basah dan Selepas banjir. </w:t>
      </w:r>
      <w:r w:rsidRPr="00856756">
        <w:rPr>
          <w:rFonts w:ascii="Times New Roman" w:hAnsi="Times New Roman"/>
          <w:i/>
          <w:sz w:val="20"/>
          <w:szCs w:val="20"/>
        </w:rPr>
        <w:t>Jurnal e-Bangi</w:t>
      </w:r>
      <w:r w:rsidRPr="00856756">
        <w:rPr>
          <w:rFonts w:ascii="Times New Roman" w:hAnsi="Times New Roman"/>
          <w:sz w:val="20"/>
          <w:szCs w:val="20"/>
        </w:rPr>
        <w:t xml:space="preserve"> ,</w:t>
      </w:r>
      <w:r w:rsidRPr="00856756">
        <w:rPr>
          <w:rFonts w:ascii="Times New Roman" w:hAnsi="Times New Roman"/>
          <w:b/>
          <w:sz w:val="20"/>
          <w:szCs w:val="20"/>
        </w:rPr>
        <w:t>7</w:t>
      </w:r>
      <w:r w:rsidRPr="00856756">
        <w:rPr>
          <w:rFonts w:ascii="Times New Roman" w:hAnsi="Times New Roman"/>
          <w:sz w:val="20"/>
          <w:szCs w:val="20"/>
        </w:rPr>
        <w:t xml:space="preserve">(1):1-16.  </w:t>
      </w:r>
    </w:p>
    <w:p w:rsidR="005E1EF5" w:rsidRPr="00856756" w:rsidRDefault="005E1EF5" w:rsidP="0058235C">
      <w:pPr>
        <w:pStyle w:val="NoSpacing"/>
        <w:ind w:left="720" w:hanging="720"/>
        <w:jc w:val="both"/>
        <w:rPr>
          <w:rFonts w:ascii="Times New Roman" w:hAnsi="Times New Roman"/>
          <w:sz w:val="20"/>
          <w:szCs w:val="20"/>
        </w:rPr>
      </w:pP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Sartor, J.D., Boyd, G.B. &amp; Agardy, F.J. 1974. Water pollution aspects of street surface contaminants. </w:t>
      </w:r>
      <w:r w:rsidRPr="00856756">
        <w:rPr>
          <w:rFonts w:ascii="Times New Roman" w:hAnsi="Times New Roman"/>
          <w:i/>
          <w:sz w:val="20"/>
          <w:szCs w:val="20"/>
        </w:rPr>
        <w:t xml:space="preserve">JWater Pollution Control </w:t>
      </w:r>
      <w:r w:rsidRPr="00856756">
        <w:rPr>
          <w:rFonts w:ascii="Times New Roman" w:hAnsi="Times New Roman"/>
          <w:b/>
          <w:sz w:val="20"/>
          <w:szCs w:val="20"/>
        </w:rPr>
        <w:t>46</w:t>
      </w:r>
      <w:r w:rsidRPr="00856756">
        <w:rPr>
          <w:rFonts w:ascii="Times New Roman" w:hAnsi="Times New Roman"/>
          <w:sz w:val="20"/>
          <w:szCs w:val="20"/>
        </w:rPr>
        <w:t>: 458-467.</w:t>
      </w:r>
    </w:p>
    <w:p w:rsidR="005E1EF5" w:rsidRPr="00856756" w:rsidRDefault="005E1EF5" w:rsidP="0058235C">
      <w:pPr>
        <w:pStyle w:val="NoSpacing"/>
        <w:ind w:left="720" w:hanging="720"/>
        <w:jc w:val="both"/>
        <w:rPr>
          <w:rFonts w:ascii="Times New Roman" w:hAnsi="Times New Roman"/>
          <w:sz w:val="20"/>
          <w:szCs w:val="20"/>
        </w:rPr>
      </w:pPr>
    </w:p>
    <w:p w:rsidR="005E1EF5" w:rsidRPr="00856756" w:rsidRDefault="005E1EF5" w:rsidP="0058235C">
      <w:pPr>
        <w:pStyle w:val="NoSpacing"/>
        <w:jc w:val="both"/>
        <w:rPr>
          <w:rFonts w:ascii="Times New Roman" w:hAnsi="Times New Roman"/>
          <w:sz w:val="20"/>
          <w:szCs w:val="20"/>
        </w:rPr>
      </w:pPr>
      <w:r w:rsidRPr="00856756">
        <w:rPr>
          <w:rFonts w:ascii="Times New Roman" w:hAnsi="Times New Roman"/>
          <w:sz w:val="20"/>
          <w:szCs w:val="20"/>
        </w:rPr>
        <w:t xml:space="preserve">Wan Ruslan Ismail. 1994. </w:t>
      </w:r>
      <w:r w:rsidRPr="00856756">
        <w:rPr>
          <w:rFonts w:ascii="Times New Roman" w:hAnsi="Times New Roman"/>
          <w:i/>
          <w:sz w:val="20"/>
          <w:szCs w:val="20"/>
        </w:rPr>
        <w:t>Pengantar Hidrologi</w:t>
      </w:r>
      <w:r w:rsidRPr="00856756">
        <w:rPr>
          <w:rFonts w:ascii="Times New Roman" w:hAnsi="Times New Roman"/>
          <w:sz w:val="20"/>
          <w:szCs w:val="20"/>
        </w:rPr>
        <w:t>. Kuala Lumpur: Dewan Bahasa dan Pustaka.</w:t>
      </w:r>
    </w:p>
    <w:p w:rsidR="005E1EF5" w:rsidRPr="00856756" w:rsidRDefault="005E1EF5" w:rsidP="0058235C">
      <w:pPr>
        <w:pStyle w:val="NoSpacing"/>
        <w:jc w:val="both"/>
        <w:rPr>
          <w:rFonts w:ascii="Times New Roman" w:hAnsi="Times New Roman"/>
          <w:sz w:val="20"/>
          <w:szCs w:val="20"/>
        </w:rPr>
      </w:pPr>
    </w:p>
    <w:p w:rsidR="005E1EF5" w:rsidRPr="00856756" w:rsidRDefault="005E1EF5" w:rsidP="008A6489">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Yusop, Z., Abdul Rahim, N &amp; Douglas. 2006. Dissolved and undissolved nutrient loading from secondary forest catchment of Malaysia. </w:t>
      </w:r>
      <w:r w:rsidRPr="00856756">
        <w:rPr>
          <w:rFonts w:ascii="Times New Roman" w:hAnsi="Times New Roman"/>
          <w:i/>
          <w:sz w:val="20"/>
          <w:szCs w:val="20"/>
        </w:rPr>
        <w:t>For. Ecol. Manage</w:t>
      </w:r>
      <w:r w:rsidRPr="00856756">
        <w:rPr>
          <w:rFonts w:ascii="Times New Roman" w:hAnsi="Times New Roman"/>
          <w:sz w:val="20"/>
          <w:szCs w:val="20"/>
        </w:rPr>
        <w:t>,</w:t>
      </w:r>
      <w:r w:rsidRPr="00856756">
        <w:rPr>
          <w:rFonts w:ascii="Times New Roman" w:hAnsi="Times New Roman"/>
          <w:b/>
          <w:sz w:val="20"/>
          <w:szCs w:val="20"/>
        </w:rPr>
        <w:t xml:space="preserve"> 224</w:t>
      </w:r>
      <w:r w:rsidRPr="00856756">
        <w:rPr>
          <w:rFonts w:ascii="Times New Roman" w:hAnsi="Times New Roman"/>
          <w:sz w:val="20"/>
          <w:szCs w:val="20"/>
        </w:rPr>
        <w:t>:  26-44.</w:t>
      </w:r>
    </w:p>
    <w:p w:rsidR="005E1EF5" w:rsidRPr="00856756" w:rsidRDefault="005E1EF5" w:rsidP="008A6489">
      <w:pPr>
        <w:pStyle w:val="NoSpacing"/>
        <w:ind w:left="720" w:hanging="720"/>
        <w:jc w:val="both"/>
        <w:rPr>
          <w:rFonts w:ascii="Times New Roman" w:hAnsi="Times New Roman"/>
          <w:sz w:val="20"/>
          <w:szCs w:val="20"/>
        </w:rPr>
      </w:pPr>
    </w:p>
    <w:p w:rsidR="005E1EF5" w:rsidRPr="00856756" w:rsidRDefault="005E1EF5" w:rsidP="00E42FE0">
      <w:pPr>
        <w:autoSpaceDE w:val="0"/>
        <w:autoSpaceDN w:val="0"/>
        <w:adjustRightInd w:val="0"/>
        <w:ind w:left="630" w:hanging="630"/>
        <w:jc w:val="both"/>
        <w:rPr>
          <w:rFonts w:ascii="Times New Roman" w:eastAsiaTheme="minorHAnsi" w:hAnsi="Times New Roman"/>
          <w:sz w:val="20"/>
          <w:szCs w:val="20"/>
        </w:rPr>
      </w:pPr>
      <w:r w:rsidRPr="00856756">
        <w:rPr>
          <w:rFonts w:ascii="Times New Roman" w:eastAsiaTheme="minorHAnsi" w:hAnsi="Times New Roman"/>
          <w:sz w:val="20"/>
          <w:szCs w:val="20"/>
        </w:rPr>
        <w:t>Yusop, Z., Tan, L.W., Ujang, Z., Mohamed, M. &amp; Nasir, K.A. 2005. Runoff quality and pollution loadings from a tropical urban catchment</w:t>
      </w:r>
      <w:r w:rsidRPr="00856756">
        <w:rPr>
          <w:rFonts w:ascii="Times New Roman" w:eastAsiaTheme="minorHAnsi" w:hAnsi="Times New Roman"/>
          <w:i/>
          <w:sz w:val="20"/>
          <w:szCs w:val="20"/>
        </w:rPr>
        <w:t>. Water Sciences &amp; Technology</w:t>
      </w:r>
      <w:r w:rsidRPr="00856756">
        <w:rPr>
          <w:rFonts w:ascii="Times New Roman" w:eastAsiaTheme="minorHAnsi" w:hAnsi="Times New Roman"/>
          <w:sz w:val="20"/>
          <w:szCs w:val="20"/>
        </w:rPr>
        <w:t xml:space="preserve">., </w:t>
      </w:r>
      <w:r w:rsidRPr="00856756">
        <w:rPr>
          <w:rFonts w:ascii="Times New Roman" w:eastAsiaTheme="minorHAnsi" w:hAnsi="Times New Roman"/>
          <w:b/>
          <w:sz w:val="20"/>
          <w:szCs w:val="20"/>
        </w:rPr>
        <w:t>52</w:t>
      </w:r>
      <w:r w:rsidRPr="00856756">
        <w:rPr>
          <w:rFonts w:ascii="Times New Roman" w:eastAsiaTheme="minorHAnsi" w:hAnsi="Times New Roman"/>
          <w:sz w:val="20"/>
          <w:szCs w:val="20"/>
        </w:rPr>
        <w:t>(9), 125–132.</w:t>
      </w:r>
    </w:p>
    <w:p w:rsidR="005E1EF5" w:rsidRPr="00856756" w:rsidRDefault="005E1EF5" w:rsidP="0058235C">
      <w:pPr>
        <w:pStyle w:val="NoSpacing"/>
        <w:ind w:left="720" w:hanging="720"/>
        <w:jc w:val="both"/>
        <w:rPr>
          <w:rFonts w:ascii="Times New Roman" w:hAnsi="Times New Roman"/>
          <w:sz w:val="20"/>
          <w:szCs w:val="20"/>
        </w:rPr>
      </w:pPr>
      <w:r w:rsidRPr="00856756">
        <w:rPr>
          <w:rFonts w:ascii="Times New Roman" w:hAnsi="Times New Roman"/>
          <w:sz w:val="20"/>
          <w:szCs w:val="20"/>
        </w:rPr>
        <w:t xml:space="preserve">Zaini Sakawi, Asmah Ahmad &amp; Mohd Hairimi Mohd Ali. 2009. Keterancaman kesihatan ekosistem Bukit Fraser: Impak penjanaan sisa buangan. </w:t>
      </w:r>
      <w:r w:rsidRPr="00856756">
        <w:rPr>
          <w:rFonts w:ascii="Times New Roman" w:hAnsi="Times New Roman"/>
          <w:i/>
          <w:sz w:val="20"/>
          <w:szCs w:val="20"/>
        </w:rPr>
        <w:t>Prosiding Seminar Bio-Kejuruteraan, Penilaian Ekosistem dan Spesies 2009</w:t>
      </w:r>
      <w:r w:rsidRPr="00856756">
        <w:rPr>
          <w:rFonts w:ascii="Times New Roman" w:hAnsi="Times New Roman"/>
          <w:sz w:val="20"/>
          <w:szCs w:val="20"/>
        </w:rPr>
        <w:t>. Shahzan Inn, Bukit Fraser, Pahang. 13-15 April 2009</w:t>
      </w:r>
      <w:r w:rsidR="0003512F" w:rsidRPr="00856756">
        <w:rPr>
          <w:rFonts w:ascii="Times New Roman" w:hAnsi="Times New Roman"/>
          <w:sz w:val="20"/>
          <w:szCs w:val="20"/>
        </w:rPr>
        <w:t>.</w:t>
      </w:r>
    </w:p>
    <w:sectPr w:rsidR="005E1EF5" w:rsidRPr="00856756" w:rsidSect="004D52FF">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400" w:rsidRDefault="00A47400" w:rsidP="008323AC">
      <w:pPr>
        <w:spacing w:after="0" w:line="240" w:lineRule="auto"/>
      </w:pPr>
      <w:r>
        <w:separator/>
      </w:r>
    </w:p>
  </w:endnote>
  <w:endnote w:type="continuationSeparator" w:id="1">
    <w:p w:rsidR="00A47400" w:rsidRDefault="00A47400" w:rsidP="008323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400" w:rsidRDefault="00A47400" w:rsidP="008323AC">
      <w:pPr>
        <w:spacing w:after="0" w:line="240" w:lineRule="auto"/>
      </w:pPr>
      <w:r>
        <w:separator/>
      </w:r>
    </w:p>
  </w:footnote>
  <w:footnote w:type="continuationSeparator" w:id="1">
    <w:p w:rsidR="00A47400" w:rsidRDefault="00A47400" w:rsidP="008323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5D5" w:rsidRDefault="004165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4819"/>
    <w:multiLevelType w:val="hybridMultilevel"/>
    <w:tmpl w:val="B2D4DC56"/>
    <w:lvl w:ilvl="0" w:tplc="837A8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106614"/>
    <w:multiLevelType w:val="hybridMultilevel"/>
    <w:tmpl w:val="23E0B75A"/>
    <w:lvl w:ilvl="0" w:tplc="B58C5C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D6080"/>
    <w:multiLevelType w:val="hybridMultilevel"/>
    <w:tmpl w:val="632646A2"/>
    <w:lvl w:ilvl="0" w:tplc="A1389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8235C"/>
    <w:rsid w:val="00006189"/>
    <w:rsid w:val="00015A53"/>
    <w:rsid w:val="00032B27"/>
    <w:rsid w:val="00033377"/>
    <w:rsid w:val="0003512F"/>
    <w:rsid w:val="00037B0C"/>
    <w:rsid w:val="00053723"/>
    <w:rsid w:val="000644E2"/>
    <w:rsid w:val="000647A8"/>
    <w:rsid w:val="00083AFA"/>
    <w:rsid w:val="0009690C"/>
    <w:rsid w:val="000D1A01"/>
    <w:rsid w:val="000E429E"/>
    <w:rsid w:val="000F1EC2"/>
    <w:rsid w:val="000F369A"/>
    <w:rsid w:val="0010058A"/>
    <w:rsid w:val="00103FEC"/>
    <w:rsid w:val="00112F15"/>
    <w:rsid w:val="00127253"/>
    <w:rsid w:val="00127452"/>
    <w:rsid w:val="00132BF4"/>
    <w:rsid w:val="001417BE"/>
    <w:rsid w:val="00164B19"/>
    <w:rsid w:val="001675DD"/>
    <w:rsid w:val="001970B8"/>
    <w:rsid w:val="001D12C2"/>
    <w:rsid w:val="001F1A74"/>
    <w:rsid w:val="00200398"/>
    <w:rsid w:val="002237F2"/>
    <w:rsid w:val="00267C32"/>
    <w:rsid w:val="002804DE"/>
    <w:rsid w:val="002E069E"/>
    <w:rsid w:val="002F7FE1"/>
    <w:rsid w:val="00303C73"/>
    <w:rsid w:val="00335B56"/>
    <w:rsid w:val="00362EC1"/>
    <w:rsid w:val="003960B4"/>
    <w:rsid w:val="003D4BE6"/>
    <w:rsid w:val="003E4FD3"/>
    <w:rsid w:val="003F46B1"/>
    <w:rsid w:val="00404326"/>
    <w:rsid w:val="00406252"/>
    <w:rsid w:val="00413C07"/>
    <w:rsid w:val="00416007"/>
    <w:rsid w:val="004165D5"/>
    <w:rsid w:val="00431214"/>
    <w:rsid w:val="00461D0E"/>
    <w:rsid w:val="004624E1"/>
    <w:rsid w:val="004640A3"/>
    <w:rsid w:val="004743FA"/>
    <w:rsid w:val="0048010E"/>
    <w:rsid w:val="00483AB4"/>
    <w:rsid w:val="004B27F8"/>
    <w:rsid w:val="004D21D8"/>
    <w:rsid w:val="004D52FF"/>
    <w:rsid w:val="004F0A71"/>
    <w:rsid w:val="00507168"/>
    <w:rsid w:val="00515513"/>
    <w:rsid w:val="005162D8"/>
    <w:rsid w:val="00520110"/>
    <w:rsid w:val="00531779"/>
    <w:rsid w:val="00533244"/>
    <w:rsid w:val="00574B7B"/>
    <w:rsid w:val="0058235C"/>
    <w:rsid w:val="005D1BEE"/>
    <w:rsid w:val="005E03E7"/>
    <w:rsid w:val="005E0441"/>
    <w:rsid w:val="005E1EF5"/>
    <w:rsid w:val="006026EA"/>
    <w:rsid w:val="00606F6A"/>
    <w:rsid w:val="00695780"/>
    <w:rsid w:val="006B020B"/>
    <w:rsid w:val="006C6456"/>
    <w:rsid w:val="006D32CF"/>
    <w:rsid w:val="006F0AC7"/>
    <w:rsid w:val="006F5201"/>
    <w:rsid w:val="00732CAC"/>
    <w:rsid w:val="00741209"/>
    <w:rsid w:val="00795DDB"/>
    <w:rsid w:val="00797E59"/>
    <w:rsid w:val="007E03AE"/>
    <w:rsid w:val="007E1030"/>
    <w:rsid w:val="007E436C"/>
    <w:rsid w:val="007E67D8"/>
    <w:rsid w:val="007F740C"/>
    <w:rsid w:val="008323AC"/>
    <w:rsid w:val="00833BE6"/>
    <w:rsid w:val="0084419D"/>
    <w:rsid w:val="00856756"/>
    <w:rsid w:val="008856FA"/>
    <w:rsid w:val="008A4739"/>
    <w:rsid w:val="008A4C10"/>
    <w:rsid w:val="008A6489"/>
    <w:rsid w:val="008C4A75"/>
    <w:rsid w:val="008D696F"/>
    <w:rsid w:val="008E52AE"/>
    <w:rsid w:val="008E56A8"/>
    <w:rsid w:val="00905E1A"/>
    <w:rsid w:val="00917F40"/>
    <w:rsid w:val="00932148"/>
    <w:rsid w:val="00947BDD"/>
    <w:rsid w:val="009532F3"/>
    <w:rsid w:val="009B3DAE"/>
    <w:rsid w:val="009C2B19"/>
    <w:rsid w:val="00A06912"/>
    <w:rsid w:val="00A1587F"/>
    <w:rsid w:val="00A47400"/>
    <w:rsid w:val="00A55A15"/>
    <w:rsid w:val="00A91F83"/>
    <w:rsid w:val="00AC1BA6"/>
    <w:rsid w:val="00AD08D0"/>
    <w:rsid w:val="00AE1A1F"/>
    <w:rsid w:val="00AE1B0B"/>
    <w:rsid w:val="00AF0EC7"/>
    <w:rsid w:val="00AF2F50"/>
    <w:rsid w:val="00AF56B3"/>
    <w:rsid w:val="00B04AD4"/>
    <w:rsid w:val="00B10F09"/>
    <w:rsid w:val="00B31E2A"/>
    <w:rsid w:val="00B42490"/>
    <w:rsid w:val="00B647B0"/>
    <w:rsid w:val="00B76F16"/>
    <w:rsid w:val="00B90CE5"/>
    <w:rsid w:val="00BC507C"/>
    <w:rsid w:val="00BD6E67"/>
    <w:rsid w:val="00BD7D65"/>
    <w:rsid w:val="00BE0677"/>
    <w:rsid w:val="00BE135B"/>
    <w:rsid w:val="00BE14DD"/>
    <w:rsid w:val="00BE3513"/>
    <w:rsid w:val="00BE7486"/>
    <w:rsid w:val="00BF0574"/>
    <w:rsid w:val="00C02FBA"/>
    <w:rsid w:val="00C11CD5"/>
    <w:rsid w:val="00C441B8"/>
    <w:rsid w:val="00C64EE1"/>
    <w:rsid w:val="00C76CE0"/>
    <w:rsid w:val="00C82D3C"/>
    <w:rsid w:val="00C86C13"/>
    <w:rsid w:val="00C878A5"/>
    <w:rsid w:val="00CA579F"/>
    <w:rsid w:val="00CE2510"/>
    <w:rsid w:val="00CE536B"/>
    <w:rsid w:val="00CE6DC7"/>
    <w:rsid w:val="00CF6594"/>
    <w:rsid w:val="00D024F0"/>
    <w:rsid w:val="00D06EAF"/>
    <w:rsid w:val="00D100C7"/>
    <w:rsid w:val="00D26361"/>
    <w:rsid w:val="00D37B02"/>
    <w:rsid w:val="00D53D72"/>
    <w:rsid w:val="00D555E2"/>
    <w:rsid w:val="00DA4415"/>
    <w:rsid w:val="00DC1E4C"/>
    <w:rsid w:val="00DC3E93"/>
    <w:rsid w:val="00DC51B2"/>
    <w:rsid w:val="00DE71ED"/>
    <w:rsid w:val="00E13F51"/>
    <w:rsid w:val="00E212AB"/>
    <w:rsid w:val="00E267C1"/>
    <w:rsid w:val="00E42FE0"/>
    <w:rsid w:val="00E812FD"/>
    <w:rsid w:val="00E857A7"/>
    <w:rsid w:val="00E91E54"/>
    <w:rsid w:val="00E94D76"/>
    <w:rsid w:val="00EA6D66"/>
    <w:rsid w:val="00EB39A7"/>
    <w:rsid w:val="00ED0B88"/>
    <w:rsid w:val="00F67EF4"/>
    <w:rsid w:val="00F82024"/>
    <w:rsid w:val="00FB0454"/>
    <w:rsid w:val="00FC4561"/>
    <w:rsid w:val="00FC6881"/>
    <w:rsid w:val="00FD335B"/>
    <w:rsid w:val="00FF28B4"/>
    <w:rsid w:val="00FF3B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5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235C"/>
    <w:pPr>
      <w:spacing w:after="0" w:line="240" w:lineRule="auto"/>
    </w:pPr>
    <w:rPr>
      <w:rFonts w:ascii="Calibri" w:eastAsia="Calibri" w:hAnsi="Calibri" w:cs="Times New Roman"/>
    </w:rPr>
  </w:style>
  <w:style w:type="character" w:customStyle="1" w:styleId="hps">
    <w:name w:val="hps"/>
    <w:basedOn w:val="DefaultParagraphFont"/>
    <w:rsid w:val="0058235C"/>
  </w:style>
  <w:style w:type="paragraph" w:styleId="NormalWeb">
    <w:name w:val="Normal (Web)"/>
    <w:basedOn w:val="Normal"/>
    <w:uiPriority w:val="99"/>
    <w:unhideWhenUsed/>
    <w:rsid w:val="0058235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8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35C"/>
    <w:rPr>
      <w:rFonts w:ascii="Tahoma" w:eastAsia="Calibri" w:hAnsi="Tahoma" w:cs="Tahoma"/>
      <w:sz w:val="16"/>
      <w:szCs w:val="16"/>
    </w:rPr>
  </w:style>
  <w:style w:type="table" w:styleId="TableGrid">
    <w:name w:val="Table Grid"/>
    <w:basedOn w:val="TableNormal"/>
    <w:uiPriority w:val="59"/>
    <w:rsid w:val="005823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823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35C"/>
    <w:rPr>
      <w:rFonts w:ascii="Calibri" w:eastAsia="Calibri" w:hAnsi="Calibri" w:cs="Times New Roman"/>
    </w:rPr>
  </w:style>
  <w:style w:type="paragraph" w:styleId="Footer">
    <w:name w:val="footer"/>
    <w:basedOn w:val="Normal"/>
    <w:link w:val="FooterChar"/>
    <w:uiPriority w:val="99"/>
    <w:semiHidden/>
    <w:unhideWhenUsed/>
    <w:rsid w:val="005823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8235C"/>
    <w:rPr>
      <w:rFonts w:ascii="Calibri" w:eastAsia="Calibri" w:hAnsi="Calibri" w:cs="Times New Roman"/>
    </w:rPr>
  </w:style>
  <w:style w:type="character" w:styleId="Hyperlink">
    <w:name w:val="Hyperlink"/>
    <w:basedOn w:val="DefaultParagraphFont"/>
    <w:uiPriority w:val="99"/>
    <w:unhideWhenUsed/>
    <w:rsid w:val="0058235C"/>
    <w:rPr>
      <w:color w:val="0000FF" w:themeColor="hyperlink"/>
      <w:u w:val="single"/>
    </w:rPr>
  </w:style>
  <w:style w:type="character" w:customStyle="1" w:styleId="alt-edited">
    <w:name w:val="alt-edited"/>
    <w:basedOn w:val="DefaultParagraphFont"/>
    <w:rsid w:val="0058235C"/>
  </w:style>
  <w:style w:type="character" w:customStyle="1" w:styleId="atn">
    <w:name w:val="atn"/>
    <w:basedOn w:val="DefaultParagraphFont"/>
    <w:rsid w:val="00ED0B88"/>
  </w:style>
  <w:style w:type="paragraph" w:styleId="ListParagraph">
    <w:name w:val="List Paragraph"/>
    <w:basedOn w:val="Normal"/>
    <w:uiPriority w:val="34"/>
    <w:qFormat/>
    <w:rsid w:val="00C02FBA"/>
    <w:pPr>
      <w:ind w:left="720"/>
      <w:contextualSpacing/>
    </w:pPr>
  </w:style>
</w:styles>
</file>

<file path=word/webSettings.xml><?xml version="1.0" encoding="utf-8"?>
<w:webSettings xmlns:r="http://schemas.openxmlformats.org/officeDocument/2006/relationships" xmlns:w="http://schemas.openxmlformats.org/wordprocessingml/2006/main">
  <w:divs>
    <w:div w:id="51268687">
      <w:bodyDiv w:val="1"/>
      <w:marLeft w:val="0"/>
      <w:marRight w:val="0"/>
      <w:marTop w:val="0"/>
      <w:marBottom w:val="0"/>
      <w:divBdr>
        <w:top w:val="none" w:sz="0" w:space="0" w:color="auto"/>
        <w:left w:val="none" w:sz="0" w:space="0" w:color="auto"/>
        <w:bottom w:val="none" w:sz="0" w:space="0" w:color="auto"/>
        <w:right w:val="none" w:sz="0" w:space="0" w:color="auto"/>
      </w:divBdr>
    </w:div>
    <w:div w:id="148446707">
      <w:bodyDiv w:val="1"/>
      <w:marLeft w:val="0"/>
      <w:marRight w:val="0"/>
      <w:marTop w:val="0"/>
      <w:marBottom w:val="0"/>
      <w:divBdr>
        <w:top w:val="none" w:sz="0" w:space="0" w:color="auto"/>
        <w:left w:val="none" w:sz="0" w:space="0" w:color="auto"/>
        <w:bottom w:val="none" w:sz="0" w:space="0" w:color="auto"/>
        <w:right w:val="none" w:sz="0" w:space="0" w:color="auto"/>
      </w:divBdr>
    </w:div>
    <w:div w:id="169416438">
      <w:bodyDiv w:val="1"/>
      <w:marLeft w:val="0"/>
      <w:marRight w:val="0"/>
      <w:marTop w:val="0"/>
      <w:marBottom w:val="0"/>
      <w:divBdr>
        <w:top w:val="none" w:sz="0" w:space="0" w:color="auto"/>
        <w:left w:val="none" w:sz="0" w:space="0" w:color="auto"/>
        <w:bottom w:val="none" w:sz="0" w:space="0" w:color="auto"/>
        <w:right w:val="none" w:sz="0" w:space="0" w:color="auto"/>
      </w:divBdr>
    </w:div>
    <w:div w:id="180706384">
      <w:bodyDiv w:val="1"/>
      <w:marLeft w:val="0"/>
      <w:marRight w:val="0"/>
      <w:marTop w:val="0"/>
      <w:marBottom w:val="0"/>
      <w:divBdr>
        <w:top w:val="none" w:sz="0" w:space="0" w:color="auto"/>
        <w:left w:val="none" w:sz="0" w:space="0" w:color="auto"/>
        <w:bottom w:val="none" w:sz="0" w:space="0" w:color="auto"/>
        <w:right w:val="none" w:sz="0" w:space="0" w:color="auto"/>
      </w:divBdr>
    </w:div>
    <w:div w:id="201675253">
      <w:bodyDiv w:val="1"/>
      <w:marLeft w:val="0"/>
      <w:marRight w:val="0"/>
      <w:marTop w:val="0"/>
      <w:marBottom w:val="0"/>
      <w:divBdr>
        <w:top w:val="none" w:sz="0" w:space="0" w:color="auto"/>
        <w:left w:val="none" w:sz="0" w:space="0" w:color="auto"/>
        <w:bottom w:val="none" w:sz="0" w:space="0" w:color="auto"/>
        <w:right w:val="none" w:sz="0" w:space="0" w:color="auto"/>
      </w:divBdr>
    </w:div>
    <w:div w:id="317685416">
      <w:bodyDiv w:val="1"/>
      <w:marLeft w:val="0"/>
      <w:marRight w:val="0"/>
      <w:marTop w:val="0"/>
      <w:marBottom w:val="0"/>
      <w:divBdr>
        <w:top w:val="none" w:sz="0" w:space="0" w:color="auto"/>
        <w:left w:val="none" w:sz="0" w:space="0" w:color="auto"/>
        <w:bottom w:val="none" w:sz="0" w:space="0" w:color="auto"/>
        <w:right w:val="none" w:sz="0" w:space="0" w:color="auto"/>
      </w:divBdr>
    </w:div>
    <w:div w:id="326788840">
      <w:bodyDiv w:val="1"/>
      <w:marLeft w:val="0"/>
      <w:marRight w:val="0"/>
      <w:marTop w:val="0"/>
      <w:marBottom w:val="0"/>
      <w:divBdr>
        <w:top w:val="none" w:sz="0" w:space="0" w:color="auto"/>
        <w:left w:val="none" w:sz="0" w:space="0" w:color="auto"/>
        <w:bottom w:val="none" w:sz="0" w:space="0" w:color="auto"/>
        <w:right w:val="none" w:sz="0" w:space="0" w:color="auto"/>
      </w:divBdr>
    </w:div>
    <w:div w:id="360205479">
      <w:bodyDiv w:val="1"/>
      <w:marLeft w:val="0"/>
      <w:marRight w:val="0"/>
      <w:marTop w:val="0"/>
      <w:marBottom w:val="0"/>
      <w:divBdr>
        <w:top w:val="none" w:sz="0" w:space="0" w:color="auto"/>
        <w:left w:val="none" w:sz="0" w:space="0" w:color="auto"/>
        <w:bottom w:val="none" w:sz="0" w:space="0" w:color="auto"/>
        <w:right w:val="none" w:sz="0" w:space="0" w:color="auto"/>
      </w:divBdr>
    </w:div>
    <w:div w:id="488987178">
      <w:bodyDiv w:val="1"/>
      <w:marLeft w:val="0"/>
      <w:marRight w:val="0"/>
      <w:marTop w:val="0"/>
      <w:marBottom w:val="0"/>
      <w:divBdr>
        <w:top w:val="none" w:sz="0" w:space="0" w:color="auto"/>
        <w:left w:val="none" w:sz="0" w:space="0" w:color="auto"/>
        <w:bottom w:val="none" w:sz="0" w:space="0" w:color="auto"/>
        <w:right w:val="none" w:sz="0" w:space="0" w:color="auto"/>
      </w:divBdr>
    </w:div>
    <w:div w:id="541403667">
      <w:bodyDiv w:val="1"/>
      <w:marLeft w:val="0"/>
      <w:marRight w:val="0"/>
      <w:marTop w:val="0"/>
      <w:marBottom w:val="0"/>
      <w:divBdr>
        <w:top w:val="none" w:sz="0" w:space="0" w:color="auto"/>
        <w:left w:val="none" w:sz="0" w:space="0" w:color="auto"/>
        <w:bottom w:val="none" w:sz="0" w:space="0" w:color="auto"/>
        <w:right w:val="none" w:sz="0" w:space="0" w:color="auto"/>
      </w:divBdr>
    </w:div>
    <w:div w:id="645085657">
      <w:bodyDiv w:val="1"/>
      <w:marLeft w:val="0"/>
      <w:marRight w:val="0"/>
      <w:marTop w:val="0"/>
      <w:marBottom w:val="0"/>
      <w:divBdr>
        <w:top w:val="none" w:sz="0" w:space="0" w:color="auto"/>
        <w:left w:val="none" w:sz="0" w:space="0" w:color="auto"/>
        <w:bottom w:val="none" w:sz="0" w:space="0" w:color="auto"/>
        <w:right w:val="none" w:sz="0" w:space="0" w:color="auto"/>
      </w:divBdr>
    </w:div>
    <w:div w:id="1107500295">
      <w:bodyDiv w:val="1"/>
      <w:marLeft w:val="0"/>
      <w:marRight w:val="0"/>
      <w:marTop w:val="0"/>
      <w:marBottom w:val="0"/>
      <w:divBdr>
        <w:top w:val="none" w:sz="0" w:space="0" w:color="auto"/>
        <w:left w:val="none" w:sz="0" w:space="0" w:color="auto"/>
        <w:bottom w:val="none" w:sz="0" w:space="0" w:color="auto"/>
        <w:right w:val="none" w:sz="0" w:space="0" w:color="auto"/>
      </w:divBdr>
    </w:div>
    <w:div w:id="1234513635">
      <w:bodyDiv w:val="1"/>
      <w:marLeft w:val="0"/>
      <w:marRight w:val="0"/>
      <w:marTop w:val="0"/>
      <w:marBottom w:val="0"/>
      <w:divBdr>
        <w:top w:val="none" w:sz="0" w:space="0" w:color="auto"/>
        <w:left w:val="none" w:sz="0" w:space="0" w:color="auto"/>
        <w:bottom w:val="none" w:sz="0" w:space="0" w:color="auto"/>
        <w:right w:val="none" w:sz="0" w:space="0" w:color="auto"/>
      </w:divBdr>
    </w:div>
    <w:div w:id="1334912394">
      <w:bodyDiv w:val="1"/>
      <w:marLeft w:val="0"/>
      <w:marRight w:val="0"/>
      <w:marTop w:val="0"/>
      <w:marBottom w:val="0"/>
      <w:divBdr>
        <w:top w:val="none" w:sz="0" w:space="0" w:color="auto"/>
        <w:left w:val="none" w:sz="0" w:space="0" w:color="auto"/>
        <w:bottom w:val="none" w:sz="0" w:space="0" w:color="auto"/>
        <w:right w:val="none" w:sz="0" w:space="0" w:color="auto"/>
      </w:divBdr>
    </w:div>
    <w:div w:id="1348480874">
      <w:bodyDiv w:val="1"/>
      <w:marLeft w:val="0"/>
      <w:marRight w:val="0"/>
      <w:marTop w:val="0"/>
      <w:marBottom w:val="0"/>
      <w:divBdr>
        <w:top w:val="none" w:sz="0" w:space="0" w:color="auto"/>
        <w:left w:val="none" w:sz="0" w:space="0" w:color="auto"/>
        <w:bottom w:val="none" w:sz="0" w:space="0" w:color="auto"/>
        <w:right w:val="none" w:sz="0" w:space="0" w:color="auto"/>
      </w:divBdr>
    </w:div>
    <w:div w:id="1354066180">
      <w:bodyDiv w:val="1"/>
      <w:marLeft w:val="0"/>
      <w:marRight w:val="0"/>
      <w:marTop w:val="0"/>
      <w:marBottom w:val="0"/>
      <w:divBdr>
        <w:top w:val="none" w:sz="0" w:space="0" w:color="auto"/>
        <w:left w:val="none" w:sz="0" w:space="0" w:color="auto"/>
        <w:bottom w:val="none" w:sz="0" w:space="0" w:color="auto"/>
        <w:right w:val="none" w:sz="0" w:space="0" w:color="auto"/>
      </w:divBdr>
    </w:div>
    <w:div w:id="1372148815">
      <w:bodyDiv w:val="1"/>
      <w:marLeft w:val="0"/>
      <w:marRight w:val="0"/>
      <w:marTop w:val="0"/>
      <w:marBottom w:val="0"/>
      <w:divBdr>
        <w:top w:val="none" w:sz="0" w:space="0" w:color="auto"/>
        <w:left w:val="none" w:sz="0" w:space="0" w:color="auto"/>
        <w:bottom w:val="none" w:sz="0" w:space="0" w:color="auto"/>
        <w:right w:val="none" w:sz="0" w:space="0" w:color="auto"/>
      </w:divBdr>
    </w:div>
    <w:div w:id="1546139319">
      <w:bodyDiv w:val="1"/>
      <w:marLeft w:val="0"/>
      <w:marRight w:val="0"/>
      <w:marTop w:val="0"/>
      <w:marBottom w:val="0"/>
      <w:divBdr>
        <w:top w:val="none" w:sz="0" w:space="0" w:color="auto"/>
        <w:left w:val="none" w:sz="0" w:space="0" w:color="auto"/>
        <w:bottom w:val="none" w:sz="0" w:space="0" w:color="auto"/>
        <w:right w:val="none" w:sz="0" w:space="0" w:color="auto"/>
      </w:divBdr>
    </w:div>
    <w:div w:id="1553226161">
      <w:bodyDiv w:val="1"/>
      <w:marLeft w:val="0"/>
      <w:marRight w:val="0"/>
      <w:marTop w:val="0"/>
      <w:marBottom w:val="0"/>
      <w:divBdr>
        <w:top w:val="none" w:sz="0" w:space="0" w:color="auto"/>
        <w:left w:val="none" w:sz="0" w:space="0" w:color="auto"/>
        <w:bottom w:val="none" w:sz="0" w:space="0" w:color="auto"/>
        <w:right w:val="none" w:sz="0" w:space="0" w:color="auto"/>
      </w:divBdr>
    </w:div>
    <w:div w:id="1640456788">
      <w:bodyDiv w:val="1"/>
      <w:marLeft w:val="0"/>
      <w:marRight w:val="0"/>
      <w:marTop w:val="0"/>
      <w:marBottom w:val="0"/>
      <w:divBdr>
        <w:top w:val="none" w:sz="0" w:space="0" w:color="auto"/>
        <w:left w:val="none" w:sz="0" w:space="0" w:color="auto"/>
        <w:bottom w:val="none" w:sz="0" w:space="0" w:color="auto"/>
        <w:right w:val="none" w:sz="0" w:space="0" w:color="auto"/>
      </w:divBdr>
    </w:div>
    <w:div w:id="1917517837">
      <w:bodyDiv w:val="1"/>
      <w:marLeft w:val="0"/>
      <w:marRight w:val="0"/>
      <w:marTop w:val="0"/>
      <w:marBottom w:val="0"/>
      <w:divBdr>
        <w:top w:val="none" w:sz="0" w:space="0" w:color="auto"/>
        <w:left w:val="none" w:sz="0" w:space="0" w:color="auto"/>
        <w:bottom w:val="none" w:sz="0" w:space="0" w:color="auto"/>
        <w:right w:val="none" w:sz="0" w:space="0" w:color="auto"/>
      </w:divBdr>
    </w:div>
    <w:div w:id="1928994452">
      <w:bodyDiv w:val="1"/>
      <w:marLeft w:val="0"/>
      <w:marRight w:val="0"/>
      <w:marTop w:val="0"/>
      <w:marBottom w:val="0"/>
      <w:divBdr>
        <w:top w:val="none" w:sz="0" w:space="0" w:color="auto"/>
        <w:left w:val="none" w:sz="0" w:space="0" w:color="auto"/>
        <w:bottom w:val="none" w:sz="0" w:space="0" w:color="auto"/>
        <w:right w:val="none" w:sz="0" w:space="0" w:color="auto"/>
      </w:divBdr>
    </w:div>
    <w:div w:id="2012676508">
      <w:bodyDiv w:val="1"/>
      <w:marLeft w:val="0"/>
      <w:marRight w:val="0"/>
      <w:marTop w:val="0"/>
      <w:marBottom w:val="0"/>
      <w:divBdr>
        <w:top w:val="none" w:sz="0" w:space="0" w:color="auto"/>
        <w:left w:val="none" w:sz="0" w:space="0" w:color="auto"/>
        <w:bottom w:val="none" w:sz="0" w:space="0" w:color="auto"/>
        <w:right w:val="none" w:sz="0" w:space="0" w:color="auto"/>
      </w:divBdr>
    </w:div>
    <w:div w:id="2026859718">
      <w:bodyDiv w:val="1"/>
      <w:marLeft w:val="0"/>
      <w:marRight w:val="0"/>
      <w:marTop w:val="0"/>
      <w:marBottom w:val="0"/>
      <w:divBdr>
        <w:top w:val="none" w:sz="0" w:space="0" w:color="auto"/>
        <w:left w:val="none" w:sz="0" w:space="0" w:color="auto"/>
        <w:bottom w:val="none" w:sz="0" w:space="0" w:color="auto"/>
        <w:right w:val="none" w:sz="0" w:space="0" w:color="auto"/>
      </w:divBdr>
    </w:div>
    <w:div w:id="2052878358">
      <w:bodyDiv w:val="1"/>
      <w:marLeft w:val="0"/>
      <w:marRight w:val="0"/>
      <w:marTop w:val="0"/>
      <w:marBottom w:val="0"/>
      <w:divBdr>
        <w:top w:val="none" w:sz="0" w:space="0" w:color="auto"/>
        <w:left w:val="none" w:sz="0" w:space="0" w:color="auto"/>
        <w:bottom w:val="none" w:sz="0" w:space="0" w:color="auto"/>
        <w:right w:val="none" w:sz="0" w:space="0" w:color="auto"/>
      </w:divBdr>
    </w:div>
    <w:div w:id="207769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t.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BB0E-B2F5-4DAC-855A-D10D0ABB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6894</Words>
  <Characters>39298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workgroup</Company>
  <LinksUpToDate>false</LinksUpToDate>
  <CharactersWithSpaces>46100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haslinur</dc:creator>
  <cp:lastModifiedBy>Prof Pauzi</cp:lastModifiedBy>
  <cp:revision>2</cp:revision>
  <dcterms:created xsi:type="dcterms:W3CDTF">2012-09-19T15:57:00Z</dcterms:created>
  <dcterms:modified xsi:type="dcterms:W3CDTF">2012-09-19T15:57:00Z</dcterms:modified>
</cp:coreProperties>
</file>