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7D" w:rsidRPr="00C259EC" w:rsidRDefault="006C6208" w:rsidP="00E4739F">
      <w:pPr>
        <w:spacing w:after="0" w:line="240" w:lineRule="auto"/>
        <w:jc w:val="center"/>
        <w:outlineLvl w:val="0"/>
        <w:rPr>
          <w:rFonts w:ascii="Times New Roman" w:eastAsia="SimSun" w:hAnsi="Times New Roman" w:cs="Times New Roman"/>
          <w:sz w:val="28"/>
          <w:szCs w:val="28"/>
        </w:rPr>
      </w:pPr>
      <w:r w:rsidRPr="00C259EC">
        <w:rPr>
          <w:rFonts w:ascii="Times New Roman" w:hAnsi="Times New Roman" w:cs="Times New Roman"/>
          <w:bCs/>
          <w:sz w:val="28"/>
          <w:szCs w:val="28"/>
        </w:rPr>
        <w:t>C</w:t>
      </w:r>
      <w:r w:rsidR="00434952" w:rsidRPr="00C259EC">
        <w:rPr>
          <w:rFonts w:ascii="Times New Roman" w:hAnsi="Times New Roman" w:cs="Times New Roman"/>
          <w:bCs/>
          <w:sz w:val="28"/>
          <w:szCs w:val="28"/>
        </w:rPr>
        <w:t xml:space="preserve">OMPETITIVE </w:t>
      </w:r>
      <w:r w:rsidR="004C216D" w:rsidRPr="00C259EC">
        <w:rPr>
          <w:rFonts w:ascii="Times New Roman" w:hAnsi="Times New Roman" w:cs="Times New Roman"/>
          <w:bCs/>
          <w:sz w:val="28"/>
          <w:szCs w:val="28"/>
        </w:rPr>
        <w:t xml:space="preserve">METAL </w:t>
      </w:r>
      <w:r w:rsidR="00434952" w:rsidRPr="00C259EC">
        <w:rPr>
          <w:rFonts w:ascii="Times New Roman" w:hAnsi="Times New Roman" w:cs="Times New Roman"/>
          <w:bCs/>
          <w:sz w:val="28"/>
          <w:szCs w:val="28"/>
        </w:rPr>
        <w:t xml:space="preserve">SORPTION AND DESORPTION </w:t>
      </w:r>
      <w:r w:rsidR="00DF537B" w:rsidRPr="00C259EC">
        <w:rPr>
          <w:rFonts w:ascii="Times New Roman" w:hAnsi="Times New Roman" w:cs="Times New Roman"/>
          <w:bCs/>
          <w:sz w:val="28"/>
          <w:szCs w:val="28"/>
        </w:rPr>
        <w:t>ONTO</w:t>
      </w:r>
      <w:r w:rsidR="00434952" w:rsidRPr="00C259EC">
        <w:rPr>
          <w:rFonts w:ascii="Times New Roman" w:hAnsi="Times New Roman" w:cs="Times New Roman"/>
          <w:bCs/>
          <w:sz w:val="28"/>
          <w:szCs w:val="28"/>
        </w:rPr>
        <w:t xml:space="preserve"> </w:t>
      </w:r>
      <w:r w:rsidR="009E5061" w:rsidRPr="00C259EC">
        <w:rPr>
          <w:rFonts w:ascii="Times New Roman" w:hAnsi="Times New Roman" w:cs="Times New Roman"/>
          <w:i/>
          <w:sz w:val="28"/>
          <w:szCs w:val="28"/>
        </w:rPr>
        <w:t>K</w:t>
      </w:r>
      <w:r w:rsidR="007D61BE" w:rsidRPr="00C259EC">
        <w:rPr>
          <w:rFonts w:ascii="Times New Roman" w:hAnsi="Times New Roman" w:cs="Times New Roman"/>
          <w:i/>
          <w:sz w:val="28"/>
          <w:szCs w:val="28"/>
        </w:rPr>
        <w:t>appaphycus Alvarezii</w:t>
      </w:r>
      <w:r w:rsidR="0041595E" w:rsidRPr="00C259EC">
        <w:rPr>
          <w:rFonts w:ascii="Times New Roman" w:hAnsi="Times New Roman" w:cs="Times New Roman"/>
          <w:i/>
          <w:sz w:val="28"/>
          <w:szCs w:val="28"/>
        </w:rPr>
        <w:t xml:space="preserve">, </w:t>
      </w:r>
      <w:r w:rsidR="0041595E" w:rsidRPr="00C259EC">
        <w:rPr>
          <w:rFonts w:ascii="Times New Roman" w:hAnsi="Times New Roman" w:cs="Times New Roman"/>
          <w:sz w:val="28"/>
          <w:szCs w:val="28"/>
        </w:rPr>
        <w:t>SEAWEED WASTE BIOMASS</w:t>
      </w:r>
    </w:p>
    <w:p w:rsidR="004D2726" w:rsidRPr="008D1C21" w:rsidRDefault="004D2726" w:rsidP="00000FC3">
      <w:pPr>
        <w:spacing w:after="0" w:line="240" w:lineRule="auto"/>
        <w:jc w:val="center"/>
        <w:outlineLvl w:val="0"/>
        <w:rPr>
          <w:rFonts w:ascii="Times New Roman" w:hAnsi="Times New Roman" w:cs="Times New Roman"/>
          <w:b/>
          <w:bCs/>
          <w:sz w:val="20"/>
          <w:szCs w:val="20"/>
        </w:rPr>
      </w:pPr>
    </w:p>
    <w:p w:rsidR="004D2726" w:rsidRPr="008D1C21" w:rsidRDefault="004D2726" w:rsidP="00E4739F">
      <w:pPr>
        <w:spacing w:after="0" w:line="240" w:lineRule="auto"/>
        <w:jc w:val="center"/>
        <w:rPr>
          <w:rFonts w:ascii="Times New Roman" w:hAnsi="Times New Roman" w:cs="Times New Roman"/>
          <w:bCs/>
          <w:sz w:val="20"/>
          <w:szCs w:val="20"/>
        </w:rPr>
      </w:pPr>
      <w:r w:rsidRPr="008D1C21">
        <w:rPr>
          <w:rFonts w:ascii="Times New Roman" w:hAnsi="Times New Roman" w:cs="Times New Roman"/>
          <w:bCs/>
          <w:sz w:val="20"/>
          <w:szCs w:val="20"/>
        </w:rPr>
        <w:t>Kang Oon Lee</w:t>
      </w:r>
      <w:r w:rsidR="00C259EC" w:rsidRPr="00C259EC">
        <w:rPr>
          <w:rFonts w:ascii="Times New Roman" w:hAnsi="Times New Roman" w:cs="Times New Roman"/>
          <w:bCs/>
          <w:sz w:val="20"/>
          <w:szCs w:val="20"/>
          <w:vertAlign w:val="superscript"/>
        </w:rPr>
        <w:t>1</w:t>
      </w:r>
      <w:r w:rsidRPr="008D1C21">
        <w:rPr>
          <w:rFonts w:ascii="Times New Roman" w:hAnsi="Times New Roman" w:cs="Times New Roman"/>
          <w:bCs/>
          <w:sz w:val="20"/>
          <w:szCs w:val="20"/>
        </w:rPr>
        <w:t>, Nazaruddin Ramli</w:t>
      </w:r>
      <w:r w:rsidR="00C259EC" w:rsidRPr="00C259EC">
        <w:rPr>
          <w:rFonts w:ascii="Times New Roman" w:hAnsi="Times New Roman" w:cs="Times New Roman"/>
          <w:bCs/>
          <w:sz w:val="20"/>
          <w:szCs w:val="20"/>
          <w:vertAlign w:val="superscript"/>
        </w:rPr>
        <w:t>1*</w:t>
      </w:r>
      <w:r w:rsidRPr="008D1C21">
        <w:rPr>
          <w:rFonts w:ascii="Times New Roman" w:hAnsi="Times New Roman" w:cs="Times New Roman"/>
          <w:bCs/>
          <w:sz w:val="20"/>
          <w:szCs w:val="20"/>
        </w:rPr>
        <w:t>, Mamot Said</w:t>
      </w:r>
      <w:r w:rsidR="00C259EC" w:rsidRPr="00C259EC">
        <w:rPr>
          <w:rFonts w:ascii="Times New Roman" w:hAnsi="Times New Roman" w:cs="Times New Roman"/>
          <w:bCs/>
          <w:sz w:val="20"/>
          <w:szCs w:val="20"/>
          <w:vertAlign w:val="superscript"/>
        </w:rPr>
        <w:t>1</w:t>
      </w:r>
      <w:r w:rsidRPr="008D1C21">
        <w:rPr>
          <w:rFonts w:ascii="Times New Roman" w:hAnsi="Times New Roman" w:cs="Times New Roman"/>
          <w:bCs/>
          <w:sz w:val="20"/>
          <w:szCs w:val="20"/>
        </w:rPr>
        <w:t>, Musa Ahmad</w:t>
      </w:r>
      <w:r w:rsidR="00C259EC" w:rsidRPr="00C259EC">
        <w:rPr>
          <w:rFonts w:ascii="Times New Roman" w:hAnsi="Times New Roman" w:cs="Times New Roman"/>
          <w:bCs/>
          <w:sz w:val="20"/>
          <w:szCs w:val="20"/>
          <w:vertAlign w:val="superscript"/>
        </w:rPr>
        <w:t>1</w:t>
      </w:r>
      <w:r w:rsidRPr="008D1C21">
        <w:rPr>
          <w:rFonts w:ascii="Times New Roman" w:hAnsi="Times New Roman" w:cs="Times New Roman"/>
          <w:bCs/>
          <w:sz w:val="20"/>
          <w:szCs w:val="20"/>
        </w:rPr>
        <w:t>, Suhaimi Md Yasir</w:t>
      </w:r>
      <w:r w:rsidR="00C259EC" w:rsidRPr="00C259EC">
        <w:rPr>
          <w:rFonts w:ascii="Times New Roman" w:hAnsi="Times New Roman" w:cs="Times New Roman"/>
          <w:bCs/>
          <w:sz w:val="20"/>
          <w:szCs w:val="20"/>
          <w:vertAlign w:val="superscript"/>
        </w:rPr>
        <w:t>2</w:t>
      </w:r>
      <w:r w:rsidRPr="008D1C21">
        <w:rPr>
          <w:rFonts w:ascii="Times New Roman" w:hAnsi="Times New Roman" w:cs="Times New Roman"/>
          <w:bCs/>
          <w:sz w:val="20"/>
          <w:szCs w:val="20"/>
        </w:rPr>
        <w:t>, Arbakariya Ariff</w:t>
      </w:r>
      <w:r w:rsidR="00C259EC" w:rsidRPr="00C259EC">
        <w:rPr>
          <w:rFonts w:ascii="Times New Roman" w:hAnsi="Times New Roman" w:cs="Times New Roman"/>
          <w:bCs/>
          <w:sz w:val="20"/>
          <w:szCs w:val="20"/>
          <w:vertAlign w:val="superscript"/>
        </w:rPr>
        <w:t>3</w:t>
      </w:r>
    </w:p>
    <w:p w:rsidR="0041595E" w:rsidRPr="008D1C21" w:rsidRDefault="0041595E" w:rsidP="00000FC3">
      <w:pPr>
        <w:spacing w:after="0" w:line="240" w:lineRule="auto"/>
        <w:jc w:val="center"/>
        <w:rPr>
          <w:rFonts w:ascii="Times New Roman" w:hAnsi="Times New Roman" w:cs="Times New Roman"/>
          <w:bCs/>
          <w:sz w:val="20"/>
          <w:szCs w:val="20"/>
        </w:rPr>
      </w:pPr>
    </w:p>
    <w:p w:rsidR="00E4739F" w:rsidRPr="00C259EC" w:rsidRDefault="004D2726" w:rsidP="00E4739F">
      <w:pPr>
        <w:spacing w:after="0" w:line="240" w:lineRule="auto"/>
        <w:jc w:val="center"/>
        <w:rPr>
          <w:rFonts w:ascii="Times New Roman" w:hAnsi="Times New Roman" w:cs="Times New Roman"/>
          <w:bCs/>
          <w:i/>
          <w:sz w:val="18"/>
          <w:szCs w:val="18"/>
          <w:lang w:val="fi-FI"/>
        </w:rPr>
      </w:pPr>
      <w:r w:rsidRPr="00C259EC">
        <w:rPr>
          <w:rFonts w:ascii="Times New Roman" w:hAnsi="Times New Roman" w:cs="Times New Roman"/>
          <w:bCs/>
          <w:i/>
          <w:sz w:val="18"/>
          <w:szCs w:val="18"/>
          <w:vertAlign w:val="superscript"/>
        </w:rPr>
        <w:t>1</w:t>
      </w:r>
      <w:r w:rsidR="00595875" w:rsidRPr="00C259EC">
        <w:rPr>
          <w:rFonts w:ascii="Times New Roman" w:hAnsi="Times New Roman" w:cs="Times New Roman"/>
          <w:bCs/>
          <w:i/>
          <w:sz w:val="18"/>
          <w:szCs w:val="18"/>
        </w:rPr>
        <w:t>School of Chemical Sciences and Food Technology,</w:t>
      </w:r>
      <w:r w:rsidR="00595875" w:rsidRPr="00C259EC">
        <w:rPr>
          <w:rFonts w:ascii="Times New Roman" w:hAnsi="Times New Roman" w:cs="Times New Roman"/>
          <w:bCs/>
          <w:i/>
          <w:sz w:val="21"/>
          <w:szCs w:val="21"/>
        </w:rPr>
        <w:t xml:space="preserve"> </w:t>
      </w:r>
      <w:r w:rsidRPr="00C259EC">
        <w:rPr>
          <w:rFonts w:ascii="Times New Roman" w:hAnsi="Times New Roman" w:cs="Times New Roman"/>
          <w:bCs/>
          <w:i/>
          <w:sz w:val="18"/>
          <w:szCs w:val="18"/>
        </w:rPr>
        <w:t>Faculty of Science and Technology,</w:t>
      </w:r>
      <w:r w:rsidRPr="00C259EC">
        <w:rPr>
          <w:rFonts w:ascii="Times New Roman" w:hAnsi="Times New Roman" w:cs="Times New Roman"/>
          <w:bCs/>
          <w:i/>
          <w:sz w:val="18"/>
          <w:szCs w:val="18"/>
          <w:lang w:val="fi-FI"/>
        </w:rPr>
        <w:t>Universiti Kebangsaan Malaysia, Selangor, Malaysia;</w:t>
      </w:r>
      <w:r w:rsidR="0041595E" w:rsidRPr="00C259EC">
        <w:rPr>
          <w:rFonts w:ascii="Times New Roman" w:hAnsi="Times New Roman" w:cs="Times New Roman"/>
          <w:bCs/>
          <w:i/>
          <w:sz w:val="18"/>
          <w:szCs w:val="18"/>
          <w:lang w:val="fi-FI"/>
        </w:rPr>
        <w:t xml:space="preserve"> </w:t>
      </w:r>
    </w:p>
    <w:p w:rsidR="00E4739F" w:rsidRPr="00C259EC" w:rsidRDefault="004D2726" w:rsidP="00E4739F">
      <w:pPr>
        <w:spacing w:after="0" w:line="240" w:lineRule="auto"/>
        <w:jc w:val="center"/>
        <w:rPr>
          <w:rFonts w:ascii="Times New Roman" w:hAnsi="Times New Roman" w:cs="Times New Roman"/>
          <w:bCs/>
          <w:i/>
          <w:sz w:val="18"/>
          <w:szCs w:val="18"/>
        </w:rPr>
      </w:pPr>
      <w:r w:rsidRPr="00C259EC">
        <w:rPr>
          <w:rFonts w:ascii="Times New Roman" w:hAnsi="Times New Roman" w:cs="Times New Roman"/>
          <w:bCs/>
          <w:i/>
          <w:sz w:val="18"/>
          <w:szCs w:val="18"/>
          <w:vertAlign w:val="superscript"/>
        </w:rPr>
        <w:t>2</w:t>
      </w:r>
      <w:r w:rsidRPr="00C259EC">
        <w:rPr>
          <w:rFonts w:ascii="Times New Roman" w:hAnsi="Times New Roman" w:cs="Times New Roman"/>
          <w:bCs/>
          <w:i/>
          <w:sz w:val="18"/>
          <w:szCs w:val="18"/>
        </w:rPr>
        <w:t>School of Sciences and Technology, Universiti Malaysia Sabah, Sabah, Malaysia;</w:t>
      </w:r>
    </w:p>
    <w:p w:rsidR="004D2726" w:rsidRPr="00C259EC" w:rsidRDefault="004D2726" w:rsidP="00E4739F">
      <w:pPr>
        <w:spacing w:after="0" w:line="240" w:lineRule="auto"/>
        <w:jc w:val="center"/>
        <w:rPr>
          <w:rFonts w:ascii="Times New Roman" w:hAnsi="Times New Roman" w:cs="Times New Roman"/>
          <w:bCs/>
          <w:i/>
          <w:sz w:val="18"/>
          <w:szCs w:val="18"/>
        </w:rPr>
      </w:pPr>
      <w:r w:rsidRPr="00C259EC">
        <w:rPr>
          <w:rFonts w:ascii="Times New Roman" w:hAnsi="Times New Roman" w:cs="Times New Roman"/>
          <w:bCs/>
          <w:i/>
          <w:sz w:val="18"/>
          <w:szCs w:val="18"/>
          <w:vertAlign w:val="superscript"/>
        </w:rPr>
        <w:t>3</w:t>
      </w:r>
      <w:r w:rsidRPr="00C259EC">
        <w:rPr>
          <w:rFonts w:ascii="Times New Roman" w:hAnsi="Times New Roman" w:cs="Times New Roman"/>
          <w:bCs/>
          <w:i/>
          <w:sz w:val="18"/>
          <w:szCs w:val="18"/>
        </w:rPr>
        <w:t>Faculty of Biotechnology and Biomolecular Science, Universiti Putra Malaysia, Selangor, Malaysia.</w:t>
      </w:r>
      <w:r w:rsidR="00E4739F" w:rsidRPr="00C259EC">
        <w:rPr>
          <w:rFonts w:ascii="Times New Roman" w:hAnsi="Times New Roman" w:cs="Times New Roman"/>
          <w:bCs/>
          <w:i/>
          <w:sz w:val="18"/>
          <w:szCs w:val="18"/>
        </w:rPr>
        <w:t xml:space="preserve"> </w:t>
      </w:r>
    </w:p>
    <w:p w:rsidR="0041595E" w:rsidRPr="008D1C21" w:rsidRDefault="0041595E" w:rsidP="00000FC3">
      <w:pPr>
        <w:spacing w:after="0" w:line="240" w:lineRule="auto"/>
        <w:rPr>
          <w:rFonts w:ascii="Times New Roman" w:hAnsi="Times New Roman"/>
          <w:sz w:val="20"/>
          <w:szCs w:val="20"/>
        </w:rPr>
      </w:pPr>
    </w:p>
    <w:p w:rsidR="00E4739F" w:rsidRPr="00C259EC" w:rsidRDefault="00E4739F" w:rsidP="00C259EC">
      <w:pPr>
        <w:spacing w:after="0" w:line="240" w:lineRule="auto"/>
        <w:rPr>
          <w:rFonts w:ascii="Times New Roman" w:hAnsi="Times New Roman" w:cs="Times New Roman"/>
          <w:sz w:val="20"/>
          <w:szCs w:val="20"/>
        </w:rPr>
      </w:pPr>
    </w:p>
    <w:p w:rsidR="00E4739F" w:rsidRPr="00C259EC" w:rsidRDefault="00E4739F" w:rsidP="00C259EC">
      <w:pPr>
        <w:spacing w:after="0" w:line="240" w:lineRule="auto"/>
        <w:rPr>
          <w:rFonts w:ascii="Times New Roman" w:hAnsi="Times New Roman" w:cs="Times New Roman"/>
          <w:sz w:val="20"/>
          <w:szCs w:val="20"/>
        </w:rPr>
      </w:pPr>
    </w:p>
    <w:p w:rsidR="0041595E" w:rsidRPr="00C259EC" w:rsidRDefault="0041595E" w:rsidP="00C259EC">
      <w:pPr>
        <w:spacing w:after="0" w:line="240" w:lineRule="auto"/>
        <w:rPr>
          <w:rFonts w:ascii="Times New Roman" w:hAnsi="Times New Roman" w:cs="Times New Roman"/>
          <w:sz w:val="18"/>
          <w:szCs w:val="18"/>
        </w:rPr>
      </w:pPr>
      <w:r w:rsidRPr="00C259EC">
        <w:rPr>
          <w:rFonts w:ascii="Times New Roman" w:hAnsi="Times New Roman" w:cs="Times New Roman"/>
          <w:b/>
          <w:sz w:val="18"/>
          <w:szCs w:val="18"/>
        </w:rPr>
        <w:t>Key words:</w:t>
      </w:r>
      <w:r w:rsidRPr="00C259EC">
        <w:rPr>
          <w:rFonts w:ascii="Times New Roman" w:hAnsi="Times New Roman" w:cs="Times New Roman"/>
          <w:sz w:val="18"/>
          <w:szCs w:val="18"/>
        </w:rPr>
        <w:t xml:space="preserve"> Biosorption, Desorption, </w:t>
      </w:r>
      <w:r w:rsidRPr="00C259EC">
        <w:rPr>
          <w:rFonts w:ascii="Times New Roman" w:hAnsi="Times New Roman" w:cs="Times New Roman"/>
          <w:i/>
          <w:sz w:val="18"/>
          <w:szCs w:val="18"/>
        </w:rPr>
        <w:t>Kappaphycus alvarezii</w:t>
      </w:r>
      <w:r w:rsidRPr="00C259EC">
        <w:rPr>
          <w:rFonts w:ascii="Times New Roman" w:hAnsi="Times New Roman" w:cs="Times New Roman"/>
          <w:sz w:val="18"/>
          <w:szCs w:val="18"/>
        </w:rPr>
        <w:t xml:space="preserve"> </w:t>
      </w:r>
    </w:p>
    <w:p w:rsidR="00AB394E" w:rsidRPr="00C259EC" w:rsidRDefault="00AB394E" w:rsidP="00C259EC">
      <w:pPr>
        <w:spacing w:after="0" w:line="240" w:lineRule="auto"/>
        <w:jc w:val="center"/>
        <w:outlineLvl w:val="0"/>
        <w:rPr>
          <w:rFonts w:ascii="Times New Roman" w:eastAsia="Times New Roman" w:hAnsi="Times New Roman" w:cs="Times New Roman"/>
          <w:bCs/>
          <w:kern w:val="36"/>
          <w:sz w:val="20"/>
          <w:szCs w:val="20"/>
        </w:rPr>
      </w:pPr>
    </w:p>
    <w:p w:rsidR="000902D7" w:rsidRPr="00C259EC" w:rsidRDefault="00E4739F"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b/>
          <w:sz w:val="18"/>
          <w:szCs w:val="18"/>
        </w:rPr>
        <w:t>Abstract:</w:t>
      </w:r>
      <w:r w:rsidRPr="00C259EC">
        <w:rPr>
          <w:rFonts w:ascii="Times New Roman" w:hAnsi="Times New Roman" w:cs="Times New Roman"/>
          <w:sz w:val="18"/>
          <w:szCs w:val="18"/>
        </w:rPr>
        <w:t xml:space="preserve"> </w:t>
      </w:r>
      <w:r w:rsidR="00CE42EF" w:rsidRPr="00C259EC">
        <w:rPr>
          <w:rFonts w:ascii="Times New Roman" w:hAnsi="Times New Roman" w:cs="Times New Roman"/>
          <w:sz w:val="18"/>
          <w:szCs w:val="18"/>
        </w:rPr>
        <w:t xml:space="preserve">Competitive metal sorption and desorption onto </w:t>
      </w:r>
      <w:r w:rsidR="00CE42EF" w:rsidRPr="00C259EC">
        <w:rPr>
          <w:rFonts w:ascii="Times New Roman" w:hAnsi="Times New Roman" w:cs="Times New Roman"/>
          <w:i/>
          <w:sz w:val="18"/>
          <w:szCs w:val="18"/>
        </w:rPr>
        <w:t xml:space="preserve">Kappaphycus alvarezii </w:t>
      </w:r>
      <w:r w:rsidR="00CE42EF" w:rsidRPr="00C259EC">
        <w:rPr>
          <w:rFonts w:ascii="Times New Roman" w:hAnsi="Times New Roman" w:cs="Times New Roman"/>
          <w:sz w:val="18"/>
          <w:szCs w:val="18"/>
        </w:rPr>
        <w:t xml:space="preserve">waste biomass were investigated. Metal sorption capacities were </w:t>
      </w:r>
      <w:r w:rsidR="00D54CB7" w:rsidRPr="00C259EC">
        <w:rPr>
          <w:rFonts w:ascii="Times New Roman" w:hAnsi="Times New Roman" w:cs="Times New Roman"/>
          <w:sz w:val="18"/>
          <w:szCs w:val="18"/>
        </w:rPr>
        <w:t>0.82 mg Cr(III)/g, 0.73 mg Ni(II)/g, 0.67 mg Cd(II)/g, 0.65 mg Cu(II)/g and 0.64 mg Zn(II)/g in multi metal system</w:t>
      </w:r>
      <w:r w:rsidR="00CE42EF"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Whereas</w:t>
      </w:r>
      <w:r w:rsidR="00CE42EF" w:rsidRPr="00C259EC">
        <w:rPr>
          <w:rFonts w:ascii="Times New Roman" w:hAnsi="Times New Roman" w:cs="Times New Roman"/>
          <w:sz w:val="18"/>
          <w:szCs w:val="18"/>
        </w:rPr>
        <w:t xml:space="preserve">, desorption efficiencies were 66.08%, 71.50% and 80.44% </w:t>
      </w:r>
      <w:r w:rsidR="00AB0CA3" w:rsidRPr="00C259EC">
        <w:rPr>
          <w:rFonts w:ascii="Times New Roman" w:hAnsi="Times New Roman" w:cs="Times New Roman"/>
          <w:sz w:val="18"/>
          <w:szCs w:val="18"/>
        </w:rPr>
        <w:t>using</w:t>
      </w:r>
      <w:r w:rsidR="00CE42EF"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 xml:space="preserve">0.1M </w:t>
      </w:r>
      <w:r w:rsidR="00CE42EF" w:rsidRPr="00C259EC">
        <w:rPr>
          <w:rFonts w:ascii="Times New Roman" w:hAnsi="Times New Roman" w:cs="Times New Roman"/>
          <w:sz w:val="18"/>
          <w:szCs w:val="18"/>
        </w:rPr>
        <w:t>HNO</w:t>
      </w:r>
      <w:r w:rsidR="00CE42EF" w:rsidRPr="00C259EC">
        <w:rPr>
          <w:rFonts w:ascii="Times New Roman" w:hAnsi="Times New Roman" w:cs="Times New Roman"/>
          <w:sz w:val="18"/>
          <w:szCs w:val="18"/>
          <w:vertAlign w:val="subscript"/>
        </w:rPr>
        <w:t>3</w:t>
      </w:r>
      <w:r w:rsidR="00CE42EF"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 xml:space="preserve">0.1M </w:t>
      </w:r>
      <w:r w:rsidR="00CE42EF" w:rsidRPr="00C259EC">
        <w:rPr>
          <w:rFonts w:ascii="Times New Roman" w:hAnsi="Times New Roman" w:cs="Times New Roman"/>
          <w:sz w:val="18"/>
          <w:szCs w:val="18"/>
        </w:rPr>
        <w:t xml:space="preserve">HCl and </w:t>
      </w:r>
      <w:r w:rsidR="00372F8D" w:rsidRPr="00C259EC">
        <w:rPr>
          <w:rFonts w:ascii="Times New Roman" w:hAnsi="Times New Roman" w:cs="Times New Roman"/>
          <w:sz w:val="18"/>
          <w:szCs w:val="18"/>
        </w:rPr>
        <w:t xml:space="preserve">0.1M </w:t>
      </w:r>
      <w:r w:rsidR="00CE42EF" w:rsidRPr="00C259EC">
        <w:rPr>
          <w:rFonts w:ascii="Times New Roman" w:hAnsi="Times New Roman" w:cs="Times New Roman"/>
          <w:sz w:val="18"/>
          <w:szCs w:val="18"/>
        </w:rPr>
        <w:t>H</w:t>
      </w:r>
      <w:r w:rsidR="00CE42EF" w:rsidRPr="00C259EC">
        <w:rPr>
          <w:rFonts w:ascii="Times New Roman" w:hAnsi="Times New Roman" w:cs="Times New Roman"/>
          <w:sz w:val="18"/>
          <w:szCs w:val="18"/>
          <w:vertAlign w:val="subscript"/>
        </w:rPr>
        <w:t>2</w:t>
      </w:r>
      <w:r w:rsidR="00CE42EF" w:rsidRPr="00C259EC">
        <w:rPr>
          <w:rFonts w:ascii="Times New Roman" w:hAnsi="Times New Roman" w:cs="Times New Roman"/>
          <w:sz w:val="18"/>
          <w:szCs w:val="18"/>
        </w:rPr>
        <w:t>SO</w:t>
      </w:r>
      <w:r w:rsidR="00CE42EF" w:rsidRPr="00C259EC">
        <w:rPr>
          <w:rFonts w:ascii="Times New Roman" w:hAnsi="Times New Roman" w:cs="Times New Roman"/>
          <w:sz w:val="18"/>
          <w:szCs w:val="18"/>
          <w:vertAlign w:val="subscript"/>
        </w:rPr>
        <w:t>4</w:t>
      </w:r>
      <w:r w:rsidR="000E15B2" w:rsidRPr="00C259EC">
        <w:rPr>
          <w:rFonts w:ascii="Times New Roman" w:hAnsi="Times New Roman" w:cs="Times New Roman"/>
          <w:sz w:val="18"/>
          <w:szCs w:val="18"/>
        </w:rPr>
        <w:t>, respectively</w:t>
      </w:r>
      <w:r w:rsidR="00CE42EF" w:rsidRPr="00C259EC">
        <w:rPr>
          <w:rFonts w:ascii="Times New Roman" w:hAnsi="Times New Roman" w:cs="Times New Roman"/>
          <w:sz w:val="18"/>
          <w:szCs w:val="18"/>
        </w:rPr>
        <w:t xml:space="preserve">. </w:t>
      </w:r>
      <w:r w:rsidR="00783CE2" w:rsidRPr="00C259EC">
        <w:rPr>
          <w:rFonts w:ascii="Times New Roman" w:hAnsi="Times New Roman" w:cs="Times New Roman"/>
          <w:sz w:val="18"/>
          <w:szCs w:val="18"/>
        </w:rPr>
        <w:t>The metal sorption sequence were Cr(III) &gt; Ni</w:t>
      </w:r>
      <w:r w:rsidR="009F35A4" w:rsidRPr="00C259EC">
        <w:rPr>
          <w:rFonts w:ascii="Times New Roman" w:hAnsi="Times New Roman" w:cs="Times New Roman"/>
          <w:sz w:val="18"/>
          <w:szCs w:val="18"/>
        </w:rPr>
        <w:t>(</w:t>
      </w:r>
      <w:r w:rsidR="00372F8D" w:rsidRPr="00C259EC">
        <w:rPr>
          <w:rFonts w:ascii="Times New Roman" w:hAnsi="Times New Roman" w:cs="Times New Roman"/>
          <w:sz w:val="18"/>
          <w:szCs w:val="18"/>
        </w:rPr>
        <w:t>II) &gt; Cd(II) &gt; Cu(II) &gt; Zn(II), while</w:t>
      </w:r>
      <w:r w:rsidR="00783CE2" w:rsidRPr="00C259EC">
        <w:rPr>
          <w:rFonts w:ascii="Times New Roman" w:hAnsi="Times New Roman" w:cs="Times New Roman"/>
          <w:sz w:val="18"/>
          <w:szCs w:val="18"/>
        </w:rPr>
        <w:t xml:space="preserve"> metal desorption sequence were Cd(II) &gt; Zn(II) &gt; Cu(II) &gt; Ni(II) &gt; Cr(III). </w:t>
      </w:r>
      <w:r w:rsidR="00512445" w:rsidRPr="00C259EC">
        <w:rPr>
          <w:rFonts w:ascii="Times New Roman" w:hAnsi="Times New Roman" w:cs="Times New Roman"/>
          <w:sz w:val="18"/>
          <w:szCs w:val="18"/>
        </w:rPr>
        <w:t>Fourier transformed infrared spectroscopy (FTIR) technique was used to characterize the seaweed waste biomass. FTIR analysis shown that</w:t>
      </w:r>
      <w:r w:rsidR="0014190A" w:rsidRPr="00C259EC">
        <w:rPr>
          <w:rFonts w:ascii="Times New Roman" w:hAnsi="Times New Roman" w:cs="Times New Roman"/>
          <w:sz w:val="18"/>
          <w:szCs w:val="18"/>
        </w:rPr>
        <w:t xml:space="preserve"> carbonyl </w:t>
      </w:r>
      <w:r w:rsidR="0014190A" w:rsidRPr="00C259EC">
        <w:rPr>
          <w:rFonts w:ascii="Times New Roman" w:eastAsia="SimSun" w:hAnsi="Times New Roman" w:cs="Times New Roman"/>
          <w:sz w:val="18"/>
          <w:szCs w:val="18"/>
        </w:rPr>
        <w:t>(–C–O)</w:t>
      </w:r>
      <w:r w:rsidR="0014190A" w:rsidRPr="00C259EC">
        <w:rPr>
          <w:rFonts w:ascii="Times New Roman" w:hAnsi="Times New Roman" w:cs="Times New Roman"/>
          <w:sz w:val="18"/>
          <w:szCs w:val="18"/>
        </w:rPr>
        <w:t xml:space="preserve"> and </w:t>
      </w:r>
      <w:r w:rsidR="00512445" w:rsidRPr="00C259EC">
        <w:rPr>
          <w:rFonts w:ascii="Times New Roman" w:hAnsi="Times New Roman" w:cs="Times New Roman"/>
          <w:sz w:val="18"/>
          <w:szCs w:val="18"/>
        </w:rPr>
        <w:t xml:space="preserve">nitrile </w:t>
      </w:r>
      <w:r w:rsidR="00512445" w:rsidRPr="00C259EC">
        <w:rPr>
          <w:rFonts w:ascii="Times New Roman" w:eastAsia="SimSun" w:hAnsi="Times New Roman" w:cs="Times New Roman"/>
          <w:sz w:val="18"/>
          <w:szCs w:val="18"/>
        </w:rPr>
        <w:t xml:space="preserve">(–C≡N) </w:t>
      </w:r>
      <w:r w:rsidR="00512445" w:rsidRPr="00C259EC">
        <w:rPr>
          <w:rFonts w:ascii="Times New Roman" w:hAnsi="Times New Roman" w:cs="Times New Roman"/>
          <w:sz w:val="18"/>
          <w:szCs w:val="18"/>
        </w:rPr>
        <w:t xml:space="preserve">groups interact with the metal ions. </w:t>
      </w:r>
      <w:r w:rsidR="000F6013" w:rsidRPr="00C259EC">
        <w:rPr>
          <w:rFonts w:ascii="Times New Roman" w:hAnsi="Times New Roman" w:cs="Times New Roman"/>
          <w:sz w:val="18"/>
          <w:szCs w:val="18"/>
        </w:rPr>
        <w:t>The e</w:t>
      </w:r>
      <w:r w:rsidR="00AD610E" w:rsidRPr="00C259EC">
        <w:rPr>
          <w:rFonts w:ascii="Times New Roman" w:hAnsi="Times New Roman" w:cs="Times New Roman"/>
          <w:sz w:val="18"/>
          <w:szCs w:val="18"/>
        </w:rPr>
        <w:t xml:space="preserve">xperiments result revealed that </w:t>
      </w:r>
      <w:r w:rsidR="00AD610E" w:rsidRPr="00C259EC">
        <w:rPr>
          <w:rFonts w:ascii="Times New Roman" w:hAnsi="Times New Roman" w:cs="Times New Roman"/>
          <w:i/>
          <w:sz w:val="18"/>
          <w:szCs w:val="18"/>
        </w:rPr>
        <w:t xml:space="preserve">Kappaphycus alvarezii </w:t>
      </w:r>
      <w:r w:rsidR="00AD610E" w:rsidRPr="00C259EC">
        <w:rPr>
          <w:rFonts w:ascii="Times New Roman" w:hAnsi="Times New Roman" w:cs="Times New Roman"/>
          <w:sz w:val="18"/>
          <w:szCs w:val="18"/>
        </w:rPr>
        <w:t xml:space="preserve">waste biomass </w:t>
      </w:r>
      <w:r w:rsidR="00F7164F" w:rsidRPr="00C259EC">
        <w:rPr>
          <w:rFonts w:ascii="Times New Roman" w:hAnsi="Times New Roman" w:cs="Times New Roman"/>
          <w:sz w:val="18"/>
          <w:szCs w:val="18"/>
        </w:rPr>
        <w:t xml:space="preserve">represent an attractive candidate to </w:t>
      </w:r>
      <w:r w:rsidR="00764787" w:rsidRPr="00C259EC">
        <w:rPr>
          <w:rFonts w:ascii="Times New Roman" w:hAnsi="Times New Roman" w:cs="Times New Roman"/>
          <w:sz w:val="18"/>
          <w:szCs w:val="18"/>
        </w:rPr>
        <w:t>remove multi metal ions</w:t>
      </w:r>
      <w:r w:rsidR="00AD610E" w:rsidRPr="00C259EC">
        <w:rPr>
          <w:rFonts w:ascii="Times New Roman" w:hAnsi="Times New Roman" w:cs="Times New Roman"/>
          <w:sz w:val="18"/>
          <w:szCs w:val="18"/>
        </w:rPr>
        <w:t>.</w:t>
      </w:r>
    </w:p>
    <w:p w:rsidR="00512445" w:rsidRPr="00C259EC" w:rsidRDefault="00512445" w:rsidP="00C259EC">
      <w:pPr>
        <w:spacing w:after="0" w:line="240" w:lineRule="auto"/>
        <w:jc w:val="both"/>
        <w:rPr>
          <w:rFonts w:ascii="Times New Roman" w:hAnsi="Times New Roman" w:cs="Times New Roman"/>
          <w:sz w:val="18"/>
          <w:szCs w:val="18"/>
        </w:rPr>
      </w:pPr>
    </w:p>
    <w:p w:rsidR="00512445" w:rsidRPr="00C259EC" w:rsidRDefault="00512445" w:rsidP="00C259EC">
      <w:pPr>
        <w:spacing w:after="0" w:line="240" w:lineRule="auto"/>
        <w:jc w:val="both"/>
        <w:rPr>
          <w:rFonts w:ascii="Times New Roman" w:hAnsi="Times New Roman" w:cs="Times New Roman"/>
          <w:sz w:val="18"/>
          <w:szCs w:val="18"/>
        </w:rPr>
      </w:pPr>
    </w:p>
    <w:p w:rsidR="00512445" w:rsidRPr="00C259EC" w:rsidRDefault="00512445" w:rsidP="00C259EC">
      <w:pPr>
        <w:spacing w:after="0" w:line="240" w:lineRule="auto"/>
        <w:jc w:val="both"/>
        <w:rPr>
          <w:rFonts w:ascii="Times New Roman" w:hAnsi="Times New Roman" w:cs="Times New Roman"/>
          <w:sz w:val="18"/>
          <w:szCs w:val="18"/>
        </w:rPr>
      </w:pPr>
    </w:p>
    <w:p w:rsidR="00E61779" w:rsidRPr="00C259EC" w:rsidRDefault="00E61779" w:rsidP="00C259EC">
      <w:pPr>
        <w:spacing w:after="0" w:line="240" w:lineRule="auto"/>
        <w:jc w:val="both"/>
        <w:rPr>
          <w:rFonts w:ascii="Times New Roman" w:hAnsi="Times New Roman" w:cs="Times New Roman"/>
          <w:b/>
          <w:sz w:val="18"/>
          <w:szCs w:val="18"/>
        </w:rPr>
        <w:sectPr w:rsidR="00E61779" w:rsidRPr="00C259EC" w:rsidSect="003472A3">
          <w:pgSz w:w="9072" w:h="12474" w:code="1"/>
          <w:pgMar w:top="1985" w:right="1440" w:bottom="1440" w:left="1440" w:header="720" w:footer="720" w:gutter="0"/>
          <w:cols w:space="720"/>
          <w:docGrid w:linePitch="360"/>
        </w:sectPr>
      </w:pPr>
    </w:p>
    <w:p w:rsidR="00512445" w:rsidRPr="00C259EC" w:rsidRDefault="00CE42EF"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b/>
          <w:sz w:val="18"/>
          <w:szCs w:val="18"/>
        </w:rPr>
        <w:lastRenderedPageBreak/>
        <w:t xml:space="preserve">Abstrak: </w:t>
      </w:r>
      <w:r w:rsidR="00F467F7" w:rsidRPr="00C259EC">
        <w:rPr>
          <w:rFonts w:ascii="Times New Roman" w:hAnsi="Times New Roman" w:cs="Times New Roman"/>
          <w:sz w:val="18"/>
          <w:szCs w:val="18"/>
        </w:rPr>
        <w:t xml:space="preserve">Persaingan </w:t>
      </w:r>
      <w:r w:rsidR="00347356" w:rsidRPr="00C259EC">
        <w:rPr>
          <w:rFonts w:ascii="Times New Roman" w:hAnsi="Times New Roman" w:cs="Times New Roman"/>
          <w:sz w:val="18"/>
          <w:szCs w:val="18"/>
        </w:rPr>
        <w:t xml:space="preserve">penjerapan dan nyah-penjerapan </w:t>
      </w:r>
      <w:r w:rsidR="00CB4CB5" w:rsidRPr="00C259EC">
        <w:rPr>
          <w:rFonts w:ascii="Times New Roman" w:hAnsi="Times New Roman" w:cs="Times New Roman"/>
          <w:sz w:val="18"/>
          <w:szCs w:val="18"/>
        </w:rPr>
        <w:t xml:space="preserve">logam berat ke atas </w:t>
      </w:r>
      <w:r w:rsidR="00D61817" w:rsidRPr="00C259EC">
        <w:rPr>
          <w:rFonts w:ascii="Times New Roman" w:hAnsi="Times New Roman" w:cs="Times New Roman"/>
          <w:sz w:val="18"/>
          <w:szCs w:val="18"/>
        </w:rPr>
        <w:t xml:space="preserve">sisa rumpai laut </w:t>
      </w:r>
      <w:r w:rsidR="00D61817" w:rsidRPr="00C259EC">
        <w:rPr>
          <w:rFonts w:ascii="Times New Roman" w:hAnsi="Times New Roman" w:cs="Times New Roman"/>
          <w:i/>
          <w:sz w:val="18"/>
          <w:szCs w:val="18"/>
        </w:rPr>
        <w:t>Kappaphycus alvarezii</w:t>
      </w:r>
      <w:r w:rsidR="00D61817" w:rsidRPr="00C259EC">
        <w:rPr>
          <w:rFonts w:ascii="Times New Roman" w:hAnsi="Times New Roman" w:cs="Times New Roman"/>
          <w:sz w:val="18"/>
          <w:szCs w:val="18"/>
        </w:rPr>
        <w:t xml:space="preserve"> </w:t>
      </w:r>
      <w:r w:rsidR="009C5744" w:rsidRPr="00C259EC">
        <w:rPr>
          <w:rFonts w:ascii="Times New Roman" w:hAnsi="Times New Roman" w:cs="Times New Roman"/>
          <w:sz w:val="18"/>
          <w:szCs w:val="18"/>
        </w:rPr>
        <w:t>telah dikaji</w:t>
      </w:r>
      <w:r w:rsidR="00347356" w:rsidRPr="00C259EC">
        <w:rPr>
          <w:rFonts w:ascii="Times New Roman" w:hAnsi="Times New Roman" w:cs="Times New Roman"/>
          <w:sz w:val="18"/>
          <w:szCs w:val="18"/>
        </w:rPr>
        <w:t xml:space="preserve">. </w:t>
      </w:r>
      <w:r w:rsidR="00BB4D4D" w:rsidRPr="00C259EC">
        <w:rPr>
          <w:rFonts w:ascii="Times New Roman" w:hAnsi="Times New Roman" w:cs="Times New Roman"/>
          <w:sz w:val="18"/>
          <w:szCs w:val="18"/>
        </w:rPr>
        <w:t>K</w:t>
      </w:r>
      <w:r w:rsidR="00347356" w:rsidRPr="00C259EC">
        <w:rPr>
          <w:rFonts w:ascii="Times New Roman" w:hAnsi="Times New Roman" w:cs="Times New Roman"/>
          <w:sz w:val="18"/>
          <w:szCs w:val="18"/>
        </w:rPr>
        <w:t xml:space="preserve">apasiti penjerapan </w:t>
      </w:r>
      <w:r w:rsidR="00BB4D4D" w:rsidRPr="00C259EC">
        <w:rPr>
          <w:rFonts w:ascii="Times New Roman" w:hAnsi="Times New Roman" w:cs="Times New Roman"/>
          <w:sz w:val="18"/>
          <w:szCs w:val="18"/>
        </w:rPr>
        <w:t xml:space="preserve">mencatat </w:t>
      </w:r>
      <w:r w:rsidR="00347356" w:rsidRPr="00C259EC">
        <w:rPr>
          <w:rFonts w:ascii="Times New Roman" w:hAnsi="Times New Roman" w:cs="Times New Roman"/>
          <w:sz w:val="18"/>
          <w:szCs w:val="18"/>
        </w:rPr>
        <w:t>0.82 mg</w:t>
      </w:r>
      <w:r w:rsidR="00D54CB7" w:rsidRPr="00C259EC">
        <w:rPr>
          <w:rFonts w:ascii="Times New Roman" w:hAnsi="Times New Roman" w:cs="Times New Roman"/>
          <w:sz w:val="18"/>
          <w:szCs w:val="18"/>
        </w:rPr>
        <w:t xml:space="preserve"> Cr(III)</w:t>
      </w:r>
      <w:r w:rsidR="00347356" w:rsidRPr="00C259EC">
        <w:rPr>
          <w:rFonts w:ascii="Times New Roman" w:hAnsi="Times New Roman" w:cs="Times New Roman"/>
          <w:sz w:val="18"/>
          <w:szCs w:val="18"/>
        </w:rPr>
        <w:t>/g, 0.73 mg</w:t>
      </w:r>
      <w:r w:rsidR="00D54CB7" w:rsidRPr="00C259EC">
        <w:rPr>
          <w:rFonts w:ascii="Times New Roman" w:hAnsi="Times New Roman" w:cs="Times New Roman"/>
          <w:sz w:val="18"/>
          <w:szCs w:val="18"/>
        </w:rPr>
        <w:t xml:space="preserve"> Ni(II)</w:t>
      </w:r>
      <w:r w:rsidR="00347356" w:rsidRPr="00C259EC">
        <w:rPr>
          <w:rFonts w:ascii="Times New Roman" w:hAnsi="Times New Roman" w:cs="Times New Roman"/>
          <w:sz w:val="18"/>
          <w:szCs w:val="18"/>
        </w:rPr>
        <w:t>/g, 0.67 mg</w:t>
      </w:r>
      <w:r w:rsidR="00D54CB7" w:rsidRPr="00C259EC">
        <w:rPr>
          <w:rFonts w:ascii="Times New Roman" w:hAnsi="Times New Roman" w:cs="Times New Roman"/>
          <w:sz w:val="18"/>
          <w:szCs w:val="18"/>
        </w:rPr>
        <w:t xml:space="preserve"> Cd(II)</w:t>
      </w:r>
      <w:r w:rsidR="00347356" w:rsidRPr="00C259EC">
        <w:rPr>
          <w:rFonts w:ascii="Times New Roman" w:hAnsi="Times New Roman" w:cs="Times New Roman"/>
          <w:sz w:val="18"/>
          <w:szCs w:val="18"/>
        </w:rPr>
        <w:t>/g, 0.65 mg</w:t>
      </w:r>
      <w:r w:rsidR="00D54CB7" w:rsidRPr="00C259EC">
        <w:rPr>
          <w:rFonts w:ascii="Times New Roman" w:hAnsi="Times New Roman" w:cs="Times New Roman"/>
          <w:sz w:val="18"/>
          <w:szCs w:val="18"/>
        </w:rPr>
        <w:t xml:space="preserve"> Cu(II)</w:t>
      </w:r>
      <w:r w:rsidR="00347356" w:rsidRPr="00C259EC">
        <w:rPr>
          <w:rFonts w:ascii="Times New Roman" w:hAnsi="Times New Roman" w:cs="Times New Roman"/>
          <w:sz w:val="18"/>
          <w:szCs w:val="18"/>
        </w:rPr>
        <w:t>/g dan 0.64 mg</w:t>
      </w:r>
      <w:r w:rsidR="00D54CB7" w:rsidRPr="00C259EC">
        <w:rPr>
          <w:rFonts w:ascii="Times New Roman" w:hAnsi="Times New Roman" w:cs="Times New Roman"/>
          <w:sz w:val="18"/>
          <w:szCs w:val="18"/>
        </w:rPr>
        <w:t xml:space="preserve"> Zn(II)</w:t>
      </w:r>
      <w:r w:rsidR="00347356" w:rsidRPr="00C259EC">
        <w:rPr>
          <w:rFonts w:ascii="Times New Roman" w:hAnsi="Times New Roman" w:cs="Times New Roman"/>
          <w:sz w:val="18"/>
          <w:szCs w:val="18"/>
        </w:rPr>
        <w:t xml:space="preserve">/g </w:t>
      </w:r>
      <w:r w:rsidR="00D54CB7" w:rsidRPr="00C259EC">
        <w:rPr>
          <w:rFonts w:ascii="Times New Roman" w:hAnsi="Times New Roman" w:cs="Times New Roman"/>
          <w:sz w:val="18"/>
          <w:szCs w:val="18"/>
        </w:rPr>
        <w:t xml:space="preserve">dalam sistem campuran logam berat. </w:t>
      </w:r>
      <w:r w:rsidR="00D61817" w:rsidRPr="00C259EC">
        <w:rPr>
          <w:rFonts w:ascii="Times New Roman" w:hAnsi="Times New Roman" w:cs="Times New Roman"/>
          <w:sz w:val="18"/>
          <w:szCs w:val="18"/>
        </w:rPr>
        <w:t xml:space="preserve">Sementara itu, kapasiti nyah-penjerapan </w:t>
      </w:r>
      <w:r w:rsidR="000E15B2" w:rsidRPr="00C259EC">
        <w:rPr>
          <w:rFonts w:ascii="Times New Roman" w:hAnsi="Times New Roman" w:cs="Times New Roman"/>
          <w:sz w:val="18"/>
          <w:szCs w:val="18"/>
        </w:rPr>
        <w:t xml:space="preserve">masing-masing </w:t>
      </w:r>
      <w:r w:rsidR="00D61817" w:rsidRPr="00C259EC">
        <w:rPr>
          <w:rFonts w:ascii="Times New Roman" w:hAnsi="Times New Roman" w:cs="Times New Roman"/>
          <w:sz w:val="18"/>
          <w:szCs w:val="18"/>
        </w:rPr>
        <w:t xml:space="preserve">mencatat </w:t>
      </w:r>
      <w:r w:rsidR="00D54CB7" w:rsidRPr="00C259EC">
        <w:rPr>
          <w:rFonts w:ascii="Times New Roman" w:hAnsi="Times New Roman" w:cs="Times New Roman"/>
          <w:sz w:val="18"/>
          <w:szCs w:val="18"/>
        </w:rPr>
        <w:t>66.08%,</w:t>
      </w:r>
      <w:r w:rsidR="0012381F" w:rsidRPr="00C259EC">
        <w:rPr>
          <w:rFonts w:ascii="Times New Roman" w:hAnsi="Times New Roman" w:cs="Times New Roman"/>
          <w:sz w:val="18"/>
          <w:szCs w:val="18"/>
        </w:rPr>
        <w:t xml:space="preserve"> </w:t>
      </w:r>
      <w:r w:rsidR="00CB4CB5" w:rsidRPr="00C259EC">
        <w:rPr>
          <w:rFonts w:ascii="Times New Roman" w:hAnsi="Times New Roman" w:cs="Times New Roman"/>
          <w:sz w:val="18"/>
          <w:szCs w:val="18"/>
        </w:rPr>
        <w:t xml:space="preserve">71.50% dan </w:t>
      </w:r>
      <w:r w:rsidR="003E0E6C" w:rsidRPr="00C259EC">
        <w:rPr>
          <w:rFonts w:ascii="Times New Roman" w:hAnsi="Times New Roman" w:cs="Times New Roman"/>
          <w:sz w:val="18"/>
          <w:szCs w:val="18"/>
        </w:rPr>
        <w:t xml:space="preserve">80.44% </w:t>
      </w:r>
      <w:r w:rsidR="00AB0CA3" w:rsidRPr="00C259EC">
        <w:rPr>
          <w:rFonts w:ascii="Times New Roman" w:hAnsi="Times New Roman" w:cs="Times New Roman"/>
          <w:sz w:val="18"/>
          <w:szCs w:val="18"/>
        </w:rPr>
        <w:t>menggunakan</w:t>
      </w:r>
      <w:r w:rsidR="003E0E6C"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 xml:space="preserve">0.1M </w:t>
      </w:r>
      <w:r w:rsidR="003E0E6C" w:rsidRPr="00C259EC">
        <w:rPr>
          <w:rFonts w:ascii="Times New Roman" w:hAnsi="Times New Roman" w:cs="Times New Roman"/>
          <w:sz w:val="18"/>
          <w:szCs w:val="18"/>
        </w:rPr>
        <w:t>HNO</w:t>
      </w:r>
      <w:r w:rsidR="003E0E6C" w:rsidRPr="00C259EC">
        <w:rPr>
          <w:rFonts w:ascii="Times New Roman" w:hAnsi="Times New Roman" w:cs="Times New Roman"/>
          <w:sz w:val="18"/>
          <w:szCs w:val="18"/>
          <w:vertAlign w:val="subscript"/>
        </w:rPr>
        <w:t>3</w:t>
      </w:r>
      <w:r w:rsidR="003E0E6C"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 xml:space="preserve">0.1M </w:t>
      </w:r>
      <w:r w:rsidR="00AB0CA3" w:rsidRPr="00C259EC">
        <w:rPr>
          <w:rFonts w:ascii="Times New Roman" w:hAnsi="Times New Roman" w:cs="Times New Roman"/>
          <w:sz w:val="18"/>
          <w:szCs w:val="18"/>
        </w:rPr>
        <w:t>HCl dan</w:t>
      </w:r>
      <w:r w:rsidR="003E0E6C" w:rsidRPr="00C259EC">
        <w:rPr>
          <w:rFonts w:ascii="Times New Roman" w:hAnsi="Times New Roman" w:cs="Times New Roman"/>
          <w:sz w:val="18"/>
          <w:szCs w:val="18"/>
        </w:rPr>
        <w:t xml:space="preserve"> </w:t>
      </w:r>
      <w:r w:rsidR="00372F8D" w:rsidRPr="00C259EC">
        <w:rPr>
          <w:rFonts w:ascii="Times New Roman" w:hAnsi="Times New Roman" w:cs="Times New Roman"/>
          <w:sz w:val="18"/>
          <w:szCs w:val="18"/>
        </w:rPr>
        <w:t xml:space="preserve">0.1M </w:t>
      </w:r>
      <w:r w:rsidR="003E0E6C" w:rsidRPr="00C259EC">
        <w:rPr>
          <w:rFonts w:ascii="Times New Roman" w:hAnsi="Times New Roman" w:cs="Times New Roman"/>
          <w:sz w:val="18"/>
          <w:szCs w:val="18"/>
        </w:rPr>
        <w:t>H</w:t>
      </w:r>
      <w:r w:rsidR="003E0E6C" w:rsidRPr="00C259EC">
        <w:rPr>
          <w:rFonts w:ascii="Times New Roman" w:hAnsi="Times New Roman" w:cs="Times New Roman"/>
          <w:sz w:val="18"/>
          <w:szCs w:val="18"/>
          <w:vertAlign w:val="subscript"/>
        </w:rPr>
        <w:t>2</w:t>
      </w:r>
      <w:r w:rsidR="003E0E6C" w:rsidRPr="00C259EC">
        <w:rPr>
          <w:rFonts w:ascii="Times New Roman" w:hAnsi="Times New Roman" w:cs="Times New Roman"/>
          <w:sz w:val="18"/>
          <w:szCs w:val="18"/>
        </w:rPr>
        <w:t>SO</w:t>
      </w:r>
      <w:r w:rsidR="003E0E6C" w:rsidRPr="00C259EC">
        <w:rPr>
          <w:rFonts w:ascii="Times New Roman" w:hAnsi="Times New Roman" w:cs="Times New Roman"/>
          <w:sz w:val="18"/>
          <w:szCs w:val="18"/>
          <w:vertAlign w:val="subscript"/>
        </w:rPr>
        <w:t>4</w:t>
      </w:r>
      <w:r w:rsidR="003E0E6C" w:rsidRPr="00C259EC">
        <w:rPr>
          <w:rFonts w:ascii="Times New Roman" w:hAnsi="Times New Roman" w:cs="Times New Roman"/>
          <w:sz w:val="18"/>
          <w:szCs w:val="18"/>
        </w:rPr>
        <w:t>.</w:t>
      </w:r>
      <w:r w:rsidR="00512445" w:rsidRPr="00C259EC">
        <w:rPr>
          <w:rFonts w:ascii="Times New Roman" w:hAnsi="Times New Roman" w:cs="Times New Roman"/>
          <w:sz w:val="18"/>
          <w:szCs w:val="18"/>
        </w:rPr>
        <w:t xml:space="preserve"> </w:t>
      </w:r>
      <w:r w:rsidR="006E79FE" w:rsidRPr="00C259EC">
        <w:rPr>
          <w:rFonts w:ascii="Times New Roman" w:hAnsi="Times New Roman" w:cs="Times New Roman"/>
          <w:sz w:val="18"/>
          <w:szCs w:val="18"/>
        </w:rPr>
        <w:t>P</w:t>
      </w:r>
      <w:r w:rsidR="0062023C" w:rsidRPr="00C259EC">
        <w:rPr>
          <w:rFonts w:ascii="Times New Roman" w:hAnsi="Times New Roman" w:cs="Times New Roman"/>
          <w:sz w:val="18"/>
          <w:szCs w:val="18"/>
        </w:rPr>
        <w:t xml:space="preserve">enjerapan logam </w:t>
      </w:r>
      <w:r w:rsidR="00635D6D" w:rsidRPr="00C259EC">
        <w:rPr>
          <w:rFonts w:ascii="Times New Roman" w:hAnsi="Times New Roman" w:cs="Times New Roman"/>
          <w:sz w:val="18"/>
          <w:szCs w:val="18"/>
        </w:rPr>
        <w:t xml:space="preserve">berat </w:t>
      </w:r>
      <w:r w:rsidR="006E79FE" w:rsidRPr="00C259EC">
        <w:rPr>
          <w:rFonts w:ascii="Times New Roman" w:hAnsi="Times New Roman" w:cs="Times New Roman"/>
          <w:sz w:val="18"/>
          <w:szCs w:val="18"/>
        </w:rPr>
        <w:t xml:space="preserve">mengikut turutan </w:t>
      </w:r>
      <w:r w:rsidR="00512445" w:rsidRPr="00C259EC">
        <w:rPr>
          <w:rFonts w:ascii="Times New Roman" w:hAnsi="Times New Roman" w:cs="Times New Roman"/>
          <w:sz w:val="18"/>
          <w:szCs w:val="18"/>
        </w:rPr>
        <w:t xml:space="preserve">Cr(III) &gt; Ni(II) &gt; Cd(II) &gt; Cu(II) &gt; Zn(II). </w:t>
      </w:r>
      <w:r w:rsidR="00A72DA0" w:rsidRPr="00C259EC">
        <w:rPr>
          <w:rFonts w:ascii="Times New Roman" w:hAnsi="Times New Roman" w:cs="Times New Roman"/>
          <w:sz w:val="18"/>
          <w:szCs w:val="18"/>
        </w:rPr>
        <w:t>Selain itu,</w:t>
      </w:r>
      <w:r w:rsidR="00512445" w:rsidRPr="00C259EC">
        <w:rPr>
          <w:rFonts w:ascii="Times New Roman" w:hAnsi="Times New Roman" w:cs="Times New Roman"/>
          <w:sz w:val="18"/>
          <w:szCs w:val="18"/>
        </w:rPr>
        <w:t xml:space="preserve"> </w:t>
      </w:r>
      <w:r w:rsidR="009F35A4" w:rsidRPr="00C259EC">
        <w:rPr>
          <w:rFonts w:ascii="Times New Roman" w:hAnsi="Times New Roman" w:cs="Times New Roman"/>
          <w:sz w:val="18"/>
          <w:szCs w:val="18"/>
        </w:rPr>
        <w:t xml:space="preserve">nyah-penjerapan logam berat mengikut turutan </w:t>
      </w:r>
      <w:r w:rsidR="00512445" w:rsidRPr="00C259EC">
        <w:rPr>
          <w:rFonts w:ascii="Times New Roman" w:hAnsi="Times New Roman" w:cs="Times New Roman"/>
          <w:sz w:val="18"/>
          <w:szCs w:val="18"/>
        </w:rPr>
        <w:t xml:space="preserve">Cd(II) &gt; Zn(II) &gt; Cu(II) &gt; Ni(II) &gt; Cr(III). Teknik spektroskopi inframerah transformasi Fourier (FTIR) telah digunakan dalam mencirikan sisa rumpai laut. Analisa FTIR menunjukkan kumpulan </w:t>
      </w:r>
      <w:r w:rsidR="005D1D11" w:rsidRPr="00C259EC">
        <w:rPr>
          <w:rFonts w:ascii="Times New Roman" w:hAnsi="Times New Roman" w:cs="Times New Roman"/>
          <w:sz w:val="18"/>
          <w:szCs w:val="18"/>
        </w:rPr>
        <w:t>karbonil</w:t>
      </w:r>
      <w:r w:rsidR="0014190A" w:rsidRPr="00C259EC">
        <w:rPr>
          <w:rFonts w:ascii="Times New Roman" w:hAnsi="Times New Roman" w:cs="Times New Roman"/>
          <w:sz w:val="18"/>
          <w:szCs w:val="18"/>
        </w:rPr>
        <w:t xml:space="preserve"> </w:t>
      </w:r>
      <w:r w:rsidR="00512445" w:rsidRPr="00C259EC">
        <w:rPr>
          <w:rFonts w:ascii="Times New Roman" w:eastAsia="SimSun" w:hAnsi="Times New Roman" w:cs="Times New Roman"/>
          <w:sz w:val="18"/>
          <w:szCs w:val="18"/>
        </w:rPr>
        <w:t>(–C–O)</w:t>
      </w:r>
      <w:r w:rsidR="00512445" w:rsidRPr="00C259EC">
        <w:rPr>
          <w:rFonts w:ascii="Times New Roman" w:hAnsi="Times New Roman" w:cs="Times New Roman"/>
          <w:sz w:val="18"/>
          <w:szCs w:val="18"/>
        </w:rPr>
        <w:t xml:space="preserve"> </w:t>
      </w:r>
      <w:r w:rsidR="005D1D11" w:rsidRPr="00C259EC">
        <w:rPr>
          <w:rFonts w:ascii="Times New Roman" w:hAnsi="Times New Roman" w:cs="Times New Roman"/>
          <w:sz w:val="18"/>
          <w:szCs w:val="18"/>
        </w:rPr>
        <w:t xml:space="preserve">dan nitrile </w:t>
      </w:r>
      <w:r w:rsidR="005D1D11" w:rsidRPr="00C259EC">
        <w:rPr>
          <w:rFonts w:ascii="Times New Roman" w:eastAsia="SimSun" w:hAnsi="Times New Roman" w:cs="Times New Roman"/>
          <w:sz w:val="18"/>
          <w:szCs w:val="18"/>
        </w:rPr>
        <w:t>(–C≡N)</w:t>
      </w:r>
      <w:r w:rsidR="005D1D11" w:rsidRPr="00C259EC">
        <w:rPr>
          <w:rFonts w:ascii="Times New Roman" w:hAnsi="Times New Roman" w:cs="Times New Roman"/>
          <w:sz w:val="18"/>
          <w:szCs w:val="18"/>
        </w:rPr>
        <w:t xml:space="preserve"> </w:t>
      </w:r>
      <w:r w:rsidR="00512445" w:rsidRPr="00C259EC">
        <w:rPr>
          <w:rFonts w:ascii="Times New Roman" w:hAnsi="Times New Roman" w:cs="Times New Roman"/>
          <w:sz w:val="18"/>
          <w:szCs w:val="18"/>
        </w:rPr>
        <w:t>berinteraksi dengan logam berat. Hasil kajian me</w:t>
      </w:r>
      <w:r w:rsidR="009F35A4" w:rsidRPr="00C259EC">
        <w:rPr>
          <w:rFonts w:ascii="Times New Roman" w:hAnsi="Times New Roman" w:cs="Times New Roman"/>
          <w:sz w:val="18"/>
          <w:szCs w:val="18"/>
        </w:rPr>
        <w:t>ndapati</w:t>
      </w:r>
      <w:r w:rsidR="00512445" w:rsidRPr="00C259EC">
        <w:rPr>
          <w:rFonts w:ascii="Times New Roman" w:hAnsi="Times New Roman" w:cs="Times New Roman"/>
          <w:sz w:val="18"/>
          <w:szCs w:val="18"/>
        </w:rPr>
        <w:t xml:space="preserve"> sisa rumpai laut </w:t>
      </w:r>
      <w:r w:rsidR="00512445" w:rsidRPr="00C259EC">
        <w:rPr>
          <w:rFonts w:ascii="Times New Roman" w:hAnsi="Times New Roman" w:cs="Times New Roman"/>
          <w:i/>
          <w:sz w:val="18"/>
          <w:szCs w:val="18"/>
        </w:rPr>
        <w:t>Kappaphycus alvarezii</w:t>
      </w:r>
      <w:r w:rsidR="00512445" w:rsidRPr="00C259EC">
        <w:rPr>
          <w:rFonts w:ascii="Times New Roman" w:hAnsi="Times New Roman" w:cs="Times New Roman"/>
          <w:sz w:val="18"/>
          <w:szCs w:val="18"/>
        </w:rPr>
        <w:t xml:space="preserve"> </w:t>
      </w:r>
      <w:r w:rsidR="00AB0CA3" w:rsidRPr="00C259EC">
        <w:rPr>
          <w:rFonts w:ascii="Times New Roman" w:hAnsi="Times New Roman" w:cs="Times New Roman"/>
          <w:sz w:val="18"/>
          <w:szCs w:val="18"/>
        </w:rPr>
        <w:t>mempunyai keberkesanan tinggi dalam</w:t>
      </w:r>
      <w:r w:rsidR="0012381F" w:rsidRPr="00C259EC">
        <w:rPr>
          <w:rFonts w:ascii="Times New Roman" w:hAnsi="Times New Roman" w:cs="Times New Roman"/>
          <w:sz w:val="18"/>
          <w:szCs w:val="18"/>
        </w:rPr>
        <w:t xml:space="preserve"> men</w:t>
      </w:r>
      <w:r w:rsidR="00AB0CA3" w:rsidRPr="00C259EC">
        <w:rPr>
          <w:rFonts w:ascii="Times New Roman" w:hAnsi="Times New Roman" w:cs="Times New Roman"/>
          <w:sz w:val="18"/>
          <w:szCs w:val="18"/>
        </w:rPr>
        <w:t xml:space="preserve">yingkirkan campuran logam berat. </w:t>
      </w:r>
    </w:p>
    <w:p w:rsidR="00512445" w:rsidRPr="00C259EC" w:rsidRDefault="00512445" w:rsidP="00C259EC">
      <w:pPr>
        <w:spacing w:after="0" w:line="240" w:lineRule="auto"/>
        <w:ind w:firstLine="720"/>
        <w:jc w:val="both"/>
        <w:rPr>
          <w:rFonts w:ascii="Times New Roman" w:hAnsi="Times New Roman" w:cs="Times New Roman"/>
          <w:sz w:val="18"/>
          <w:szCs w:val="18"/>
        </w:rPr>
      </w:pPr>
    </w:p>
    <w:p w:rsidR="00347356" w:rsidRPr="00C259EC" w:rsidRDefault="00347356" w:rsidP="00C259EC">
      <w:pPr>
        <w:spacing w:after="0" w:line="240" w:lineRule="auto"/>
        <w:jc w:val="both"/>
        <w:rPr>
          <w:rFonts w:ascii="Times New Roman" w:hAnsi="Times New Roman" w:cs="Times New Roman"/>
          <w:b/>
          <w:sz w:val="18"/>
          <w:szCs w:val="18"/>
        </w:rPr>
      </w:pPr>
    </w:p>
    <w:p w:rsidR="00347356" w:rsidRPr="00C259EC" w:rsidRDefault="00347356" w:rsidP="00C259EC">
      <w:pPr>
        <w:spacing w:after="0" w:line="240" w:lineRule="auto"/>
        <w:ind w:firstLine="720"/>
        <w:jc w:val="both"/>
        <w:rPr>
          <w:rFonts w:ascii="Times New Roman" w:hAnsi="Times New Roman" w:cs="Times New Roman"/>
          <w:i/>
          <w:sz w:val="18"/>
          <w:szCs w:val="18"/>
        </w:rPr>
      </w:pPr>
    </w:p>
    <w:p w:rsidR="00347356" w:rsidRPr="00C259EC" w:rsidRDefault="00347356" w:rsidP="00C259EC">
      <w:pPr>
        <w:spacing w:after="0" w:line="240" w:lineRule="auto"/>
        <w:ind w:firstLine="720"/>
        <w:jc w:val="both"/>
        <w:rPr>
          <w:rFonts w:ascii="Times New Roman" w:hAnsi="Times New Roman" w:cs="Times New Roman"/>
          <w:color w:val="FF0000"/>
        </w:rPr>
      </w:pPr>
    </w:p>
    <w:p w:rsidR="00347356" w:rsidRPr="00C259EC" w:rsidRDefault="00347356"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512445" w:rsidRPr="00C259EC" w:rsidRDefault="00512445" w:rsidP="00C259EC">
      <w:pPr>
        <w:spacing w:after="0" w:line="240" w:lineRule="auto"/>
        <w:ind w:firstLine="720"/>
        <w:jc w:val="both"/>
        <w:rPr>
          <w:rFonts w:ascii="Times New Roman" w:hAnsi="Times New Roman" w:cs="Times New Roman"/>
          <w:sz w:val="18"/>
          <w:szCs w:val="18"/>
        </w:rPr>
      </w:pPr>
    </w:p>
    <w:p w:rsidR="00E61779" w:rsidRPr="00C259EC" w:rsidRDefault="00E61779" w:rsidP="00C259EC">
      <w:pPr>
        <w:pStyle w:val="ListParagraph"/>
        <w:spacing w:after="0" w:line="240" w:lineRule="auto"/>
        <w:jc w:val="center"/>
        <w:rPr>
          <w:rFonts w:ascii="Times New Roman" w:hAnsi="Times New Roman" w:cs="Times New Roman"/>
          <w:b/>
          <w:sz w:val="20"/>
          <w:szCs w:val="20"/>
        </w:rPr>
        <w:sectPr w:rsidR="00E61779" w:rsidRPr="00C259EC" w:rsidSect="003472A3">
          <w:pgSz w:w="9072" w:h="13320" w:code="1"/>
          <w:pgMar w:top="1138" w:right="1440" w:bottom="1440" w:left="1440" w:header="720" w:footer="720" w:gutter="0"/>
          <w:cols w:space="720"/>
          <w:docGrid w:linePitch="360"/>
        </w:sectPr>
      </w:pPr>
    </w:p>
    <w:p w:rsidR="00BD64D0" w:rsidRPr="00C259EC" w:rsidRDefault="00BD64D0" w:rsidP="00C259EC">
      <w:pPr>
        <w:pStyle w:val="ListParagraph"/>
        <w:spacing w:after="0" w:line="240" w:lineRule="auto"/>
        <w:jc w:val="center"/>
        <w:rPr>
          <w:rFonts w:ascii="Times New Roman" w:hAnsi="Times New Roman" w:cs="Times New Roman"/>
          <w:b/>
          <w:sz w:val="20"/>
          <w:szCs w:val="20"/>
        </w:rPr>
      </w:pPr>
      <w:r w:rsidRPr="00C259EC">
        <w:rPr>
          <w:rFonts w:ascii="Times New Roman" w:hAnsi="Times New Roman" w:cs="Times New Roman"/>
          <w:b/>
          <w:sz w:val="20"/>
          <w:szCs w:val="20"/>
        </w:rPr>
        <w:t>Introduction</w:t>
      </w:r>
    </w:p>
    <w:p w:rsidR="00170DC5" w:rsidRPr="00C259EC" w:rsidRDefault="00170DC5" w:rsidP="00C259EC">
      <w:pPr>
        <w:spacing w:after="0" w:line="240" w:lineRule="auto"/>
        <w:jc w:val="both"/>
        <w:rPr>
          <w:rFonts w:ascii="Times New Roman" w:hAnsi="Times New Roman" w:cs="Times New Roman"/>
          <w:b/>
          <w:sz w:val="20"/>
          <w:szCs w:val="20"/>
        </w:rPr>
      </w:pPr>
    </w:p>
    <w:p w:rsidR="00E90998" w:rsidRPr="00C259EC" w:rsidRDefault="00BD64D0" w:rsidP="00C259EC">
      <w:pPr>
        <w:spacing w:after="0" w:line="240" w:lineRule="auto"/>
        <w:jc w:val="both"/>
        <w:rPr>
          <w:rFonts w:ascii="Times New Roman" w:hAnsi="Times New Roman" w:cs="Times New Roman"/>
          <w:bCs/>
          <w:sz w:val="20"/>
          <w:szCs w:val="20"/>
        </w:rPr>
      </w:pPr>
      <w:r w:rsidRPr="00C259EC">
        <w:rPr>
          <w:rFonts w:ascii="Times New Roman" w:hAnsi="Times New Roman" w:cs="Times New Roman"/>
          <w:sz w:val="20"/>
          <w:szCs w:val="20"/>
        </w:rPr>
        <w:t xml:space="preserve">Heavy metals are derived from various industrial </w:t>
      </w:r>
      <w:r w:rsidR="00464F69" w:rsidRPr="00C259EC">
        <w:rPr>
          <w:rFonts w:ascii="Times New Roman" w:hAnsi="Times New Roman" w:cs="Times New Roman"/>
          <w:sz w:val="20"/>
          <w:szCs w:val="20"/>
        </w:rPr>
        <w:t>activities</w:t>
      </w:r>
      <w:r w:rsidRPr="00C259EC">
        <w:rPr>
          <w:rFonts w:ascii="Times New Roman" w:hAnsi="Times New Roman" w:cs="Times New Roman"/>
          <w:sz w:val="20"/>
          <w:szCs w:val="20"/>
        </w:rPr>
        <w:t xml:space="preserve"> </w:t>
      </w:r>
      <w:r w:rsidR="00492FEB" w:rsidRPr="00C259EC">
        <w:rPr>
          <w:rFonts w:ascii="Times New Roman" w:hAnsi="Times New Roman" w:cs="Times New Roman"/>
          <w:sz w:val="20"/>
          <w:szCs w:val="20"/>
        </w:rPr>
        <w:t>viz. mining, tanning</w:t>
      </w:r>
      <w:r w:rsidR="00F83087" w:rsidRPr="00C259EC">
        <w:rPr>
          <w:rFonts w:ascii="Times New Roman" w:hAnsi="Times New Roman" w:cs="Times New Roman"/>
          <w:sz w:val="20"/>
          <w:szCs w:val="20"/>
        </w:rPr>
        <w:t>,</w:t>
      </w:r>
      <w:r w:rsidR="00492FEB" w:rsidRPr="00C259EC">
        <w:rPr>
          <w:rFonts w:ascii="Times New Roman" w:hAnsi="Times New Roman" w:cs="Times New Roman"/>
          <w:sz w:val="20"/>
          <w:szCs w:val="20"/>
        </w:rPr>
        <w:t xml:space="preserve"> </w:t>
      </w:r>
      <w:r w:rsidR="00F83087" w:rsidRPr="00C259EC">
        <w:rPr>
          <w:rFonts w:ascii="Times New Roman" w:hAnsi="Times New Roman" w:cs="Times New Roman"/>
          <w:sz w:val="20"/>
          <w:szCs w:val="20"/>
        </w:rPr>
        <w:t>smelting</w:t>
      </w:r>
      <w:r w:rsidR="00F83087" w:rsidRPr="00C259EC">
        <w:rPr>
          <w:rFonts w:ascii="Times New Roman" w:hAnsi="Times New Roman" w:cs="Times New Roman"/>
        </w:rPr>
        <w:t xml:space="preserve"> </w:t>
      </w:r>
      <w:r w:rsidR="00492FEB" w:rsidRPr="00C259EC">
        <w:rPr>
          <w:rFonts w:ascii="Times New Roman" w:hAnsi="Times New Roman" w:cs="Times New Roman"/>
          <w:sz w:val="20"/>
          <w:szCs w:val="20"/>
        </w:rPr>
        <w:t>and electroplating</w:t>
      </w:r>
      <w:r w:rsidR="0089502C" w:rsidRPr="00C259EC">
        <w:rPr>
          <w:rFonts w:ascii="Times New Roman" w:hAnsi="Times New Roman" w:cs="Times New Roman"/>
          <w:sz w:val="20"/>
          <w:szCs w:val="20"/>
        </w:rPr>
        <w:t xml:space="preserve"> [1]</w:t>
      </w:r>
      <w:r w:rsidR="00492FEB" w:rsidRPr="00C259EC">
        <w:rPr>
          <w:rFonts w:ascii="Times New Roman" w:hAnsi="Times New Roman" w:cs="Times New Roman"/>
          <w:sz w:val="20"/>
          <w:szCs w:val="20"/>
        </w:rPr>
        <w:t xml:space="preserve">. Heavy metals are </w:t>
      </w:r>
      <w:r w:rsidR="008A76FF" w:rsidRPr="00C259EC">
        <w:rPr>
          <w:rFonts w:ascii="Times New Roman" w:hAnsi="Times New Roman" w:cs="Times New Roman"/>
          <w:sz w:val="20"/>
          <w:szCs w:val="20"/>
        </w:rPr>
        <w:t xml:space="preserve">toxic, </w:t>
      </w:r>
      <w:r w:rsidR="000045B9" w:rsidRPr="00C259EC">
        <w:rPr>
          <w:rFonts w:ascii="Times New Roman" w:hAnsi="Times New Roman" w:cs="Times New Roman"/>
          <w:sz w:val="20"/>
          <w:szCs w:val="20"/>
        </w:rPr>
        <w:t xml:space="preserve">non-biodegradable </w:t>
      </w:r>
      <w:r w:rsidRPr="00C259EC">
        <w:rPr>
          <w:rFonts w:ascii="Times New Roman" w:hAnsi="Times New Roman" w:cs="Times New Roman"/>
          <w:sz w:val="20"/>
          <w:szCs w:val="20"/>
        </w:rPr>
        <w:t xml:space="preserve">and </w:t>
      </w:r>
      <w:r w:rsidR="00464F69" w:rsidRPr="00C259EC">
        <w:rPr>
          <w:rFonts w:ascii="Times New Roman" w:hAnsi="Times New Roman" w:cs="Times New Roman"/>
          <w:sz w:val="20"/>
          <w:szCs w:val="20"/>
        </w:rPr>
        <w:t>tend to accumulate in environment</w:t>
      </w:r>
      <w:r w:rsidR="0089502C" w:rsidRPr="00C259EC">
        <w:rPr>
          <w:rFonts w:ascii="Times New Roman" w:hAnsi="Times New Roman" w:cs="Times New Roman"/>
          <w:sz w:val="20"/>
          <w:szCs w:val="20"/>
        </w:rPr>
        <w:t xml:space="preserve"> [2]</w:t>
      </w:r>
      <w:r w:rsidR="00464F69" w:rsidRPr="00C259EC">
        <w:rPr>
          <w:rFonts w:ascii="Times New Roman" w:hAnsi="Times New Roman" w:cs="Times New Roman"/>
          <w:sz w:val="20"/>
          <w:szCs w:val="20"/>
        </w:rPr>
        <w:t xml:space="preserve">. </w:t>
      </w:r>
      <w:r w:rsidR="00F9547B" w:rsidRPr="00C259EC">
        <w:rPr>
          <w:rFonts w:ascii="Times New Roman" w:hAnsi="Times New Roman" w:cs="Times New Roman"/>
          <w:sz w:val="20"/>
          <w:szCs w:val="20"/>
        </w:rPr>
        <w:t>In recent years, h</w:t>
      </w:r>
      <w:r w:rsidR="00464F69" w:rsidRPr="00C259EC">
        <w:rPr>
          <w:rFonts w:ascii="Times New Roman" w:hAnsi="Times New Roman" w:cs="Times New Roman"/>
          <w:sz w:val="20"/>
          <w:szCs w:val="20"/>
        </w:rPr>
        <w:t>eavy metals</w:t>
      </w:r>
      <w:r w:rsidR="00054F1F" w:rsidRPr="00C259EC">
        <w:rPr>
          <w:rFonts w:ascii="Times New Roman" w:hAnsi="Times New Roman" w:cs="Times New Roman"/>
          <w:sz w:val="20"/>
          <w:szCs w:val="20"/>
        </w:rPr>
        <w:t xml:space="preserve"> such as </w:t>
      </w:r>
      <w:r w:rsidR="00200D52" w:rsidRPr="00C259EC">
        <w:rPr>
          <w:rFonts w:ascii="Times New Roman" w:hAnsi="Times New Roman" w:cs="Times New Roman"/>
          <w:sz w:val="20"/>
          <w:szCs w:val="20"/>
        </w:rPr>
        <w:t xml:space="preserve">copper, cadmium and </w:t>
      </w:r>
      <w:r w:rsidR="00BA550B" w:rsidRPr="00C259EC">
        <w:rPr>
          <w:rFonts w:ascii="Times New Roman" w:hAnsi="Times New Roman" w:cs="Times New Roman"/>
          <w:sz w:val="20"/>
          <w:szCs w:val="20"/>
        </w:rPr>
        <w:t xml:space="preserve">chromium </w:t>
      </w:r>
      <w:r w:rsidR="00464F69" w:rsidRPr="00C259EC">
        <w:rPr>
          <w:rFonts w:ascii="Times New Roman" w:hAnsi="Times New Roman" w:cs="Times New Roman"/>
          <w:sz w:val="20"/>
          <w:szCs w:val="20"/>
        </w:rPr>
        <w:t xml:space="preserve">are </w:t>
      </w:r>
      <w:r w:rsidR="006F5D23" w:rsidRPr="00C259EC">
        <w:rPr>
          <w:rFonts w:ascii="Times New Roman" w:hAnsi="Times New Roman" w:cs="Times New Roman"/>
          <w:sz w:val="20"/>
          <w:szCs w:val="20"/>
        </w:rPr>
        <w:t xml:space="preserve">detected at </w:t>
      </w:r>
      <w:r w:rsidR="003068F8" w:rsidRPr="00C259EC">
        <w:rPr>
          <w:rFonts w:ascii="Times New Roman" w:hAnsi="Times New Roman" w:cs="Times New Roman"/>
          <w:sz w:val="20"/>
          <w:szCs w:val="20"/>
        </w:rPr>
        <w:t xml:space="preserve">elevated </w:t>
      </w:r>
      <w:r w:rsidR="000339B4" w:rsidRPr="00C259EC">
        <w:rPr>
          <w:rFonts w:ascii="Times New Roman" w:hAnsi="Times New Roman" w:cs="Times New Roman"/>
          <w:sz w:val="20"/>
          <w:szCs w:val="20"/>
        </w:rPr>
        <w:t>levels</w:t>
      </w:r>
      <w:r w:rsidR="00B867F9" w:rsidRPr="00C259EC">
        <w:rPr>
          <w:rFonts w:ascii="Times New Roman" w:hAnsi="Times New Roman" w:cs="Times New Roman"/>
          <w:sz w:val="20"/>
          <w:szCs w:val="20"/>
        </w:rPr>
        <w:t xml:space="preserve"> </w:t>
      </w:r>
      <w:r w:rsidR="00167141" w:rsidRPr="00C259EC">
        <w:rPr>
          <w:rFonts w:ascii="Times New Roman" w:hAnsi="Times New Roman" w:cs="Times New Roman"/>
          <w:sz w:val="20"/>
          <w:szCs w:val="20"/>
        </w:rPr>
        <w:t xml:space="preserve">and pose </w:t>
      </w:r>
      <w:r w:rsidR="00EE34CF" w:rsidRPr="00C259EC">
        <w:rPr>
          <w:rFonts w:ascii="Times New Roman" w:hAnsi="Times New Roman" w:cs="Times New Roman"/>
          <w:sz w:val="20"/>
          <w:szCs w:val="20"/>
        </w:rPr>
        <w:t xml:space="preserve">a </w:t>
      </w:r>
      <w:r w:rsidR="00167141" w:rsidRPr="00C259EC">
        <w:rPr>
          <w:rFonts w:ascii="Times New Roman" w:hAnsi="Times New Roman" w:cs="Times New Roman"/>
          <w:sz w:val="20"/>
          <w:szCs w:val="20"/>
        </w:rPr>
        <w:t xml:space="preserve">serious </w:t>
      </w:r>
      <w:r w:rsidR="00492FEB" w:rsidRPr="00C259EC">
        <w:rPr>
          <w:rFonts w:ascii="Times New Roman" w:hAnsi="Times New Roman" w:cs="Times New Roman"/>
          <w:sz w:val="20"/>
          <w:szCs w:val="20"/>
        </w:rPr>
        <w:t>threat to environment</w:t>
      </w:r>
      <w:r w:rsidR="0089502C" w:rsidRPr="00C259EC">
        <w:rPr>
          <w:rFonts w:ascii="Times New Roman" w:hAnsi="Times New Roman" w:cs="Times New Roman"/>
          <w:sz w:val="20"/>
          <w:szCs w:val="20"/>
        </w:rPr>
        <w:t xml:space="preserve"> [3]</w:t>
      </w:r>
      <w:r w:rsidR="00167141" w:rsidRPr="00C259EC">
        <w:rPr>
          <w:rFonts w:ascii="Times New Roman" w:hAnsi="Times New Roman" w:cs="Times New Roman"/>
          <w:sz w:val="20"/>
          <w:szCs w:val="20"/>
        </w:rPr>
        <w:t xml:space="preserve">. </w:t>
      </w:r>
      <w:r w:rsidR="006E51A0" w:rsidRPr="00C259EC">
        <w:rPr>
          <w:rFonts w:ascii="Times New Roman" w:hAnsi="Times New Roman" w:cs="Times New Roman"/>
          <w:bCs/>
          <w:sz w:val="20"/>
          <w:szCs w:val="20"/>
        </w:rPr>
        <w:t>Therefore,</w:t>
      </w:r>
      <w:r w:rsidR="006E51A0" w:rsidRPr="00C259EC">
        <w:rPr>
          <w:rFonts w:ascii="Times New Roman" w:hAnsi="Times New Roman" w:cs="Times New Roman"/>
          <w:sz w:val="20"/>
          <w:szCs w:val="20"/>
        </w:rPr>
        <w:t xml:space="preserve"> appropriate technologies</w:t>
      </w:r>
      <w:r w:rsidR="006E51A0" w:rsidRPr="00C259EC">
        <w:rPr>
          <w:rFonts w:ascii="Times New Roman" w:hAnsi="Times New Roman" w:cs="Times New Roman"/>
          <w:bCs/>
          <w:sz w:val="20"/>
          <w:szCs w:val="20"/>
        </w:rPr>
        <w:t xml:space="preserve"> are required to remove </w:t>
      </w:r>
      <w:r w:rsidR="00395C25" w:rsidRPr="00C259EC">
        <w:rPr>
          <w:rFonts w:ascii="Times New Roman" w:hAnsi="Times New Roman" w:cs="Times New Roman"/>
          <w:bCs/>
          <w:sz w:val="20"/>
          <w:szCs w:val="20"/>
        </w:rPr>
        <w:t>these</w:t>
      </w:r>
      <w:r w:rsidR="006E51A0" w:rsidRPr="00C259EC">
        <w:rPr>
          <w:rFonts w:ascii="Times New Roman" w:hAnsi="Times New Roman" w:cs="Times New Roman"/>
          <w:bCs/>
          <w:sz w:val="20"/>
          <w:szCs w:val="20"/>
        </w:rPr>
        <w:t xml:space="preserve"> metals</w:t>
      </w:r>
      <w:r w:rsidR="00A67ADD" w:rsidRPr="00C259EC">
        <w:rPr>
          <w:rFonts w:ascii="Times New Roman" w:hAnsi="Times New Roman" w:cs="Times New Roman"/>
          <w:bCs/>
          <w:sz w:val="20"/>
          <w:szCs w:val="20"/>
        </w:rPr>
        <w:t xml:space="preserve"> to</w:t>
      </w:r>
      <w:r w:rsidR="006E51A0" w:rsidRPr="00C259EC">
        <w:rPr>
          <w:rFonts w:ascii="Times New Roman" w:hAnsi="Times New Roman" w:cs="Times New Roman"/>
          <w:bCs/>
          <w:sz w:val="20"/>
          <w:szCs w:val="20"/>
        </w:rPr>
        <w:t xml:space="preserve"> </w:t>
      </w:r>
      <w:r w:rsidR="00A67ADD" w:rsidRPr="00C259EC">
        <w:rPr>
          <w:rFonts w:ascii="Times New Roman" w:hAnsi="Times New Roman" w:cs="Times New Roman"/>
          <w:sz w:val="20"/>
          <w:szCs w:val="20"/>
        </w:rPr>
        <w:t>acceptable limits</w:t>
      </w:r>
      <w:r w:rsidR="00E4739F" w:rsidRPr="00C259EC">
        <w:rPr>
          <w:rFonts w:ascii="Times New Roman" w:hAnsi="Times New Roman" w:cs="Times New Roman"/>
          <w:bCs/>
          <w:sz w:val="20"/>
          <w:szCs w:val="20"/>
        </w:rPr>
        <w:t xml:space="preserve"> before discharging them into the environment</w:t>
      </w:r>
      <w:r w:rsidR="00A14FEC" w:rsidRPr="00C259EC">
        <w:rPr>
          <w:rFonts w:ascii="Times New Roman" w:hAnsi="Times New Roman" w:cs="Times New Roman"/>
          <w:bCs/>
          <w:sz w:val="20"/>
          <w:szCs w:val="20"/>
        </w:rPr>
        <w:t xml:space="preserve">. </w:t>
      </w:r>
    </w:p>
    <w:p w:rsidR="00170DC5" w:rsidRPr="00C259EC" w:rsidRDefault="00170DC5" w:rsidP="00C259EC">
      <w:pPr>
        <w:spacing w:after="0" w:line="240" w:lineRule="auto"/>
        <w:jc w:val="both"/>
        <w:rPr>
          <w:rFonts w:ascii="Times New Roman" w:hAnsi="Times New Roman" w:cs="Times New Roman"/>
          <w:bCs/>
          <w:sz w:val="20"/>
          <w:szCs w:val="20"/>
        </w:rPr>
      </w:pPr>
    </w:p>
    <w:p w:rsidR="00843281" w:rsidRPr="00C259EC" w:rsidRDefault="006E51A0"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New search technologies</w:t>
      </w:r>
      <w:r w:rsidR="00796821" w:rsidRPr="00C259EC">
        <w:rPr>
          <w:rFonts w:ascii="Times New Roman" w:hAnsi="Times New Roman" w:cs="Times New Roman"/>
          <w:sz w:val="20"/>
          <w:szCs w:val="20"/>
        </w:rPr>
        <w:t xml:space="preserve"> have </w:t>
      </w:r>
      <w:r w:rsidR="00C15BE5" w:rsidRPr="00C259EC">
        <w:rPr>
          <w:rFonts w:ascii="Times New Roman" w:hAnsi="Times New Roman" w:cs="Times New Roman"/>
          <w:sz w:val="20"/>
          <w:szCs w:val="20"/>
        </w:rPr>
        <w:t xml:space="preserve">been </w:t>
      </w:r>
      <w:r w:rsidRPr="00C259EC">
        <w:rPr>
          <w:rFonts w:ascii="Times New Roman" w:hAnsi="Times New Roman" w:cs="Times New Roman"/>
          <w:sz w:val="20"/>
          <w:szCs w:val="20"/>
        </w:rPr>
        <w:t>directed attention to b</w:t>
      </w:r>
      <w:r w:rsidR="004D0955" w:rsidRPr="00C259EC">
        <w:rPr>
          <w:rFonts w:ascii="Times New Roman" w:hAnsi="Times New Roman" w:cs="Times New Roman"/>
          <w:sz w:val="20"/>
          <w:szCs w:val="20"/>
        </w:rPr>
        <w:t>iosorption</w:t>
      </w:r>
      <w:r w:rsidR="00212579" w:rsidRPr="00C259EC">
        <w:rPr>
          <w:rFonts w:ascii="Times New Roman" w:hAnsi="Times New Roman" w:cs="Times New Roman"/>
          <w:sz w:val="20"/>
          <w:szCs w:val="20"/>
        </w:rPr>
        <w:t xml:space="preserve"> process</w:t>
      </w:r>
      <w:r w:rsidRPr="00C259EC">
        <w:rPr>
          <w:rFonts w:ascii="Times New Roman" w:hAnsi="Times New Roman" w:cs="Times New Roman"/>
          <w:sz w:val="20"/>
          <w:szCs w:val="20"/>
        </w:rPr>
        <w:t xml:space="preserve">, </w:t>
      </w:r>
      <w:r w:rsidR="00CF3F64" w:rsidRPr="00C259EC">
        <w:rPr>
          <w:rFonts w:ascii="Times New Roman" w:hAnsi="Times New Roman" w:cs="Times New Roman"/>
          <w:sz w:val="20"/>
          <w:szCs w:val="20"/>
        </w:rPr>
        <w:t xml:space="preserve">with </w:t>
      </w:r>
      <w:r w:rsidR="002008D5" w:rsidRPr="00C259EC">
        <w:rPr>
          <w:rFonts w:ascii="Times New Roman" w:hAnsi="Times New Roman" w:cs="Times New Roman"/>
          <w:sz w:val="20"/>
          <w:szCs w:val="20"/>
        </w:rPr>
        <w:t xml:space="preserve">numerous </w:t>
      </w:r>
      <w:r w:rsidR="008C4558" w:rsidRPr="00C259EC">
        <w:rPr>
          <w:rFonts w:ascii="Times New Roman" w:hAnsi="Times New Roman" w:cs="Times New Roman"/>
          <w:sz w:val="20"/>
          <w:szCs w:val="20"/>
        </w:rPr>
        <w:t xml:space="preserve">biological material </w:t>
      </w:r>
      <w:r w:rsidR="00B412F2" w:rsidRPr="00C259EC">
        <w:rPr>
          <w:rFonts w:ascii="Times New Roman" w:hAnsi="Times New Roman" w:cs="Times New Roman"/>
          <w:sz w:val="20"/>
          <w:szCs w:val="20"/>
        </w:rPr>
        <w:t>exhibit excellent</w:t>
      </w:r>
      <w:r w:rsidR="00B412F2" w:rsidRPr="00C259EC">
        <w:rPr>
          <w:rFonts w:ascii="Times New Roman" w:eastAsia="SimSun" w:hAnsi="Times New Roman" w:cs="Times New Roman"/>
          <w:sz w:val="20"/>
          <w:szCs w:val="20"/>
        </w:rPr>
        <w:t xml:space="preserve"> </w:t>
      </w:r>
      <w:r w:rsidR="00C774B6" w:rsidRPr="00C259EC">
        <w:rPr>
          <w:rFonts w:ascii="Times New Roman" w:eastAsia="SimSun" w:hAnsi="Times New Roman" w:cs="Times New Roman"/>
          <w:sz w:val="20"/>
          <w:szCs w:val="20"/>
        </w:rPr>
        <w:t>bio</w:t>
      </w:r>
      <w:r w:rsidR="00B412F2" w:rsidRPr="00C259EC">
        <w:rPr>
          <w:rFonts w:ascii="Times New Roman" w:hAnsi="Times New Roman" w:cs="Times New Roman"/>
          <w:sz w:val="20"/>
          <w:szCs w:val="20"/>
        </w:rPr>
        <w:t>sorption</w:t>
      </w:r>
      <w:r w:rsidR="00B412F2" w:rsidRPr="00C259EC">
        <w:rPr>
          <w:rFonts w:ascii="Times New Roman" w:eastAsia="SimSun" w:hAnsi="Times New Roman" w:cs="Times New Roman"/>
          <w:sz w:val="20"/>
          <w:szCs w:val="20"/>
        </w:rPr>
        <w:t xml:space="preserve"> capacities</w:t>
      </w:r>
      <w:r w:rsidR="0089502C" w:rsidRPr="00C259EC">
        <w:rPr>
          <w:rFonts w:ascii="Times New Roman" w:eastAsia="SimSun" w:hAnsi="Times New Roman" w:cs="Times New Roman"/>
          <w:sz w:val="20"/>
          <w:szCs w:val="20"/>
        </w:rPr>
        <w:t xml:space="preserve"> [4]</w:t>
      </w:r>
      <w:r w:rsidR="008C4558" w:rsidRPr="00C259EC">
        <w:rPr>
          <w:rFonts w:ascii="Times New Roman" w:eastAsia="SimSun" w:hAnsi="Times New Roman" w:cs="Times New Roman"/>
          <w:sz w:val="20"/>
          <w:szCs w:val="20"/>
        </w:rPr>
        <w:t xml:space="preserve">. </w:t>
      </w:r>
      <w:r w:rsidR="00360F74" w:rsidRPr="00C259EC">
        <w:rPr>
          <w:rFonts w:ascii="Times New Roman" w:eastAsia="SimSun" w:hAnsi="Times New Roman" w:cs="Times New Roman"/>
          <w:sz w:val="20"/>
          <w:szCs w:val="20"/>
        </w:rPr>
        <w:t xml:space="preserve">Among them, seaweed biomass </w:t>
      </w:r>
      <w:r w:rsidR="00C15BE5" w:rsidRPr="00C259EC">
        <w:rPr>
          <w:rFonts w:ascii="Times New Roman" w:eastAsia="SimSun" w:hAnsi="Times New Roman" w:cs="Times New Roman"/>
          <w:sz w:val="20"/>
          <w:szCs w:val="20"/>
        </w:rPr>
        <w:t>have been proved to be</w:t>
      </w:r>
      <w:r w:rsidR="00CF3A80" w:rsidRPr="00C259EC">
        <w:rPr>
          <w:rFonts w:ascii="Times New Roman" w:eastAsia="SimSun" w:hAnsi="Times New Roman" w:cs="Times New Roman"/>
          <w:sz w:val="20"/>
          <w:szCs w:val="20"/>
        </w:rPr>
        <w:t xml:space="preserve"> </w:t>
      </w:r>
      <w:r w:rsidR="0080204F" w:rsidRPr="00C259EC">
        <w:rPr>
          <w:rFonts w:ascii="Times New Roman" w:eastAsia="SimSun" w:hAnsi="Times New Roman" w:cs="Times New Roman"/>
          <w:sz w:val="20"/>
          <w:szCs w:val="20"/>
        </w:rPr>
        <w:t xml:space="preserve">the </w:t>
      </w:r>
      <w:r w:rsidR="00CF3A80" w:rsidRPr="00C259EC">
        <w:rPr>
          <w:rFonts w:ascii="Times New Roman" w:eastAsia="SimSun" w:hAnsi="Times New Roman" w:cs="Times New Roman"/>
          <w:sz w:val="20"/>
          <w:szCs w:val="20"/>
        </w:rPr>
        <w:t xml:space="preserve">most </w:t>
      </w:r>
      <w:r w:rsidR="000C3CD0" w:rsidRPr="00C259EC">
        <w:rPr>
          <w:rFonts w:ascii="Times New Roman" w:eastAsia="SimSun" w:hAnsi="Times New Roman" w:cs="Times New Roman"/>
          <w:sz w:val="20"/>
          <w:szCs w:val="20"/>
        </w:rPr>
        <w:t>efficient metal sorbent</w:t>
      </w:r>
      <w:r w:rsidR="00F43015" w:rsidRPr="00C259EC">
        <w:rPr>
          <w:rFonts w:ascii="Times New Roman" w:eastAsia="SimSun" w:hAnsi="Times New Roman" w:cs="Times New Roman"/>
          <w:sz w:val="20"/>
          <w:szCs w:val="20"/>
        </w:rPr>
        <w:t xml:space="preserve"> and examined </w:t>
      </w:r>
      <w:r w:rsidR="00063D06" w:rsidRPr="00C259EC">
        <w:rPr>
          <w:rFonts w:ascii="Times New Roman" w:hAnsi="Times New Roman" w:cs="Times New Roman"/>
          <w:sz w:val="20"/>
          <w:szCs w:val="20"/>
        </w:rPr>
        <w:t xml:space="preserve">in </w:t>
      </w:r>
      <w:r w:rsidR="00346E2F" w:rsidRPr="00C259EC">
        <w:rPr>
          <w:rFonts w:ascii="Times New Roman" w:hAnsi="Times New Roman" w:cs="Times New Roman"/>
          <w:sz w:val="20"/>
          <w:szCs w:val="20"/>
        </w:rPr>
        <w:t>numerous</w:t>
      </w:r>
      <w:r w:rsidR="00063D06" w:rsidRPr="00C259EC">
        <w:rPr>
          <w:rFonts w:ascii="Times New Roman" w:hAnsi="Times New Roman" w:cs="Times New Roman"/>
          <w:sz w:val="20"/>
          <w:szCs w:val="20"/>
        </w:rPr>
        <w:t xml:space="preserve"> </w:t>
      </w:r>
      <w:r w:rsidR="00C774B6" w:rsidRPr="00C259EC">
        <w:rPr>
          <w:rFonts w:ascii="Times New Roman" w:hAnsi="Times New Roman" w:cs="Times New Roman"/>
          <w:sz w:val="20"/>
          <w:szCs w:val="20"/>
        </w:rPr>
        <w:t xml:space="preserve">biosorption </w:t>
      </w:r>
      <w:r w:rsidR="00063D06" w:rsidRPr="00C259EC">
        <w:rPr>
          <w:rFonts w:ascii="Times New Roman" w:hAnsi="Times New Roman" w:cs="Times New Roman"/>
          <w:sz w:val="20"/>
          <w:szCs w:val="20"/>
        </w:rPr>
        <w:t>studies</w:t>
      </w:r>
      <w:r w:rsidR="0089502C" w:rsidRPr="00C259EC">
        <w:rPr>
          <w:rFonts w:ascii="Times New Roman" w:hAnsi="Times New Roman" w:cs="Times New Roman"/>
          <w:sz w:val="20"/>
          <w:szCs w:val="20"/>
        </w:rPr>
        <w:t xml:space="preserve"> [5]</w:t>
      </w:r>
      <w:r w:rsidR="00802773" w:rsidRPr="00C259EC">
        <w:rPr>
          <w:rFonts w:ascii="Times New Roman" w:eastAsia="SimSun" w:hAnsi="Times New Roman" w:cs="Times New Roman"/>
          <w:sz w:val="20"/>
          <w:szCs w:val="20"/>
        </w:rPr>
        <w:t>.</w:t>
      </w:r>
      <w:r w:rsidR="009A053A" w:rsidRPr="00C259EC">
        <w:rPr>
          <w:rFonts w:ascii="Times New Roman" w:eastAsia="SimSun" w:hAnsi="Times New Roman" w:cs="Times New Roman"/>
          <w:sz w:val="20"/>
          <w:szCs w:val="20"/>
        </w:rPr>
        <w:t xml:space="preserve"> </w:t>
      </w:r>
      <w:r w:rsidR="008E59CD" w:rsidRPr="00C259EC">
        <w:rPr>
          <w:rFonts w:ascii="Times New Roman" w:hAnsi="Times New Roman" w:cs="Times New Roman"/>
          <w:sz w:val="20"/>
          <w:szCs w:val="20"/>
        </w:rPr>
        <w:t xml:space="preserve">Seaweed biomass such as </w:t>
      </w:r>
      <w:r w:rsidR="008E59CD" w:rsidRPr="00C259EC">
        <w:rPr>
          <w:rFonts w:ascii="Times New Roman" w:hAnsi="Times New Roman" w:cs="Times New Roman"/>
          <w:i/>
          <w:sz w:val="20"/>
          <w:szCs w:val="20"/>
        </w:rPr>
        <w:t>Sargassum</w:t>
      </w:r>
      <w:r w:rsidR="008E59CD" w:rsidRPr="00C259EC">
        <w:rPr>
          <w:rFonts w:ascii="Times New Roman" w:hAnsi="Times New Roman" w:cs="Times New Roman"/>
          <w:sz w:val="20"/>
          <w:szCs w:val="20"/>
        </w:rPr>
        <w:t xml:space="preserve"> sp. and </w:t>
      </w:r>
      <w:r w:rsidR="008E59CD" w:rsidRPr="00C259EC">
        <w:rPr>
          <w:rFonts w:ascii="Times New Roman" w:hAnsi="Times New Roman" w:cs="Times New Roman"/>
          <w:i/>
          <w:sz w:val="20"/>
          <w:szCs w:val="20"/>
        </w:rPr>
        <w:t>Ulva</w:t>
      </w:r>
      <w:r w:rsidR="008E59CD" w:rsidRPr="00C259EC">
        <w:rPr>
          <w:rFonts w:ascii="Times New Roman" w:hAnsi="Times New Roman" w:cs="Times New Roman"/>
          <w:sz w:val="20"/>
          <w:szCs w:val="20"/>
        </w:rPr>
        <w:t xml:space="preserve"> sp.</w:t>
      </w:r>
      <w:r w:rsidR="008E59CD" w:rsidRPr="00C259EC">
        <w:rPr>
          <w:rFonts w:ascii="Times New Roman" w:hAnsi="Times New Roman" w:cs="Times New Roman"/>
          <w:sz w:val="24"/>
          <w:szCs w:val="24"/>
        </w:rPr>
        <w:t xml:space="preserve"> </w:t>
      </w:r>
      <w:r w:rsidR="00C15BE5" w:rsidRPr="00C259EC">
        <w:rPr>
          <w:rFonts w:ascii="Times New Roman" w:hAnsi="Times New Roman" w:cs="Times New Roman"/>
          <w:sz w:val="20"/>
          <w:szCs w:val="20"/>
          <w:lang w:val="en-GB"/>
        </w:rPr>
        <w:t>have been shown to be</w:t>
      </w:r>
      <w:r w:rsidR="0080204F" w:rsidRPr="00C259EC">
        <w:rPr>
          <w:rFonts w:ascii="Times New Roman" w:hAnsi="Times New Roman" w:cs="Times New Roman"/>
          <w:sz w:val="20"/>
          <w:szCs w:val="20"/>
        </w:rPr>
        <w:t xml:space="preserve"> </w:t>
      </w:r>
      <w:r w:rsidR="008E59CD" w:rsidRPr="00C259EC">
        <w:rPr>
          <w:rFonts w:ascii="Times New Roman" w:hAnsi="Times New Roman" w:cs="Times New Roman"/>
          <w:sz w:val="20"/>
          <w:szCs w:val="20"/>
        </w:rPr>
        <w:t xml:space="preserve">effective </w:t>
      </w:r>
      <w:r w:rsidR="00E30BA8" w:rsidRPr="00C259EC">
        <w:rPr>
          <w:rFonts w:ascii="Times New Roman" w:hAnsi="Times New Roman" w:cs="Times New Roman"/>
          <w:sz w:val="20"/>
          <w:szCs w:val="20"/>
        </w:rPr>
        <w:t xml:space="preserve">and </w:t>
      </w:r>
      <w:r w:rsidR="008E59CD" w:rsidRPr="00C259EC">
        <w:rPr>
          <w:rFonts w:ascii="Times New Roman" w:hAnsi="Times New Roman" w:cs="Times New Roman"/>
          <w:sz w:val="20"/>
          <w:szCs w:val="20"/>
        </w:rPr>
        <w:t xml:space="preserve">reliable </w:t>
      </w:r>
      <w:r w:rsidR="00C15BE5" w:rsidRPr="00C259EC">
        <w:rPr>
          <w:rFonts w:ascii="Times New Roman" w:eastAsia="SimSun" w:hAnsi="Times New Roman" w:cs="Times New Roman"/>
          <w:sz w:val="20"/>
          <w:szCs w:val="20"/>
        </w:rPr>
        <w:t xml:space="preserve">metal sorbent </w:t>
      </w:r>
      <w:r w:rsidR="008E59CD" w:rsidRPr="00C259EC">
        <w:rPr>
          <w:rFonts w:ascii="Times New Roman" w:hAnsi="Times New Roman" w:cs="Times New Roman"/>
          <w:sz w:val="20"/>
          <w:szCs w:val="20"/>
        </w:rPr>
        <w:t>to remove individual metal ions, such as Pb</w:t>
      </w:r>
      <w:r w:rsidR="00763327" w:rsidRPr="00C259EC">
        <w:rPr>
          <w:rFonts w:ascii="Times New Roman" w:hAnsi="Times New Roman" w:cs="Times New Roman"/>
          <w:sz w:val="20"/>
          <w:szCs w:val="20"/>
        </w:rPr>
        <w:t>(II), Cu(II), Cd(II), and Zn</w:t>
      </w:r>
      <w:r w:rsidR="008E59CD" w:rsidRPr="00C259EC">
        <w:rPr>
          <w:rFonts w:ascii="Times New Roman" w:hAnsi="Times New Roman" w:cs="Times New Roman"/>
          <w:sz w:val="20"/>
          <w:szCs w:val="20"/>
        </w:rPr>
        <w:t xml:space="preserve">(II) </w:t>
      </w:r>
      <w:r w:rsidR="0021784B" w:rsidRPr="00C259EC">
        <w:rPr>
          <w:rFonts w:ascii="Times New Roman" w:hAnsi="Times New Roman" w:cs="Times New Roman"/>
          <w:sz w:val="20"/>
          <w:szCs w:val="20"/>
        </w:rPr>
        <w:t>[4</w:t>
      </w:r>
      <w:r w:rsidR="0089502C" w:rsidRPr="00C259EC">
        <w:rPr>
          <w:rFonts w:ascii="Times New Roman" w:hAnsi="Times New Roman" w:cs="Times New Roman"/>
          <w:sz w:val="20"/>
          <w:szCs w:val="20"/>
        </w:rPr>
        <w:t>]</w:t>
      </w:r>
      <w:r w:rsidR="008E59CD" w:rsidRPr="00C259EC">
        <w:rPr>
          <w:rFonts w:ascii="Times New Roman" w:hAnsi="Times New Roman" w:cs="Times New Roman"/>
          <w:sz w:val="20"/>
          <w:szCs w:val="20"/>
        </w:rPr>
        <w:t xml:space="preserve">. </w:t>
      </w:r>
      <w:r w:rsidR="00C23591" w:rsidRPr="00C259EC">
        <w:rPr>
          <w:rFonts w:ascii="Times New Roman" w:hAnsi="Times New Roman" w:cs="Times New Roman"/>
          <w:sz w:val="20"/>
          <w:szCs w:val="20"/>
        </w:rPr>
        <w:t xml:space="preserve">However, </w:t>
      </w:r>
      <w:r w:rsidR="00C23591" w:rsidRPr="00C259EC">
        <w:rPr>
          <w:rFonts w:ascii="Times New Roman" w:hAnsi="Times New Roman" w:cs="Times New Roman"/>
          <w:i/>
          <w:sz w:val="20"/>
          <w:szCs w:val="20"/>
        </w:rPr>
        <w:t>Kappaphycus alvarezii</w:t>
      </w:r>
      <w:r w:rsidR="00C23591" w:rsidRPr="00C259EC">
        <w:rPr>
          <w:rFonts w:ascii="Times New Roman" w:hAnsi="Times New Roman" w:cs="Times New Roman"/>
          <w:sz w:val="20"/>
          <w:szCs w:val="20"/>
        </w:rPr>
        <w:t xml:space="preserve"> waste biomass have not been investigated as metal sorbent to remove metal ions. </w:t>
      </w:r>
    </w:p>
    <w:p w:rsidR="00170DC5" w:rsidRPr="00C259EC" w:rsidRDefault="00170DC5" w:rsidP="00C259EC">
      <w:pPr>
        <w:spacing w:after="0" w:line="240" w:lineRule="auto"/>
        <w:jc w:val="both"/>
        <w:rPr>
          <w:rFonts w:ascii="Times New Roman" w:hAnsi="Times New Roman" w:cs="Times New Roman"/>
          <w:sz w:val="20"/>
          <w:szCs w:val="20"/>
        </w:rPr>
      </w:pPr>
    </w:p>
    <w:p w:rsidR="009C0824" w:rsidRPr="00C259EC" w:rsidRDefault="009C0824"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i/>
          <w:sz w:val="20"/>
          <w:szCs w:val="20"/>
        </w:rPr>
        <w:t>Kappaphycus alvarezii</w:t>
      </w:r>
      <w:r w:rsidRPr="00C259EC">
        <w:rPr>
          <w:rFonts w:ascii="Times New Roman" w:hAnsi="Times New Roman" w:cs="Times New Roman"/>
          <w:sz w:val="20"/>
          <w:szCs w:val="20"/>
        </w:rPr>
        <w:t xml:space="preserve"> </w:t>
      </w:r>
      <w:r w:rsidRPr="00C259EC">
        <w:rPr>
          <w:rFonts w:ascii="Times New Roman" w:hAnsi="Times New Roman" w:cs="Times New Roman"/>
          <w:sz w:val="20"/>
          <w:szCs w:val="20"/>
          <w:lang w:val="ms-MY"/>
        </w:rPr>
        <w:t xml:space="preserve">is reliable and abundance </w:t>
      </w:r>
      <w:r w:rsidRPr="00C259EC">
        <w:rPr>
          <w:rFonts w:ascii="Times New Roman" w:hAnsi="Times New Roman" w:cs="Times New Roman"/>
          <w:sz w:val="20"/>
          <w:szCs w:val="20"/>
        </w:rPr>
        <w:t>waste biomass</w:t>
      </w:r>
      <w:r w:rsidRPr="00C259EC">
        <w:rPr>
          <w:rFonts w:ascii="Times New Roman" w:hAnsi="Times New Roman" w:cs="Times New Roman"/>
          <w:sz w:val="20"/>
          <w:szCs w:val="20"/>
          <w:lang w:val="ms-MY"/>
        </w:rPr>
        <w:t xml:space="preserve"> obtains from carrageenan extaction process. </w:t>
      </w:r>
      <w:r w:rsidRPr="00C259EC">
        <w:rPr>
          <w:rFonts w:ascii="Times New Roman" w:hAnsi="Times New Roman" w:cs="Times New Roman"/>
          <w:sz w:val="20"/>
          <w:szCs w:val="20"/>
        </w:rPr>
        <w:t>This waste biomass is rich in lignocellulosic material and its contain various chemical groups that able</w:t>
      </w:r>
      <w:r w:rsidR="00CB10CF" w:rsidRPr="00C259EC">
        <w:rPr>
          <w:rFonts w:ascii="Times New Roman" w:hAnsi="Times New Roman" w:cs="Times New Roman"/>
          <w:sz w:val="20"/>
          <w:szCs w:val="20"/>
        </w:rPr>
        <w:t xml:space="preserve"> to</w:t>
      </w:r>
      <w:r w:rsidRPr="00C259EC">
        <w:rPr>
          <w:rFonts w:ascii="Times New Roman" w:hAnsi="Times New Roman" w:cs="Times New Roman"/>
          <w:sz w:val="20"/>
          <w:szCs w:val="20"/>
        </w:rPr>
        <w:t xml:space="preserve"> interact with metal ions</w:t>
      </w:r>
      <w:r w:rsidR="003E57A4" w:rsidRPr="00C259EC">
        <w:rPr>
          <w:rFonts w:ascii="Times New Roman" w:hAnsi="Times New Roman" w:cs="Times New Roman"/>
          <w:sz w:val="20"/>
          <w:szCs w:val="20"/>
        </w:rPr>
        <w:t>.</w:t>
      </w:r>
      <w:r w:rsidRPr="00C259EC">
        <w:rPr>
          <w:rFonts w:ascii="Times New Roman" w:hAnsi="Times New Roman" w:cs="Times New Roman"/>
          <w:sz w:val="20"/>
          <w:szCs w:val="20"/>
        </w:rPr>
        <w:t xml:space="preserve"> </w:t>
      </w:r>
      <w:r w:rsidR="0010076F" w:rsidRPr="00C259EC">
        <w:rPr>
          <w:rFonts w:ascii="Times New Roman" w:hAnsi="Times New Roman" w:cs="Times New Roman"/>
          <w:sz w:val="20"/>
          <w:szCs w:val="20"/>
        </w:rPr>
        <w:t>Furthermore, this waste biomass is</w:t>
      </w:r>
      <w:r w:rsidRPr="00C259EC">
        <w:rPr>
          <w:rFonts w:ascii="Times New Roman" w:hAnsi="Times New Roman" w:cs="Times New Roman"/>
          <w:sz w:val="20"/>
          <w:szCs w:val="20"/>
        </w:rPr>
        <w:t xml:space="preserve"> non-toxic,</w:t>
      </w:r>
      <w:r w:rsidRPr="00C259EC">
        <w:rPr>
          <w:rFonts w:ascii="Times New Roman" w:hAnsi="Times New Roman" w:cs="Times New Roman"/>
          <w:sz w:val="24"/>
          <w:szCs w:val="24"/>
        </w:rPr>
        <w:t xml:space="preserve"> </w:t>
      </w:r>
      <w:r w:rsidR="00CB10CF" w:rsidRPr="00C259EC">
        <w:rPr>
          <w:rFonts w:ascii="Times New Roman" w:hAnsi="Times New Roman" w:cs="Times New Roman"/>
          <w:sz w:val="20"/>
          <w:szCs w:val="20"/>
        </w:rPr>
        <w:t>inert</w:t>
      </w:r>
      <w:r w:rsidR="00D22151" w:rsidRPr="00C259EC">
        <w:rPr>
          <w:rFonts w:ascii="Times New Roman" w:hAnsi="Times New Roman" w:cs="Times New Roman"/>
          <w:sz w:val="20"/>
          <w:szCs w:val="20"/>
        </w:rPr>
        <w:t xml:space="preserve"> </w:t>
      </w:r>
      <w:r w:rsidR="000F6013" w:rsidRPr="00C259EC">
        <w:rPr>
          <w:rFonts w:ascii="Times New Roman" w:hAnsi="Times New Roman" w:cs="Times New Roman"/>
          <w:sz w:val="20"/>
          <w:szCs w:val="20"/>
        </w:rPr>
        <w:t xml:space="preserve">and </w:t>
      </w:r>
      <w:r w:rsidR="00E14B16" w:rsidRPr="00C259EC">
        <w:rPr>
          <w:rFonts w:ascii="Times New Roman" w:hAnsi="Times New Roman" w:cs="Times New Roman"/>
          <w:sz w:val="20"/>
          <w:szCs w:val="20"/>
        </w:rPr>
        <w:t xml:space="preserve">ready </w:t>
      </w:r>
      <w:r w:rsidR="007B1AD7" w:rsidRPr="00C259EC">
        <w:rPr>
          <w:rFonts w:ascii="Times New Roman" w:hAnsi="Times New Roman" w:cs="Times New Roman"/>
          <w:sz w:val="20"/>
          <w:szCs w:val="20"/>
        </w:rPr>
        <w:t xml:space="preserve">to </w:t>
      </w:r>
      <w:r w:rsidR="00E14B16" w:rsidRPr="00C259EC">
        <w:rPr>
          <w:rFonts w:ascii="Times New Roman" w:hAnsi="Times New Roman" w:cs="Times New Roman"/>
          <w:sz w:val="20"/>
          <w:szCs w:val="20"/>
        </w:rPr>
        <w:t>use in biosorption process</w:t>
      </w:r>
      <w:r w:rsidR="0021784B" w:rsidRPr="00C259EC">
        <w:rPr>
          <w:rFonts w:ascii="Times New Roman" w:hAnsi="Times New Roman" w:cs="Times New Roman"/>
          <w:sz w:val="20"/>
          <w:szCs w:val="20"/>
        </w:rPr>
        <w:t xml:space="preserve"> [</w:t>
      </w:r>
      <w:r w:rsidR="003E57A4" w:rsidRPr="00C259EC">
        <w:rPr>
          <w:rFonts w:ascii="Times New Roman" w:hAnsi="Times New Roman" w:cs="Times New Roman"/>
          <w:sz w:val="20"/>
          <w:szCs w:val="20"/>
        </w:rPr>
        <w:t>6</w:t>
      </w:r>
      <w:r w:rsidR="00A06241" w:rsidRPr="00C259EC">
        <w:rPr>
          <w:rFonts w:ascii="Times New Roman" w:hAnsi="Times New Roman" w:cs="Times New Roman"/>
          <w:sz w:val="20"/>
          <w:szCs w:val="20"/>
        </w:rPr>
        <w:t>]</w:t>
      </w:r>
      <w:r w:rsidR="00E14B16" w:rsidRPr="00C259EC">
        <w:rPr>
          <w:rFonts w:ascii="Times New Roman" w:hAnsi="Times New Roman" w:cs="Times New Roman"/>
          <w:sz w:val="20"/>
          <w:szCs w:val="20"/>
        </w:rPr>
        <w:t>.</w:t>
      </w:r>
    </w:p>
    <w:p w:rsidR="001C07DB" w:rsidRPr="00C259EC" w:rsidRDefault="001C07DB" w:rsidP="00C259EC">
      <w:pPr>
        <w:spacing w:after="0" w:line="240" w:lineRule="auto"/>
        <w:jc w:val="both"/>
        <w:rPr>
          <w:rFonts w:ascii="Times New Roman" w:hAnsi="Times New Roman" w:cs="Times New Roman"/>
          <w:sz w:val="20"/>
          <w:szCs w:val="20"/>
        </w:rPr>
      </w:pPr>
    </w:p>
    <w:p w:rsidR="00224A8F" w:rsidRPr="00C259EC" w:rsidRDefault="008E59CD"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In practice, </w:t>
      </w:r>
      <w:r w:rsidR="00EA2761" w:rsidRPr="00C259EC">
        <w:rPr>
          <w:rFonts w:ascii="Times New Roman" w:hAnsi="Times New Roman" w:cs="Times New Roman"/>
          <w:sz w:val="20"/>
          <w:szCs w:val="20"/>
        </w:rPr>
        <w:t>various</w:t>
      </w:r>
      <w:r w:rsidR="00C85D64" w:rsidRPr="00C259EC">
        <w:rPr>
          <w:rFonts w:ascii="Times New Roman" w:hAnsi="Times New Roman" w:cs="Times New Roman"/>
          <w:sz w:val="20"/>
          <w:szCs w:val="20"/>
        </w:rPr>
        <w:t xml:space="preserve"> </w:t>
      </w:r>
      <w:r w:rsidR="005F5678" w:rsidRPr="00C259EC">
        <w:rPr>
          <w:rFonts w:ascii="Times New Roman" w:hAnsi="Times New Roman" w:cs="Times New Roman"/>
          <w:sz w:val="20"/>
          <w:szCs w:val="20"/>
        </w:rPr>
        <w:t>metal ion</w:t>
      </w:r>
      <w:r w:rsidR="00D85D81" w:rsidRPr="00C259EC">
        <w:rPr>
          <w:rFonts w:ascii="Times New Roman" w:hAnsi="Times New Roman" w:cs="Times New Roman"/>
          <w:sz w:val="20"/>
          <w:szCs w:val="20"/>
        </w:rPr>
        <w:t xml:space="preserve">s are encountered </w:t>
      </w:r>
      <w:r w:rsidR="00796821" w:rsidRPr="00C259EC">
        <w:rPr>
          <w:rFonts w:ascii="Times New Roman" w:hAnsi="Times New Roman" w:cs="Times New Roman"/>
          <w:sz w:val="20"/>
          <w:szCs w:val="20"/>
        </w:rPr>
        <w:t xml:space="preserve">in </w:t>
      </w:r>
      <w:r w:rsidR="00D449DF" w:rsidRPr="00C259EC">
        <w:rPr>
          <w:rFonts w:ascii="Times New Roman" w:hAnsi="Times New Roman" w:cs="Times New Roman"/>
          <w:sz w:val="20"/>
          <w:szCs w:val="20"/>
        </w:rPr>
        <w:t>wastewaters</w:t>
      </w:r>
      <w:r w:rsidR="005F5678" w:rsidRPr="00C259EC">
        <w:rPr>
          <w:rFonts w:ascii="Times New Roman" w:hAnsi="Times New Roman" w:cs="Times New Roman"/>
          <w:sz w:val="20"/>
          <w:szCs w:val="20"/>
        </w:rPr>
        <w:t>,</w:t>
      </w:r>
      <w:r w:rsidR="00C85D64" w:rsidRPr="00C259EC">
        <w:rPr>
          <w:rFonts w:ascii="Times New Roman" w:hAnsi="Times New Roman" w:cs="Times New Roman"/>
          <w:sz w:val="20"/>
          <w:szCs w:val="20"/>
        </w:rPr>
        <w:t xml:space="preserve"> </w:t>
      </w:r>
      <w:r w:rsidR="00796821" w:rsidRPr="00C259EC">
        <w:rPr>
          <w:rFonts w:ascii="Times New Roman" w:hAnsi="Times New Roman" w:cs="Times New Roman"/>
          <w:sz w:val="20"/>
          <w:szCs w:val="20"/>
        </w:rPr>
        <w:t xml:space="preserve">and </w:t>
      </w:r>
      <w:r w:rsidR="009C7254" w:rsidRPr="00C259EC">
        <w:rPr>
          <w:rFonts w:ascii="Times New Roman" w:hAnsi="Times New Roman" w:cs="Times New Roman"/>
          <w:sz w:val="20"/>
          <w:szCs w:val="20"/>
        </w:rPr>
        <w:t xml:space="preserve">it is </w:t>
      </w:r>
      <w:r w:rsidR="00C85D64" w:rsidRPr="00C259EC">
        <w:rPr>
          <w:rFonts w:ascii="Times New Roman" w:hAnsi="Times New Roman" w:cs="Times New Roman"/>
          <w:sz w:val="20"/>
          <w:szCs w:val="20"/>
        </w:rPr>
        <w:t xml:space="preserve">potentially impact the </w:t>
      </w:r>
      <w:bookmarkStart w:id="0" w:name="hit25"/>
      <w:bookmarkEnd w:id="0"/>
      <w:r w:rsidR="00796821" w:rsidRPr="00C259EC">
        <w:rPr>
          <w:rFonts w:ascii="Times New Roman" w:hAnsi="Times New Roman" w:cs="Times New Roman"/>
          <w:sz w:val="20"/>
          <w:szCs w:val="20"/>
        </w:rPr>
        <w:t>biosorption behavior</w:t>
      </w:r>
      <w:r w:rsidR="00C44F34" w:rsidRPr="00C259EC">
        <w:rPr>
          <w:rFonts w:ascii="Times New Roman" w:hAnsi="Times New Roman" w:cs="Times New Roman"/>
          <w:sz w:val="20"/>
          <w:szCs w:val="20"/>
        </w:rPr>
        <w:t xml:space="preserve">: </w:t>
      </w:r>
      <w:r w:rsidR="009C7254" w:rsidRPr="00C259EC">
        <w:rPr>
          <w:rFonts w:ascii="Times New Roman" w:hAnsi="Times New Roman" w:cs="Times New Roman"/>
          <w:sz w:val="20"/>
          <w:szCs w:val="20"/>
        </w:rPr>
        <w:t>synergistic, antagonistic or non-interactive</w:t>
      </w:r>
      <w:r w:rsidR="00A06241" w:rsidRPr="00C259EC">
        <w:rPr>
          <w:rFonts w:ascii="Times New Roman" w:hAnsi="Times New Roman" w:cs="Times New Roman"/>
          <w:sz w:val="20"/>
          <w:szCs w:val="20"/>
        </w:rPr>
        <w:t xml:space="preserve"> [</w:t>
      </w:r>
      <w:r w:rsidR="005C001B" w:rsidRPr="00C259EC">
        <w:rPr>
          <w:rFonts w:ascii="Times New Roman" w:hAnsi="Times New Roman" w:cs="Times New Roman"/>
          <w:sz w:val="20"/>
          <w:szCs w:val="20"/>
        </w:rPr>
        <w:t>2</w:t>
      </w:r>
      <w:r w:rsidR="00A06241" w:rsidRPr="00C259EC">
        <w:rPr>
          <w:rFonts w:ascii="Times New Roman" w:hAnsi="Times New Roman" w:cs="Times New Roman"/>
          <w:sz w:val="20"/>
          <w:szCs w:val="20"/>
        </w:rPr>
        <w:t>]</w:t>
      </w:r>
      <w:r w:rsidR="00EA2761" w:rsidRPr="00C259EC">
        <w:rPr>
          <w:rFonts w:ascii="Times New Roman" w:hAnsi="Times New Roman" w:cs="Times New Roman"/>
          <w:sz w:val="20"/>
          <w:szCs w:val="20"/>
        </w:rPr>
        <w:t xml:space="preserve">. </w:t>
      </w:r>
      <w:r w:rsidR="00237EE7" w:rsidRPr="00C259EC">
        <w:rPr>
          <w:rFonts w:ascii="Times New Roman" w:hAnsi="Times New Roman" w:cs="Times New Roman"/>
          <w:sz w:val="20"/>
          <w:szCs w:val="20"/>
        </w:rPr>
        <w:t xml:space="preserve">However, </w:t>
      </w:r>
      <w:r w:rsidR="00261074" w:rsidRPr="00C259EC">
        <w:rPr>
          <w:rFonts w:ascii="Times New Roman" w:hAnsi="Times New Roman" w:cs="Times New Roman"/>
          <w:sz w:val="20"/>
          <w:szCs w:val="20"/>
        </w:rPr>
        <w:t>limited information is available to elucidate</w:t>
      </w:r>
      <w:r w:rsidR="0087059B" w:rsidRPr="00C259EC">
        <w:rPr>
          <w:rFonts w:ascii="Times New Roman" w:hAnsi="Times New Roman" w:cs="Times New Roman"/>
          <w:sz w:val="20"/>
          <w:szCs w:val="20"/>
        </w:rPr>
        <w:t xml:space="preserve"> the </w:t>
      </w:r>
      <w:r w:rsidR="00224A8F" w:rsidRPr="00C259EC">
        <w:rPr>
          <w:rFonts w:ascii="Times New Roman" w:hAnsi="Times New Roman" w:cs="Times New Roman"/>
          <w:sz w:val="20"/>
          <w:szCs w:val="20"/>
        </w:rPr>
        <w:t xml:space="preserve">competitive </w:t>
      </w:r>
      <w:r w:rsidR="00507313" w:rsidRPr="00C259EC">
        <w:rPr>
          <w:rFonts w:ascii="Times New Roman" w:hAnsi="Times New Roman" w:cs="Times New Roman"/>
          <w:sz w:val="20"/>
          <w:szCs w:val="20"/>
        </w:rPr>
        <w:t>biosorption</w:t>
      </w:r>
      <w:r w:rsidR="00A06241" w:rsidRPr="00C259EC">
        <w:rPr>
          <w:rFonts w:ascii="Times New Roman" w:hAnsi="Times New Roman" w:cs="Times New Roman"/>
          <w:sz w:val="20"/>
          <w:szCs w:val="20"/>
        </w:rPr>
        <w:t xml:space="preserve"> </w:t>
      </w:r>
      <w:r w:rsidR="005B56B1" w:rsidRPr="00C259EC">
        <w:rPr>
          <w:rFonts w:ascii="Times New Roman" w:hAnsi="Times New Roman" w:cs="Times New Roman"/>
          <w:sz w:val="20"/>
          <w:szCs w:val="20"/>
        </w:rPr>
        <w:t xml:space="preserve">behavior </w:t>
      </w:r>
      <w:r w:rsidR="008B7E1E" w:rsidRPr="00C259EC">
        <w:rPr>
          <w:rFonts w:ascii="Times New Roman" w:hAnsi="Times New Roman" w:cs="Times New Roman"/>
          <w:sz w:val="20"/>
          <w:szCs w:val="20"/>
        </w:rPr>
        <w:t>[7</w:t>
      </w:r>
      <w:r w:rsidR="00A06241" w:rsidRPr="00C259EC">
        <w:rPr>
          <w:rFonts w:ascii="Times New Roman" w:hAnsi="Times New Roman" w:cs="Times New Roman"/>
          <w:sz w:val="20"/>
          <w:szCs w:val="20"/>
        </w:rPr>
        <w:t>]</w:t>
      </w:r>
      <w:r w:rsidR="00507313" w:rsidRPr="00C259EC">
        <w:rPr>
          <w:rFonts w:ascii="Times New Roman" w:hAnsi="Times New Roman" w:cs="Times New Roman"/>
          <w:sz w:val="20"/>
          <w:szCs w:val="20"/>
        </w:rPr>
        <w:t xml:space="preserve">. </w:t>
      </w:r>
      <w:r w:rsidR="00224A8F" w:rsidRPr="00C259EC">
        <w:rPr>
          <w:rFonts w:ascii="Times New Roman" w:hAnsi="Times New Roman" w:cs="Times New Roman"/>
          <w:sz w:val="20"/>
          <w:szCs w:val="20"/>
        </w:rPr>
        <w:t>It is important to provide better understanding to its application for real wastewater treatment.</w:t>
      </w:r>
    </w:p>
    <w:p w:rsidR="00EF3CEF" w:rsidRPr="00C259EC" w:rsidRDefault="00D6400F"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In this work, </w:t>
      </w:r>
      <w:r w:rsidR="00DF537B" w:rsidRPr="00C259EC">
        <w:rPr>
          <w:rFonts w:ascii="Times New Roman" w:hAnsi="Times New Roman" w:cs="Times New Roman"/>
          <w:sz w:val="20"/>
          <w:szCs w:val="20"/>
        </w:rPr>
        <w:t xml:space="preserve">competitive </w:t>
      </w:r>
      <w:r w:rsidR="00D278B1" w:rsidRPr="00C259EC">
        <w:rPr>
          <w:rFonts w:ascii="Times New Roman" w:hAnsi="Times New Roman" w:cs="Times New Roman"/>
          <w:sz w:val="20"/>
          <w:szCs w:val="20"/>
        </w:rPr>
        <w:t xml:space="preserve">metal </w:t>
      </w:r>
      <w:r w:rsidR="00DF537B" w:rsidRPr="00C259EC">
        <w:rPr>
          <w:rFonts w:ascii="Times New Roman" w:hAnsi="Times New Roman" w:cs="Times New Roman"/>
          <w:sz w:val="20"/>
          <w:szCs w:val="20"/>
        </w:rPr>
        <w:t xml:space="preserve">sorption </w:t>
      </w:r>
      <w:r w:rsidR="00DB6D61" w:rsidRPr="00C259EC">
        <w:rPr>
          <w:rFonts w:ascii="Times New Roman" w:hAnsi="Times New Roman" w:cs="Times New Roman"/>
          <w:sz w:val="20"/>
          <w:szCs w:val="20"/>
        </w:rPr>
        <w:t>onto</w:t>
      </w:r>
      <w:r w:rsidR="00DF537B" w:rsidRPr="00C259EC">
        <w:rPr>
          <w:rFonts w:ascii="Times New Roman" w:hAnsi="Times New Roman" w:cs="Times New Roman"/>
          <w:sz w:val="20"/>
          <w:szCs w:val="20"/>
        </w:rPr>
        <w:t xml:space="preserve"> </w:t>
      </w:r>
      <w:r w:rsidR="00DF537B" w:rsidRPr="00C259EC">
        <w:rPr>
          <w:rFonts w:ascii="Times New Roman" w:hAnsi="Times New Roman" w:cs="Times New Roman"/>
          <w:i/>
          <w:sz w:val="20"/>
          <w:szCs w:val="20"/>
        </w:rPr>
        <w:t>Kappaphycus alvarezii</w:t>
      </w:r>
      <w:r w:rsidR="00A17336" w:rsidRPr="00C259EC">
        <w:rPr>
          <w:rFonts w:ascii="Times New Roman" w:hAnsi="Times New Roman" w:cs="Times New Roman"/>
          <w:sz w:val="20"/>
          <w:szCs w:val="20"/>
        </w:rPr>
        <w:t xml:space="preserve"> </w:t>
      </w:r>
      <w:r w:rsidR="00DF537B" w:rsidRPr="00C259EC">
        <w:rPr>
          <w:rFonts w:ascii="Times New Roman" w:hAnsi="Times New Roman" w:cs="Times New Roman"/>
          <w:sz w:val="20"/>
          <w:szCs w:val="20"/>
        </w:rPr>
        <w:t>waste biomass</w:t>
      </w:r>
      <w:r w:rsidR="001C096B" w:rsidRPr="00C259EC">
        <w:rPr>
          <w:rFonts w:ascii="Times New Roman" w:hAnsi="Times New Roman" w:cs="Times New Roman"/>
          <w:sz w:val="20"/>
          <w:szCs w:val="20"/>
        </w:rPr>
        <w:t xml:space="preserve"> was investigated and </w:t>
      </w:r>
      <w:r w:rsidR="00922EF8" w:rsidRPr="00C259EC">
        <w:rPr>
          <w:rFonts w:ascii="Times New Roman" w:hAnsi="Times New Roman" w:cs="Times New Roman"/>
          <w:sz w:val="20"/>
          <w:szCs w:val="20"/>
        </w:rPr>
        <w:t xml:space="preserve">their selectivity and </w:t>
      </w:r>
      <w:r w:rsidR="00922EF8" w:rsidRPr="00C259EC">
        <w:rPr>
          <w:rFonts w:ascii="Times New Roman" w:eastAsia="SimSun" w:hAnsi="Times New Roman" w:cs="Times New Roman"/>
          <w:sz w:val="20"/>
          <w:szCs w:val="20"/>
        </w:rPr>
        <w:t xml:space="preserve">competitive effect were </w:t>
      </w:r>
      <w:r w:rsidR="001C096B" w:rsidRPr="00C259EC">
        <w:rPr>
          <w:rFonts w:ascii="Times New Roman" w:hAnsi="Times New Roman" w:cs="Times New Roman"/>
          <w:sz w:val="20"/>
          <w:szCs w:val="20"/>
        </w:rPr>
        <w:t xml:space="preserve">compared with </w:t>
      </w:r>
      <w:r w:rsidR="00F83087" w:rsidRPr="00C259EC">
        <w:rPr>
          <w:rFonts w:ascii="Times New Roman" w:hAnsi="Times New Roman" w:cs="Times New Roman"/>
          <w:sz w:val="20"/>
          <w:szCs w:val="20"/>
        </w:rPr>
        <w:t>non-competitive</w:t>
      </w:r>
      <w:r w:rsidR="001C096B" w:rsidRPr="00C259EC">
        <w:rPr>
          <w:rFonts w:ascii="Times New Roman" w:hAnsi="Times New Roman" w:cs="Times New Roman"/>
          <w:sz w:val="20"/>
          <w:szCs w:val="20"/>
        </w:rPr>
        <w:t xml:space="preserve"> metal system</w:t>
      </w:r>
      <w:r w:rsidR="00DF537B" w:rsidRPr="00C259EC">
        <w:rPr>
          <w:rFonts w:ascii="Times New Roman" w:hAnsi="Times New Roman" w:cs="Times New Roman"/>
          <w:sz w:val="20"/>
          <w:szCs w:val="20"/>
        </w:rPr>
        <w:t>.</w:t>
      </w:r>
      <w:r w:rsidR="001C096B" w:rsidRPr="00C259EC">
        <w:rPr>
          <w:rFonts w:ascii="Times New Roman" w:hAnsi="Times New Roman" w:cs="Times New Roman"/>
          <w:sz w:val="20"/>
          <w:szCs w:val="20"/>
        </w:rPr>
        <w:t xml:space="preserve"> Desorption using mineral acids </w:t>
      </w:r>
      <w:r w:rsidR="001C096B" w:rsidRPr="00C259EC">
        <w:rPr>
          <w:rFonts w:ascii="Times New Roman" w:eastAsia="SimSun" w:hAnsi="Times New Roman" w:cs="Times New Roman"/>
          <w:sz w:val="20"/>
          <w:szCs w:val="20"/>
        </w:rPr>
        <w:t>(0.1M</w:t>
      </w:r>
      <w:r w:rsidR="001C096B" w:rsidRPr="00C259EC">
        <w:rPr>
          <w:rFonts w:ascii="Times New Roman" w:hAnsi="Times New Roman" w:cs="Times New Roman"/>
          <w:sz w:val="20"/>
          <w:szCs w:val="20"/>
        </w:rPr>
        <w:t xml:space="preserve"> HCl, 0.1 M HNO</w:t>
      </w:r>
      <w:r w:rsidR="001C096B" w:rsidRPr="00C259EC">
        <w:rPr>
          <w:rFonts w:ascii="Times New Roman" w:hAnsi="Times New Roman" w:cs="Times New Roman"/>
          <w:sz w:val="20"/>
          <w:szCs w:val="20"/>
          <w:vertAlign w:val="subscript"/>
        </w:rPr>
        <w:t>3</w:t>
      </w:r>
      <w:r w:rsidR="001C096B" w:rsidRPr="00C259EC">
        <w:rPr>
          <w:rFonts w:ascii="Times New Roman" w:hAnsi="Times New Roman" w:cs="Times New Roman"/>
          <w:sz w:val="20"/>
          <w:szCs w:val="20"/>
        </w:rPr>
        <w:t xml:space="preserve"> and 0.1 M H</w:t>
      </w:r>
      <w:r w:rsidR="001C096B" w:rsidRPr="00C259EC">
        <w:rPr>
          <w:rFonts w:ascii="Times New Roman" w:hAnsi="Times New Roman" w:cs="Times New Roman"/>
          <w:sz w:val="20"/>
          <w:szCs w:val="20"/>
          <w:vertAlign w:val="subscript"/>
        </w:rPr>
        <w:t>2</w:t>
      </w:r>
      <w:r w:rsidR="001C096B" w:rsidRPr="00C259EC">
        <w:rPr>
          <w:rFonts w:ascii="Times New Roman" w:hAnsi="Times New Roman" w:cs="Times New Roman"/>
          <w:sz w:val="20"/>
          <w:szCs w:val="20"/>
        </w:rPr>
        <w:t>SO</w:t>
      </w:r>
      <w:r w:rsidR="001C096B" w:rsidRPr="00C259EC">
        <w:rPr>
          <w:rFonts w:ascii="Times New Roman" w:hAnsi="Times New Roman" w:cs="Times New Roman"/>
          <w:sz w:val="20"/>
          <w:szCs w:val="20"/>
          <w:vertAlign w:val="subscript"/>
        </w:rPr>
        <w:t>4</w:t>
      </w:r>
      <w:r w:rsidR="001C096B" w:rsidRPr="00C259EC">
        <w:rPr>
          <w:rFonts w:ascii="Times New Roman" w:eastAsia="SimSun" w:hAnsi="Times New Roman" w:cs="Times New Roman"/>
          <w:sz w:val="20"/>
          <w:szCs w:val="20"/>
        </w:rPr>
        <w:t>) were conducted.</w:t>
      </w:r>
      <w:r w:rsidR="00DF537B" w:rsidRPr="00C259EC">
        <w:rPr>
          <w:rFonts w:ascii="Times New Roman" w:hAnsi="Times New Roman" w:cs="Times New Roman"/>
          <w:sz w:val="18"/>
          <w:szCs w:val="18"/>
        </w:rPr>
        <w:t xml:space="preserve"> </w:t>
      </w:r>
      <w:r w:rsidR="00DF537B" w:rsidRPr="00C259EC">
        <w:rPr>
          <w:rFonts w:ascii="Times New Roman" w:hAnsi="Times New Roman" w:cs="Times New Roman"/>
          <w:sz w:val="20"/>
          <w:szCs w:val="20"/>
        </w:rPr>
        <w:t xml:space="preserve">FTIR analyses were conducted to </w:t>
      </w:r>
      <w:r w:rsidR="001C096B" w:rsidRPr="00C259EC">
        <w:rPr>
          <w:rFonts w:ascii="Times New Roman" w:hAnsi="Times New Roman" w:cs="Times New Roman"/>
          <w:sz w:val="20"/>
          <w:szCs w:val="20"/>
        </w:rPr>
        <w:t>elucidate</w:t>
      </w:r>
      <w:r w:rsidR="00DF537B" w:rsidRPr="00C259EC">
        <w:rPr>
          <w:rFonts w:ascii="Times New Roman" w:hAnsi="Times New Roman" w:cs="Times New Roman"/>
          <w:sz w:val="20"/>
          <w:szCs w:val="20"/>
        </w:rPr>
        <w:t xml:space="preserve"> </w:t>
      </w:r>
      <w:r w:rsidR="001C096B" w:rsidRPr="00C259EC">
        <w:rPr>
          <w:rFonts w:ascii="Times New Roman" w:hAnsi="Times New Roman" w:cs="Times New Roman"/>
          <w:sz w:val="20"/>
          <w:szCs w:val="20"/>
        </w:rPr>
        <w:t>b</w:t>
      </w:r>
      <w:r w:rsidR="00C82A35" w:rsidRPr="00C259EC">
        <w:rPr>
          <w:rFonts w:ascii="Times New Roman" w:hAnsi="Times New Roman" w:cs="Times New Roman"/>
          <w:sz w:val="20"/>
          <w:szCs w:val="20"/>
        </w:rPr>
        <w:t xml:space="preserve">iosorption mechanisms. </w:t>
      </w:r>
    </w:p>
    <w:p w:rsidR="00DB6D61" w:rsidRPr="00C259EC" w:rsidRDefault="00DB6D61" w:rsidP="00C259EC">
      <w:pPr>
        <w:spacing w:after="0" w:line="240" w:lineRule="auto"/>
        <w:jc w:val="center"/>
        <w:rPr>
          <w:rFonts w:ascii="Times New Roman" w:eastAsia="SimSun" w:hAnsi="Times New Roman" w:cs="Times New Roman"/>
          <w:b/>
          <w:sz w:val="20"/>
          <w:szCs w:val="20"/>
        </w:rPr>
      </w:pPr>
    </w:p>
    <w:p w:rsidR="00463354" w:rsidRPr="00C259EC" w:rsidRDefault="00701156" w:rsidP="00C259EC">
      <w:pPr>
        <w:spacing w:after="0" w:line="240" w:lineRule="auto"/>
        <w:jc w:val="center"/>
        <w:rPr>
          <w:rFonts w:ascii="Times New Roman" w:eastAsia="SimSun" w:hAnsi="Times New Roman" w:cs="Times New Roman"/>
          <w:b/>
          <w:sz w:val="20"/>
          <w:szCs w:val="20"/>
        </w:rPr>
      </w:pPr>
      <w:r w:rsidRPr="00C259EC">
        <w:rPr>
          <w:rFonts w:ascii="Times New Roman" w:eastAsia="SimSun" w:hAnsi="Times New Roman" w:cs="Times New Roman"/>
          <w:b/>
          <w:sz w:val="20"/>
          <w:szCs w:val="20"/>
        </w:rPr>
        <w:t>Experimental</w:t>
      </w:r>
    </w:p>
    <w:p w:rsidR="00886722" w:rsidRPr="00C259EC" w:rsidRDefault="00886722" w:rsidP="00C259EC">
      <w:pPr>
        <w:spacing w:after="0" w:line="240" w:lineRule="auto"/>
        <w:jc w:val="center"/>
        <w:rPr>
          <w:rFonts w:ascii="Times New Roman" w:eastAsia="SimSun" w:hAnsi="Times New Roman" w:cs="Times New Roman"/>
          <w:b/>
          <w:sz w:val="20"/>
          <w:szCs w:val="20"/>
        </w:rPr>
      </w:pPr>
    </w:p>
    <w:p w:rsidR="00170DC5" w:rsidRPr="00C259EC" w:rsidRDefault="009745C9" w:rsidP="00C259EC">
      <w:pPr>
        <w:suppressAutoHyphens/>
        <w:spacing w:after="0" w:line="240" w:lineRule="auto"/>
        <w:jc w:val="both"/>
        <w:rPr>
          <w:rFonts w:ascii="Times New Roman" w:hAnsi="Times New Roman" w:cs="Times New Roman"/>
          <w:i/>
          <w:sz w:val="20"/>
          <w:szCs w:val="20"/>
        </w:rPr>
      </w:pPr>
      <w:r w:rsidRPr="00C259EC">
        <w:rPr>
          <w:rFonts w:ascii="Times New Roman" w:hAnsi="Times New Roman" w:cs="Times New Roman"/>
          <w:i/>
          <w:sz w:val="20"/>
          <w:szCs w:val="20"/>
        </w:rPr>
        <w:t>Seaweed waste biomass preparation</w:t>
      </w:r>
    </w:p>
    <w:p w:rsidR="009745C9" w:rsidRPr="00C259EC" w:rsidRDefault="009745C9" w:rsidP="00C259EC">
      <w:pPr>
        <w:suppressAutoHyphens/>
        <w:spacing w:after="0" w:line="240" w:lineRule="auto"/>
        <w:jc w:val="both"/>
        <w:rPr>
          <w:rFonts w:ascii="Times New Roman" w:hAnsi="Times New Roman" w:cs="Times New Roman"/>
          <w:i/>
          <w:sz w:val="20"/>
          <w:szCs w:val="20"/>
        </w:rPr>
      </w:pPr>
      <w:r w:rsidRPr="00C259EC">
        <w:rPr>
          <w:rFonts w:ascii="Times New Roman" w:hAnsi="Times New Roman" w:cs="Times New Roman"/>
          <w:i/>
          <w:sz w:val="20"/>
          <w:szCs w:val="20"/>
        </w:rPr>
        <w:t xml:space="preserve">Kappaphycus alvarezii </w:t>
      </w:r>
      <w:r w:rsidRPr="00C259EC">
        <w:rPr>
          <w:rFonts w:ascii="Times New Roman" w:hAnsi="Times New Roman" w:cs="Times New Roman"/>
          <w:sz w:val="20"/>
          <w:szCs w:val="20"/>
        </w:rPr>
        <w:t xml:space="preserve">waste biomass was prepared in the laboratory </w:t>
      </w:r>
      <w:r w:rsidRPr="00C259EC">
        <w:rPr>
          <w:rFonts w:ascii="Times New Roman" w:eastAsia="SimSun" w:hAnsi="Times New Roman" w:cs="Times New Roman"/>
          <w:sz w:val="20"/>
          <w:szCs w:val="20"/>
          <w:lang w:val="en-GB"/>
        </w:rPr>
        <w:t>using a common</w:t>
      </w:r>
      <w:r w:rsidRPr="00C259EC">
        <w:rPr>
          <w:rFonts w:ascii="Times New Roman" w:hAnsi="Times New Roman" w:cs="Times New Roman"/>
          <w:sz w:val="20"/>
          <w:szCs w:val="20"/>
        </w:rPr>
        <w:t xml:space="preserve"> industrial process. The seaweed biomass was extracted with aqueous solution at </w:t>
      </w:r>
      <w:smartTag w:uri="urn:schemas-microsoft-com:office:smarttags" w:element="chmetcnv">
        <w:smartTagPr>
          <w:attr w:name="UnitName" w:val="℃"/>
          <w:attr w:name="SourceValue" w:val="60"/>
          <w:attr w:name="HasSpace" w:val="False"/>
          <w:attr w:name="Negative" w:val="False"/>
          <w:attr w:name="NumberType" w:val="1"/>
          <w:attr w:name="TCSC" w:val="0"/>
        </w:smartTagPr>
        <w:r w:rsidRPr="00C259EC">
          <w:rPr>
            <w:rFonts w:ascii="Times New Roman" w:hAnsi="Times New Roman" w:cs="Times New Roman"/>
            <w:sz w:val="20"/>
            <w:szCs w:val="20"/>
          </w:rPr>
          <w:t>60</w:t>
        </w:r>
        <w:r w:rsidRPr="00C259EC">
          <w:rPr>
            <w:rFonts w:ascii="Times New Roman" w:hAnsi="SimSun" w:cs="Times New Roman"/>
            <w:sz w:val="20"/>
            <w:szCs w:val="20"/>
          </w:rPr>
          <w:t>℃</w:t>
        </w:r>
      </w:smartTag>
      <w:r w:rsidRPr="00C259EC">
        <w:rPr>
          <w:rFonts w:ascii="Times New Roman" w:hAnsi="Times New Roman" w:cs="Times New Roman"/>
          <w:sz w:val="20"/>
          <w:szCs w:val="20"/>
        </w:rPr>
        <w:t xml:space="preserve"> for 6 hr.</w:t>
      </w:r>
      <w:r w:rsidRPr="00C259EC">
        <w:rPr>
          <w:rFonts w:ascii="Times New Roman" w:hAnsi="Times New Roman" w:cs="Times New Roman"/>
          <w:b/>
          <w:sz w:val="20"/>
          <w:szCs w:val="20"/>
        </w:rPr>
        <w:t xml:space="preserve"> </w:t>
      </w:r>
      <w:r w:rsidRPr="00C259EC">
        <w:rPr>
          <w:rFonts w:ascii="Times New Roman" w:hAnsi="Times New Roman" w:cs="Times New Roman"/>
          <w:sz w:val="20"/>
          <w:szCs w:val="20"/>
        </w:rPr>
        <w:t xml:space="preserve"> Then, the seaweed waste biomass was </w:t>
      </w:r>
      <w:r w:rsidR="005A39FA" w:rsidRPr="00C259EC">
        <w:rPr>
          <w:rFonts w:ascii="Times New Roman" w:hAnsi="Times New Roman" w:cs="Times New Roman"/>
          <w:sz w:val="20"/>
          <w:szCs w:val="20"/>
        </w:rPr>
        <w:t xml:space="preserve">filtered </w:t>
      </w:r>
      <w:r w:rsidRPr="00C259EC">
        <w:rPr>
          <w:rFonts w:ascii="Times New Roman" w:hAnsi="Times New Roman" w:cs="Times New Roman"/>
          <w:sz w:val="20"/>
          <w:szCs w:val="20"/>
        </w:rPr>
        <w:t xml:space="preserve">using filter paper (Whatman No 2). The seaweed waste biomass was washed with distilled water and dried at </w:t>
      </w:r>
      <w:smartTag w:uri="urn:schemas-microsoft-com:office:smarttags" w:element="chmetcnv">
        <w:smartTagPr>
          <w:attr w:name="UnitName" w:val="℃"/>
          <w:attr w:name="SourceValue" w:val="60"/>
          <w:attr w:name="HasSpace" w:val="False"/>
          <w:attr w:name="Negative" w:val="False"/>
          <w:attr w:name="NumberType" w:val="1"/>
          <w:attr w:name="TCSC" w:val="0"/>
        </w:smartTagPr>
        <w:r w:rsidRPr="00C259EC">
          <w:rPr>
            <w:rFonts w:ascii="Times New Roman" w:hAnsi="Times New Roman" w:cs="Times New Roman"/>
            <w:sz w:val="20"/>
            <w:szCs w:val="20"/>
          </w:rPr>
          <w:t>60</w:t>
        </w:r>
        <w:r w:rsidRPr="00C259EC">
          <w:rPr>
            <w:rFonts w:ascii="Times New Roman" w:hAnsi="SimSun" w:cs="Times New Roman"/>
            <w:sz w:val="20"/>
            <w:szCs w:val="20"/>
          </w:rPr>
          <w:t>℃</w:t>
        </w:r>
      </w:smartTag>
      <w:r w:rsidRPr="00C259EC">
        <w:rPr>
          <w:rFonts w:ascii="Times New Roman" w:hAnsi="Times New Roman" w:cs="Times New Roman"/>
          <w:sz w:val="20"/>
          <w:szCs w:val="20"/>
        </w:rPr>
        <w:t xml:space="preserve"> for 24 hr. The dried seaweed waste biomass was ground in a blender and stored in a desiccator.</w:t>
      </w:r>
    </w:p>
    <w:p w:rsidR="00170DC5" w:rsidRPr="00C259EC" w:rsidRDefault="00170DC5" w:rsidP="00C259EC">
      <w:pPr>
        <w:spacing w:after="0" w:line="240" w:lineRule="auto"/>
        <w:ind w:firstLine="720"/>
        <w:jc w:val="both"/>
        <w:rPr>
          <w:rFonts w:ascii="Times New Roman" w:hAnsi="Times New Roman" w:cs="Times New Roman"/>
          <w:sz w:val="20"/>
          <w:szCs w:val="20"/>
        </w:rPr>
      </w:pPr>
    </w:p>
    <w:p w:rsidR="009745C9" w:rsidRPr="00C259EC" w:rsidRDefault="009745C9" w:rsidP="00C259EC">
      <w:pPr>
        <w:spacing w:after="0" w:line="240" w:lineRule="auto"/>
        <w:jc w:val="both"/>
        <w:rPr>
          <w:rFonts w:ascii="Times New Roman" w:hAnsi="Times New Roman" w:cs="Times New Roman"/>
          <w:i/>
          <w:sz w:val="20"/>
          <w:szCs w:val="20"/>
        </w:rPr>
      </w:pPr>
      <w:r w:rsidRPr="00C259EC">
        <w:rPr>
          <w:rFonts w:ascii="Times New Roman" w:hAnsi="Times New Roman" w:cs="Times New Roman"/>
          <w:i/>
          <w:sz w:val="20"/>
          <w:szCs w:val="20"/>
        </w:rPr>
        <w:t xml:space="preserve"> Metal solution preparation </w:t>
      </w:r>
    </w:p>
    <w:p w:rsidR="005C722F" w:rsidRPr="00C259EC" w:rsidRDefault="005C722F" w:rsidP="00C259EC">
      <w:pPr>
        <w:spacing w:after="0" w:line="240" w:lineRule="auto"/>
        <w:jc w:val="both"/>
        <w:rPr>
          <w:rFonts w:ascii="Times New Roman" w:hAnsi="Times New Roman" w:cs="Times New Roman"/>
          <w:sz w:val="24"/>
          <w:szCs w:val="24"/>
        </w:rPr>
      </w:pPr>
      <w:r w:rsidRPr="00C259EC">
        <w:rPr>
          <w:rFonts w:ascii="Times New Roman" w:hAnsi="Times New Roman" w:cs="Times New Roman"/>
          <w:sz w:val="20"/>
          <w:szCs w:val="20"/>
        </w:rPr>
        <w:t>The stock Cu(II), Cd(II), Cr(III), Ni(II) and Zn(II) solutions (1000 mg/L) were prepared by dissolving the metal nitrates (Merck) in deionised water.</w:t>
      </w:r>
      <w:r w:rsidRPr="00C259EC">
        <w:rPr>
          <w:rFonts w:ascii="Times New Roman" w:hAnsi="Times New Roman" w:cs="Times New Roman"/>
          <w:sz w:val="24"/>
          <w:szCs w:val="24"/>
        </w:rPr>
        <w:t xml:space="preserve"> </w:t>
      </w:r>
      <w:r w:rsidRPr="00C259EC">
        <w:rPr>
          <w:rFonts w:ascii="Times New Roman" w:hAnsi="Times New Roman" w:cs="Times New Roman"/>
          <w:sz w:val="20"/>
          <w:szCs w:val="20"/>
        </w:rPr>
        <w:t xml:space="preserve">The metal solutions (10 mg/L) containing single and multi metal ions were prepared by diluting the stock solutions with deionised water. The metal solutions was adjusted to pH 3 by using </w:t>
      </w:r>
      <w:smartTag w:uri="urn:schemas-microsoft-com:office:smarttags" w:element="chmetcnv">
        <w:smartTagPr>
          <w:attr w:name="TCSC" w:val="0"/>
          <w:attr w:name="NumberType" w:val="1"/>
          <w:attr w:name="Negative" w:val="False"/>
          <w:attr w:name="HasSpace" w:val="True"/>
          <w:attr w:name="SourceValue" w:val=".1"/>
          <w:attr w:name="UnitName" w:val="m"/>
        </w:smartTagPr>
        <w:r w:rsidRPr="00C259EC">
          <w:rPr>
            <w:rFonts w:ascii="Times New Roman" w:hAnsi="Times New Roman" w:cs="Times New Roman"/>
            <w:sz w:val="20"/>
            <w:szCs w:val="20"/>
          </w:rPr>
          <w:t>0.1 M</w:t>
        </w:r>
      </w:smartTag>
      <w:r w:rsidRPr="00C259EC">
        <w:rPr>
          <w:rFonts w:ascii="Times New Roman" w:hAnsi="Times New Roman" w:cs="Times New Roman"/>
          <w:sz w:val="20"/>
          <w:szCs w:val="20"/>
        </w:rPr>
        <w:t xml:space="preserve"> NaOH.</w:t>
      </w:r>
      <w:r w:rsidRPr="00C259EC">
        <w:rPr>
          <w:rFonts w:ascii="Times New Roman" w:hAnsi="Times New Roman" w:cs="Times New Roman"/>
          <w:sz w:val="24"/>
          <w:szCs w:val="24"/>
        </w:rPr>
        <w:t xml:space="preserve"> </w:t>
      </w:r>
    </w:p>
    <w:p w:rsidR="00E61779" w:rsidRPr="00C259EC" w:rsidRDefault="00E61779" w:rsidP="00C259EC">
      <w:pPr>
        <w:spacing w:after="0" w:line="240" w:lineRule="auto"/>
        <w:rPr>
          <w:rFonts w:ascii="Times New Roman" w:eastAsia="SimSun" w:hAnsi="Times New Roman" w:cs="Times New Roman"/>
          <w:i/>
          <w:sz w:val="20"/>
          <w:szCs w:val="20"/>
        </w:rPr>
      </w:pPr>
    </w:p>
    <w:p w:rsidR="009745C9" w:rsidRPr="00C259EC" w:rsidRDefault="009745C9" w:rsidP="00C259EC">
      <w:pPr>
        <w:spacing w:after="0" w:line="240" w:lineRule="auto"/>
        <w:rPr>
          <w:rFonts w:ascii="Times New Roman" w:eastAsia="SimSun" w:hAnsi="Times New Roman" w:cs="Times New Roman"/>
          <w:i/>
          <w:sz w:val="20"/>
          <w:szCs w:val="20"/>
        </w:rPr>
      </w:pPr>
      <w:r w:rsidRPr="00C259EC">
        <w:rPr>
          <w:rFonts w:ascii="Times New Roman" w:eastAsia="SimSun" w:hAnsi="Times New Roman" w:cs="Times New Roman"/>
          <w:i/>
          <w:sz w:val="20"/>
          <w:szCs w:val="20"/>
        </w:rPr>
        <w:t>FT-IR analysis</w:t>
      </w:r>
    </w:p>
    <w:p w:rsidR="009745C9" w:rsidRPr="00C259EC" w:rsidRDefault="009745C9" w:rsidP="00C259EC">
      <w:pPr>
        <w:suppressAutoHyphens/>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The untreated and Cr(III)-treated seaweed waste biomass </w:t>
      </w:r>
      <w:r w:rsidRPr="00C259EC">
        <w:rPr>
          <w:rFonts w:ascii="Times New Roman" w:eastAsia="SimSun" w:hAnsi="Times New Roman" w:cs="Times New Roman"/>
          <w:sz w:val="20"/>
          <w:szCs w:val="20"/>
          <w:lang w:val="en-GB"/>
        </w:rPr>
        <w:t xml:space="preserve">samples were analysed </w:t>
      </w:r>
      <w:r w:rsidRPr="00C259EC">
        <w:rPr>
          <w:rFonts w:ascii="Times New Roman" w:hAnsi="Times New Roman" w:cs="Times New Roman"/>
          <w:sz w:val="20"/>
          <w:szCs w:val="20"/>
        </w:rPr>
        <w:t>using Fourier transform infrared spectroscopy.  The seaweed waste biomass</w:t>
      </w:r>
      <w:r w:rsidRPr="00C259EC">
        <w:rPr>
          <w:rFonts w:ascii="Times New Roman" w:hAnsi="Times New Roman" w:cs="Times New Roman"/>
          <w:sz w:val="20"/>
          <w:szCs w:val="20"/>
          <w:lang w:val="en-GB"/>
        </w:rPr>
        <w:t xml:space="preserve"> samples</w:t>
      </w:r>
      <w:r w:rsidRPr="00C259EC">
        <w:rPr>
          <w:rFonts w:ascii="Times New Roman" w:hAnsi="Times New Roman" w:cs="Times New Roman"/>
          <w:sz w:val="20"/>
          <w:szCs w:val="20"/>
        </w:rPr>
        <w:t xml:space="preserve"> were encapsulated in KBr at </w:t>
      </w:r>
      <w:r w:rsidRPr="00C259EC">
        <w:rPr>
          <w:rFonts w:ascii="Times New Roman" w:hAnsi="Times New Roman" w:cs="Times New Roman"/>
          <w:sz w:val="20"/>
          <w:szCs w:val="20"/>
          <w:lang w:val="en-GB"/>
        </w:rPr>
        <w:t xml:space="preserve">a ratio of </w:t>
      </w:r>
      <w:r w:rsidRPr="00C259EC">
        <w:rPr>
          <w:rFonts w:ascii="Times New Roman" w:hAnsi="Times New Roman" w:cs="Times New Roman"/>
          <w:sz w:val="20"/>
          <w:szCs w:val="20"/>
        </w:rPr>
        <w:t>1: 100. The IR spectra were collected using a Perkin Elmer spectrometer within the range 400-</w:t>
      </w:r>
      <w:smartTag w:uri="urn:schemas-microsoft-com:office:smarttags" w:element="chmetcnv">
        <w:smartTagPr>
          <w:attr w:name="UnitName" w:val="cm"/>
          <w:attr w:name="SourceValue" w:val="4000"/>
          <w:attr w:name="HasSpace" w:val="True"/>
          <w:attr w:name="Negative" w:val="True"/>
          <w:attr w:name="NumberType" w:val="1"/>
          <w:attr w:name="TCSC" w:val="0"/>
        </w:smartTagPr>
        <w:r w:rsidRPr="00C259EC">
          <w:rPr>
            <w:rFonts w:ascii="Times New Roman" w:hAnsi="Times New Roman" w:cs="Times New Roman"/>
            <w:sz w:val="20"/>
            <w:szCs w:val="20"/>
          </w:rPr>
          <w:t>-4000 cm</w:t>
        </w:r>
      </w:smartTag>
      <w:r w:rsidRPr="00C259EC">
        <w:rPr>
          <w:rFonts w:ascii="Times New Roman" w:hAnsi="Times New Roman" w:cs="Times New Roman"/>
          <w:sz w:val="20"/>
          <w:szCs w:val="20"/>
          <w:vertAlign w:val="superscript"/>
        </w:rPr>
        <w:t>--1</w:t>
      </w:r>
      <w:r w:rsidRPr="00C259EC">
        <w:rPr>
          <w:rFonts w:ascii="Times New Roman" w:hAnsi="Times New Roman" w:cs="Times New Roman"/>
          <w:sz w:val="20"/>
          <w:szCs w:val="20"/>
        </w:rPr>
        <w:t xml:space="preserve">. </w:t>
      </w:r>
    </w:p>
    <w:p w:rsidR="00170DC5" w:rsidRPr="00C259EC" w:rsidRDefault="00170DC5" w:rsidP="00C259EC">
      <w:pPr>
        <w:suppressAutoHyphens/>
        <w:spacing w:after="0" w:line="240" w:lineRule="auto"/>
        <w:ind w:firstLine="720"/>
        <w:jc w:val="both"/>
        <w:rPr>
          <w:rFonts w:ascii="Times New Roman" w:hAnsi="Times New Roman" w:cs="Times New Roman"/>
          <w:sz w:val="20"/>
          <w:szCs w:val="20"/>
        </w:rPr>
      </w:pPr>
    </w:p>
    <w:p w:rsidR="00E61779" w:rsidRPr="00C259EC" w:rsidRDefault="00E61779" w:rsidP="00C259EC">
      <w:pPr>
        <w:suppressAutoHyphens/>
        <w:spacing w:after="0" w:line="240" w:lineRule="auto"/>
        <w:ind w:firstLine="720"/>
        <w:jc w:val="both"/>
        <w:rPr>
          <w:rFonts w:ascii="Times New Roman" w:hAnsi="Times New Roman" w:cs="Times New Roman"/>
          <w:sz w:val="20"/>
          <w:szCs w:val="20"/>
        </w:rPr>
      </w:pPr>
    </w:p>
    <w:p w:rsidR="009745C9" w:rsidRPr="00C259EC" w:rsidRDefault="009745C9" w:rsidP="00C259EC">
      <w:pPr>
        <w:suppressAutoHyphens/>
        <w:spacing w:after="0" w:line="240" w:lineRule="auto"/>
        <w:jc w:val="both"/>
        <w:rPr>
          <w:rFonts w:ascii="Times New Roman" w:hAnsi="Times New Roman" w:cs="Times New Roman"/>
          <w:i/>
          <w:sz w:val="20"/>
          <w:szCs w:val="20"/>
        </w:rPr>
      </w:pPr>
      <w:r w:rsidRPr="00C259EC">
        <w:rPr>
          <w:rFonts w:ascii="Times New Roman" w:hAnsi="Times New Roman" w:cs="Times New Roman"/>
          <w:i/>
          <w:sz w:val="20"/>
          <w:szCs w:val="20"/>
        </w:rPr>
        <w:t>Biosorption experiment</w:t>
      </w:r>
    </w:p>
    <w:p w:rsidR="009745C9" w:rsidRPr="00C259EC" w:rsidRDefault="005A39FA" w:rsidP="00C259EC">
      <w:pPr>
        <w:pStyle w:val="Heading4"/>
        <w:spacing w:before="0" w:line="240" w:lineRule="auto"/>
        <w:jc w:val="both"/>
        <w:rPr>
          <w:rFonts w:ascii="Times New Roman" w:hAnsi="Times New Roman" w:cs="Times New Roman"/>
          <w:b w:val="0"/>
          <w:i w:val="0"/>
          <w:color w:val="auto"/>
          <w:sz w:val="20"/>
          <w:szCs w:val="20"/>
        </w:rPr>
      </w:pPr>
      <w:r w:rsidRPr="00C259EC">
        <w:rPr>
          <w:rFonts w:ascii="Times New Roman" w:hAnsi="Times New Roman" w:cs="Times New Roman"/>
          <w:b w:val="0"/>
          <w:i w:val="0"/>
          <w:color w:val="auto"/>
          <w:sz w:val="20"/>
          <w:szCs w:val="20"/>
        </w:rPr>
        <w:t>Bios</w:t>
      </w:r>
      <w:r w:rsidR="009745C9" w:rsidRPr="00C259EC">
        <w:rPr>
          <w:rFonts w:ascii="Times New Roman" w:hAnsi="Times New Roman" w:cs="Times New Roman"/>
          <w:b w:val="0"/>
          <w:i w:val="0"/>
          <w:color w:val="auto"/>
          <w:sz w:val="20"/>
          <w:szCs w:val="20"/>
        </w:rPr>
        <w:t xml:space="preserve">orption experiments were conducted </w:t>
      </w:r>
      <w:r w:rsidR="006372BB" w:rsidRPr="00C259EC">
        <w:rPr>
          <w:rFonts w:ascii="Times New Roman" w:hAnsi="Times New Roman" w:cs="Times New Roman"/>
          <w:b w:val="0"/>
          <w:i w:val="0"/>
          <w:color w:val="auto"/>
          <w:sz w:val="20"/>
          <w:szCs w:val="20"/>
        </w:rPr>
        <w:t xml:space="preserve">by batch method using </w:t>
      </w:r>
      <w:r w:rsidR="009745C9" w:rsidRPr="00C259EC">
        <w:rPr>
          <w:rFonts w:ascii="Times New Roman" w:hAnsi="Times New Roman" w:cs="Times New Roman"/>
          <w:b w:val="0"/>
          <w:i w:val="0"/>
          <w:color w:val="auto"/>
          <w:sz w:val="20"/>
          <w:szCs w:val="20"/>
        </w:rPr>
        <w:t>in shake flasks. Seaweed waste biomass (</w:t>
      </w:r>
      <w:smartTag w:uri="urn:schemas-microsoft-com:office:smarttags" w:element="chmetcnv">
        <w:smartTagPr>
          <w:attr w:name="UnitName" w:val="g"/>
          <w:attr w:name="SourceValue" w:val=".5"/>
          <w:attr w:name="HasSpace" w:val="True"/>
          <w:attr w:name="Negative" w:val="False"/>
          <w:attr w:name="NumberType" w:val="1"/>
          <w:attr w:name="TCSC" w:val="0"/>
        </w:smartTagPr>
        <w:r w:rsidR="009745C9" w:rsidRPr="00C259EC">
          <w:rPr>
            <w:rFonts w:ascii="Times New Roman" w:hAnsi="Times New Roman" w:cs="Times New Roman"/>
            <w:b w:val="0"/>
            <w:i w:val="0"/>
            <w:color w:val="auto"/>
            <w:sz w:val="20"/>
            <w:szCs w:val="20"/>
          </w:rPr>
          <w:t>0.5 g</w:t>
        </w:r>
      </w:smartTag>
      <w:r w:rsidR="009745C9" w:rsidRPr="00C259EC">
        <w:rPr>
          <w:rFonts w:ascii="Times New Roman" w:hAnsi="Times New Roman" w:cs="Times New Roman"/>
          <w:b w:val="0"/>
          <w:i w:val="0"/>
          <w:color w:val="auto"/>
          <w:sz w:val="20"/>
          <w:szCs w:val="20"/>
        </w:rPr>
        <w:t xml:space="preserve">) was added to a flask containing 50 ml </w:t>
      </w:r>
      <w:r w:rsidR="00F9260E" w:rsidRPr="00C259EC">
        <w:rPr>
          <w:rFonts w:ascii="Times New Roman" w:eastAsia="SimSun" w:hAnsi="Times New Roman" w:cs="Times New Roman"/>
          <w:b w:val="0"/>
          <w:i w:val="0"/>
          <w:color w:val="auto"/>
          <w:sz w:val="20"/>
          <w:szCs w:val="20"/>
        </w:rPr>
        <w:t>mixed metal</w:t>
      </w:r>
      <w:r w:rsidR="009745C9" w:rsidRPr="00C259EC">
        <w:rPr>
          <w:rFonts w:ascii="Times New Roman" w:hAnsi="Times New Roman" w:cs="Times New Roman"/>
          <w:i w:val="0"/>
          <w:color w:val="auto"/>
          <w:sz w:val="20"/>
          <w:szCs w:val="20"/>
        </w:rPr>
        <w:t xml:space="preserve"> </w:t>
      </w:r>
      <w:r w:rsidR="009745C9" w:rsidRPr="00C259EC">
        <w:rPr>
          <w:rFonts w:ascii="Times New Roman" w:hAnsi="Times New Roman" w:cs="Times New Roman"/>
          <w:b w:val="0"/>
          <w:i w:val="0"/>
          <w:color w:val="auto"/>
          <w:sz w:val="20"/>
          <w:szCs w:val="20"/>
        </w:rPr>
        <w:t>solution. The samples were agitated</w:t>
      </w:r>
      <w:r w:rsidR="009651CE" w:rsidRPr="00C259EC">
        <w:rPr>
          <w:rFonts w:ascii="Times New Roman" w:hAnsi="Times New Roman" w:cs="Times New Roman"/>
          <w:b w:val="0"/>
          <w:i w:val="0"/>
          <w:color w:val="auto"/>
          <w:sz w:val="20"/>
          <w:szCs w:val="20"/>
        </w:rPr>
        <w:t xml:space="preserve"> on a rotary shaker at 300 rpm</w:t>
      </w:r>
      <w:r w:rsidR="009745C9" w:rsidRPr="00C259EC">
        <w:rPr>
          <w:rFonts w:ascii="Times New Roman" w:hAnsi="Times New Roman" w:cs="Times New Roman"/>
          <w:b w:val="0"/>
          <w:i w:val="0"/>
          <w:color w:val="auto"/>
          <w:sz w:val="20"/>
          <w:szCs w:val="20"/>
        </w:rPr>
        <w:t xml:space="preserve"> for 3 hr. The samples were filtered using filter paper (Whatman No.  2), and</w:t>
      </w:r>
      <w:r w:rsidR="009745C9" w:rsidRPr="00C259EC">
        <w:rPr>
          <w:rFonts w:ascii="Times New Roman" w:eastAsia="SimSun" w:hAnsi="Times New Roman" w:cs="Times New Roman"/>
          <w:b w:val="0"/>
          <w:i w:val="0"/>
          <w:color w:val="auto"/>
          <w:sz w:val="20"/>
          <w:szCs w:val="20"/>
        </w:rPr>
        <w:t xml:space="preserve"> the </w:t>
      </w:r>
      <w:r w:rsidR="00B8466F" w:rsidRPr="00C259EC">
        <w:rPr>
          <w:rFonts w:ascii="Times New Roman" w:hAnsi="Times New Roman" w:cs="Times New Roman"/>
          <w:b w:val="0"/>
          <w:i w:val="0"/>
          <w:color w:val="000000" w:themeColor="text1"/>
          <w:sz w:val="20"/>
          <w:szCs w:val="20"/>
        </w:rPr>
        <w:t xml:space="preserve">metal </w:t>
      </w:r>
      <w:r w:rsidR="009745C9" w:rsidRPr="00C259EC">
        <w:rPr>
          <w:rFonts w:ascii="Times New Roman" w:hAnsi="Times New Roman" w:cs="Times New Roman"/>
          <w:b w:val="0"/>
          <w:i w:val="0"/>
          <w:color w:val="auto"/>
          <w:sz w:val="20"/>
          <w:szCs w:val="20"/>
        </w:rPr>
        <w:t xml:space="preserve">concentrations were </w:t>
      </w:r>
      <w:r w:rsidR="009745C9" w:rsidRPr="00C259EC">
        <w:rPr>
          <w:rFonts w:ascii="Times New Roman" w:hAnsi="Times New Roman" w:cs="Times New Roman"/>
          <w:b w:val="0"/>
          <w:i w:val="0"/>
          <w:color w:val="auto"/>
          <w:sz w:val="20"/>
          <w:szCs w:val="20"/>
          <w:lang w:val="en-GB"/>
        </w:rPr>
        <w:t>measured using an</w:t>
      </w:r>
      <w:r w:rsidR="009745C9" w:rsidRPr="00C259EC">
        <w:rPr>
          <w:rFonts w:ascii="Times New Roman" w:hAnsi="Times New Roman" w:cs="Times New Roman"/>
          <w:b w:val="0"/>
          <w:i w:val="0"/>
          <w:color w:val="auto"/>
          <w:sz w:val="20"/>
          <w:szCs w:val="20"/>
        </w:rPr>
        <w:t xml:space="preserve"> AAS (PerkinElmer</w:t>
      </w:r>
      <w:r w:rsidR="009745C9" w:rsidRPr="00C259EC">
        <w:rPr>
          <w:rFonts w:ascii="Times New Roman" w:eastAsia="SimSun" w:hAnsi="Times New Roman" w:cs="Times New Roman"/>
          <w:b w:val="0"/>
          <w:i w:val="0"/>
          <w:color w:val="auto"/>
          <w:sz w:val="20"/>
          <w:szCs w:val="20"/>
        </w:rPr>
        <w:t>, USA</w:t>
      </w:r>
      <w:r w:rsidR="009745C9" w:rsidRPr="00C259EC">
        <w:rPr>
          <w:rFonts w:ascii="Times New Roman" w:hAnsi="Times New Roman" w:cs="Times New Roman"/>
          <w:b w:val="0"/>
          <w:i w:val="0"/>
          <w:color w:val="auto"/>
          <w:sz w:val="20"/>
          <w:szCs w:val="20"/>
        </w:rPr>
        <w:t>).</w:t>
      </w:r>
    </w:p>
    <w:p w:rsidR="00170DC5" w:rsidRPr="00C259EC" w:rsidRDefault="00170DC5" w:rsidP="00C259EC">
      <w:pPr>
        <w:autoSpaceDE w:val="0"/>
        <w:autoSpaceDN w:val="0"/>
        <w:adjustRightInd w:val="0"/>
        <w:spacing w:after="0" w:line="240" w:lineRule="auto"/>
        <w:jc w:val="both"/>
        <w:rPr>
          <w:rFonts w:ascii="Times New Roman" w:hAnsi="Times New Roman" w:cs="Times New Roman"/>
          <w:sz w:val="20"/>
          <w:szCs w:val="20"/>
        </w:rPr>
      </w:pPr>
    </w:p>
    <w:p w:rsidR="004C216D" w:rsidRPr="00C259EC" w:rsidRDefault="009745C9" w:rsidP="00C259EC">
      <w:pPr>
        <w:autoSpaceDE w:val="0"/>
        <w:autoSpaceDN w:val="0"/>
        <w:adjustRightInd w:val="0"/>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The </w:t>
      </w:r>
      <w:r w:rsidR="004C216D" w:rsidRPr="00C259EC">
        <w:rPr>
          <w:rFonts w:ascii="Times New Roman" w:hAnsi="Times New Roman" w:cs="Times New Roman"/>
          <w:sz w:val="20"/>
          <w:szCs w:val="20"/>
        </w:rPr>
        <w:t xml:space="preserve">metal </w:t>
      </w:r>
      <w:r w:rsidR="005A39FA" w:rsidRPr="00C259EC">
        <w:rPr>
          <w:rFonts w:ascii="Times New Roman" w:hAnsi="Times New Roman" w:cs="Times New Roman"/>
          <w:sz w:val="20"/>
          <w:szCs w:val="20"/>
        </w:rPr>
        <w:t>sorption</w:t>
      </w:r>
      <w:r w:rsidRPr="00C259EC">
        <w:rPr>
          <w:rFonts w:ascii="Times New Roman" w:hAnsi="Times New Roman" w:cs="Times New Roman"/>
          <w:sz w:val="20"/>
          <w:szCs w:val="20"/>
        </w:rPr>
        <w:t xml:space="preserve"> capacities were calculated using the following equation: </w:t>
      </w:r>
      <w:r w:rsidR="00FF1AFD" w:rsidRPr="00C259EC">
        <w:rPr>
          <w:rFonts w:ascii="Times New Roman" w:hAnsi="Times New Roman" w:cs="Times New Roman"/>
          <w:sz w:val="20"/>
          <w:szCs w:val="20"/>
          <w:lang w:val="pt-BR"/>
        </w:rPr>
        <w:fldChar w:fldCharType="begin"/>
      </w:r>
      <w:r w:rsidRPr="00C259EC">
        <w:rPr>
          <w:rFonts w:ascii="Times New Roman" w:hAnsi="Times New Roman" w:cs="Times New Roman"/>
          <w:sz w:val="20"/>
          <w:szCs w:val="20"/>
          <w:lang w:val="pt-BR"/>
        </w:rPr>
        <w:instrText xml:space="preserve"> QUOTE </w:instrText>
      </w:r>
      <m:oMath>
        <m:sSub>
          <m:sSubPr>
            <m:ctrlPr>
              <w:rPr>
                <w:rFonts w:ascii="Cambria Math" w:eastAsia="SimSun" w:hAnsi="Times New Roman"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m:t>
            </m:r>
          </m:sub>
        </m:sSub>
        <m:r>
          <w:rPr>
            <w:rFonts w:ascii="Cambria Math" w:hAnsi="Times New Roman" w:cs="Times New Roman"/>
            <w:sz w:val="20"/>
            <w:szCs w:val="20"/>
          </w:rPr>
          <m:t xml:space="preserve">= </m:t>
        </m:r>
        <m:f>
          <m:fPr>
            <m:ctrlPr>
              <w:rPr>
                <w:rFonts w:ascii="Cambria Math" w:eastAsia="SimSun" w:hAnsi="Times New Roman" w:cs="Times New Roman"/>
                <w:i/>
                <w:sz w:val="20"/>
                <w:szCs w:val="20"/>
              </w:rPr>
            </m:ctrlPr>
          </m:fPr>
          <m:num>
            <m:d>
              <m:dPr>
                <m:ctrlPr>
                  <w:rPr>
                    <w:rFonts w:ascii="Cambria Math" w:hAnsi="Times New Roman" w:cs="Times New Roman"/>
                    <w:i/>
                    <w:sz w:val="20"/>
                    <w:szCs w:val="20"/>
                  </w:rPr>
                </m:ctrlPr>
              </m:dPr>
              <m:e>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o</m:t>
                    </m:r>
                  </m:sub>
                </m:sSub>
                <m:r>
                  <w:rPr>
                    <w:rFonts w:ascii="Times New Roman" w:hAnsi="Times New Roman" w:cs="Times New Roman"/>
                    <w:sz w:val="20"/>
                    <w:szCs w:val="20"/>
                  </w:rPr>
                  <m:t>-</m:t>
                </m:r>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e</m:t>
                    </m:r>
                  </m:sub>
                </m:sSub>
              </m:e>
            </m:d>
            <m:r>
              <w:rPr>
                <w:rFonts w:ascii="Cambria Math" w:hAnsi="Cambria Math" w:cs="Times New Roman"/>
                <w:sz w:val="20"/>
                <w:szCs w:val="20"/>
              </w:rPr>
              <m:t>V</m:t>
            </m:r>
          </m:num>
          <m:den>
            <m:r>
              <w:rPr>
                <w:rFonts w:ascii="Cambria Math" w:hAnsi="Cambria Math" w:cs="Times New Roman"/>
                <w:sz w:val="20"/>
                <w:szCs w:val="20"/>
              </w:rPr>
              <m:t>M</m:t>
            </m:r>
          </m:den>
        </m:f>
      </m:oMath>
      <w:r w:rsidRPr="00C259EC">
        <w:rPr>
          <w:rFonts w:ascii="Times New Roman" w:hAnsi="Times New Roman" w:cs="Times New Roman"/>
          <w:sz w:val="20"/>
          <w:szCs w:val="20"/>
          <w:lang w:val="pt-BR"/>
        </w:rPr>
        <w:instrText xml:space="preserve"> </w:instrText>
      </w:r>
      <w:r w:rsidR="00FF1AFD" w:rsidRPr="00C259EC">
        <w:rPr>
          <w:rFonts w:ascii="Times New Roman" w:hAnsi="Times New Roman" w:cs="Times New Roman"/>
          <w:sz w:val="20"/>
          <w:szCs w:val="20"/>
          <w:lang w:val="pt-BR"/>
        </w:rPr>
        <w:fldChar w:fldCharType="end"/>
      </w:r>
      <w:r w:rsidR="00FF1AFD" w:rsidRPr="00C259EC">
        <w:rPr>
          <w:rFonts w:ascii="Times New Roman" w:hAnsi="Times New Roman" w:cs="Times New Roman"/>
          <w:sz w:val="20"/>
          <w:szCs w:val="20"/>
          <w:lang w:val="pt-BR"/>
        </w:rPr>
        <w:fldChar w:fldCharType="begin"/>
      </w:r>
      <w:r w:rsidRPr="00C259EC">
        <w:rPr>
          <w:rFonts w:ascii="Times New Roman" w:hAnsi="Times New Roman" w:cs="Times New Roman"/>
          <w:sz w:val="20"/>
          <w:szCs w:val="20"/>
          <w:lang w:val="pt-BR"/>
        </w:rPr>
        <w:instrText xml:space="preserve"> QUOTE </w:instrText>
      </w:r>
      <m:oMath>
        <m:r>
          <w:rPr>
            <w:rFonts w:ascii="Cambria Math" w:hAnsi="Cambria Math" w:cs="Times New Roman"/>
            <w:sz w:val="20"/>
            <w:szCs w:val="20"/>
          </w:rPr>
          <m:t>Qm</m:t>
        </m:r>
        <m:r>
          <w:rPr>
            <w:rFonts w:ascii="Cambria Math" w:hAnsi="Times New Roman" w:cs="Times New Roman"/>
            <w:sz w:val="20"/>
            <w:szCs w:val="20"/>
          </w:rPr>
          <m:t>=</m:t>
        </m:r>
        <m:d>
          <m:dPr>
            <m:ctrlPr>
              <w:rPr>
                <w:rFonts w:ascii="Cambria Math" w:hAnsi="Times New Roman" w:cs="Times New Roman"/>
                <w:i/>
                <w:sz w:val="20"/>
                <w:szCs w:val="20"/>
              </w:rPr>
            </m:ctrlPr>
          </m:dPr>
          <m:e>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o</m:t>
                </m:r>
              </m:sub>
            </m:sSub>
            <m:r>
              <w:rPr>
                <w:rFonts w:ascii="Times New Roman" w:hAnsi="Times New Roman" w:cs="Times New Roman"/>
                <w:sz w:val="20"/>
                <w:szCs w:val="20"/>
              </w:rPr>
              <m:t>-</m:t>
            </m:r>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e</m:t>
                </m:r>
              </m:sub>
            </m:sSub>
          </m:e>
        </m:d>
        <m:r>
          <w:rPr>
            <w:rFonts w:ascii="Cambria Math" w:hAnsi="Times New Roman" w:cs="Times New Roman"/>
            <w:sz w:val="20"/>
            <w:szCs w:val="20"/>
          </w:rPr>
          <m:t>.</m:t>
        </m:r>
        <m:r>
          <w:rPr>
            <w:rFonts w:ascii="Cambria Math" w:hAnsi="Cambria Math" w:cs="Times New Roman"/>
            <w:sz w:val="20"/>
            <w:szCs w:val="20"/>
          </w:rPr>
          <m:t>V</m:t>
        </m:r>
        <m:r>
          <w:rPr>
            <w:rFonts w:ascii="Cambria Math" w:hAnsi="Times New Roman" w:cs="Times New Roman"/>
            <w:sz w:val="20"/>
            <w:szCs w:val="20"/>
          </w:rPr>
          <m:t xml:space="preserve"> /</m:t>
        </m:r>
        <m:r>
          <w:rPr>
            <w:rFonts w:ascii="Cambria Math" w:hAnsi="Cambria Math" w:cs="Times New Roman"/>
            <w:sz w:val="20"/>
            <w:szCs w:val="20"/>
          </w:rPr>
          <m:t>M</m:t>
        </m:r>
      </m:oMath>
      <w:r w:rsidRPr="00C259EC">
        <w:rPr>
          <w:rFonts w:ascii="Times New Roman" w:hAnsi="Times New Roman" w:cs="Times New Roman"/>
          <w:sz w:val="20"/>
          <w:szCs w:val="20"/>
          <w:lang w:val="pt-BR"/>
        </w:rPr>
        <w:instrText xml:space="preserve"> </w:instrText>
      </w:r>
      <w:r w:rsidR="00FF1AFD" w:rsidRPr="00C259EC">
        <w:rPr>
          <w:rFonts w:ascii="Times New Roman" w:hAnsi="Times New Roman" w:cs="Times New Roman"/>
          <w:sz w:val="20"/>
          <w:szCs w:val="20"/>
          <w:lang w:val="pt-BR"/>
        </w:rPr>
        <w:fldChar w:fldCharType="end"/>
      </w:r>
      <w:r w:rsidRPr="00C259EC">
        <w:rPr>
          <w:rFonts w:ascii="Times New Roman" w:hAnsi="Times New Roman" w:cs="Times New Roman"/>
          <w:sz w:val="20"/>
          <w:szCs w:val="20"/>
          <w:lang w:val="pt-BR"/>
        </w:rPr>
        <w:t xml:space="preserve">                   </w:t>
      </w:r>
    </w:p>
    <w:p w:rsidR="009745C9" w:rsidRPr="00C259EC" w:rsidRDefault="009745C9" w:rsidP="00C259EC">
      <w:pPr>
        <w:autoSpaceDE w:val="0"/>
        <w:autoSpaceDN w:val="0"/>
        <w:adjustRightInd w:val="0"/>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 </w:t>
      </w:r>
      <m:oMath>
        <m:r>
          <w:rPr>
            <w:rFonts w:ascii="Cambria Math" w:hAnsi="Cambria Math" w:cs="Times New Roman"/>
            <w:sz w:val="20"/>
            <w:szCs w:val="20"/>
          </w:rPr>
          <m:t>Qm</m:t>
        </m:r>
        <m:r>
          <w:rPr>
            <w:rFonts w:ascii="Cambria Math" w:hAnsi="Times New Roman" w:cs="Times New Roman"/>
            <w:sz w:val="20"/>
            <w:szCs w:val="20"/>
          </w:rPr>
          <m:t>=</m:t>
        </m:r>
        <m:d>
          <m:dPr>
            <m:ctrlPr>
              <w:rPr>
                <w:rFonts w:ascii="Cambria Math" w:hAnsi="Times New Roman" w:cs="Times New Roman"/>
                <w:i/>
                <w:sz w:val="20"/>
                <w:szCs w:val="20"/>
              </w:rPr>
            </m:ctrlPr>
          </m:dPr>
          <m:e>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O</m:t>
                </m:r>
              </m:sub>
            </m:sSub>
            <m:r>
              <w:rPr>
                <w:rFonts w:ascii="Times New Roman" w:hAnsi="Times New Roman" w:cs="Times New Roman"/>
                <w:sz w:val="20"/>
                <w:szCs w:val="20"/>
              </w:rPr>
              <m:t>-</m:t>
            </m:r>
            <m:sSub>
              <m:sSubPr>
                <m:ctrlPr>
                  <w:rPr>
                    <w:rFonts w:ascii="Cambria Math" w:eastAsia="SimSun" w:hAnsi="Times New Roman"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e</m:t>
                </m:r>
              </m:sub>
            </m:sSub>
          </m:e>
        </m:d>
        <m:r>
          <w:rPr>
            <w:rFonts w:ascii="Cambria Math" w:hAnsi="Times New Roman" w:cs="Times New Roman"/>
            <w:sz w:val="20"/>
            <w:szCs w:val="20"/>
          </w:rPr>
          <m:t>.</m:t>
        </m:r>
        <m:r>
          <w:rPr>
            <w:rFonts w:ascii="Cambria Math" w:hAnsi="Cambria Math" w:cs="Times New Roman"/>
            <w:sz w:val="20"/>
            <w:szCs w:val="20"/>
          </w:rPr>
          <m:t>V</m:t>
        </m:r>
        <m:r>
          <w:rPr>
            <w:rFonts w:ascii="Cambria Math" w:hAnsi="Times New Roman" w:cs="Times New Roman"/>
            <w:sz w:val="20"/>
            <w:szCs w:val="20"/>
          </w:rPr>
          <m:t xml:space="preserve"> /</m:t>
        </m:r>
        <m:r>
          <w:rPr>
            <w:rFonts w:ascii="Cambria Math" w:hAnsi="Cambria Math" w:cs="Times New Roman"/>
            <w:sz w:val="20"/>
            <w:szCs w:val="20"/>
          </w:rPr>
          <m:t>M</m:t>
        </m:r>
      </m:oMath>
      <w:r w:rsidRPr="00C259EC">
        <w:rPr>
          <w:rFonts w:ascii="Times New Roman" w:hAnsi="Times New Roman" w:cs="Times New Roman"/>
          <w:sz w:val="20"/>
          <w:szCs w:val="20"/>
        </w:rPr>
        <w:t xml:space="preserve">  </w:t>
      </w:r>
      <w:r w:rsidRPr="00C259EC">
        <w:rPr>
          <w:rFonts w:ascii="Times New Roman" w:hAnsi="Times New Roman" w:cs="Times New Roman"/>
          <w:sz w:val="20"/>
          <w:szCs w:val="20"/>
          <w:lang w:val="pt-BR"/>
        </w:rPr>
        <w:t xml:space="preserve">                                                </w:t>
      </w:r>
      <w:r w:rsidR="00170DC5" w:rsidRPr="00C259EC">
        <w:rPr>
          <w:rFonts w:ascii="Times New Roman" w:hAnsi="Times New Roman" w:cs="Times New Roman"/>
          <w:sz w:val="20"/>
          <w:szCs w:val="20"/>
          <w:lang w:val="pt-BR"/>
        </w:rPr>
        <w:t xml:space="preserve">              </w:t>
      </w:r>
      <w:r w:rsidRPr="00C259EC">
        <w:rPr>
          <w:rFonts w:ascii="Times New Roman" w:hAnsi="Times New Roman" w:cs="Times New Roman"/>
          <w:sz w:val="20"/>
          <w:szCs w:val="20"/>
          <w:lang w:val="pt-BR"/>
        </w:rPr>
        <w:t xml:space="preserve">               (</w:t>
      </w:r>
      <w:r w:rsidRPr="00C259EC">
        <w:rPr>
          <w:rFonts w:ascii="Times New Roman" w:hAnsi="Times New Roman" w:cs="Times New Roman"/>
          <w:sz w:val="20"/>
          <w:szCs w:val="20"/>
        </w:rPr>
        <w:t>1)</w:t>
      </w:r>
    </w:p>
    <w:p w:rsidR="009745C9" w:rsidRPr="00C259EC" w:rsidRDefault="009745C9"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where,  </w:t>
      </w:r>
      <w:r w:rsidRPr="00C259EC">
        <w:rPr>
          <w:rFonts w:ascii="Times New Roman" w:hAnsi="Times New Roman" w:cs="Times New Roman"/>
          <w:i/>
          <w:sz w:val="20"/>
          <w:szCs w:val="20"/>
        </w:rPr>
        <w:t>Q</w:t>
      </w:r>
      <w:r w:rsidRPr="00C259EC">
        <w:rPr>
          <w:rFonts w:ascii="Times New Roman" w:hAnsi="Times New Roman" w:cs="Times New Roman"/>
          <w:i/>
          <w:sz w:val="20"/>
          <w:szCs w:val="20"/>
          <w:vertAlign w:val="subscript"/>
        </w:rPr>
        <w:t>m</w:t>
      </w:r>
      <w:r w:rsidRPr="00C259EC">
        <w:rPr>
          <w:rFonts w:ascii="Times New Roman" w:hAnsi="Times New Roman" w:cs="Times New Roman"/>
          <w:sz w:val="20"/>
          <w:szCs w:val="20"/>
        </w:rPr>
        <w:t xml:space="preserve">  (mg/g)  is the  amount  of  metal  adsorbed,</w:t>
      </w:r>
      <w:r w:rsidRPr="00C259EC">
        <w:rPr>
          <w:rFonts w:ascii="Times New Roman" w:hAnsi="Times New Roman" w:cs="Times New Roman"/>
          <w:i/>
          <w:sz w:val="20"/>
          <w:szCs w:val="20"/>
        </w:rPr>
        <w:t xml:space="preserve"> V</w:t>
      </w:r>
      <w:r w:rsidRPr="00C259EC">
        <w:rPr>
          <w:rFonts w:ascii="Times New Roman" w:hAnsi="Times New Roman" w:cs="Times New Roman"/>
          <w:sz w:val="20"/>
          <w:szCs w:val="20"/>
        </w:rPr>
        <w:t xml:space="preserve"> (L)  is  the  volume  of </w:t>
      </w:r>
      <w:r w:rsidRPr="00C259EC">
        <w:rPr>
          <w:rFonts w:ascii="Times New Roman" w:hAnsi="Times New Roman" w:cs="Times New Roman"/>
          <w:sz w:val="20"/>
          <w:szCs w:val="20"/>
          <w:lang w:val="en-GB"/>
        </w:rPr>
        <w:t xml:space="preserve">the </w:t>
      </w:r>
      <w:r w:rsidRPr="00C259EC">
        <w:rPr>
          <w:rFonts w:ascii="Times New Roman" w:hAnsi="Times New Roman" w:cs="Times New Roman"/>
          <w:sz w:val="20"/>
          <w:szCs w:val="20"/>
        </w:rPr>
        <w:t xml:space="preserve">solution,  </w:t>
      </w:r>
      <w:r w:rsidRPr="00C259EC">
        <w:rPr>
          <w:rFonts w:ascii="Times New Roman" w:hAnsi="Times New Roman" w:cs="Times New Roman"/>
          <w:i/>
          <w:sz w:val="20"/>
          <w:szCs w:val="20"/>
        </w:rPr>
        <w:t>M</w:t>
      </w:r>
      <w:r w:rsidRPr="00C259EC">
        <w:rPr>
          <w:rFonts w:ascii="Times New Roman" w:hAnsi="Times New Roman" w:cs="Times New Roman"/>
          <w:sz w:val="20"/>
          <w:szCs w:val="20"/>
        </w:rPr>
        <w:t xml:space="preserve">  (g)  is  the  mass  of  </w:t>
      </w:r>
      <w:r w:rsidRPr="00C259EC">
        <w:rPr>
          <w:rFonts w:ascii="Times New Roman" w:hAnsi="Times New Roman" w:cs="Times New Roman"/>
          <w:sz w:val="20"/>
          <w:szCs w:val="20"/>
          <w:lang w:val="en-GB"/>
        </w:rPr>
        <w:t xml:space="preserve">the </w:t>
      </w:r>
      <w:r w:rsidRPr="00C259EC">
        <w:rPr>
          <w:rFonts w:ascii="Times New Roman" w:hAnsi="Times New Roman" w:cs="Times New Roman"/>
          <w:sz w:val="20"/>
          <w:szCs w:val="20"/>
        </w:rPr>
        <w:t xml:space="preserve">biomass, and </w:t>
      </w:r>
      <w:r w:rsidRPr="00C259EC">
        <w:rPr>
          <w:rFonts w:ascii="Times New Roman" w:hAnsi="Times New Roman" w:cs="Times New Roman"/>
          <w:i/>
          <w:sz w:val="20"/>
          <w:szCs w:val="20"/>
        </w:rPr>
        <w:t>C</w:t>
      </w:r>
      <w:r w:rsidRPr="00C259EC">
        <w:rPr>
          <w:rFonts w:ascii="Times New Roman" w:hAnsi="Times New Roman" w:cs="Times New Roman"/>
          <w:i/>
          <w:sz w:val="20"/>
          <w:szCs w:val="20"/>
          <w:vertAlign w:val="subscript"/>
        </w:rPr>
        <w:t>0</w:t>
      </w:r>
      <w:r w:rsidRPr="00C259EC">
        <w:rPr>
          <w:rFonts w:ascii="Times New Roman" w:hAnsi="Times New Roman" w:cs="Times New Roman"/>
          <w:i/>
          <w:sz w:val="20"/>
          <w:szCs w:val="20"/>
        </w:rPr>
        <w:t xml:space="preserve"> </w:t>
      </w:r>
      <w:r w:rsidRPr="00C259EC">
        <w:rPr>
          <w:rFonts w:ascii="Times New Roman" w:hAnsi="Times New Roman" w:cs="Times New Roman"/>
          <w:sz w:val="20"/>
          <w:szCs w:val="20"/>
        </w:rPr>
        <w:t xml:space="preserve"> (mg/L)  and  </w:t>
      </w:r>
      <w:r w:rsidRPr="00C259EC">
        <w:rPr>
          <w:rFonts w:ascii="Times New Roman" w:hAnsi="Times New Roman" w:cs="Times New Roman"/>
          <w:i/>
          <w:sz w:val="20"/>
          <w:szCs w:val="20"/>
        </w:rPr>
        <w:t>C</w:t>
      </w:r>
      <w:r w:rsidRPr="00C259EC">
        <w:rPr>
          <w:rFonts w:ascii="Times New Roman" w:hAnsi="Times New Roman" w:cs="Times New Roman"/>
          <w:sz w:val="20"/>
          <w:szCs w:val="20"/>
          <w:vertAlign w:val="subscript"/>
        </w:rPr>
        <w:t>e</w:t>
      </w:r>
      <w:r w:rsidRPr="00C259EC">
        <w:rPr>
          <w:rFonts w:ascii="Times New Roman" w:hAnsi="Times New Roman" w:cs="Times New Roman"/>
          <w:sz w:val="20"/>
          <w:szCs w:val="20"/>
        </w:rPr>
        <w:t xml:space="preserve">, (mg/L)  are  </w:t>
      </w:r>
      <w:r w:rsidRPr="00C259EC">
        <w:rPr>
          <w:rFonts w:ascii="Times New Roman" w:hAnsi="Times New Roman" w:cs="Times New Roman"/>
          <w:sz w:val="20"/>
          <w:szCs w:val="20"/>
          <w:lang w:val="en-GB"/>
        </w:rPr>
        <w:t xml:space="preserve">the </w:t>
      </w:r>
      <w:r w:rsidRPr="00C259EC">
        <w:rPr>
          <w:rFonts w:ascii="Times New Roman" w:hAnsi="Times New Roman" w:cs="Times New Roman"/>
          <w:sz w:val="20"/>
          <w:szCs w:val="20"/>
        </w:rPr>
        <w:t>initial  and equilibrium  concentrations of metal ions,  respectively.</w:t>
      </w:r>
    </w:p>
    <w:p w:rsidR="00170DC5" w:rsidRPr="00C259EC" w:rsidRDefault="00170DC5" w:rsidP="00C259EC">
      <w:pPr>
        <w:spacing w:after="0" w:line="240" w:lineRule="auto"/>
        <w:jc w:val="both"/>
        <w:rPr>
          <w:rFonts w:ascii="Times New Roman" w:hAnsi="Times New Roman" w:cs="Times New Roman"/>
          <w:sz w:val="20"/>
          <w:szCs w:val="20"/>
        </w:rPr>
      </w:pPr>
    </w:p>
    <w:p w:rsidR="00EE34CF" w:rsidRPr="00C259EC" w:rsidRDefault="009745C9" w:rsidP="00C259EC">
      <w:pPr>
        <w:spacing w:after="0" w:line="240" w:lineRule="auto"/>
        <w:rPr>
          <w:rFonts w:ascii="Times New Roman" w:eastAsia="SimSun" w:hAnsi="Times New Roman" w:cs="Times New Roman"/>
          <w:i/>
          <w:sz w:val="20"/>
          <w:szCs w:val="20"/>
        </w:rPr>
      </w:pPr>
      <w:r w:rsidRPr="00C259EC">
        <w:rPr>
          <w:rFonts w:ascii="Times New Roman" w:eastAsia="SimSun" w:hAnsi="Times New Roman" w:cs="Times New Roman"/>
          <w:i/>
          <w:sz w:val="20"/>
          <w:szCs w:val="20"/>
        </w:rPr>
        <w:t>Desorption experiment</w:t>
      </w:r>
    </w:p>
    <w:p w:rsidR="005A39FA" w:rsidRPr="00C259EC" w:rsidRDefault="005A39FA" w:rsidP="00C259EC">
      <w:pPr>
        <w:spacing w:after="0" w:line="240" w:lineRule="auto"/>
        <w:ind w:firstLine="720"/>
        <w:jc w:val="both"/>
        <w:rPr>
          <w:rFonts w:ascii="Times New Roman" w:hAnsi="Times New Roman" w:cs="Times New Roman"/>
          <w:sz w:val="20"/>
          <w:szCs w:val="20"/>
        </w:rPr>
      </w:pPr>
      <w:r w:rsidRPr="00C259EC">
        <w:rPr>
          <w:rFonts w:ascii="Times New Roman" w:hAnsi="Times New Roman" w:cs="Times New Roman"/>
          <w:sz w:val="20"/>
          <w:szCs w:val="20"/>
        </w:rPr>
        <w:t>Desorption experiments were conducted in shake flasks. Multi metal treated seaweed waste biomass (</w:t>
      </w:r>
      <w:smartTag w:uri="urn:schemas-microsoft-com:office:smarttags" w:element="chmetcnv">
        <w:smartTagPr>
          <w:attr w:name="UnitName" w:val="g"/>
          <w:attr w:name="SourceValue" w:val=".5"/>
          <w:attr w:name="HasSpace" w:val="True"/>
          <w:attr w:name="Negative" w:val="False"/>
          <w:attr w:name="NumberType" w:val="1"/>
          <w:attr w:name="TCSC" w:val="0"/>
        </w:smartTagPr>
        <w:r w:rsidRPr="00C259EC">
          <w:rPr>
            <w:rFonts w:ascii="Times New Roman" w:hAnsi="Times New Roman" w:cs="Times New Roman"/>
            <w:sz w:val="20"/>
            <w:szCs w:val="20"/>
          </w:rPr>
          <w:t>0.5 g</w:t>
        </w:r>
      </w:smartTag>
      <w:r w:rsidRPr="00C259EC">
        <w:rPr>
          <w:rFonts w:ascii="Times New Roman" w:hAnsi="Times New Roman" w:cs="Times New Roman"/>
          <w:sz w:val="20"/>
          <w:szCs w:val="20"/>
        </w:rPr>
        <w:t xml:space="preserve">) was added to separate flask containing 50 ml of </w:t>
      </w:r>
      <w:r w:rsidRPr="00C259EC">
        <w:rPr>
          <w:rFonts w:ascii="Times New Roman" w:eastAsia="SimSun" w:hAnsi="Times New Roman" w:cs="Times New Roman"/>
          <w:sz w:val="20"/>
          <w:szCs w:val="20"/>
        </w:rPr>
        <w:t>eluenting solutions (0.1M</w:t>
      </w:r>
      <w:r w:rsidRPr="00C259EC">
        <w:rPr>
          <w:rFonts w:ascii="Times New Roman" w:hAnsi="Times New Roman" w:cs="Times New Roman"/>
          <w:sz w:val="20"/>
          <w:szCs w:val="20"/>
        </w:rPr>
        <w:t xml:space="preserve"> HCl, 0.1 M HNO</w:t>
      </w:r>
      <w:r w:rsidRPr="00C259EC">
        <w:rPr>
          <w:rFonts w:ascii="Times New Roman" w:hAnsi="Times New Roman" w:cs="Times New Roman"/>
          <w:sz w:val="20"/>
          <w:szCs w:val="20"/>
          <w:vertAlign w:val="subscript"/>
        </w:rPr>
        <w:t>3</w:t>
      </w:r>
      <w:r w:rsidR="00C004B8" w:rsidRPr="00C259EC">
        <w:rPr>
          <w:rFonts w:ascii="Times New Roman" w:hAnsi="Times New Roman" w:cs="Times New Roman"/>
          <w:sz w:val="20"/>
          <w:szCs w:val="20"/>
        </w:rPr>
        <w:t xml:space="preserve"> or</w:t>
      </w:r>
      <w:r w:rsidRPr="00C259EC">
        <w:rPr>
          <w:rFonts w:ascii="Times New Roman" w:hAnsi="Times New Roman" w:cs="Times New Roman"/>
          <w:sz w:val="20"/>
          <w:szCs w:val="20"/>
        </w:rPr>
        <w:t xml:space="preserve"> 0.1 M H</w:t>
      </w:r>
      <w:r w:rsidRPr="00C259EC">
        <w:rPr>
          <w:rFonts w:ascii="Times New Roman" w:hAnsi="Times New Roman" w:cs="Times New Roman"/>
          <w:sz w:val="20"/>
          <w:szCs w:val="20"/>
          <w:vertAlign w:val="subscript"/>
        </w:rPr>
        <w:t>2</w:t>
      </w:r>
      <w:r w:rsidRPr="00C259EC">
        <w:rPr>
          <w:rFonts w:ascii="Times New Roman" w:hAnsi="Times New Roman" w:cs="Times New Roman"/>
          <w:sz w:val="20"/>
          <w:szCs w:val="20"/>
        </w:rPr>
        <w:t>SO</w:t>
      </w:r>
      <w:r w:rsidRPr="00C259EC">
        <w:rPr>
          <w:rFonts w:ascii="Times New Roman" w:hAnsi="Times New Roman" w:cs="Times New Roman"/>
          <w:sz w:val="20"/>
          <w:szCs w:val="20"/>
          <w:vertAlign w:val="subscript"/>
        </w:rPr>
        <w:t>4</w:t>
      </w:r>
      <w:r w:rsidRPr="00C259EC">
        <w:rPr>
          <w:rFonts w:ascii="Times New Roman" w:eastAsia="SimSun" w:hAnsi="Times New Roman" w:cs="Times New Roman"/>
          <w:sz w:val="20"/>
          <w:szCs w:val="20"/>
        </w:rPr>
        <w:t xml:space="preserve">). </w:t>
      </w:r>
      <w:r w:rsidRPr="00C259EC">
        <w:rPr>
          <w:rFonts w:ascii="Times New Roman" w:hAnsi="Times New Roman" w:cs="Times New Roman"/>
          <w:sz w:val="20"/>
          <w:szCs w:val="20"/>
        </w:rPr>
        <w:t>The samples were agitated on a rotary shaker at 300 </w:t>
      </w:r>
      <w:r w:rsidR="007F31F6" w:rsidRPr="00C259EC">
        <w:rPr>
          <w:rFonts w:ascii="Times New Roman" w:hAnsi="Times New Roman" w:cs="Times New Roman"/>
          <w:sz w:val="20"/>
          <w:szCs w:val="20"/>
        </w:rPr>
        <w:t>rpm</w:t>
      </w:r>
      <w:r w:rsidRPr="00C259EC">
        <w:rPr>
          <w:rFonts w:ascii="Times New Roman" w:hAnsi="Times New Roman" w:cs="Times New Roman"/>
          <w:sz w:val="20"/>
          <w:szCs w:val="20"/>
        </w:rPr>
        <w:t xml:space="preserve"> for 1 hr. The samples were filtered using filter paper (Whatman No. 2), and</w:t>
      </w:r>
      <w:r w:rsidRPr="00C259EC">
        <w:rPr>
          <w:rFonts w:ascii="Times New Roman" w:eastAsia="SimSun" w:hAnsi="Times New Roman" w:cs="Times New Roman"/>
          <w:sz w:val="20"/>
          <w:szCs w:val="20"/>
        </w:rPr>
        <w:t xml:space="preserve"> the </w:t>
      </w:r>
      <w:r w:rsidR="00B8466F" w:rsidRPr="00C259EC">
        <w:rPr>
          <w:rFonts w:ascii="Times New Roman" w:eastAsia="SimSun" w:hAnsi="Times New Roman" w:cs="Times New Roman"/>
          <w:sz w:val="20"/>
          <w:szCs w:val="20"/>
        </w:rPr>
        <w:t>metal</w:t>
      </w:r>
      <w:r w:rsidRPr="00C259EC">
        <w:rPr>
          <w:rFonts w:ascii="Times New Roman" w:hAnsi="Times New Roman" w:cs="Times New Roman"/>
          <w:sz w:val="20"/>
          <w:szCs w:val="20"/>
        </w:rPr>
        <w:t xml:space="preserve"> concentrations were </w:t>
      </w:r>
      <w:r w:rsidRPr="00C259EC">
        <w:rPr>
          <w:rFonts w:ascii="Times New Roman" w:hAnsi="Times New Roman" w:cs="Times New Roman"/>
          <w:sz w:val="20"/>
          <w:szCs w:val="20"/>
          <w:lang w:val="en-GB"/>
        </w:rPr>
        <w:t>measured using an</w:t>
      </w:r>
      <w:r w:rsidRPr="00C259EC">
        <w:rPr>
          <w:rFonts w:ascii="Times New Roman" w:hAnsi="Times New Roman" w:cs="Times New Roman"/>
          <w:sz w:val="20"/>
          <w:szCs w:val="20"/>
        </w:rPr>
        <w:t xml:space="preserve"> AAS (PerkinElmer</w:t>
      </w:r>
      <w:r w:rsidRPr="00C259EC">
        <w:rPr>
          <w:rFonts w:ascii="Times New Roman" w:eastAsia="SimSun" w:hAnsi="Times New Roman" w:cs="Times New Roman"/>
          <w:sz w:val="20"/>
          <w:szCs w:val="20"/>
        </w:rPr>
        <w:t>, USA</w:t>
      </w:r>
      <w:r w:rsidRPr="00C259EC">
        <w:rPr>
          <w:rFonts w:ascii="Times New Roman" w:hAnsi="Times New Roman" w:cs="Times New Roman"/>
          <w:sz w:val="20"/>
          <w:szCs w:val="20"/>
        </w:rPr>
        <w:t>).</w:t>
      </w:r>
    </w:p>
    <w:p w:rsidR="005C722F" w:rsidRPr="00C259EC" w:rsidRDefault="005C722F"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E61779" w:rsidRPr="00C259EC" w:rsidRDefault="00E61779" w:rsidP="00C259EC">
      <w:pPr>
        <w:spacing w:after="0" w:line="240" w:lineRule="auto"/>
        <w:jc w:val="center"/>
        <w:rPr>
          <w:rFonts w:ascii="Times New Roman" w:eastAsia="SimSun" w:hAnsi="Times New Roman" w:cs="Times New Roman"/>
          <w:b/>
          <w:sz w:val="20"/>
          <w:szCs w:val="20"/>
        </w:rPr>
      </w:pPr>
    </w:p>
    <w:p w:rsidR="00701156" w:rsidRPr="00C259EC" w:rsidRDefault="00701156" w:rsidP="00C259EC">
      <w:pPr>
        <w:spacing w:after="0" w:line="240" w:lineRule="auto"/>
        <w:jc w:val="center"/>
        <w:rPr>
          <w:rFonts w:ascii="Times New Roman" w:eastAsia="SimSun" w:hAnsi="Times New Roman" w:cs="Times New Roman"/>
          <w:b/>
          <w:sz w:val="20"/>
          <w:szCs w:val="20"/>
        </w:rPr>
      </w:pPr>
      <w:r w:rsidRPr="00C259EC">
        <w:rPr>
          <w:rFonts w:ascii="Times New Roman" w:eastAsia="SimSun" w:hAnsi="Times New Roman" w:cs="Times New Roman"/>
          <w:b/>
          <w:sz w:val="20"/>
          <w:szCs w:val="20"/>
        </w:rPr>
        <w:t>Results and Discussion</w:t>
      </w:r>
    </w:p>
    <w:p w:rsidR="00170DC5" w:rsidRPr="00C259EC" w:rsidRDefault="00170DC5" w:rsidP="00C259EC">
      <w:pPr>
        <w:spacing w:after="0" w:line="240" w:lineRule="auto"/>
        <w:jc w:val="center"/>
        <w:rPr>
          <w:rFonts w:ascii="Times New Roman" w:eastAsia="SimSun" w:hAnsi="Times New Roman" w:cs="Times New Roman"/>
          <w:b/>
          <w:sz w:val="20"/>
          <w:szCs w:val="20"/>
        </w:rPr>
      </w:pPr>
    </w:p>
    <w:p w:rsidR="008A1198" w:rsidRPr="00C259EC" w:rsidRDefault="008A1198" w:rsidP="00C259EC">
      <w:pPr>
        <w:spacing w:after="0" w:line="240" w:lineRule="auto"/>
        <w:rPr>
          <w:rFonts w:ascii="Times New Roman" w:eastAsia="SimSun" w:hAnsi="Times New Roman" w:cs="Times New Roman"/>
          <w:i/>
          <w:sz w:val="20"/>
          <w:szCs w:val="20"/>
        </w:rPr>
      </w:pPr>
      <w:r w:rsidRPr="00C259EC">
        <w:rPr>
          <w:rFonts w:ascii="Times New Roman" w:eastAsia="SimSun" w:hAnsi="Times New Roman" w:cs="Times New Roman"/>
          <w:i/>
          <w:sz w:val="20"/>
          <w:szCs w:val="20"/>
        </w:rPr>
        <w:t>FT-IR analysis</w:t>
      </w:r>
    </w:p>
    <w:p w:rsidR="00485C86" w:rsidRPr="00C259EC" w:rsidRDefault="000264EE" w:rsidP="00C259EC">
      <w:pPr>
        <w:spacing w:after="0" w:line="240" w:lineRule="auto"/>
        <w:jc w:val="both"/>
        <w:rPr>
          <w:rFonts w:ascii="Times New Roman" w:eastAsia="SimSun" w:hAnsi="Times New Roman" w:cs="Times New Roman"/>
          <w:sz w:val="20"/>
          <w:szCs w:val="20"/>
        </w:rPr>
      </w:pPr>
      <w:r w:rsidRPr="00C259EC">
        <w:rPr>
          <w:rFonts w:ascii="Times New Roman" w:eastAsia="SimSun" w:hAnsi="Times New Roman" w:cs="Times New Roman"/>
          <w:sz w:val="20"/>
          <w:szCs w:val="20"/>
        </w:rPr>
        <w:t xml:space="preserve">The </w:t>
      </w:r>
      <w:r w:rsidR="00326BBF" w:rsidRPr="00C259EC">
        <w:rPr>
          <w:rFonts w:ascii="Times New Roman" w:eastAsia="SimSun" w:hAnsi="Times New Roman" w:cs="Times New Roman"/>
          <w:sz w:val="20"/>
          <w:szCs w:val="20"/>
        </w:rPr>
        <w:t xml:space="preserve">FTIR analyses </w:t>
      </w:r>
      <w:r w:rsidR="002B6074" w:rsidRPr="00C259EC">
        <w:rPr>
          <w:rFonts w:ascii="Times New Roman" w:eastAsia="SimSun" w:hAnsi="Times New Roman" w:cs="Times New Roman"/>
          <w:sz w:val="20"/>
          <w:szCs w:val="20"/>
        </w:rPr>
        <w:t xml:space="preserve">were </w:t>
      </w:r>
      <w:r w:rsidR="00326BBF" w:rsidRPr="00C259EC">
        <w:rPr>
          <w:rFonts w:ascii="Times New Roman" w:eastAsia="SimSun" w:hAnsi="Times New Roman" w:cs="Times New Roman"/>
          <w:sz w:val="20"/>
          <w:szCs w:val="20"/>
          <w:lang w:val="en-GB"/>
        </w:rPr>
        <w:t>conducted</w:t>
      </w:r>
      <w:r w:rsidR="001A40B4" w:rsidRPr="00C259EC">
        <w:rPr>
          <w:rFonts w:ascii="Times New Roman" w:eastAsia="SimSun" w:hAnsi="Times New Roman" w:cs="Times New Roman"/>
          <w:sz w:val="20"/>
          <w:szCs w:val="20"/>
          <w:lang w:val="en-GB"/>
        </w:rPr>
        <w:t xml:space="preserve"> </w:t>
      </w:r>
      <w:r w:rsidR="002B6074" w:rsidRPr="00C259EC">
        <w:rPr>
          <w:rFonts w:ascii="Times New Roman" w:eastAsia="SimSun" w:hAnsi="Times New Roman" w:cs="Times New Roman"/>
          <w:sz w:val="20"/>
          <w:szCs w:val="20"/>
        </w:rPr>
        <w:t xml:space="preserve">to </w:t>
      </w:r>
      <w:r w:rsidR="00201D3F" w:rsidRPr="00C259EC">
        <w:rPr>
          <w:rFonts w:ascii="Times New Roman" w:eastAsia="SimSun" w:hAnsi="Times New Roman" w:cs="Times New Roman"/>
          <w:sz w:val="20"/>
          <w:szCs w:val="20"/>
        </w:rPr>
        <w:t>identify</w:t>
      </w:r>
      <w:r w:rsidR="009D47C0" w:rsidRPr="00C259EC">
        <w:rPr>
          <w:rFonts w:ascii="Times New Roman" w:eastAsia="SimSun" w:hAnsi="Times New Roman" w:cs="Times New Roman"/>
          <w:sz w:val="20"/>
          <w:szCs w:val="20"/>
        </w:rPr>
        <w:t xml:space="preserve"> </w:t>
      </w:r>
      <w:r w:rsidR="00F60F82" w:rsidRPr="00C259EC">
        <w:rPr>
          <w:rFonts w:ascii="Times New Roman" w:eastAsia="SimSun" w:hAnsi="Times New Roman" w:cs="Times New Roman"/>
          <w:sz w:val="20"/>
          <w:szCs w:val="20"/>
        </w:rPr>
        <w:t>characteristic functional groups</w:t>
      </w:r>
      <w:r w:rsidR="002B6074" w:rsidRPr="00C259EC">
        <w:rPr>
          <w:rFonts w:ascii="Times New Roman" w:eastAsia="SimSun" w:hAnsi="Times New Roman" w:cs="Times New Roman"/>
          <w:sz w:val="20"/>
          <w:szCs w:val="20"/>
        </w:rPr>
        <w:t xml:space="preserve"> </w:t>
      </w:r>
      <w:r w:rsidR="007671AC" w:rsidRPr="00C259EC">
        <w:rPr>
          <w:rFonts w:ascii="Times New Roman" w:eastAsia="SimSun" w:hAnsi="Times New Roman" w:cs="Times New Roman"/>
          <w:sz w:val="20"/>
          <w:szCs w:val="20"/>
        </w:rPr>
        <w:t>and</w:t>
      </w:r>
      <w:r w:rsidR="000D3802" w:rsidRPr="00C259EC">
        <w:rPr>
          <w:rFonts w:ascii="Times New Roman" w:eastAsia="SimSun" w:hAnsi="Times New Roman" w:cs="Times New Roman"/>
          <w:sz w:val="20"/>
          <w:szCs w:val="20"/>
        </w:rPr>
        <w:t xml:space="preserve"> </w:t>
      </w:r>
      <w:r w:rsidR="00960C14" w:rsidRPr="00C259EC">
        <w:rPr>
          <w:rFonts w:ascii="Times New Roman" w:eastAsia="SimSun" w:hAnsi="Times New Roman" w:cs="Times New Roman"/>
          <w:sz w:val="20"/>
          <w:szCs w:val="20"/>
        </w:rPr>
        <w:t>the</w:t>
      </w:r>
      <w:r w:rsidR="001D70EE" w:rsidRPr="00C259EC">
        <w:rPr>
          <w:rFonts w:ascii="Times New Roman" w:eastAsia="SimSun" w:hAnsi="Times New Roman" w:cs="Times New Roman"/>
          <w:sz w:val="20"/>
          <w:szCs w:val="20"/>
        </w:rPr>
        <w:t>ir</w:t>
      </w:r>
      <w:r w:rsidR="00960C14" w:rsidRPr="00C259EC">
        <w:rPr>
          <w:rFonts w:ascii="Times New Roman" w:eastAsia="SimSun" w:hAnsi="Times New Roman" w:cs="Times New Roman"/>
          <w:sz w:val="20"/>
          <w:szCs w:val="20"/>
        </w:rPr>
        <w:t xml:space="preserve"> possible </w:t>
      </w:r>
      <w:r w:rsidR="003517F7" w:rsidRPr="00C259EC">
        <w:rPr>
          <w:rFonts w:ascii="Times New Roman" w:eastAsia="SimSun" w:hAnsi="Times New Roman" w:cs="Times New Roman"/>
          <w:sz w:val="20"/>
          <w:szCs w:val="20"/>
        </w:rPr>
        <w:t xml:space="preserve">interactions </w:t>
      </w:r>
      <w:r w:rsidR="000D3802" w:rsidRPr="00C259EC">
        <w:rPr>
          <w:rFonts w:ascii="Times New Roman" w:eastAsia="SimSun" w:hAnsi="Times New Roman" w:cs="Times New Roman"/>
          <w:sz w:val="20"/>
          <w:szCs w:val="20"/>
        </w:rPr>
        <w:t xml:space="preserve">with </w:t>
      </w:r>
      <w:r w:rsidR="003517F7" w:rsidRPr="00C259EC">
        <w:rPr>
          <w:rFonts w:ascii="Times New Roman" w:eastAsia="SimSun" w:hAnsi="Times New Roman" w:cs="Times New Roman"/>
          <w:sz w:val="20"/>
          <w:szCs w:val="20"/>
        </w:rPr>
        <w:t xml:space="preserve">metal ions. </w:t>
      </w:r>
    </w:p>
    <w:p w:rsidR="00201D3F" w:rsidRPr="00C259EC" w:rsidRDefault="00201D3F"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noProof/>
          <w:sz w:val="18"/>
          <w:szCs w:val="18"/>
          <w:lang w:eastAsia="en-US"/>
        </w:rPr>
        <w:drawing>
          <wp:inline distT="0" distB="0" distL="0" distR="0">
            <wp:extent cx="3931285" cy="2324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31285" cy="2324100"/>
                    </a:xfrm>
                    <a:prstGeom prst="rect">
                      <a:avLst/>
                    </a:prstGeom>
                    <a:noFill/>
                    <a:ln w="9525">
                      <a:noFill/>
                      <a:miter lim="800000"/>
                      <a:headEnd/>
                      <a:tailEnd/>
                    </a:ln>
                  </pic:spPr>
                </pic:pic>
              </a:graphicData>
            </a:graphic>
          </wp:inline>
        </w:drawing>
      </w:r>
    </w:p>
    <w:p w:rsidR="005972A0" w:rsidRPr="00C259EC" w:rsidRDefault="00083359" w:rsidP="00C259EC">
      <w:pPr>
        <w:spacing w:after="0" w:line="240" w:lineRule="auto"/>
        <w:jc w:val="center"/>
        <w:rPr>
          <w:rFonts w:ascii="Times New Roman" w:hAnsi="Times New Roman" w:cs="Times New Roman"/>
          <w:sz w:val="18"/>
          <w:szCs w:val="18"/>
        </w:rPr>
      </w:pPr>
      <w:r w:rsidRPr="00C259EC">
        <w:rPr>
          <w:rFonts w:ascii="Times New Roman" w:hAnsi="Times New Roman" w:cs="Times New Roman"/>
          <w:sz w:val="18"/>
          <w:szCs w:val="18"/>
        </w:rPr>
        <w:t>FIGURE</w:t>
      </w:r>
      <w:r w:rsidR="005972A0" w:rsidRPr="00C259EC">
        <w:rPr>
          <w:rFonts w:ascii="Times New Roman" w:hAnsi="Times New Roman" w:cs="Times New Roman"/>
          <w:sz w:val="18"/>
          <w:szCs w:val="18"/>
        </w:rPr>
        <w:t xml:space="preserve"> 1</w:t>
      </w:r>
      <w:r w:rsidR="005972A0" w:rsidRPr="00C259EC">
        <w:rPr>
          <w:rFonts w:ascii="Times New Roman" w:hAnsi="Times New Roman" w:cs="Times New Roman"/>
          <w:b/>
          <w:sz w:val="18"/>
          <w:szCs w:val="18"/>
        </w:rPr>
        <w:t xml:space="preserve"> </w:t>
      </w:r>
      <w:r w:rsidR="009B74B9" w:rsidRPr="00C259EC">
        <w:rPr>
          <w:rFonts w:ascii="Times New Roman" w:hAnsi="Times New Roman" w:cs="Times New Roman"/>
          <w:sz w:val="18"/>
          <w:szCs w:val="18"/>
        </w:rPr>
        <w:t xml:space="preserve">The </w:t>
      </w:r>
      <w:r w:rsidR="00205376" w:rsidRPr="00C259EC">
        <w:rPr>
          <w:rFonts w:ascii="Times New Roman" w:hAnsi="Times New Roman" w:cs="Times New Roman"/>
          <w:sz w:val="18"/>
          <w:szCs w:val="18"/>
        </w:rPr>
        <w:t>untreated and metal-treat</w:t>
      </w:r>
      <w:r w:rsidR="005972A0" w:rsidRPr="00C259EC">
        <w:rPr>
          <w:rFonts w:ascii="Times New Roman" w:hAnsi="Times New Roman" w:cs="Times New Roman"/>
          <w:sz w:val="18"/>
          <w:szCs w:val="18"/>
        </w:rPr>
        <w:t xml:space="preserve">ed </w:t>
      </w:r>
      <w:r w:rsidR="005972A0" w:rsidRPr="00C259EC">
        <w:rPr>
          <w:rFonts w:ascii="Times New Roman" w:hAnsi="Times New Roman" w:cs="Times New Roman"/>
          <w:i/>
          <w:sz w:val="18"/>
          <w:szCs w:val="18"/>
        </w:rPr>
        <w:t xml:space="preserve">Kappaphycus alvarezii </w:t>
      </w:r>
      <w:r w:rsidR="005972A0" w:rsidRPr="00C259EC">
        <w:rPr>
          <w:rFonts w:ascii="Times New Roman" w:hAnsi="Times New Roman" w:cs="Times New Roman"/>
          <w:sz w:val="18"/>
          <w:szCs w:val="18"/>
        </w:rPr>
        <w:t>waste biomass</w:t>
      </w:r>
      <w:r w:rsidR="009B74B9" w:rsidRPr="00C259EC">
        <w:rPr>
          <w:rFonts w:ascii="Times New Roman" w:hAnsi="Times New Roman" w:cs="Times New Roman"/>
          <w:sz w:val="18"/>
          <w:szCs w:val="18"/>
        </w:rPr>
        <w:t xml:space="preserve"> FTIR spectra</w:t>
      </w:r>
    </w:p>
    <w:p w:rsidR="005972A0" w:rsidRPr="00C259EC" w:rsidRDefault="005972A0" w:rsidP="00C259EC">
      <w:pPr>
        <w:spacing w:after="0" w:line="240" w:lineRule="auto"/>
        <w:ind w:firstLine="720"/>
        <w:jc w:val="both"/>
        <w:rPr>
          <w:rFonts w:ascii="Times New Roman" w:eastAsia="SimSun" w:hAnsi="Times New Roman" w:cs="Times New Roman"/>
          <w:sz w:val="20"/>
          <w:szCs w:val="20"/>
        </w:rPr>
      </w:pPr>
    </w:p>
    <w:p w:rsidR="00FB335E" w:rsidRPr="00C259EC" w:rsidRDefault="00802530" w:rsidP="00C259EC">
      <w:pPr>
        <w:spacing w:after="0" w:line="240" w:lineRule="auto"/>
        <w:jc w:val="both"/>
        <w:rPr>
          <w:rFonts w:ascii="Times New Roman" w:eastAsia="SimSun" w:hAnsi="Times New Roman" w:cs="Times New Roman"/>
          <w:sz w:val="20"/>
          <w:szCs w:val="20"/>
        </w:rPr>
      </w:pPr>
      <w:r w:rsidRPr="00C259EC">
        <w:rPr>
          <w:rFonts w:ascii="Times New Roman" w:eastAsia="SimSun" w:hAnsi="Times New Roman" w:cs="Times New Roman"/>
          <w:sz w:val="20"/>
          <w:szCs w:val="20"/>
        </w:rPr>
        <w:t xml:space="preserve">The </w:t>
      </w:r>
      <w:r w:rsidR="00703C96" w:rsidRPr="00C259EC">
        <w:rPr>
          <w:rFonts w:ascii="Times New Roman" w:eastAsia="SimSun" w:hAnsi="Times New Roman" w:cs="Times New Roman"/>
          <w:sz w:val="20"/>
          <w:szCs w:val="20"/>
        </w:rPr>
        <w:t>FTIR</w:t>
      </w:r>
      <w:r w:rsidR="006F784D" w:rsidRPr="00C259EC">
        <w:rPr>
          <w:rFonts w:ascii="Times New Roman" w:eastAsia="SimSun" w:hAnsi="Times New Roman" w:cs="Times New Roman"/>
          <w:sz w:val="20"/>
          <w:szCs w:val="20"/>
        </w:rPr>
        <w:t xml:space="preserve"> spectrum</w:t>
      </w:r>
      <w:r w:rsidR="00703C96" w:rsidRPr="00C259EC">
        <w:rPr>
          <w:rFonts w:ascii="Times New Roman" w:eastAsia="SimSun" w:hAnsi="Times New Roman" w:cs="Times New Roman"/>
          <w:sz w:val="20"/>
          <w:szCs w:val="20"/>
        </w:rPr>
        <w:t xml:space="preserve"> </w:t>
      </w:r>
      <w:r w:rsidR="00D90CD3" w:rsidRPr="00C259EC">
        <w:rPr>
          <w:rFonts w:ascii="Times New Roman" w:hAnsi="Times New Roman" w:cs="Times New Roman"/>
          <w:sz w:val="20"/>
          <w:szCs w:val="20"/>
        </w:rPr>
        <w:t>indicated</w:t>
      </w:r>
      <w:r w:rsidR="00CF6AA5" w:rsidRPr="00C259EC">
        <w:rPr>
          <w:rFonts w:ascii="Times New Roman" w:hAnsi="Times New Roman" w:cs="Times New Roman"/>
          <w:sz w:val="20"/>
          <w:szCs w:val="20"/>
        </w:rPr>
        <w:t xml:space="preserve"> </w:t>
      </w:r>
      <w:r w:rsidR="000E2D04" w:rsidRPr="00C259EC">
        <w:rPr>
          <w:rFonts w:ascii="Times New Roman" w:hAnsi="Times New Roman" w:cs="Times New Roman"/>
          <w:sz w:val="20"/>
          <w:szCs w:val="20"/>
        </w:rPr>
        <w:t xml:space="preserve">several intense characteristic bands related with functional groups </w:t>
      </w:r>
      <w:r w:rsidR="001034DA" w:rsidRPr="00C259EC">
        <w:rPr>
          <w:rFonts w:ascii="Times New Roman" w:hAnsi="Times New Roman" w:cs="Times New Roman"/>
          <w:sz w:val="20"/>
          <w:szCs w:val="20"/>
        </w:rPr>
        <w:t>presented</w:t>
      </w:r>
      <w:r w:rsidR="001A40B4" w:rsidRPr="00C259EC">
        <w:rPr>
          <w:rFonts w:ascii="Times New Roman" w:eastAsia="SimSun" w:hAnsi="Times New Roman" w:cs="Times New Roman"/>
          <w:sz w:val="20"/>
          <w:szCs w:val="20"/>
        </w:rPr>
        <w:t xml:space="preserve"> in the seaweed waste biomass</w:t>
      </w:r>
      <w:r w:rsidR="001034DA" w:rsidRPr="00C259EC">
        <w:rPr>
          <w:rFonts w:ascii="Times New Roman" w:hAnsi="Times New Roman" w:cs="Times New Roman"/>
          <w:sz w:val="20"/>
          <w:szCs w:val="20"/>
        </w:rPr>
        <w:t xml:space="preserve">. </w:t>
      </w:r>
      <w:r w:rsidR="000E2D04" w:rsidRPr="00C259EC">
        <w:rPr>
          <w:rFonts w:ascii="Times New Roman" w:hAnsi="Times New Roman" w:cs="Times New Roman"/>
          <w:sz w:val="20"/>
          <w:szCs w:val="20"/>
        </w:rPr>
        <w:t xml:space="preserve">The </w:t>
      </w:r>
      <w:r w:rsidR="00703C96" w:rsidRPr="00C259EC">
        <w:rPr>
          <w:rFonts w:ascii="Times New Roman" w:hAnsi="Times New Roman" w:cs="Times New Roman"/>
          <w:sz w:val="20"/>
          <w:szCs w:val="20"/>
        </w:rPr>
        <w:t xml:space="preserve">absorption peaks </w:t>
      </w:r>
      <w:r w:rsidR="008A1198" w:rsidRPr="00C259EC">
        <w:rPr>
          <w:rFonts w:ascii="Times New Roman" w:eastAsia="SimSun" w:hAnsi="Times New Roman" w:cs="Times New Roman"/>
          <w:sz w:val="20"/>
          <w:szCs w:val="20"/>
        </w:rPr>
        <w:t xml:space="preserve">at </w:t>
      </w:r>
      <w:r w:rsidR="002B1C3A" w:rsidRPr="00C259EC">
        <w:rPr>
          <w:rFonts w:ascii="Times New Roman" w:hAnsi="Times New Roman" w:cs="Times New Roman"/>
          <w:sz w:val="20"/>
          <w:szCs w:val="20"/>
        </w:rPr>
        <w:t xml:space="preserve">3420 </w:t>
      </w:r>
      <w:r w:rsidR="008A1198" w:rsidRPr="00C259EC">
        <w:rPr>
          <w:rFonts w:ascii="Times New Roman" w:eastAsia="SimSun" w:hAnsi="Times New Roman" w:cs="Times New Roman"/>
          <w:sz w:val="20"/>
          <w:szCs w:val="20"/>
        </w:rPr>
        <w:t>cm</w:t>
      </w:r>
      <w:r w:rsidR="008A1198" w:rsidRPr="00C259EC">
        <w:rPr>
          <w:rFonts w:ascii="Times New Roman" w:eastAsia="SimSun" w:hAnsi="Times New Roman" w:cs="Times New Roman"/>
          <w:sz w:val="20"/>
          <w:szCs w:val="20"/>
          <w:vertAlign w:val="superscript"/>
        </w:rPr>
        <w:t>−1</w:t>
      </w:r>
      <w:r w:rsidR="00703C96" w:rsidRPr="00C259EC">
        <w:rPr>
          <w:rFonts w:ascii="Times New Roman" w:eastAsia="SimSun" w:hAnsi="Times New Roman" w:cs="Times New Roman"/>
          <w:sz w:val="20"/>
          <w:szCs w:val="20"/>
        </w:rPr>
        <w:t xml:space="preserve"> (–</w:t>
      </w:r>
      <w:r w:rsidR="00CF6AA5" w:rsidRPr="00C259EC">
        <w:rPr>
          <w:rFonts w:ascii="Times New Roman" w:eastAsia="SimSun" w:hAnsi="Times New Roman" w:cs="Times New Roman"/>
          <w:sz w:val="20"/>
          <w:szCs w:val="20"/>
        </w:rPr>
        <w:t>OH or –NH</w:t>
      </w:r>
      <w:r w:rsidR="008A1198" w:rsidRPr="00C259EC">
        <w:rPr>
          <w:rFonts w:ascii="Times New Roman" w:eastAsia="SimSun" w:hAnsi="Times New Roman" w:cs="Times New Roman"/>
          <w:sz w:val="20"/>
          <w:szCs w:val="20"/>
        </w:rPr>
        <w:t xml:space="preserve"> groups</w:t>
      </w:r>
      <w:r w:rsidR="00703C96" w:rsidRPr="00C259EC">
        <w:rPr>
          <w:rFonts w:ascii="Times New Roman" w:eastAsia="SimSun" w:hAnsi="Times New Roman" w:cs="Times New Roman"/>
          <w:sz w:val="20"/>
          <w:szCs w:val="20"/>
        </w:rPr>
        <w:t xml:space="preserve">), </w:t>
      </w:r>
      <w:r w:rsidR="002B1C3A" w:rsidRPr="00C259EC">
        <w:rPr>
          <w:rFonts w:ascii="Times New Roman" w:eastAsia="SimSun" w:hAnsi="Times New Roman" w:cs="Times New Roman"/>
          <w:sz w:val="20"/>
          <w:szCs w:val="20"/>
        </w:rPr>
        <w:t>2930</w:t>
      </w:r>
      <w:r w:rsidR="008A1198" w:rsidRPr="00C259EC">
        <w:rPr>
          <w:rFonts w:ascii="Times New Roman" w:eastAsia="SimSun" w:hAnsi="Times New Roman" w:cs="Times New Roman"/>
          <w:sz w:val="20"/>
          <w:szCs w:val="20"/>
        </w:rPr>
        <w:t xml:space="preserve"> </w:t>
      </w:r>
      <w:r w:rsidR="001F1803" w:rsidRPr="00C259EC">
        <w:rPr>
          <w:rFonts w:ascii="Times New Roman" w:eastAsia="SimSun" w:hAnsi="Times New Roman" w:cs="Times New Roman"/>
          <w:sz w:val="20"/>
          <w:szCs w:val="20"/>
        </w:rPr>
        <w:t>and 1385 cm</w:t>
      </w:r>
      <w:r w:rsidR="001F1803" w:rsidRPr="00C259EC">
        <w:rPr>
          <w:rFonts w:ascii="Times New Roman" w:eastAsia="SimSun" w:hAnsi="Times New Roman" w:cs="Times New Roman"/>
          <w:sz w:val="20"/>
          <w:szCs w:val="20"/>
          <w:vertAlign w:val="superscript"/>
        </w:rPr>
        <w:t>−1</w:t>
      </w:r>
      <w:r w:rsidR="001F1803" w:rsidRPr="00C259EC">
        <w:rPr>
          <w:rFonts w:ascii="Times New Roman" w:eastAsia="SimSun" w:hAnsi="Times New Roman" w:cs="Times New Roman"/>
          <w:sz w:val="20"/>
          <w:szCs w:val="20"/>
        </w:rPr>
        <w:t xml:space="preserve"> </w:t>
      </w:r>
      <w:r w:rsidR="00D01B4E" w:rsidRPr="00C259EC">
        <w:rPr>
          <w:rFonts w:ascii="Times New Roman" w:eastAsia="SimSun" w:hAnsi="Times New Roman" w:cs="Times New Roman"/>
          <w:sz w:val="20"/>
          <w:szCs w:val="20"/>
        </w:rPr>
        <w:t>(</w:t>
      </w:r>
      <w:r w:rsidR="008A1198" w:rsidRPr="00C259EC">
        <w:rPr>
          <w:rFonts w:ascii="Times New Roman" w:eastAsia="SimSun" w:hAnsi="Times New Roman" w:cs="Times New Roman"/>
          <w:sz w:val="20"/>
          <w:szCs w:val="20"/>
        </w:rPr>
        <w:t>–CH</w:t>
      </w:r>
      <w:r w:rsidR="001F1803" w:rsidRPr="00C259EC">
        <w:rPr>
          <w:rFonts w:ascii="Times New Roman" w:eastAsia="SimSun" w:hAnsi="Times New Roman" w:cs="Times New Roman"/>
          <w:sz w:val="20"/>
          <w:szCs w:val="20"/>
          <w:vertAlign w:val="subscript"/>
        </w:rPr>
        <w:t>3</w:t>
      </w:r>
      <w:r w:rsidR="008A1198" w:rsidRPr="00C259EC">
        <w:rPr>
          <w:rFonts w:ascii="Times New Roman" w:eastAsia="SimSun" w:hAnsi="Times New Roman" w:cs="Times New Roman"/>
          <w:sz w:val="20"/>
          <w:szCs w:val="20"/>
        </w:rPr>
        <w:t xml:space="preserve"> group</w:t>
      </w:r>
      <w:r w:rsidR="0081670F" w:rsidRPr="00C259EC">
        <w:rPr>
          <w:rFonts w:ascii="Times New Roman" w:eastAsia="SimSun" w:hAnsi="Times New Roman" w:cs="Times New Roman"/>
          <w:sz w:val="20"/>
          <w:szCs w:val="20"/>
        </w:rPr>
        <w:t>s</w:t>
      </w:r>
      <w:r w:rsidR="00D01B4E" w:rsidRPr="00C259EC">
        <w:rPr>
          <w:rFonts w:ascii="Times New Roman" w:eastAsia="SimSun" w:hAnsi="Times New Roman" w:cs="Times New Roman"/>
          <w:sz w:val="20"/>
          <w:szCs w:val="20"/>
        </w:rPr>
        <w:t>),</w:t>
      </w:r>
      <w:r w:rsidR="008A1198" w:rsidRPr="00C259EC">
        <w:rPr>
          <w:rFonts w:ascii="Times New Roman" w:eastAsia="SimSun" w:hAnsi="Times New Roman" w:cs="Times New Roman"/>
          <w:sz w:val="20"/>
          <w:szCs w:val="20"/>
        </w:rPr>
        <w:t xml:space="preserve"> </w:t>
      </w:r>
      <w:r w:rsidR="0031384A" w:rsidRPr="00C259EC">
        <w:rPr>
          <w:rFonts w:ascii="Times New Roman" w:eastAsia="SimSun" w:hAnsi="Times New Roman" w:cs="Times New Roman"/>
          <w:sz w:val="20"/>
          <w:szCs w:val="20"/>
        </w:rPr>
        <w:t xml:space="preserve">2350 </w:t>
      </w:r>
      <w:r w:rsidR="0081670F" w:rsidRPr="00C259EC">
        <w:rPr>
          <w:rFonts w:ascii="Times New Roman" w:eastAsia="SimSun" w:hAnsi="Times New Roman" w:cs="Times New Roman"/>
          <w:sz w:val="20"/>
          <w:szCs w:val="20"/>
        </w:rPr>
        <w:t>cm</w:t>
      </w:r>
      <w:r w:rsidR="0081670F" w:rsidRPr="00C259EC">
        <w:rPr>
          <w:rFonts w:ascii="Times New Roman" w:eastAsia="SimSun" w:hAnsi="Times New Roman" w:cs="Times New Roman"/>
          <w:sz w:val="20"/>
          <w:szCs w:val="20"/>
          <w:vertAlign w:val="superscript"/>
        </w:rPr>
        <w:t>−1</w:t>
      </w:r>
      <w:r w:rsidR="0081670F" w:rsidRPr="00C259EC">
        <w:rPr>
          <w:rFonts w:ascii="Times New Roman" w:eastAsia="SimSun" w:hAnsi="Times New Roman" w:cs="Times New Roman"/>
          <w:sz w:val="20"/>
          <w:szCs w:val="20"/>
        </w:rPr>
        <w:t xml:space="preserve"> (–C≡N groups), </w:t>
      </w:r>
      <w:r w:rsidR="00596684" w:rsidRPr="00C259EC">
        <w:rPr>
          <w:rFonts w:ascii="Times New Roman" w:eastAsia="SimSun" w:hAnsi="Times New Roman" w:cs="Times New Roman"/>
          <w:sz w:val="20"/>
          <w:szCs w:val="20"/>
        </w:rPr>
        <w:t xml:space="preserve">1646 and </w:t>
      </w:r>
      <w:r w:rsidR="001F1803" w:rsidRPr="00C259EC">
        <w:rPr>
          <w:rFonts w:ascii="Times New Roman" w:eastAsia="SimSun" w:hAnsi="Times New Roman" w:cs="Times New Roman"/>
          <w:sz w:val="20"/>
          <w:szCs w:val="20"/>
        </w:rPr>
        <w:t>1240</w:t>
      </w:r>
      <w:r w:rsidR="00596684" w:rsidRPr="00C259EC">
        <w:rPr>
          <w:rFonts w:ascii="Times New Roman" w:eastAsia="SimSun" w:hAnsi="Times New Roman" w:cs="Times New Roman"/>
          <w:sz w:val="20"/>
          <w:szCs w:val="20"/>
        </w:rPr>
        <w:t xml:space="preserve"> </w:t>
      </w:r>
      <w:r w:rsidR="008A1198" w:rsidRPr="00C259EC">
        <w:rPr>
          <w:rFonts w:ascii="Times New Roman" w:eastAsia="SimSun" w:hAnsi="Times New Roman" w:cs="Times New Roman"/>
          <w:sz w:val="20"/>
          <w:szCs w:val="20"/>
        </w:rPr>
        <w:t xml:space="preserve"> </w:t>
      </w:r>
      <w:r w:rsidR="00596684" w:rsidRPr="00C259EC">
        <w:rPr>
          <w:rFonts w:ascii="Times New Roman" w:eastAsia="SimSun" w:hAnsi="Times New Roman" w:cs="Times New Roman"/>
          <w:sz w:val="20"/>
          <w:szCs w:val="20"/>
        </w:rPr>
        <w:t>cm</w:t>
      </w:r>
      <w:r w:rsidR="00596684" w:rsidRPr="00C259EC">
        <w:rPr>
          <w:rFonts w:ascii="Times New Roman" w:eastAsia="SimSun" w:hAnsi="Times New Roman" w:cs="Times New Roman"/>
          <w:sz w:val="20"/>
          <w:szCs w:val="20"/>
          <w:vertAlign w:val="superscript"/>
        </w:rPr>
        <w:t>−1</w:t>
      </w:r>
      <w:r w:rsidR="00596684" w:rsidRPr="00C259EC">
        <w:rPr>
          <w:rFonts w:ascii="Times New Roman" w:eastAsia="SimSun" w:hAnsi="Times New Roman" w:cs="Times New Roman"/>
          <w:sz w:val="20"/>
          <w:szCs w:val="20"/>
        </w:rPr>
        <w:t xml:space="preserve"> </w:t>
      </w:r>
      <w:r w:rsidR="00D01B4E" w:rsidRPr="00C259EC">
        <w:rPr>
          <w:rFonts w:ascii="Times New Roman" w:hAnsi="Times New Roman" w:cs="Times New Roman"/>
          <w:b/>
          <w:sz w:val="20"/>
          <w:szCs w:val="20"/>
        </w:rPr>
        <w:t>(</w:t>
      </w:r>
      <w:r w:rsidR="00CF6AA5" w:rsidRPr="00C259EC">
        <w:rPr>
          <w:rFonts w:ascii="Times New Roman" w:eastAsia="SimSun" w:hAnsi="Times New Roman" w:cs="Times New Roman"/>
          <w:sz w:val="20"/>
          <w:szCs w:val="20"/>
        </w:rPr>
        <w:t>–COOH group</w:t>
      </w:r>
      <w:r w:rsidR="0081670F" w:rsidRPr="00C259EC">
        <w:rPr>
          <w:rFonts w:ascii="Times New Roman" w:eastAsia="SimSun" w:hAnsi="Times New Roman" w:cs="Times New Roman"/>
          <w:sz w:val="20"/>
          <w:szCs w:val="20"/>
        </w:rPr>
        <w:t>s</w:t>
      </w:r>
      <w:r w:rsidR="00D01B4E" w:rsidRPr="00C259EC">
        <w:rPr>
          <w:rFonts w:ascii="Times New Roman" w:eastAsia="SimSun" w:hAnsi="Times New Roman" w:cs="Times New Roman"/>
          <w:sz w:val="20"/>
          <w:szCs w:val="20"/>
        </w:rPr>
        <w:t xml:space="preserve">) and </w:t>
      </w:r>
      <w:r w:rsidR="002B1C3A" w:rsidRPr="00C259EC">
        <w:rPr>
          <w:rFonts w:ascii="Times New Roman" w:hAnsi="Times New Roman" w:cs="Times New Roman"/>
          <w:sz w:val="20"/>
          <w:szCs w:val="20"/>
        </w:rPr>
        <w:t xml:space="preserve">1050 </w:t>
      </w:r>
      <w:r w:rsidR="00596684" w:rsidRPr="00C259EC">
        <w:rPr>
          <w:rFonts w:ascii="Times New Roman" w:eastAsia="SimSun" w:hAnsi="Times New Roman" w:cs="Times New Roman"/>
          <w:sz w:val="20"/>
          <w:szCs w:val="20"/>
        </w:rPr>
        <w:t>cm</w:t>
      </w:r>
      <w:r w:rsidR="00596684" w:rsidRPr="00C259EC">
        <w:rPr>
          <w:rFonts w:ascii="Times New Roman" w:eastAsia="SimSun" w:hAnsi="Times New Roman" w:cs="Times New Roman"/>
          <w:sz w:val="20"/>
          <w:szCs w:val="20"/>
          <w:vertAlign w:val="superscript"/>
        </w:rPr>
        <w:t>−1</w:t>
      </w:r>
      <w:r w:rsidR="00596684" w:rsidRPr="00C259EC">
        <w:rPr>
          <w:rFonts w:ascii="Times New Roman" w:eastAsia="SimSun" w:hAnsi="Times New Roman" w:cs="Times New Roman"/>
          <w:sz w:val="20"/>
          <w:szCs w:val="20"/>
        </w:rPr>
        <w:t xml:space="preserve"> </w:t>
      </w:r>
      <w:r w:rsidR="00D01B4E" w:rsidRPr="00C259EC">
        <w:rPr>
          <w:rFonts w:ascii="Times New Roman" w:eastAsia="SimSun" w:hAnsi="Times New Roman" w:cs="Times New Roman"/>
          <w:sz w:val="20"/>
          <w:szCs w:val="20"/>
        </w:rPr>
        <w:t>(</w:t>
      </w:r>
      <w:r w:rsidR="00F467F7" w:rsidRPr="00C259EC">
        <w:rPr>
          <w:rFonts w:ascii="Times New Roman" w:eastAsia="SimSun" w:hAnsi="Times New Roman" w:cs="Times New Roman"/>
          <w:sz w:val="20"/>
          <w:szCs w:val="20"/>
        </w:rPr>
        <w:t>–</w:t>
      </w:r>
      <w:r w:rsidR="008A1198" w:rsidRPr="00C259EC">
        <w:rPr>
          <w:rFonts w:ascii="Times New Roman" w:eastAsia="SimSun" w:hAnsi="Times New Roman" w:cs="Times New Roman"/>
          <w:sz w:val="20"/>
          <w:szCs w:val="20"/>
        </w:rPr>
        <w:t xml:space="preserve">C–O </w:t>
      </w:r>
      <w:r w:rsidR="00CF6AA5" w:rsidRPr="00C259EC">
        <w:rPr>
          <w:rFonts w:ascii="Times New Roman" w:eastAsia="SimSun" w:hAnsi="Times New Roman" w:cs="Times New Roman"/>
          <w:sz w:val="20"/>
          <w:szCs w:val="20"/>
        </w:rPr>
        <w:t>group</w:t>
      </w:r>
      <w:r w:rsidR="0081670F" w:rsidRPr="00C259EC">
        <w:rPr>
          <w:rFonts w:ascii="Times New Roman" w:eastAsia="SimSun" w:hAnsi="Times New Roman" w:cs="Times New Roman"/>
          <w:sz w:val="20"/>
          <w:szCs w:val="20"/>
        </w:rPr>
        <w:t>s</w:t>
      </w:r>
      <w:r w:rsidR="00D01B4E" w:rsidRPr="00C259EC">
        <w:rPr>
          <w:rFonts w:ascii="Times New Roman" w:eastAsia="SimSun" w:hAnsi="Times New Roman" w:cs="Times New Roman"/>
          <w:sz w:val="20"/>
          <w:szCs w:val="20"/>
        </w:rPr>
        <w:t>)</w:t>
      </w:r>
      <w:r w:rsidR="00CF6AA5" w:rsidRPr="00C259EC">
        <w:rPr>
          <w:rFonts w:ascii="Times New Roman" w:eastAsia="SimSun" w:hAnsi="Times New Roman" w:cs="Times New Roman"/>
          <w:sz w:val="20"/>
          <w:szCs w:val="20"/>
        </w:rPr>
        <w:t xml:space="preserve">. </w:t>
      </w:r>
    </w:p>
    <w:p w:rsidR="00170DC5" w:rsidRPr="00C259EC" w:rsidRDefault="00170DC5" w:rsidP="00C259EC">
      <w:pPr>
        <w:spacing w:after="0" w:line="240" w:lineRule="auto"/>
        <w:jc w:val="both"/>
        <w:rPr>
          <w:rFonts w:ascii="Times New Roman" w:eastAsia="SimSun" w:hAnsi="Times New Roman" w:cs="Times New Roman"/>
          <w:sz w:val="20"/>
          <w:szCs w:val="20"/>
        </w:rPr>
      </w:pPr>
    </w:p>
    <w:p w:rsidR="00886722" w:rsidRPr="00C259EC" w:rsidRDefault="00802530" w:rsidP="00C259EC">
      <w:pPr>
        <w:spacing w:after="0" w:line="240" w:lineRule="auto"/>
        <w:jc w:val="both"/>
        <w:rPr>
          <w:rFonts w:ascii="Times New Roman" w:hAnsi="Times New Roman" w:cs="Times New Roman"/>
          <w:sz w:val="20"/>
          <w:szCs w:val="20"/>
        </w:rPr>
      </w:pPr>
      <w:r w:rsidRPr="00C259EC">
        <w:rPr>
          <w:rFonts w:ascii="Times New Roman" w:eastAsia="SimSun" w:hAnsi="Times New Roman" w:cs="Times New Roman"/>
          <w:sz w:val="20"/>
          <w:szCs w:val="20"/>
        </w:rPr>
        <w:t xml:space="preserve">Table 1 displays the main </w:t>
      </w:r>
      <w:r w:rsidR="00087085" w:rsidRPr="00C259EC">
        <w:rPr>
          <w:rFonts w:ascii="Times New Roman" w:eastAsia="SimSun" w:hAnsi="Times New Roman" w:cs="Times New Roman"/>
          <w:sz w:val="20"/>
          <w:szCs w:val="20"/>
        </w:rPr>
        <w:t xml:space="preserve">vibration frequencies and functional </w:t>
      </w:r>
      <w:r w:rsidRPr="00C259EC">
        <w:rPr>
          <w:rFonts w:ascii="Times New Roman" w:eastAsia="SimSun" w:hAnsi="Times New Roman" w:cs="Times New Roman"/>
          <w:sz w:val="20"/>
          <w:szCs w:val="20"/>
        </w:rPr>
        <w:t>gro</w:t>
      </w:r>
      <w:r w:rsidR="00642975" w:rsidRPr="00C259EC">
        <w:rPr>
          <w:rFonts w:ascii="Times New Roman" w:eastAsia="SimSun" w:hAnsi="Times New Roman" w:cs="Times New Roman"/>
          <w:sz w:val="20"/>
          <w:szCs w:val="20"/>
        </w:rPr>
        <w:t xml:space="preserve">ups </w:t>
      </w:r>
      <w:r w:rsidR="00B37A8B" w:rsidRPr="00C259EC">
        <w:rPr>
          <w:rFonts w:ascii="Times New Roman" w:eastAsia="SimSun" w:hAnsi="Times New Roman" w:cs="Times New Roman"/>
          <w:sz w:val="20"/>
          <w:szCs w:val="20"/>
        </w:rPr>
        <w:t>responsible to</w:t>
      </w:r>
      <w:r w:rsidR="00434952" w:rsidRPr="00C259EC">
        <w:rPr>
          <w:rFonts w:ascii="Times New Roman" w:eastAsia="SimSun" w:hAnsi="Times New Roman" w:cs="Times New Roman"/>
          <w:sz w:val="20"/>
          <w:szCs w:val="20"/>
        </w:rPr>
        <w:t xml:space="preserve"> metals sorption</w:t>
      </w:r>
      <w:r w:rsidRPr="00C259EC">
        <w:rPr>
          <w:rFonts w:ascii="Times New Roman" w:eastAsia="SimSun" w:hAnsi="Times New Roman" w:cs="Times New Roman"/>
          <w:sz w:val="20"/>
          <w:szCs w:val="20"/>
        </w:rPr>
        <w:t>.</w:t>
      </w:r>
      <w:r w:rsidR="005450DC" w:rsidRPr="00C259EC">
        <w:rPr>
          <w:rFonts w:ascii="Times New Roman" w:hAnsi="Times New Roman" w:cs="Times New Roman"/>
          <w:sz w:val="20"/>
          <w:szCs w:val="20"/>
        </w:rPr>
        <w:t xml:space="preserve"> It is observed </w:t>
      </w:r>
      <w:r w:rsidR="00E42672" w:rsidRPr="00C259EC">
        <w:rPr>
          <w:rFonts w:ascii="Times New Roman" w:hAnsi="Times New Roman" w:cs="Times New Roman"/>
          <w:sz w:val="20"/>
          <w:szCs w:val="20"/>
        </w:rPr>
        <w:t xml:space="preserve">that some vibration </w:t>
      </w:r>
      <w:r w:rsidR="00A73EE3" w:rsidRPr="00C259EC">
        <w:rPr>
          <w:rFonts w:ascii="Times New Roman" w:hAnsi="Times New Roman" w:cs="Times New Roman"/>
          <w:sz w:val="20"/>
          <w:szCs w:val="20"/>
        </w:rPr>
        <w:t xml:space="preserve">frequencies </w:t>
      </w:r>
      <w:r w:rsidR="00642975" w:rsidRPr="00C259EC">
        <w:rPr>
          <w:rFonts w:ascii="Times New Roman" w:hAnsi="Times New Roman" w:cs="Times New Roman"/>
          <w:sz w:val="20"/>
          <w:szCs w:val="20"/>
        </w:rPr>
        <w:t xml:space="preserve">change </w:t>
      </w:r>
      <w:r w:rsidR="005450DC" w:rsidRPr="00C259EC">
        <w:rPr>
          <w:rFonts w:ascii="Times New Roman" w:hAnsi="Times New Roman" w:cs="Times New Roman"/>
          <w:sz w:val="20"/>
          <w:szCs w:val="20"/>
        </w:rPr>
        <w:t>after treated with metal ions</w:t>
      </w:r>
      <w:r w:rsidR="00E30BA8" w:rsidRPr="00C259EC">
        <w:rPr>
          <w:rFonts w:ascii="Times New Roman" w:hAnsi="Times New Roman" w:cs="Times New Roman"/>
          <w:sz w:val="20"/>
          <w:szCs w:val="20"/>
        </w:rPr>
        <w:t xml:space="preserve">. </w:t>
      </w:r>
    </w:p>
    <w:p w:rsidR="00886722" w:rsidRPr="00C259EC" w:rsidRDefault="00886722" w:rsidP="00C259EC">
      <w:pPr>
        <w:spacing w:after="0" w:line="240" w:lineRule="auto"/>
        <w:rPr>
          <w:rFonts w:ascii="Times New Roman" w:hAnsi="Times New Roman" w:cs="Times New Roman"/>
          <w:sz w:val="18"/>
          <w:szCs w:val="18"/>
        </w:rPr>
      </w:pPr>
    </w:p>
    <w:p w:rsidR="00E61779" w:rsidRPr="00C259EC" w:rsidRDefault="00E61779" w:rsidP="00C259EC">
      <w:pPr>
        <w:spacing w:after="0" w:line="240" w:lineRule="auto"/>
        <w:rPr>
          <w:rFonts w:ascii="Times New Roman" w:hAnsi="Times New Roman" w:cs="Times New Roman"/>
          <w:sz w:val="18"/>
          <w:szCs w:val="18"/>
        </w:rPr>
      </w:pPr>
    </w:p>
    <w:p w:rsidR="00E61779" w:rsidRPr="00C259EC" w:rsidRDefault="00E61779" w:rsidP="00C259EC">
      <w:pPr>
        <w:spacing w:after="0" w:line="240" w:lineRule="auto"/>
        <w:rPr>
          <w:rFonts w:ascii="Times New Roman" w:hAnsi="Times New Roman" w:cs="Times New Roman"/>
          <w:sz w:val="18"/>
          <w:szCs w:val="18"/>
        </w:rPr>
      </w:pPr>
    </w:p>
    <w:p w:rsidR="005972A0" w:rsidRPr="00C259EC" w:rsidRDefault="005972A0" w:rsidP="00C259EC">
      <w:pPr>
        <w:spacing w:after="0" w:line="240" w:lineRule="auto"/>
        <w:jc w:val="center"/>
        <w:rPr>
          <w:rFonts w:ascii="Times New Roman" w:hAnsi="Times New Roman" w:cs="Times New Roman"/>
          <w:sz w:val="18"/>
          <w:szCs w:val="18"/>
        </w:rPr>
      </w:pPr>
      <w:r w:rsidRPr="00C259EC">
        <w:rPr>
          <w:rFonts w:ascii="Times New Roman" w:hAnsi="Times New Roman" w:cs="Times New Roman"/>
          <w:sz w:val="18"/>
          <w:szCs w:val="18"/>
        </w:rPr>
        <w:t>T</w:t>
      </w:r>
      <w:r w:rsidR="00F01FDF" w:rsidRPr="00C259EC">
        <w:rPr>
          <w:rFonts w:ascii="Times New Roman" w:hAnsi="Times New Roman" w:cs="Times New Roman"/>
          <w:sz w:val="18"/>
          <w:szCs w:val="18"/>
        </w:rPr>
        <w:t>ABLE</w:t>
      </w:r>
      <w:r w:rsidRPr="00C259EC">
        <w:rPr>
          <w:rFonts w:ascii="Times New Roman" w:hAnsi="Times New Roman" w:cs="Times New Roman"/>
          <w:sz w:val="18"/>
          <w:szCs w:val="18"/>
        </w:rPr>
        <w:t xml:space="preserve"> 1 IR vibration wavenumber and functional groups observed on </w:t>
      </w:r>
      <w:r w:rsidRPr="00C259EC">
        <w:rPr>
          <w:rFonts w:ascii="Times New Roman" w:hAnsi="Times New Roman" w:cs="Times New Roman"/>
          <w:i/>
          <w:sz w:val="18"/>
          <w:szCs w:val="18"/>
        </w:rPr>
        <w:t>Kappaphycus alvarezii</w:t>
      </w:r>
      <w:r w:rsidRPr="00C259EC">
        <w:rPr>
          <w:rFonts w:ascii="Times New Roman" w:hAnsi="Times New Roman" w:cs="Times New Roman"/>
          <w:sz w:val="18"/>
          <w:szCs w:val="18"/>
        </w:rPr>
        <w:t xml:space="preserve"> waste biomass</w:t>
      </w:r>
    </w:p>
    <w:tbl>
      <w:tblPr>
        <w:tblStyle w:val="TableGrid"/>
        <w:tblW w:w="0" w:type="auto"/>
        <w:tblInd w:w="108" w:type="dxa"/>
        <w:tblLook w:val="04A0"/>
      </w:tblPr>
      <w:tblGrid>
        <w:gridCol w:w="1800"/>
        <w:gridCol w:w="1890"/>
        <w:gridCol w:w="2481"/>
      </w:tblGrid>
      <w:tr w:rsidR="005972A0" w:rsidRPr="00C259EC" w:rsidTr="00ED0503">
        <w:trPr>
          <w:trHeight w:val="247"/>
        </w:trPr>
        <w:tc>
          <w:tcPr>
            <w:tcW w:w="3690" w:type="dxa"/>
            <w:gridSpan w:val="2"/>
            <w:tcBorders>
              <w:top w:val="single" w:sz="12" w:space="0" w:color="auto"/>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Wavenumber</w:t>
            </w:r>
            <w:r w:rsidRPr="00C259EC">
              <w:rPr>
                <w:rFonts w:ascii="Times New Roman" w:hAnsi="Times New Roman" w:cs="Times New Roman"/>
                <w:b w:val="0"/>
                <w:color w:val="auto"/>
                <w:sz w:val="18"/>
                <w:szCs w:val="18"/>
              </w:rPr>
              <w:t xml:space="preserve">  </w:t>
            </w:r>
            <w:r w:rsidRPr="00C259EC">
              <w:rPr>
                <w:rFonts w:ascii="Times New Roman" w:hAnsi="Times New Roman" w:cs="Times New Roman"/>
                <w:b w:val="0"/>
                <w:i w:val="0"/>
                <w:color w:val="auto"/>
                <w:sz w:val="18"/>
                <w:szCs w:val="18"/>
              </w:rPr>
              <w:t>(cm</w:t>
            </w:r>
            <w:r w:rsidRPr="00C259EC">
              <w:rPr>
                <w:rFonts w:ascii="Times New Roman" w:hAnsi="Times New Roman" w:cs="Times New Roman"/>
                <w:b w:val="0"/>
                <w:i w:val="0"/>
                <w:color w:val="auto"/>
                <w:sz w:val="18"/>
                <w:szCs w:val="18"/>
                <w:vertAlign w:val="superscript"/>
              </w:rPr>
              <w:t>—1</w:t>
            </w:r>
            <w:r w:rsidRPr="00C259EC">
              <w:rPr>
                <w:rFonts w:ascii="Times New Roman" w:hAnsi="Times New Roman" w:cs="Times New Roman"/>
                <w:b w:val="0"/>
                <w:i w:val="0"/>
                <w:color w:val="auto"/>
                <w:sz w:val="18"/>
                <w:szCs w:val="18"/>
              </w:rPr>
              <w:t>)</w:t>
            </w:r>
          </w:p>
        </w:tc>
        <w:tc>
          <w:tcPr>
            <w:tcW w:w="2481" w:type="dxa"/>
            <w:vMerge w:val="restart"/>
            <w:tcBorders>
              <w:top w:val="single" w:sz="12" w:space="0" w:color="auto"/>
              <w:left w:val="single" w:sz="2" w:space="0" w:color="FFFFFF" w:themeColor="background1"/>
              <w:right w:val="single" w:sz="2" w:space="0" w:color="FFFFFF" w:themeColor="background1"/>
            </w:tcBorders>
          </w:tcPr>
          <w:p w:rsidR="009651CE" w:rsidRPr="00C259EC" w:rsidRDefault="009651CE" w:rsidP="00C259EC">
            <w:pPr>
              <w:pStyle w:val="Heading4"/>
              <w:tabs>
                <w:tab w:val="left" w:pos="3300"/>
              </w:tabs>
              <w:spacing w:before="0"/>
              <w:jc w:val="both"/>
              <w:outlineLvl w:val="3"/>
              <w:rPr>
                <w:rFonts w:ascii="Times New Roman" w:hAnsi="Times New Roman" w:cs="Times New Roman"/>
                <w:b w:val="0"/>
                <w:i w:val="0"/>
                <w:color w:val="auto"/>
                <w:sz w:val="18"/>
                <w:szCs w:val="18"/>
              </w:rPr>
            </w:pPr>
          </w:p>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 xml:space="preserve">Functional groups </w:t>
            </w:r>
          </w:p>
        </w:tc>
      </w:tr>
      <w:tr w:rsidR="005972A0" w:rsidRPr="00C259EC" w:rsidTr="009651CE">
        <w:trPr>
          <w:trHeight w:val="265"/>
        </w:trPr>
        <w:tc>
          <w:tcPr>
            <w:tcW w:w="1800" w:type="dxa"/>
            <w:tcBorders>
              <w:top w:val="single" w:sz="12" w:space="0" w:color="auto"/>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Unloaded biomass</w:t>
            </w:r>
          </w:p>
        </w:tc>
        <w:tc>
          <w:tcPr>
            <w:tcW w:w="1890" w:type="dxa"/>
            <w:tcBorders>
              <w:top w:val="single" w:sz="12" w:space="0" w:color="auto"/>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Metal-loaded biomass</w:t>
            </w:r>
          </w:p>
        </w:tc>
        <w:tc>
          <w:tcPr>
            <w:tcW w:w="2481" w:type="dxa"/>
            <w:vMerge/>
            <w:tcBorders>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p>
        </w:tc>
      </w:tr>
      <w:tr w:rsidR="005972A0" w:rsidRPr="00C259EC" w:rsidTr="00ED0503">
        <w:trPr>
          <w:trHeight w:val="240"/>
        </w:trPr>
        <w:tc>
          <w:tcPr>
            <w:tcW w:w="1800"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3430</w:t>
            </w:r>
          </w:p>
        </w:tc>
        <w:tc>
          <w:tcPr>
            <w:tcW w:w="1890"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3430</w:t>
            </w:r>
          </w:p>
        </w:tc>
        <w:tc>
          <w:tcPr>
            <w:tcW w:w="2481" w:type="dxa"/>
            <w:tcBorders>
              <w:top w:val="single" w:sz="12" w:space="0" w:color="auto"/>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 xml:space="preserve">OH and </w:t>
            </w: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NH stretching</w:t>
            </w:r>
          </w:p>
        </w:tc>
      </w:tr>
      <w:tr w:rsidR="005972A0" w:rsidRPr="00C259EC" w:rsidTr="00ED0503">
        <w:trPr>
          <w:trHeight w:val="240"/>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2930</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2930</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CH</w:t>
            </w:r>
            <w:r w:rsidRPr="00C259EC">
              <w:rPr>
                <w:rFonts w:ascii="Times New Roman" w:hAnsi="Times New Roman" w:cs="Times New Roman"/>
                <w:b w:val="0"/>
                <w:i w:val="0"/>
                <w:color w:val="auto"/>
                <w:sz w:val="18"/>
                <w:szCs w:val="18"/>
                <w:vertAlign w:val="subscript"/>
              </w:rPr>
              <w:t>3</w:t>
            </w:r>
            <w:r w:rsidRPr="00C259EC">
              <w:rPr>
                <w:rFonts w:ascii="Times New Roman" w:hAnsi="Times New Roman" w:cs="Times New Roman"/>
                <w:b w:val="0"/>
                <w:i w:val="0"/>
                <w:color w:val="auto"/>
                <w:sz w:val="18"/>
                <w:szCs w:val="18"/>
              </w:rPr>
              <w:t xml:space="preserve"> stretching</w:t>
            </w:r>
          </w:p>
        </w:tc>
      </w:tr>
      <w:tr w:rsidR="005972A0" w:rsidRPr="00C259EC" w:rsidTr="00ED0503">
        <w:trPr>
          <w:trHeight w:val="231"/>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2350</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eastAsia="SimSu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–C≡N</w:t>
            </w:r>
            <w:r w:rsidRPr="00C259EC">
              <w:rPr>
                <w:rFonts w:ascii="Times New Roman" w:hAnsi="Times New Roman" w:cs="Times New Roman"/>
                <w:b w:val="0"/>
                <w:i w:val="0"/>
                <w:color w:val="auto"/>
                <w:sz w:val="18"/>
                <w:szCs w:val="18"/>
              </w:rPr>
              <w:t xml:space="preserve"> stretching</w:t>
            </w:r>
          </w:p>
        </w:tc>
      </w:tr>
      <w:tr w:rsidR="005972A0" w:rsidRPr="00C259EC" w:rsidTr="00ED0503">
        <w:trPr>
          <w:trHeight w:val="240"/>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eastAsia="SimSu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1730</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 xml:space="preserve">C=O stretching </w:t>
            </w:r>
          </w:p>
        </w:tc>
      </w:tr>
      <w:tr w:rsidR="005972A0" w:rsidRPr="00C259EC" w:rsidTr="00ED0503">
        <w:trPr>
          <w:trHeight w:val="240"/>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1640</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1645</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COO stretching</w:t>
            </w:r>
          </w:p>
        </w:tc>
      </w:tr>
      <w:tr w:rsidR="005972A0" w:rsidRPr="00C259EC" w:rsidTr="00ED0503">
        <w:trPr>
          <w:trHeight w:val="231"/>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1385</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1385</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CH</w:t>
            </w:r>
            <w:r w:rsidRPr="00C259EC">
              <w:rPr>
                <w:rFonts w:ascii="Times New Roman" w:hAnsi="Times New Roman" w:cs="Times New Roman"/>
                <w:b w:val="0"/>
                <w:i w:val="0"/>
                <w:color w:val="auto"/>
                <w:sz w:val="18"/>
                <w:szCs w:val="18"/>
                <w:vertAlign w:val="subscript"/>
              </w:rPr>
              <w:t>3</w:t>
            </w:r>
            <w:r w:rsidRPr="00C259EC">
              <w:rPr>
                <w:rFonts w:ascii="Times New Roman" w:hAnsi="Times New Roman" w:cs="Times New Roman"/>
                <w:b w:val="0"/>
                <w:i w:val="0"/>
                <w:color w:val="auto"/>
                <w:sz w:val="18"/>
                <w:szCs w:val="18"/>
              </w:rPr>
              <w:t xml:space="preserve"> bending</w:t>
            </w:r>
          </w:p>
        </w:tc>
      </w:tr>
      <w:tr w:rsidR="005972A0" w:rsidRPr="00C259EC" w:rsidTr="00ED0503">
        <w:trPr>
          <w:trHeight w:val="240"/>
        </w:trPr>
        <w:tc>
          <w:tcPr>
            <w:tcW w:w="18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1240</w:t>
            </w:r>
          </w:p>
        </w:tc>
        <w:tc>
          <w:tcPr>
            <w:tcW w:w="18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1235</w:t>
            </w:r>
          </w:p>
        </w:tc>
        <w:tc>
          <w:tcPr>
            <w:tcW w:w="24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C</w:t>
            </w: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 xml:space="preserve">O stretching </w:t>
            </w:r>
          </w:p>
        </w:tc>
      </w:tr>
      <w:tr w:rsidR="005972A0" w:rsidRPr="00C259EC" w:rsidTr="00ED0503">
        <w:trPr>
          <w:trHeight w:val="238"/>
        </w:trPr>
        <w:tc>
          <w:tcPr>
            <w:tcW w:w="180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1065</w:t>
            </w:r>
          </w:p>
        </w:tc>
        <w:tc>
          <w:tcPr>
            <w:tcW w:w="189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jc w:val="center"/>
              <w:outlineLvl w:val="3"/>
              <w:rPr>
                <w:rFonts w:ascii="Times New Roman" w:hAnsi="Times New Roman" w:cs="Times New Roman"/>
                <w:b w:val="0"/>
                <w:i w:val="0"/>
                <w:color w:val="auto"/>
                <w:sz w:val="18"/>
                <w:szCs w:val="18"/>
              </w:rPr>
            </w:pPr>
            <w:r w:rsidRPr="00C259EC">
              <w:rPr>
                <w:rFonts w:ascii="Times New Roman" w:hAnsi="Times New Roman" w:cs="Times New Roman"/>
                <w:b w:val="0"/>
                <w:i w:val="0"/>
                <w:color w:val="auto"/>
                <w:sz w:val="18"/>
                <w:szCs w:val="18"/>
              </w:rPr>
              <w:t>1065</w:t>
            </w:r>
          </w:p>
        </w:tc>
        <w:tc>
          <w:tcPr>
            <w:tcW w:w="2481"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5972A0" w:rsidRPr="00C259EC" w:rsidRDefault="005972A0" w:rsidP="00C259EC">
            <w:pPr>
              <w:pStyle w:val="Heading4"/>
              <w:tabs>
                <w:tab w:val="left" w:pos="3300"/>
              </w:tabs>
              <w:spacing w:before="0"/>
              <w:jc w:val="both"/>
              <w:outlineLvl w:val="3"/>
              <w:rPr>
                <w:rFonts w:ascii="Times New Roman" w:hAnsi="Times New Roman" w:cs="Times New Roman"/>
                <w:b w:val="0"/>
                <w:i w:val="0"/>
                <w:color w:val="auto"/>
                <w:sz w:val="18"/>
                <w:szCs w:val="18"/>
              </w:rPr>
            </w:pP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C</w:t>
            </w:r>
            <w:r w:rsidRPr="00C259EC">
              <w:rPr>
                <w:rFonts w:ascii="Times New Roman" w:eastAsia="SimSun" w:hAnsi="Times New Roman" w:cs="Times New Roman"/>
                <w:b w:val="0"/>
                <w:i w:val="0"/>
                <w:color w:val="auto"/>
                <w:sz w:val="18"/>
                <w:szCs w:val="18"/>
              </w:rPr>
              <w:t>–</w:t>
            </w:r>
            <w:r w:rsidRPr="00C259EC">
              <w:rPr>
                <w:rFonts w:ascii="Times New Roman" w:hAnsi="Times New Roman" w:cs="Times New Roman"/>
                <w:b w:val="0"/>
                <w:i w:val="0"/>
                <w:color w:val="auto"/>
                <w:sz w:val="18"/>
                <w:szCs w:val="18"/>
              </w:rPr>
              <w:t xml:space="preserve">O stretching </w:t>
            </w:r>
          </w:p>
        </w:tc>
      </w:tr>
    </w:tbl>
    <w:p w:rsidR="005972A0" w:rsidRPr="00C259EC" w:rsidRDefault="005972A0" w:rsidP="00C259EC">
      <w:pPr>
        <w:spacing w:after="0" w:line="240" w:lineRule="auto"/>
        <w:ind w:firstLine="720"/>
        <w:jc w:val="both"/>
        <w:rPr>
          <w:rFonts w:ascii="Times New Roman" w:eastAsia="SimSun" w:hAnsi="Times New Roman" w:cs="Times New Roman"/>
          <w:sz w:val="20"/>
          <w:szCs w:val="20"/>
        </w:rPr>
      </w:pPr>
    </w:p>
    <w:p w:rsidR="00B37A8B" w:rsidRPr="00C259EC" w:rsidRDefault="00B37A8B" w:rsidP="00C259EC">
      <w:pPr>
        <w:spacing w:after="0" w:line="240" w:lineRule="auto"/>
        <w:jc w:val="both"/>
        <w:rPr>
          <w:rFonts w:ascii="Times New Roman" w:eastAsia="SimSun" w:hAnsi="Times New Roman" w:cs="Times New Roman"/>
          <w:sz w:val="20"/>
          <w:szCs w:val="20"/>
        </w:rPr>
      </w:pPr>
      <w:r w:rsidRPr="00C259EC">
        <w:rPr>
          <w:rFonts w:ascii="Times New Roman" w:hAnsi="Times New Roman" w:cs="Times New Roman"/>
          <w:sz w:val="20"/>
          <w:szCs w:val="20"/>
        </w:rPr>
        <w:t xml:space="preserve">The absorption peak at 1640 </w:t>
      </w:r>
      <w:r w:rsidR="001F1803" w:rsidRPr="00C259EC">
        <w:rPr>
          <w:rFonts w:ascii="Times New Roman" w:hAnsi="Times New Roman" w:cs="Times New Roman"/>
          <w:sz w:val="20"/>
          <w:szCs w:val="20"/>
        </w:rPr>
        <w:t xml:space="preserve">and 1240 </w:t>
      </w:r>
      <w:r w:rsidRPr="00C259EC">
        <w:rPr>
          <w:rFonts w:ascii="Times New Roman" w:hAnsi="Times New Roman" w:cs="Times New Roman"/>
          <w:sz w:val="20"/>
          <w:szCs w:val="20"/>
        </w:rPr>
        <w:t>cm</w:t>
      </w:r>
      <w:r w:rsidRPr="00C259EC">
        <w:rPr>
          <w:rFonts w:ascii="Times New Roman" w:hAnsi="Times New Roman" w:cs="Times New Roman"/>
          <w:sz w:val="20"/>
          <w:szCs w:val="20"/>
          <w:vertAlign w:val="superscript"/>
        </w:rPr>
        <w:t>-1</w:t>
      </w:r>
      <w:r w:rsidRPr="00C259EC">
        <w:rPr>
          <w:rFonts w:ascii="Times New Roman" w:hAnsi="Times New Roman" w:cs="Times New Roman"/>
          <w:sz w:val="20"/>
          <w:szCs w:val="20"/>
        </w:rPr>
        <w:t xml:space="preserve"> </w:t>
      </w:r>
      <w:r w:rsidRPr="00C259EC">
        <w:rPr>
          <w:rFonts w:ascii="Times New Roman" w:eastAsia="SimSun" w:hAnsi="Times New Roman" w:cs="Times New Roman"/>
          <w:sz w:val="20"/>
          <w:szCs w:val="20"/>
        </w:rPr>
        <w:t xml:space="preserve">corresponds to the </w:t>
      </w:r>
      <w:r w:rsidR="00576688" w:rsidRPr="00C259EC">
        <w:rPr>
          <w:rFonts w:ascii="Times New Roman" w:eastAsia="SimSun" w:hAnsi="Times New Roman" w:cs="Times New Roman"/>
          <w:b/>
          <w:sz w:val="20"/>
          <w:szCs w:val="20"/>
        </w:rPr>
        <w:t>–</w:t>
      </w:r>
      <w:r w:rsidR="00576688" w:rsidRPr="00C259EC">
        <w:rPr>
          <w:rFonts w:ascii="Times New Roman" w:hAnsi="Times New Roman" w:cs="Times New Roman"/>
          <w:sz w:val="20"/>
          <w:szCs w:val="20"/>
        </w:rPr>
        <w:t>COO</w:t>
      </w:r>
      <w:r w:rsidR="00576688" w:rsidRPr="00C259EC">
        <w:rPr>
          <w:rFonts w:ascii="Times New Roman" w:hAnsi="Times New Roman" w:cs="Times New Roman"/>
          <w:i/>
          <w:sz w:val="20"/>
          <w:szCs w:val="20"/>
        </w:rPr>
        <w:t xml:space="preserve"> </w:t>
      </w:r>
      <w:r w:rsidR="00576688" w:rsidRPr="00C259EC">
        <w:rPr>
          <w:rFonts w:ascii="Times New Roman" w:hAnsi="Times New Roman" w:cs="Times New Roman"/>
          <w:sz w:val="20"/>
          <w:szCs w:val="20"/>
        </w:rPr>
        <w:t xml:space="preserve">groups </w:t>
      </w:r>
      <w:r w:rsidRPr="00C259EC">
        <w:rPr>
          <w:rFonts w:ascii="Times New Roman" w:hAnsi="Times New Roman" w:cs="Times New Roman"/>
          <w:sz w:val="20"/>
          <w:szCs w:val="20"/>
        </w:rPr>
        <w:t xml:space="preserve">shifted to 1645 </w:t>
      </w:r>
      <w:r w:rsidR="001F1803" w:rsidRPr="00C259EC">
        <w:rPr>
          <w:rFonts w:ascii="Times New Roman" w:hAnsi="Times New Roman" w:cs="Times New Roman"/>
          <w:sz w:val="20"/>
          <w:szCs w:val="20"/>
        </w:rPr>
        <w:t>and</w:t>
      </w:r>
      <w:r w:rsidRPr="00C259EC">
        <w:rPr>
          <w:rFonts w:ascii="Times New Roman" w:hAnsi="Times New Roman" w:cs="Times New Roman"/>
          <w:sz w:val="20"/>
          <w:szCs w:val="20"/>
        </w:rPr>
        <w:t xml:space="preserve"> </w:t>
      </w:r>
      <w:r w:rsidR="001F1803" w:rsidRPr="00C259EC">
        <w:rPr>
          <w:rFonts w:ascii="Times New Roman" w:hAnsi="Times New Roman" w:cs="Times New Roman"/>
          <w:sz w:val="20"/>
          <w:szCs w:val="20"/>
        </w:rPr>
        <w:t>1235</w:t>
      </w:r>
      <w:r w:rsidRPr="00C259EC">
        <w:rPr>
          <w:rFonts w:ascii="Times New Roman" w:hAnsi="Times New Roman" w:cs="Times New Roman"/>
          <w:sz w:val="20"/>
          <w:szCs w:val="20"/>
        </w:rPr>
        <w:t xml:space="preserve"> </w:t>
      </w:r>
      <w:r w:rsidR="005F4C55" w:rsidRPr="00C259EC">
        <w:rPr>
          <w:rFonts w:ascii="Times New Roman" w:hAnsi="Times New Roman" w:cs="Times New Roman"/>
          <w:sz w:val="20"/>
          <w:szCs w:val="20"/>
        </w:rPr>
        <w:t>cm</w:t>
      </w:r>
      <w:r w:rsidR="005F4C55" w:rsidRPr="00C259EC">
        <w:rPr>
          <w:rFonts w:ascii="Times New Roman" w:hAnsi="Times New Roman" w:cs="Times New Roman"/>
          <w:sz w:val="20"/>
          <w:szCs w:val="20"/>
          <w:vertAlign w:val="superscript"/>
        </w:rPr>
        <w:t>-1</w:t>
      </w:r>
      <w:r w:rsidR="00205376" w:rsidRPr="00C259EC">
        <w:rPr>
          <w:rFonts w:ascii="Times New Roman" w:hAnsi="Times New Roman" w:cs="Times New Roman"/>
          <w:sz w:val="20"/>
          <w:szCs w:val="20"/>
        </w:rPr>
        <w:t>, indicating</w:t>
      </w:r>
      <w:r w:rsidRPr="00C259EC">
        <w:rPr>
          <w:rFonts w:ascii="Times New Roman" w:hAnsi="Times New Roman" w:cs="Times New Roman"/>
          <w:sz w:val="20"/>
          <w:szCs w:val="20"/>
        </w:rPr>
        <w:t xml:space="preserve"> that </w:t>
      </w:r>
      <w:r w:rsidR="0093122D" w:rsidRPr="00C259EC">
        <w:rPr>
          <w:rFonts w:ascii="Times New Roman" w:eastAsia="SimSun" w:hAnsi="Times New Roman" w:cs="Times New Roman"/>
          <w:b/>
          <w:sz w:val="20"/>
          <w:szCs w:val="20"/>
        </w:rPr>
        <w:t>–</w:t>
      </w:r>
      <w:r w:rsidR="0093122D" w:rsidRPr="00C259EC">
        <w:rPr>
          <w:rFonts w:ascii="Times New Roman" w:hAnsi="Times New Roman" w:cs="Times New Roman"/>
          <w:sz w:val="20"/>
          <w:szCs w:val="20"/>
        </w:rPr>
        <w:t>COO</w:t>
      </w:r>
      <w:r w:rsidR="0093122D" w:rsidRPr="00C259EC">
        <w:rPr>
          <w:rFonts w:ascii="Times New Roman" w:hAnsi="Times New Roman" w:cs="Times New Roman"/>
          <w:i/>
          <w:sz w:val="20"/>
          <w:szCs w:val="20"/>
        </w:rPr>
        <w:t xml:space="preserve"> </w:t>
      </w:r>
      <w:r w:rsidRPr="00C259EC">
        <w:rPr>
          <w:rFonts w:ascii="Times New Roman" w:hAnsi="Times New Roman" w:cs="Times New Roman"/>
          <w:sz w:val="20"/>
          <w:szCs w:val="20"/>
        </w:rPr>
        <w:t>groups</w:t>
      </w:r>
      <w:r w:rsidR="00205376" w:rsidRPr="00C259EC">
        <w:rPr>
          <w:rFonts w:ascii="Times New Roman" w:hAnsi="Times New Roman" w:cs="Times New Roman"/>
          <w:sz w:val="20"/>
          <w:szCs w:val="20"/>
        </w:rPr>
        <w:t xml:space="preserve"> are</w:t>
      </w:r>
      <w:r w:rsidRPr="00C259EC">
        <w:rPr>
          <w:rFonts w:ascii="Times New Roman" w:hAnsi="Times New Roman" w:cs="Times New Roman"/>
          <w:sz w:val="20"/>
          <w:szCs w:val="20"/>
        </w:rPr>
        <w:t xml:space="preserve"> involved in </w:t>
      </w:r>
      <w:r w:rsidR="001F1803" w:rsidRPr="00C259EC">
        <w:rPr>
          <w:rFonts w:ascii="Times New Roman" w:eastAsia="SimSun" w:hAnsi="Times New Roman" w:cs="Times New Roman"/>
          <w:sz w:val="20"/>
          <w:szCs w:val="20"/>
        </w:rPr>
        <w:t>biosorption process</w:t>
      </w:r>
      <w:r w:rsidRPr="00C259EC">
        <w:rPr>
          <w:rFonts w:ascii="Times New Roman" w:hAnsi="Times New Roman" w:cs="Times New Roman"/>
          <w:sz w:val="20"/>
          <w:szCs w:val="20"/>
        </w:rPr>
        <w:t>.</w:t>
      </w:r>
      <w:r w:rsidR="005F4C55" w:rsidRPr="00C259EC">
        <w:rPr>
          <w:rFonts w:ascii="Times New Roman" w:hAnsi="Times New Roman" w:cs="Times New Roman"/>
          <w:sz w:val="20"/>
          <w:szCs w:val="20"/>
        </w:rPr>
        <w:t xml:space="preserve"> </w:t>
      </w:r>
      <w:r w:rsidR="00E30BA8" w:rsidRPr="00C259EC">
        <w:rPr>
          <w:rFonts w:ascii="Times New Roman" w:hAnsi="Times New Roman" w:cs="Times New Roman"/>
          <w:sz w:val="20"/>
          <w:szCs w:val="20"/>
        </w:rPr>
        <w:t>The peak at 2350 cm</w:t>
      </w:r>
      <w:r w:rsidR="00E30BA8" w:rsidRPr="00C259EC">
        <w:rPr>
          <w:rFonts w:ascii="Times New Roman" w:hAnsi="Times New Roman" w:cs="Times New Roman"/>
          <w:sz w:val="20"/>
          <w:szCs w:val="20"/>
          <w:vertAlign w:val="superscript"/>
        </w:rPr>
        <w:t>-1</w:t>
      </w:r>
      <w:r w:rsidR="00E30BA8" w:rsidRPr="00C259EC">
        <w:rPr>
          <w:rFonts w:ascii="Times New Roman" w:hAnsi="Times New Roman" w:cs="Times New Roman"/>
          <w:sz w:val="20"/>
          <w:szCs w:val="20"/>
        </w:rPr>
        <w:t xml:space="preserve"> </w:t>
      </w:r>
      <w:r w:rsidR="00205376" w:rsidRPr="00C259EC">
        <w:rPr>
          <w:rFonts w:ascii="Times New Roman" w:eastAsia="SimSun" w:hAnsi="Times New Roman" w:cs="Times New Roman"/>
          <w:sz w:val="20"/>
          <w:szCs w:val="20"/>
        </w:rPr>
        <w:t>corresponds to the –C≡N</w:t>
      </w:r>
      <w:r w:rsidR="00205376" w:rsidRPr="00C259EC">
        <w:rPr>
          <w:rFonts w:ascii="Times New Roman" w:hAnsi="Times New Roman" w:cs="Times New Roman"/>
          <w:sz w:val="20"/>
          <w:szCs w:val="20"/>
        </w:rPr>
        <w:t xml:space="preserve"> groups </w:t>
      </w:r>
      <w:r w:rsidR="00E30BA8" w:rsidRPr="00C259EC">
        <w:rPr>
          <w:rFonts w:ascii="Times New Roman" w:eastAsia="SimSun" w:hAnsi="Times New Roman" w:cs="Times New Roman"/>
          <w:sz w:val="20"/>
          <w:szCs w:val="20"/>
        </w:rPr>
        <w:t>disappear</w:t>
      </w:r>
      <w:r w:rsidR="001F0CF9" w:rsidRPr="00C259EC">
        <w:rPr>
          <w:rFonts w:ascii="Times New Roman" w:eastAsia="SimSun" w:hAnsi="Times New Roman" w:cs="Times New Roman"/>
          <w:sz w:val="20"/>
          <w:szCs w:val="20"/>
        </w:rPr>
        <w:t>ed</w:t>
      </w:r>
      <w:r w:rsidR="00E30BA8" w:rsidRPr="00C259EC">
        <w:rPr>
          <w:rFonts w:ascii="Times New Roman" w:eastAsia="SimSun" w:hAnsi="Times New Roman" w:cs="Times New Roman"/>
          <w:sz w:val="20"/>
          <w:szCs w:val="20"/>
        </w:rPr>
        <w:t xml:space="preserve">, </w:t>
      </w:r>
      <w:r w:rsidR="00E30BA8" w:rsidRPr="00C259EC">
        <w:rPr>
          <w:rFonts w:ascii="Times New Roman" w:hAnsi="Times New Roman" w:cs="Times New Roman"/>
          <w:sz w:val="20"/>
          <w:szCs w:val="20"/>
        </w:rPr>
        <w:t>suggest</w:t>
      </w:r>
      <w:r w:rsidR="00205376" w:rsidRPr="00C259EC">
        <w:rPr>
          <w:rFonts w:ascii="Times New Roman" w:hAnsi="Times New Roman" w:cs="Times New Roman"/>
          <w:sz w:val="20"/>
          <w:szCs w:val="20"/>
        </w:rPr>
        <w:t>ing</w:t>
      </w:r>
      <w:r w:rsidR="00E30BA8" w:rsidRPr="00C259EC">
        <w:rPr>
          <w:rFonts w:ascii="Times New Roman" w:hAnsi="Times New Roman" w:cs="Times New Roman"/>
          <w:sz w:val="20"/>
          <w:szCs w:val="20"/>
        </w:rPr>
        <w:t xml:space="preserve"> that </w:t>
      </w:r>
      <w:r w:rsidR="00E30BA8" w:rsidRPr="00C259EC">
        <w:rPr>
          <w:rFonts w:ascii="Times New Roman" w:eastAsia="SimSun" w:hAnsi="Times New Roman" w:cs="Times New Roman"/>
          <w:sz w:val="20"/>
          <w:szCs w:val="20"/>
        </w:rPr>
        <w:t>–C≡N</w:t>
      </w:r>
      <w:r w:rsidR="00E30BA8" w:rsidRPr="00C259EC">
        <w:rPr>
          <w:rFonts w:ascii="Times New Roman" w:hAnsi="Times New Roman" w:cs="Times New Roman"/>
          <w:sz w:val="20"/>
          <w:szCs w:val="20"/>
        </w:rPr>
        <w:t xml:space="preserve"> groups </w:t>
      </w:r>
      <w:r w:rsidR="00205376" w:rsidRPr="00C259EC">
        <w:rPr>
          <w:rFonts w:ascii="Times New Roman" w:eastAsia="SimSun" w:hAnsi="Times New Roman" w:cs="Times New Roman"/>
          <w:sz w:val="20"/>
          <w:szCs w:val="20"/>
          <w:lang w:val="en-GB"/>
        </w:rPr>
        <w:t>are</w:t>
      </w:r>
      <w:r w:rsidR="00205376" w:rsidRPr="00C259EC">
        <w:rPr>
          <w:rFonts w:ascii="Times New Roman" w:hAnsi="Times New Roman" w:cs="Times New Roman"/>
          <w:sz w:val="20"/>
          <w:szCs w:val="20"/>
        </w:rPr>
        <w:t xml:space="preserve"> </w:t>
      </w:r>
      <w:r w:rsidR="00E30BA8" w:rsidRPr="00C259EC">
        <w:rPr>
          <w:rFonts w:ascii="Times New Roman" w:hAnsi="Times New Roman" w:cs="Times New Roman"/>
          <w:sz w:val="20"/>
          <w:szCs w:val="20"/>
        </w:rPr>
        <w:t xml:space="preserve">involved in </w:t>
      </w:r>
      <w:r w:rsidR="00E30BA8" w:rsidRPr="00C259EC">
        <w:rPr>
          <w:rFonts w:ascii="Times New Roman" w:eastAsia="SimSun" w:hAnsi="Times New Roman" w:cs="Times New Roman"/>
          <w:sz w:val="20"/>
          <w:szCs w:val="20"/>
        </w:rPr>
        <w:t>biosorption process</w:t>
      </w:r>
      <w:r w:rsidR="00E30BA8" w:rsidRPr="00C259EC">
        <w:rPr>
          <w:rFonts w:ascii="Times New Roman" w:hAnsi="Times New Roman" w:cs="Times New Roman"/>
          <w:sz w:val="20"/>
          <w:szCs w:val="20"/>
        </w:rPr>
        <w:t xml:space="preserve">. </w:t>
      </w:r>
      <w:r w:rsidR="005F4C55" w:rsidRPr="00C259EC">
        <w:rPr>
          <w:rFonts w:ascii="Times New Roman" w:hAnsi="Times New Roman" w:cs="Times New Roman"/>
          <w:sz w:val="20"/>
          <w:szCs w:val="20"/>
        </w:rPr>
        <w:t>A new peak at 1730 cm</w:t>
      </w:r>
      <w:r w:rsidR="005F4C55" w:rsidRPr="00C259EC">
        <w:rPr>
          <w:rFonts w:ascii="Times New Roman" w:hAnsi="Times New Roman" w:cs="Times New Roman"/>
          <w:sz w:val="20"/>
          <w:szCs w:val="20"/>
          <w:vertAlign w:val="superscript"/>
        </w:rPr>
        <w:t>-1</w:t>
      </w:r>
      <w:r w:rsidR="005F4C55" w:rsidRPr="00C259EC">
        <w:rPr>
          <w:rFonts w:ascii="Times New Roman" w:hAnsi="Times New Roman" w:cs="Times New Roman"/>
          <w:sz w:val="20"/>
          <w:szCs w:val="20"/>
        </w:rPr>
        <w:t xml:space="preserve"> </w:t>
      </w:r>
      <w:r w:rsidR="001F0CF9" w:rsidRPr="00C259EC">
        <w:rPr>
          <w:rFonts w:ascii="Times New Roman" w:eastAsia="SimSun" w:hAnsi="Times New Roman" w:cs="Times New Roman"/>
          <w:sz w:val="20"/>
          <w:szCs w:val="20"/>
        </w:rPr>
        <w:t xml:space="preserve">corresponds to the </w:t>
      </w:r>
      <w:r w:rsidR="001F0CF9" w:rsidRPr="00C259EC">
        <w:rPr>
          <w:rFonts w:ascii="Times New Roman" w:eastAsia="SimSun" w:hAnsi="Times New Roman" w:cs="Times New Roman"/>
          <w:b/>
          <w:i/>
          <w:sz w:val="20"/>
          <w:szCs w:val="20"/>
        </w:rPr>
        <w:t>–</w:t>
      </w:r>
      <w:r w:rsidR="001F0CF9" w:rsidRPr="00C259EC">
        <w:rPr>
          <w:rFonts w:ascii="Times New Roman" w:hAnsi="Times New Roman" w:cs="Times New Roman"/>
          <w:sz w:val="20"/>
          <w:szCs w:val="20"/>
        </w:rPr>
        <w:t>C=O groups appeared, suggesting</w:t>
      </w:r>
      <w:r w:rsidR="005F4C55" w:rsidRPr="00C259EC">
        <w:rPr>
          <w:rFonts w:ascii="Times New Roman" w:hAnsi="Times New Roman" w:cs="Times New Roman"/>
          <w:sz w:val="20"/>
          <w:szCs w:val="20"/>
        </w:rPr>
        <w:t xml:space="preserve"> that </w:t>
      </w:r>
      <w:r w:rsidR="00576688" w:rsidRPr="00C259EC">
        <w:rPr>
          <w:rFonts w:ascii="Times New Roman" w:eastAsia="SimSun" w:hAnsi="Times New Roman" w:cs="Times New Roman"/>
          <w:b/>
          <w:i/>
          <w:sz w:val="20"/>
          <w:szCs w:val="20"/>
        </w:rPr>
        <w:t>–</w:t>
      </w:r>
      <w:r w:rsidR="005F4C55" w:rsidRPr="00C259EC">
        <w:rPr>
          <w:rFonts w:ascii="Times New Roman" w:hAnsi="Times New Roman" w:cs="Times New Roman"/>
          <w:sz w:val="20"/>
          <w:szCs w:val="20"/>
        </w:rPr>
        <w:t>C</w:t>
      </w:r>
      <w:r w:rsidR="00576688" w:rsidRPr="00C259EC">
        <w:rPr>
          <w:rFonts w:ascii="Times New Roman" w:eastAsia="SimSun" w:hAnsi="Times New Roman" w:cs="Times New Roman"/>
          <w:b/>
          <w:i/>
          <w:sz w:val="20"/>
          <w:szCs w:val="20"/>
        </w:rPr>
        <w:t>–</w:t>
      </w:r>
      <w:r w:rsidR="005F4C55" w:rsidRPr="00C259EC">
        <w:rPr>
          <w:rFonts w:ascii="Times New Roman" w:hAnsi="Times New Roman" w:cs="Times New Roman"/>
          <w:sz w:val="20"/>
          <w:szCs w:val="20"/>
        </w:rPr>
        <w:t>O group</w:t>
      </w:r>
      <w:r w:rsidR="00784A57" w:rsidRPr="00C259EC">
        <w:rPr>
          <w:rFonts w:ascii="Times New Roman" w:hAnsi="Times New Roman" w:cs="Times New Roman"/>
          <w:sz w:val="20"/>
          <w:szCs w:val="20"/>
        </w:rPr>
        <w:t>s</w:t>
      </w:r>
      <w:r w:rsidR="005F4C55" w:rsidRPr="00C259EC">
        <w:rPr>
          <w:rFonts w:ascii="Times New Roman" w:hAnsi="Times New Roman" w:cs="Times New Roman"/>
          <w:sz w:val="20"/>
          <w:szCs w:val="20"/>
        </w:rPr>
        <w:t xml:space="preserve"> oxidize</w:t>
      </w:r>
      <w:r w:rsidR="000C2E3A" w:rsidRPr="00C259EC">
        <w:rPr>
          <w:rFonts w:ascii="Times New Roman" w:hAnsi="Times New Roman" w:cs="Times New Roman"/>
          <w:sz w:val="20"/>
          <w:szCs w:val="20"/>
        </w:rPr>
        <w:t xml:space="preserve"> to </w:t>
      </w:r>
      <w:r w:rsidR="00576688" w:rsidRPr="00C259EC">
        <w:rPr>
          <w:rFonts w:ascii="Times New Roman" w:eastAsia="SimSun" w:hAnsi="Times New Roman" w:cs="Times New Roman"/>
          <w:b/>
          <w:i/>
          <w:sz w:val="20"/>
          <w:szCs w:val="20"/>
        </w:rPr>
        <w:t>–</w:t>
      </w:r>
      <w:r w:rsidR="005F4C55" w:rsidRPr="00C259EC">
        <w:rPr>
          <w:rFonts w:ascii="Times New Roman" w:hAnsi="Times New Roman" w:cs="Times New Roman"/>
          <w:sz w:val="20"/>
          <w:szCs w:val="20"/>
        </w:rPr>
        <w:t>C=O groups</w:t>
      </w:r>
      <w:r w:rsidR="00784A57" w:rsidRPr="00C259EC">
        <w:rPr>
          <w:rFonts w:ascii="Times New Roman" w:hAnsi="Times New Roman" w:cs="Times New Roman"/>
          <w:sz w:val="20"/>
          <w:szCs w:val="20"/>
        </w:rPr>
        <w:t xml:space="preserve"> </w:t>
      </w:r>
      <w:r w:rsidR="001F0CF9" w:rsidRPr="00C259EC">
        <w:rPr>
          <w:rFonts w:ascii="Times New Roman" w:hAnsi="Times New Roman" w:cs="Times New Roman"/>
          <w:sz w:val="20"/>
          <w:szCs w:val="20"/>
        </w:rPr>
        <w:t>during</w:t>
      </w:r>
      <w:r w:rsidR="00784A57" w:rsidRPr="00C259EC">
        <w:rPr>
          <w:rFonts w:ascii="Times New Roman" w:hAnsi="Times New Roman" w:cs="Times New Roman"/>
          <w:sz w:val="20"/>
          <w:szCs w:val="20"/>
        </w:rPr>
        <w:t xml:space="preserve"> </w:t>
      </w:r>
      <w:r w:rsidR="00784A57" w:rsidRPr="00C259EC">
        <w:rPr>
          <w:rFonts w:ascii="Times New Roman" w:eastAsia="SimSun" w:hAnsi="Times New Roman" w:cs="Times New Roman"/>
          <w:sz w:val="20"/>
          <w:szCs w:val="20"/>
        </w:rPr>
        <w:t>biosorption process</w:t>
      </w:r>
      <w:r w:rsidR="005F4C55" w:rsidRPr="00C259EC">
        <w:rPr>
          <w:rFonts w:ascii="Times New Roman" w:hAnsi="Times New Roman" w:cs="Times New Roman"/>
          <w:sz w:val="20"/>
          <w:szCs w:val="20"/>
        </w:rPr>
        <w:t>. However, the adsorption peaks around 2930, 1385 and 1065 cm</w:t>
      </w:r>
      <w:r w:rsidR="005F4C55" w:rsidRPr="00C259EC">
        <w:rPr>
          <w:rFonts w:ascii="Times New Roman" w:hAnsi="Times New Roman" w:cs="Times New Roman"/>
          <w:sz w:val="20"/>
          <w:szCs w:val="20"/>
          <w:vertAlign w:val="superscript"/>
        </w:rPr>
        <w:t>--1</w:t>
      </w:r>
      <w:r w:rsidR="005F4C55" w:rsidRPr="00C259EC">
        <w:rPr>
          <w:rFonts w:ascii="Times New Roman" w:hAnsi="Times New Roman" w:cs="Times New Roman"/>
          <w:sz w:val="20"/>
          <w:szCs w:val="20"/>
        </w:rPr>
        <w:t xml:space="preserve"> does not change, indicate that </w:t>
      </w:r>
      <w:r w:rsidR="00576688" w:rsidRPr="00C259EC">
        <w:rPr>
          <w:rFonts w:ascii="Times New Roman" w:eastAsia="SimSun" w:hAnsi="Times New Roman" w:cs="Times New Roman"/>
          <w:b/>
          <w:i/>
          <w:sz w:val="20"/>
          <w:szCs w:val="20"/>
        </w:rPr>
        <w:t>–</w:t>
      </w:r>
      <w:r w:rsidR="005F4C55" w:rsidRPr="00C259EC">
        <w:rPr>
          <w:rFonts w:ascii="Times New Roman" w:hAnsi="Times New Roman" w:cs="Times New Roman"/>
          <w:sz w:val="20"/>
          <w:szCs w:val="20"/>
        </w:rPr>
        <w:t>CH</w:t>
      </w:r>
      <w:r w:rsidR="00576688" w:rsidRPr="00C259EC">
        <w:rPr>
          <w:rFonts w:ascii="Times New Roman" w:hAnsi="Times New Roman" w:cs="Times New Roman"/>
          <w:sz w:val="20"/>
          <w:szCs w:val="20"/>
          <w:vertAlign w:val="subscript"/>
        </w:rPr>
        <w:t>3</w:t>
      </w:r>
      <w:r w:rsidR="005F4C55" w:rsidRPr="00C259EC">
        <w:rPr>
          <w:rFonts w:ascii="Times New Roman" w:hAnsi="Times New Roman" w:cs="Times New Roman"/>
          <w:sz w:val="20"/>
          <w:szCs w:val="20"/>
        </w:rPr>
        <w:t xml:space="preserve"> and </w:t>
      </w:r>
      <w:r w:rsidR="00576688" w:rsidRPr="00C259EC">
        <w:rPr>
          <w:rFonts w:ascii="Times New Roman" w:eastAsia="SimSun" w:hAnsi="Times New Roman" w:cs="Times New Roman"/>
          <w:b/>
          <w:i/>
          <w:sz w:val="20"/>
          <w:szCs w:val="20"/>
        </w:rPr>
        <w:t>–</w:t>
      </w:r>
      <w:r w:rsidR="005F4C55" w:rsidRPr="00C259EC">
        <w:rPr>
          <w:rFonts w:ascii="Times New Roman" w:hAnsi="Times New Roman" w:cs="Times New Roman"/>
          <w:sz w:val="20"/>
          <w:szCs w:val="20"/>
        </w:rPr>
        <w:t>OH does</w:t>
      </w:r>
      <w:r w:rsidR="005F4C55" w:rsidRPr="00C259EC">
        <w:rPr>
          <w:rFonts w:ascii="Times New Roman" w:hAnsi="Times New Roman" w:cs="Times New Roman"/>
          <w:b/>
          <w:sz w:val="20"/>
          <w:szCs w:val="20"/>
        </w:rPr>
        <w:t xml:space="preserve"> </w:t>
      </w:r>
      <w:r w:rsidR="005F4C55" w:rsidRPr="00C259EC">
        <w:rPr>
          <w:rFonts w:ascii="Times New Roman" w:hAnsi="Times New Roman" w:cs="Times New Roman"/>
          <w:sz w:val="20"/>
          <w:szCs w:val="20"/>
        </w:rPr>
        <w:t xml:space="preserve">not involved in </w:t>
      </w:r>
      <w:r w:rsidR="00576688" w:rsidRPr="00C259EC">
        <w:rPr>
          <w:rFonts w:ascii="Times New Roman" w:eastAsia="SimSun" w:hAnsi="Times New Roman" w:cs="Times New Roman"/>
          <w:sz w:val="20"/>
          <w:szCs w:val="20"/>
        </w:rPr>
        <w:t>biosorption process</w:t>
      </w:r>
      <w:r w:rsidR="005F4C55" w:rsidRPr="00C259EC">
        <w:rPr>
          <w:rFonts w:ascii="Times New Roman" w:hAnsi="Times New Roman" w:cs="Times New Roman"/>
          <w:sz w:val="20"/>
          <w:szCs w:val="20"/>
        </w:rPr>
        <w:t>.</w:t>
      </w:r>
    </w:p>
    <w:p w:rsidR="00170DC5" w:rsidRPr="00C259EC" w:rsidRDefault="00170DC5" w:rsidP="00C259EC">
      <w:pPr>
        <w:suppressAutoHyphens/>
        <w:spacing w:after="0" w:line="240" w:lineRule="auto"/>
        <w:jc w:val="both"/>
        <w:rPr>
          <w:rFonts w:ascii="Times New Roman" w:hAnsi="Times New Roman" w:cs="Times New Roman"/>
          <w:sz w:val="20"/>
          <w:szCs w:val="20"/>
        </w:rPr>
      </w:pPr>
    </w:p>
    <w:p w:rsidR="00576688" w:rsidRPr="00C259EC" w:rsidRDefault="00576688" w:rsidP="00C259EC">
      <w:pPr>
        <w:suppressAutoHyphens/>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The signiﬁcant changes in the </w:t>
      </w:r>
      <w:r w:rsidR="001F0CF9" w:rsidRPr="00C259EC">
        <w:rPr>
          <w:rFonts w:ascii="Times New Roman" w:eastAsia="SimSun" w:hAnsi="Times New Roman" w:cs="Times New Roman"/>
          <w:sz w:val="20"/>
          <w:szCs w:val="20"/>
          <w:lang w:val="en-GB"/>
        </w:rPr>
        <w:t>vibrational frequencies</w:t>
      </w:r>
      <w:r w:rsidR="001F0CF9" w:rsidRPr="00C259EC">
        <w:rPr>
          <w:rFonts w:ascii="Times New Roman" w:hAnsi="Times New Roman" w:cs="Times New Roman"/>
          <w:sz w:val="20"/>
          <w:szCs w:val="20"/>
          <w:lang w:val="en-GB"/>
        </w:rPr>
        <w:t xml:space="preserve"> </w:t>
      </w:r>
      <w:r w:rsidRPr="00C259EC">
        <w:rPr>
          <w:rFonts w:ascii="Times New Roman" w:hAnsi="Times New Roman" w:cs="Times New Roman"/>
          <w:sz w:val="20"/>
          <w:szCs w:val="20"/>
        </w:rPr>
        <w:t>implicate that</w:t>
      </w:r>
      <w:r w:rsidR="0093122D" w:rsidRPr="00C259EC">
        <w:rPr>
          <w:rFonts w:ascii="Times New Roman" w:eastAsia="SimSun" w:hAnsi="Times New Roman" w:cs="Times New Roman"/>
          <w:b/>
          <w:sz w:val="20"/>
          <w:szCs w:val="20"/>
        </w:rPr>
        <w:t>–</w:t>
      </w:r>
      <w:r w:rsidR="0093122D" w:rsidRPr="00C259EC">
        <w:rPr>
          <w:rFonts w:ascii="Times New Roman" w:hAnsi="Times New Roman" w:cs="Times New Roman"/>
          <w:sz w:val="20"/>
          <w:szCs w:val="20"/>
        </w:rPr>
        <w:t>CO</w:t>
      </w:r>
      <w:r w:rsidR="005D1D11" w:rsidRPr="00C259EC">
        <w:rPr>
          <w:rFonts w:ascii="Times New Roman" w:hAnsi="Times New Roman" w:cs="Times New Roman"/>
          <w:sz w:val="20"/>
          <w:szCs w:val="20"/>
        </w:rPr>
        <w:t xml:space="preserve">,    </w:t>
      </w:r>
      <w:r w:rsidR="005450DC" w:rsidRPr="00C259EC">
        <w:rPr>
          <w:rFonts w:ascii="Times New Roman" w:hAnsi="Times New Roman" w:cs="Times New Roman"/>
          <w:sz w:val="20"/>
          <w:szCs w:val="20"/>
        </w:rPr>
        <w:t xml:space="preserve"> </w:t>
      </w:r>
      <w:r w:rsidR="005450DC" w:rsidRPr="00C259EC">
        <w:rPr>
          <w:rFonts w:ascii="Times New Roman" w:eastAsia="SimSun" w:hAnsi="Times New Roman" w:cs="Times New Roman"/>
          <w:b/>
          <w:sz w:val="20"/>
          <w:szCs w:val="20"/>
        </w:rPr>
        <w:t>–</w:t>
      </w:r>
      <w:r w:rsidR="005450DC" w:rsidRPr="00C259EC">
        <w:rPr>
          <w:rFonts w:ascii="Times New Roman" w:hAnsi="Times New Roman" w:cs="Times New Roman"/>
          <w:sz w:val="20"/>
          <w:szCs w:val="20"/>
        </w:rPr>
        <w:t xml:space="preserve">COOH </w:t>
      </w:r>
      <w:r w:rsidR="005D1D11" w:rsidRPr="00C259EC">
        <w:rPr>
          <w:rFonts w:ascii="Times New Roman" w:hAnsi="Times New Roman" w:cs="Times New Roman"/>
          <w:sz w:val="20"/>
          <w:szCs w:val="20"/>
        </w:rPr>
        <w:t xml:space="preserve">and </w:t>
      </w:r>
      <w:r w:rsidR="005D1D11" w:rsidRPr="00C259EC">
        <w:rPr>
          <w:rFonts w:ascii="Times New Roman" w:eastAsia="SimSun" w:hAnsi="Times New Roman" w:cs="Times New Roman"/>
          <w:sz w:val="20"/>
          <w:szCs w:val="20"/>
        </w:rPr>
        <w:t xml:space="preserve">–C≡N </w:t>
      </w:r>
      <w:r w:rsidRPr="00C259EC">
        <w:rPr>
          <w:rFonts w:ascii="Times New Roman" w:hAnsi="Times New Roman" w:cs="Times New Roman"/>
          <w:sz w:val="20"/>
          <w:szCs w:val="20"/>
        </w:rPr>
        <w:t>groups interact</w:t>
      </w:r>
      <w:r w:rsidR="001F0CF9" w:rsidRPr="00C259EC">
        <w:rPr>
          <w:rFonts w:ascii="Times New Roman" w:hAnsi="Times New Roman" w:cs="Times New Roman"/>
          <w:sz w:val="20"/>
          <w:szCs w:val="20"/>
        </w:rPr>
        <w:t>ed</w:t>
      </w:r>
      <w:r w:rsidRPr="00C259EC">
        <w:rPr>
          <w:rFonts w:ascii="Times New Roman" w:hAnsi="Times New Roman" w:cs="Times New Roman"/>
          <w:sz w:val="20"/>
          <w:szCs w:val="20"/>
        </w:rPr>
        <w:t xml:space="preserve"> with metal ions through ion</w:t>
      </w:r>
      <w:r w:rsidR="009836EF" w:rsidRPr="00C259EC">
        <w:rPr>
          <w:rFonts w:ascii="Times New Roman" w:hAnsi="Times New Roman" w:cs="Times New Roman"/>
          <w:sz w:val="20"/>
          <w:szCs w:val="20"/>
        </w:rPr>
        <w:t xml:space="preserve"> </w:t>
      </w:r>
      <w:r w:rsidRPr="00C259EC">
        <w:rPr>
          <w:rFonts w:ascii="Times New Roman" w:hAnsi="Times New Roman" w:cs="Times New Roman"/>
          <w:sz w:val="20"/>
          <w:szCs w:val="20"/>
        </w:rPr>
        <w:t>exchange and complexation reaction</w:t>
      </w:r>
      <w:r w:rsidR="001F0CF9" w:rsidRPr="00C259EC">
        <w:rPr>
          <w:rFonts w:ascii="Times New Roman" w:hAnsi="Times New Roman" w:cs="Times New Roman"/>
          <w:sz w:val="20"/>
          <w:szCs w:val="20"/>
        </w:rPr>
        <w:t>s</w:t>
      </w:r>
      <w:r w:rsidRPr="00C259EC">
        <w:rPr>
          <w:rFonts w:ascii="Times New Roman" w:hAnsi="Times New Roman" w:cs="Times New Roman"/>
          <w:sz w:val="20"/>
          <w:szCs w:val="20"/>
        </w:rPr>
        <w:t>.</w:t>
      </w:r>
    </w:p>
    <w:p w:rsidR="00D51FDC" w:rsidRPr="00C259EC" w:rsidRDefault="00D51FDC"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E61779" w:rsidRPr="00C259EC" w:rsidRDefault="00E61779" w:rsidP="00C259EC">
      <w:pPr>
        <w:spacing w:after="0" w:line="240" w:lineRule="auto"/>
        <w:jc w:val="both"/>
        <w:rPr>
          <w:rFonts w:ascii="Times New Roman" w:eastAsia="SimSun" w:hAnsi="Times New Roman" w:cs="Times New Roman"/>
          <w:i/>
          <w:sz w:val="20"/>
          <w:szCs w:val="20"/>
        </w:rPr>
      </w:pPr>
    </w:p>
    <w:p w:rsidR="003010F3" w:rsidRPr="00C259EC" w:rsidRDefault="003010F3" w:rsidP="00C259EC">
      <w:pPr>
        <w:spacing w:after="0" w:line="240" w:lineRule="auto"/>
        <w:jc w:val="both"/>
        <w:rPr>
          <w:rFonts w:ascii="Times New Roman" w:eastAsia="SimSun" w:hAnsi="Times New Roman" w:cs="Times New Roman"/>
          <w:i/>
          <w:sz w:val="20"/>
          <w:szCs w:val="20"/>
        </w:rPr>
      </w:pPr>
      <w:r w:rsidRPr="00C259EC">
        <w:rPr>
          <w:rFonts w:ascii="Times New Roman" w:eastAsia="SimSun" w:hAnsi="Times New Roman" w:cs="Times New Roman"/>
          <w:i/>
          <w:sz w:val="20"/>
          <w:szCs w:val="20"/>
        </w:rPr>
        <w:t xml:space="preserve">Biosorption experiment </w:t>
      </w:r>
    </w:p>
    <w:p w:rsidR="006D6A7F" w:rsidRPr="00C259EC" w:rsidRDefault="000444A5" w:rsidP="00C259EC">
      <w:pPr>
        <w:spacing w:after="0" w:line="240" w:lineRule="auto"/>
        <w:jc w:val="both"/>
        <w:rPr>
          <w:rFonts w:ascii="Times New Roman" w:eastAsia="SimSun" w:hAnsi="Times New Roman" w:cs="Times New Roman"/>
          <w:sz w:val="20"/>
          <w:szCs w:val="20"/>
        </w:rPr>
      </w:pPr>
      <w:r w:rsidRPr="00C259EC">
        <w:rPr>
          <w:rFonts w:ascii="Times New Roman" w:eastAsia="SimSun" w:hAnsi="Times New Roman" w:cs="Times New Roman"/>
          <w:sz w:val="20"/>
          <w:szCs w:val="20"/>
        </w:rPr>
        <w:t xml:space="preserve">Metal sorption experiments were conducted in single metal system, and their selectivity and competitive effect were investigated in </w:t>
      </w:r>
      <w:r w:rsidR="003010F3" w:rsidRPr="00C259EC">
        <w:rPr>
          <w:rFonts w:ascii="Times New Roman" w:eastAsia="SimSun" w:hAnsi="Times New Roman" w:cs="Times New Roman"/>
          <w:sz w:val="20"/>
          <w:szCs w:val="20"/>
        </w:rPr>
        <w:t>multi</w:t>
      </w:r>
      <w:r w:rsidRPr="00C259EC">
        <w:rPr>
          <w:rFonts w:ascii="Times New Roman" w:eastAsia="SimSun" w:hAnsi="Times New Roman" w:cs="Times New Roman"/>
          <w:sz w:val="20"/>
          <w:szCs w:val="20"/>
        </w:rPr>
        <w:t xml:space="preserve"> metals system. Metal sorption capacities were </w:t>
      </w:r>
      <w:r w:rsidR="00555D65" w:rsidRPr="00C259EC">
        <w:rPr>
          <w:rFonts w:ascii="Times New Roman" w:eastAsia="SimSun" w:hAnsi="Times New Roman" w:cs="Times New Roman"/>
          <w:sz w:val="20"/>
          <w:szCs w:val="20"/>
        </w:rPr>
        <w:t xml:space="preserve">0.82 Cu(II)/g, 0.83 mg Cd (II)/g, </w:t>
      </w:r>
      <w:r w:rsidRPr="00C259EC">
        <w:rPr>
          <w:rFonts w:ascii="Times New Roman" w:eastAsia="SimSun" w:hAnsi="Times New Roman" w:cs="Times New Roman"/>
          <w:sz w:val="20"/>
          <w:szCs w:val="20"/>
        </w:rPr>
        <w:t>0.86 mg Cr(III)/g, 0.76 mg Ni(II)/g</w:t>
      </w:r>
      <w:r w:rsidR="00555D65" w:rsidRPr="00C259EC">
        <w:rPr>
          <w:rFonts w:ascii="Times New Roman" w:eastAsia="SimSun" w:hAnsi="Times New Roman" w:cs="Times New Roman"/>
          <w:sz w:val="20"/>
          <w:szCs w:val="20"/>
        </w:rPr>
        <w:t xml:space="preserve"> and 0.84 mg Zn (II)/g</w:t>
      </w:r>
      <w:r w:rsidR="00490820" w:rsidRPr="00C259EC">
        <w:rPr>
          <w:rFonts w:ascii="Times New Roman" w:eastAsia="SimSun" w:hAnsi="Times New Roman" w:cs="Times New Roman"/>
          <w:sz w:val="20"/>
          <w:szCs w:val="20"/>
        </w:rPr>
        <w:t xml:space="preserve"> in single </w:t>
      </w:r>
      <w:r w:rsidRPr="00C259EC">
        <w:rPr>
          <w:rFonts w:ascii="Times New Roman" w:eastAsia="SimSun" w:hAnsi="Times New Roman" w:cs="Times New Roman"/>
          <w:sz w:val="20"/>
          <w:szCs w:val="20"/>
        </w:rPr>
        <w:t>metal systems</w:t>
      </w:r>
      <w:r w:rsidR="003E5527" w:rsidRPr="00C259EC">
        <w:rPr>
          <w:rFonts w:ascii="Times New Roman" w:eastAsia="SimSun" w:hAnsi="Times New Roman" w:cs="Times New Roman"/>
          <w:sz w:val="20"/>
          <w:szCs w:val="20"/>
        </w:rPr>
        <w:t>, and 0.65 Cu(II)/g, 0.67 mg Cd (II)/g, 0.82 mg Cr(III)/g, 0.73 mg Ni(II)/g and 0.64 mg Zn (II)/g in multi metals system</w:t>
      </w:r>
      <w:r w:rsidRPr="00C259EC">
        <w:rPr>
          <w:rFonts w:ascii="Times New Roman" w:eastAsia="SimSun" w:hAnsi="Times New Roman" w:cs="Times New Roman"/>
          <w:sz w:val="20"/>
          <w:szCs w:val="20"/>
        </w:rPr>
        <w:t xml:space="preserve">. </w:t>
      </w:r>
      <w:r w:rsidR="003E5527" w:rsidRPr="00C259EC">
        <w:rPr>
          <w:rFonts w:ascii="Times New Roman" w:eastAsia="SimSun" w:hAnsi="Times New Roman" w:cs="Times New Roman"/>
          <w:sz w:val="20"/>
          <w:szCs w:val="20"/>
        </w:rPr>
        <w:t>The m</w:t>
      </w:r>
      <w:r w:rsidR="00DF2EF3" w:rsidRPr="00C259EC">
        <w:rPr>
          <w:rFonts w:ascii="Times New Roman" w:eastAsia="SimSun" w:hAnsi="Times New Roman" w:cs="Times New Roman"/>
          <w:sz w:val="20"/>
          <w:szCs w:val="20"/>
        </w:rPr>
        <w:t xml:space="preserve">etal sorption capacities was lower in </w:t>
      </w:r>
      <w:r w:rsidR="00E3039D" w:rsidRPr="00C259EC">
        <w:rPr>
          <w:rFonts w:ascii="Times New Roman" w:eastAsia="SimSun" w:hAnsi="Times New Roman" w:cs="Times New Roman"/>
          <w:sz w:val="20"/>
          <w:szCs w:val="20"/>
        </w:rPr>
        <w:t>multi metal</w:t>
      </w:r>
      <w:r w:rsidR="00F30DC3" w:rsidRPr="00C259EC">
        <w:rPr>
          <w:rFonts w:ascii="Times New Roman" w:eastAsia="SimSun" w:hAnsi="Times New Roman" w:cs="Times New Roman"/>
          <w:sz w:val="20"/>
          <w:szCs w:val="20"/>
        </w:rPr>
        <w:t xml:space="preserve"> system</w:t>
      </w:r>
      <w:r w:rsidR="00DF2EF3" w:rsidRPr="00C259EC">
        <w:rPr>
          <w:rFonts w:ascii="Times New Roman" w:eastAsia="SimSun" w:hAnsi="Times New Roman" w:cs="Times New Roman"/>
          <w:sz w:val="20"/>
          <w:szCs w:val="20"/>
        </w:rPr>
        <w:t xml:space="preserve">. This confirm that </w:t>
      </w:r>
      <w:r w:rsidR="0071693D" w:rsidRPr="00C259EC">
        <w:rPr>
          <w:rFonts w:ascii="Times New Roman" w:eastAsia="SimSun" w:hAnsi="Times New Roman" w:cs="Times New Roman"/>
          <w:sz w:val="20"/>
          <w:szCs w:val="20"/>
        </w:rPr>
        <w:t xml:space="preserve">metal </w:t>
      </w:r>
      <w:r w:rsidR="00DF2EF3" w:rsidRPr="00C259EC">
        <w:rPr>
          <w:rFonts w:ascii="Times New Roman" w:eastAsia="SimSun" w:hAnsi="Times New Roman" w:cs="Times New Roman"/>
          <w:sz w:val="20"/>
          <w:szCs w:val="20"/>
        </w:rPr>
        <w:t xml:space="preserve">competition </w:t>
      </w:r>
      <w:bookmarkStart w:id="1" w:name="hit156"/>
      <w:bookmarkEnd w:id="1"/>
      <w:r w:rsidR="00DF2EF3" w:rsidRPr="00C259EC">
        <w:rPr>
          <w:rFonts w:ascii="Times New Roman" w:eastAsia="SimSun" w:hAnsi="Times New Roman" w:cs="Times New Roman"/>
          <w:sz w:val="20"/>
          <w:szCs w:val="20"/>
        </w:rPr>
        <w:t>was occurred and</w:t>
      </w:r>
      <w:r w:rsidR="00D34021" w:rsidRPr="00C259EC">
        <w:rPr>
          <w:rFonts w:ascii="Times New Roman" w:eastAsia="SimSun" w:hAnsi="Times New Roman" w:cs="Times New Roman"/>
          <w:sz w:val="20"/>
          <w:szCs w:val="20"/>
        </w:rPr>
        <w:t xml:space="preserve"> cause</w:t>
      </w:r>
      <w:r w:rsidR="005E197D" w:rsidRPr="00C259EC">
        <w:rPr>
          <w:rFonts w:ascii="Times New Roman" w:eastAsia="SimSun" w:hAnsi="Times New Roman" w:cs="Times New Roman"/>
          <w:sz w:val="20"/>
          <w:szCs w:val="20"/>
        </w:rPr>
        <w:t>d</w:t>
      </w:r>
      <w:r w:rsidR="00D34021" w:rsidRPr="00C259EC">
        <w:rPr>
          <w:rFonts w:ascii="Times New Roman" w:eastAsia="SimSun" w:hAnsi="Times New Roman" w:cs="Times New Roman"/>
          <w:sz w:val="20"/>
          <w:szCs w:val="20"/>
        </w:rPr>
        <w:t xml:space="preserve"> antagonistic effect on </w:t>
      </w:r>
      <w:r w:rsidR="00D34021" w:rsidRPr="00C259EC">
        <w:rPr>
          <w:rFonts w:ascii="Times New Roman" w:hAnsi="Times New Roman" w:cs="Times New Roman"/>
          <w:sz w:val="20"/>
          <w:szCs w:val="20"/>
        </w:rPr>
        <w:t>biosorption process</w:t>
      </w:r>
      <w:r w:rsidR="00D34021" w:rsidRPr="00C259EC">
        <w:rPr>
          <w:rFonts w:ascii="Times New Roman" w:eastAsia="SimSun" w:hAnsi="Times New Roman" w:cs="Times New Roman"/>
          <w:sz w:val="20"/>
          <w:szCs w:val="20"/>
        </w:rPr>
        <w:t>.</w:t>
      </w:r>
    </w:p>
    <w:p w:rsidR="00170DC5" w:rsidRPr="00C259EC" w:rsidRDefault="00170DC5" w:rsidP="00C259EC">
      <w:pPr>
        <w:spacing w:after="0" w:line="240" w:lineRule="auto"/>
        <w:jc w:val="both"/>
        <w:rPr>
          <w:rFonts w:ascii="Times New Roman" w:hAnsi="Times New Roman" w:cs="Times New Roman"/>
          <w:sz w:val="20"/>
          <w:szCs w:val="20"/>
        </w:rPr>
      </w:pPr>
    </w:p>
    <w:p w:rsidR="00C31CE1" w:rsidRPr="00C259EC" w:rsidRDefault="00C31CE1"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Cr(III) was favorably adsorbed on seaweed waste biomass over Cu(II), Cd(II), Ni(II) and Zn(II) </w:t>
      </w:r>
      <w:r w:rsidRPr="00C259EC">
        <w:rPr>
          <w:rFonts w:ascii="Times New Roman" w:eastAsia="SimSun" w:hAnsi="Times New Roman" w:cs="Times New Roman"/>
          <w:sz w:val="20"/>
          <w:szCs w:val="20"/>
        </w:rPr>
        <w:t xml:space="preserve">in single and multi-metal systems. </w:t>
      </w:r>
      <w:r w:rsidRPr="00C259EC">
        <w:rPr>
          <w:rFonts w:ascii="Times New Roman" w:hAnsi="Times New Roman" w:cs="Times New Roman"/>
          <w:sz w:val="20"/>
          <w:szCs w:val="20"/>
        </w:rPr>
        <w:t xml:space="preserve">This confirms that Cr (III) </w:t>
      </w:r>
      <w:r w:rsidR="0038057A" w:rsidRPr="00C259EC">
        <w:rPr>
          <w:rFonts w:ascii="Times New Roman" w:hAnsi="Times New Roman" w:cs="Times New Roman"/>
          <w:sz w:val="20"/>
          <w:szCs w:val="20"/>
        </w:rPr>
        <w:t xml:space="preserve">bind more selective </w:t>
      </w:r>
      <w:r w:rsidRPr="00C259EC">
        <w:rPr>
          <w:rFonts w:ascii="Times New Roman" w:hAnsi="Times New Roman" w:cs="Times New Roman"/>
          <w:sz w:val="20"/>
          <w:szCs w:val="20"/>
        </w:rPr>
        <w:t>to seaweed waste biomass</w:t>
      </w:r>
      <w:r w:rsidRPr="00C259EC">
        <w:rPr>
          <w:rFonts w:ascii="Times New Roman" w:hAnsi="Times New Roman" w:cs="Times New Roman"/>
        </w:rPr>
        <w:t xml:space="preserve"> </w:t>
      </w:r>
      <w:r w:rsidRPr="00C259EC">
        <w:rPr>
          <w:rFonts w:ascii="Times New Roman" w:hAnsi="Times New Roman" w:cs="Times New Roman"/>
          <w:sz w:val="20"/>
          <w:szCs w:val="20"/>
        </w:rPr>
        <w:t>than other metal ions. However, i</w:t>
      </w:r>
      <w:r w:rsidRPr="00C259EC">
        <w:rPr>
          <w:rFonts w:ascii="Times New Roman" w:eastAsia="SimSun" w:hAnsi="Times New Roman" w:cs="Times New Roman"/>
          <w:sz w:val="20"/>
          <w:szCs w:val="20"/>
        </w:rPr>
        <w:t xml:space="preserve">t was difficult to </w:t>
      </w:r>
      <w:r w:rsidRPr="00C259EC">
        <w:rPr>
          <w:rFonts w:ascii="Times New Roman" w:hAnsi="Times New Roman" w:cs="Times New Roman"/>
          <w:sz w:val="20"/>
          <w:szCs w:val="20"/>
        </w:rPr>
        <w:t>find a common rule to determine how metal properties exactly affect the binding strength of metal ions</w:t>
      </w:r>
      <w:r w:rsidR="0038057A" w:rsidRPr="00C259EC">
        <w:rPr>
          <w:rFonts w:ascii="Times New Roman" w:hAnsi="Times New Roman" w:cs="Times New Roman"/>
          <w:sz w:val="20"/>
          <w:szCs w:val="20"/>
        </w:rPr>
        <w:t xml:space="preserve"> </w:t>
      </w:r>
      <w:r w:rsidRPr="00C259EC">
        <w:rPr>
          <w:rFonts w:ascii="Times New Roman" w:hAnsi="Times New Roman" w:cs="Times New Roman"/>
          <w:sz w:val="20"/>
          <w:szCs w:val="20"/>
        </w:rPr>
        <w:t>to seaweed waste biomass</w:t>
      </w:r>
      <w:r w:rsidR="008B7E1E" w:rsidRPr="00C259EC">
        <w:rPr>
          <w:rFonts w:ascii="Times New Roman" w:hAnsi="Times New Roman" w:cs="Times New Roman"/>
          <w:sz w:val="20"/>
          <w:szCs w:val="20"/>
        </w:rPr>
        <w:t xml:space="preserve"> [8</w:t>
      </w:r>
      <w:r w:rsidR="00CB34AC" w:rsidRPr="00C259EC">
        <w:rPr>
          <w:rFonts w:ascii="Times New Roman" w:hAnsi="Times New Roman" w:cs="Times New Roman"/>
          <w:sz w:val="20"/>
          <w:szCs w:val="20"/>
        </w:rPr>
        <w:t>]</w:t>
      </w:r>
      <w:r w:rsidRPr="00C259EC">
        <w:rPr>
          <w:rFonts w:ascii="Times New Roman" w:hAnsi="Times New Roman" w:cs="Times New Roman"/>
          <w:sz w:val="20"/>
          <w:szCs w:val="20"/>
        </w:rPr>
        <w:t xml:space="preserve">. </w:t>
      </w:r>
    </w:p>
    <w:p w:rsidR="00170DC5" w:rsidRPr="00C259EC" w:rsidRDefault="00170DC5" w:rsidP="00C259EC">
      <w:pPr>
        <w:spacing w:after="0" w:line="240" w:lineRule="auto"/>
        <w:jc w:val="both"/>
        <w:rPr>
          <w:rFonts w:ascii="Times New Roman" w:hAnsi="Times New Roman" w:cs="Times New Roman"/>
          <w:sz w:val="20"/>
          <w:szCs w:val="20"/>
        </w:rPr>
      </w:pPr>
    </w:p>
    <w:p w:rsidR="00C31CE1" w:rsidRPr="00C259EC" w:rsidRDefault="00C31CE1"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In general, the binding strength increased with (1) increases in the ionic radius and decreases in the charge, (2) decreases in the hydrated radius and increases in the charge, or (3) decreases in the electronegativity </w:t>
      </w:r>
      <w:r w:rsidR="008B7E1E" w:rsidRPr="00C259EC">
        <w:rPr>
          <w:rFonts w:ascii="Times New Roman" w:hAnsi="Times New Roman" w:cs="Times New Roman"/>
          <w:sz w:val="20"/>
          <w:szCs w:val="20"/>
        </w:rPr>
        <w:t>[8</w:t>
      </w:r>
      <w:r w:rsidRPr="00C259EC">
        <w:rPr>
          <w:rFonts w:ascii="Times New Roman" w:hAnsi="Times New Roman" w:cs="Times New Roman"/>
          <w:sz w:val="20"/>
          <w:szCs w:val="20"/>
        </w:rPr>
        <w:t xml:space="preserve">]. </w:t>
      </w:r>
    </w:p>
    <w:p w:rsidR="002374AA" w:rsidRPr="00C259EC" w:rsidRDefault="002374AA" w:rsidP="00C259EC">
      <w:pPr>
        <w:spacing w:after="0" w:line="240" w:lineRule="auto"/>
        <w:rPr>
          <w:rFonts w:ascii="Times New Roman" w:eastAsia="SimSun" w:hAnsi="Times New Roman" w:cs="Times New Roman"/>
          <w:sz w:val="18"/>
          <w:szCs w:val="18"/>
        </w:rPr>
      </w:pPr>
    </w:p>
    <w:p w:rsidR="00E63533" w:rsidRPr="00C259EC" w:rsidRDefault="00E63533" w:rsidP="00C259EC">
      <w:pPr>
        <w:spacing w:after="0" w:line="240" w:lineRule="auto"/>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Table 1:  Biosorption capacities (mg/g)</w:t>
      </w:r>
    </w:p>
    <w:tbl>
      <w:tblPr>
        <w:tblStyle w:val="TableGrid"/>
        <w:tblW w:w="0" w:type="auto"/>
        <w:tblLook w:val="04A0"/>
      </w:tblPr>
      <w:tblGrid>
        <w:gridCol w:w="1098"/>
        <w:gridCol w:w="2700"/>
        <w:gridCol w:w="2610"/>
      </w:tblGrid>
      <w:tr w:rsidR="00AF4F50" w:rsidRPr="00C259EC" w:rsidTr="001F0DDF">
        <w:tc>
          <w:tcPr>
            <w:tcW w:w="1098" w:type="dxa"/>
            <w:vMerge w:val="restart"/>
            <w:tcBorders>
              <w:top w:val="single" w:sz="12" w:space="0" w:color="auto"/>
              <w:left w:val="single" w:sz="4" w:space="0" w:color="FFFFFF" w:themeColor="background1"/>
              <w:right w:val="single" w:sz="4" w:space="0" w:color="FFFFFF" w:themeColor="background1"/>
            </w:tcBorders>
          </w:tcPr>
          <w:p w:rsidR="00EE3C7A" w:rsidRPr="00C259EC" w:rsidRDefault="00EE3C7A" w:rsidP="00C259EC">
            <w:pPr>
              <w:autoSpaceDE w:val="0"/>
              <w:autoSpaceDN w:val="0"/>
              <w:adjustRightInd w:val="0"/>
              <w:jc w:val="center"/>
              <w:rPr>
                <w:rFonts w:ascii="Times New Roman" w:hAnsi="Times New Roman" w:cs="Times New Roman"/>
                <w:sz w:val="18"/>
                <w:szCs w:val="18"/>
                <w:lang w:val="pt-BR"/>
              </w:rPr>
            </w:pPr>
          </w:p>
          <w:p w:rsidR="00AF4F50" w:rsidRPr="00C259EC" w:rsidRDefault="00AF4F50"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Metal ion</w:t>
            </w:r>
          </w:p>
        </w:tc>
        <w:tc>
          <w:tcPr>
            <w:tcW w:w="5310"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AF4F50" w:rsidRPr="00C259EC" w:rsidRDefault="00EE3C7A" w:rsidP="00C259EC">
            <w:pPr>
              <w:autoSpaceDE w:val="0"/>
              <w:autoSpaceDN w:val="0"/>
              <w:adjustRightInd w:val="0"/>
              <w:jc w:val="center"/>
              <w:rPr>
                <w:rFonts w:ascii="Times New Roman" w:hAnsi="Times New Roman" w:cs="Times New Roman"/>
                <w:sz w:val="18"/>
                <w:szCs w:val="18"/>
                <w:lang w:val="pt-BR"/>
              </w:rPr>
            </w:pPr>
            <w:r w:rsidRPr="00C259EC">
              <w:rPr>
                <w:rFonts w:ascii="Times New Roman" w:eastAsia="SimSun" w:hAnsi="Times New Roman" w:cs="Times New Roman"/>
                <w:sz w:val="18"/>
                <w:szCs w:val="18"/>
              </w:rPr>
              <w:t>Meta sorption capacities (mg/g)</w:t>
            </w:r>
          </w:p>
        </w:tc>
      </w:tr>
      <w:tr w:rsidR="00AF4F50" w:rsidRPr="00C259EC" w:rsidTr="004B7FB3">
        <w:tc>
          <w:tcPr>
            <w:tcW w:w="1098" w:type="dxa"/>
            <w:vMerge/>
            <w:tcBorders>
              <w:left w:val="single" w:sz="4" w:space="0" w:color="FFFFFF" w:themeColor="background1"/>
              <w:bottom w:val="single" w:sz="12" w:space="0" w:color="auto"/>
              <w:right w:val="single" w:sz="4" w:space="0" w:color="FFFFFF" w:themeColor="background1"/>
            </w:tcBorders>
          </w:tcPr>
          <w:p w:rsidR="00AF4F50" w:rsidRPr="00C259EC" w:rsidRDefault="00AF4F50" w:rsidP="00C259EC">
            <w:pPr>
              <w:autoSpaceDE w:val="0"/>
              <w:autoSpaceDN w:val="0"/>
              <w:adjustRightInd w:val="0"/>
              <w:jc w:val="center"/>
              <w:rPr>
                <w:rFonts w:ascii="Times New Roman" w:hAnsi="Times New Roman" w:cs="Times New Roman"/>
                <w:sz w:val="18"/>
                <w:szCs w:val="18"/>
                <w:lang w:val="pt-BR"/>
              </w:rPr>
            </w:pPr>
          </w:p>
        </w:tc>
        <w:tc>
          <w:tcPr>
            <w:tcW w:w="2700" w:type="dxa"/>
            <w:tcBorders>
              <w:top w:val="single" w:sz="12" w:space="0" w:color="auto"/>
              <w:left w:val="single" w:sz="4" w:space="0" w:color="FFFFFF" w:themeColor="background1"/>
              <w:bottom w:val="single" w:sz="12" w:space="0" w:color="auto"/>
              <w:right w:val="single" w:sz="4" w:space="0" w:color="FFFFFF" w:themeColor="background1"/>
            </w:tcBorders>
          </w:tcPr>
          <w:p w:rsidR="00AF4F50" w:rsidRPr="00C259EC" w:rsidRDefault="00EE3C7A"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Singel metal system</w:t>
            </w:r>
          </w:p>
        </w:tc>
        <w:tc>
          <w:tcPr>
            <w:tcW w:w="2610" w:type="dxa"/>
            <w:tcBorders>
              <w:top w:val="single" w:sz="12" w:space="0" w:color="auto"/>
              <w:left w:val="single" w:sz="4" w:space="0" w:color="FFFFFF" w:themeColor="background1"/>
              <w:bottom w:val="single" w:sz="12" w:space="0" w:color="auto"/>
              <w:right w:val="single" w:sz="4" w:space="0" w:color="FFFFFF" w:themeColor="background1"/>
            </w:tcBorders>
          </w:tcPr>
          <w:p w:rsidR="00AF4F50" w:rsidRPr="00C259EC" w:rsidRDefault="00EE3C7A"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Muti metals system</w:t>
            </w:r>
          </w:p>
        </w:tc>
      </w:tr>
      <w:tr w:rsidR="00E63533" w:rsidRPr="00C259EC" w:rsidTr="001F0DDF">
        <w:tc>
          <w:tcPr>
            <w:tcW w:w="1098"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Cu</w:t>
            </w:r>
          </w:p>
        </w:tc>
        <w:tc>
          <w:tcPr>
            <w:tcW w:w="2700"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E6353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0.82</w:t>
            </w:r>
          </w:p>
        </w:tc>
        <w:tc>
          <w:tcPr>
            <w:tcW w:w="2610"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0.65</w:t>
            </w:r>
          </w:p>
        </w:tc>
      </w:tr>
      <w:tr w:rsidR="00E63533" w:rsidRPr="00C259EC" w:rsidTr="001F0DDF">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Cd</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0.83</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0.67</w:t>
            </w:r>
          </w:p>
        </w:tc>
      </w:tr>
      <w:tr w:rsidR="00FF2903" w:rsidRPr="00C259EC" w:rsidTr="00EF4177">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F290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Cr</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F290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0.86</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F290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0.82</w:t>
            </w:r>
          </w:p>
        </w:tc>
      </w:tr>
      <w:tr w:rsidR="00E63533" w:rsidRPr="00C259EC" w:rsidTr="001F0DDF">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Ni</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0.75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0.73</w:t>
            </w:r>
          </w:p>
        </w:tc>
      </w:tr>
      <w:tr w:rsidR="00E63533" w:rsidRPr="00C259EC" w:rsidTr="001F0DDF">
        <w:tc>
          <w:tcPr>
            <w:tcW w:w="1098"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Zn</w:t>
            </w:r>
          </w:p>
        </w:tc>
        <w:tc>
          <w:tcPr>
            <w:tcW w:w="2700"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E63533" w:rsidRPr="00C259EC" w:rsidRDefault="00FF290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0.84</w:t>
            </w:r>
          </w:p>
        </w:tc>
        <w:tc>
          <w:tcPr>
            <w:tcW w:w="2610"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E63533" w:rsidRPr="00C259EC" w:rsidRDefault="00E63533" w:rsidP="00C259EC">
            <w:pPr>
              <w:autoSpaceDE w:val="0"/>
              <w:autoSpaceDN w:val="0"/>
              <w:adjustRightInd w:val="0"/>
              <w:jc w:val="center"/>
              <w:rPr>
                <w:rFonts w:ascii="Times New Roman" w:hAnsi="Times New Roman" w:cs="Times New Roman"/>
                <w:sz w:val="18"/>
                <w:szCs w:val="18"/>
                <w:lang w:val="pt-BR"/>
              </w:rPr>
            </w:pPr>
            <w:r w:rsidRPr="00C259EC">
              <w:rPr>
                <w:rFonts w:ascii="Times New Roman" w:hAnsi="Times New Roman" w:cs="Times New Roman"/>
                <w:sz w:val="18"/>
                <w:szCs w:val="18"/>
                <w:lang w:val="pt-BR"/>
              </w:rPr>
              <w:t>0.64</w:t>
            </w:r>
          </w:p>
        </w:tc>
      </w:tr>
    </w:tbl>
    <w:p w:rsidR="00170DC5" w:rsidRPr="00C259EC" w:rsidRDefault="00170DC5" w:rsidP="00C259EC">
      <w:pPr>
        <w:spacing w:after="0" w:line="240" w:lineRule="auto"/>
        <w:jc w:val="both"/>
        <w:rPr>
          <w:rFonts w:ascii="Times New Roman" w:hAnsi="Times New Roman" w:cs="Times New Roman"/>
          <w:sz w:val="20"/>
          <w:szCs w:val="20"/>
        </w:rPr>
      </w:pPr>
    </w:p>
    <w:p w:rsidR="00170DC5" w:rsidRPr="00C259EC" w:rsidRDefault="00170DC5" w:rsidP="00C259EC">
      <w:pPr>
        <w:spacing w:after="0" w:line="240" w:lineRule="auto"/>
        <w:jc w:val="both"/>
        <w:rPr>
          <w:rFonts w:ascii="Times New Roman" w:hAnsi="Times New Roman" w:cs="Times New Roman"/>
          <w:sz w:val="20"/>
          <w:szCs w:val="20"/>
        </w:rPr>
      </w:pPr>
    </w:p>
    <w:p w:rsidR="00E61779" w:rsidRPr="00C259EC" w:rsidRDefault="00E61779" w:rsidP="00C259EC">
      <w:pPr>
        <w:spacing w:after="0" w:line="240" w:lineRule="auto"/>
        <w:jc w:val="both"/>
        <w:rPr>
          <w:rFonts w:ascii="Times New Roman" w:hAnsi="Times New Roman" w:cs="Times New Roman"/>
          <w:sz w:val="20"/>
          <w:szCs w:val="20"/>
        </w:rPr>
      </w:pPr>
    </w:p>
    <w:p w:rsidR="00E61779" w:rsidRPr="00C259EC" w:rsidRDefault="00E61779" w:rsidP="00C259EC">
      <w:pPr>
        <w:spacing w:after="0" w:line="240" w:lineRule="auto"/>
        <w:jc w:val="both"/>
        <w:rPr>
          <w:rFonts w:ascii="Times New Roman" w:hAnsi="Times New Roman" w:cs="Times New Roman"/>
          <w:sz w:val="20"/>
          <w:szCs w:val="20"/>
        </w:rPr>
      </w:pPr>
    </w:p>
    <w:p w:rsidR="00C31CE1" w:rsidRPr="00C259EC" w:rsidRDefault="00C31CE1"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The metals sorption sequence </w:t>
      </w:r>
      <w:r w:rsidRPr="00C259EC">
        <w:rPr>
          <w:rFonts w:ascii="Times New Roman" w:eastAsia="SimSun" w:hAnsi="Times New Roman" w:cs="Times New Roman"/>
          <w:sz w:val="20"/>
          <w:szCs w:val="20"/>
        </w:rPr>
        <w:t xml:space="preserve">were Cr(III) &gt; Zn(II) &gt; Cd(II) &gt; Cu(II) &gt; Ni in single metal system, and </w:t>
      </w:r>
      <w:r w:rsidRPr="00C259EC">
        <w:rPr>
          <w:rFonts w:ascii="Times New Roman" w:hAnsi="Times New Roman" w:cs="Times New Roman"/>
          <w:sz w:val="20"/>
          <w:szCs w:val="20"/>
        </w:rPr>
        <w:t>Cr</w:t>
      </w:r>
      <w:r w:rsidRPr="00C259EC">
        <w:rPr>
          <w:rFonts w:ascii="Times New Roman" w:eastAsia="SimSun" w:hAnsi="Times New Roman" w:cs="Times New Roman"/>
          <w:sz w:val="20"/>
          <w:szCs w:val="20"/>
        </w:rPr>
        <w:t xml:space="preserve">(III) </w:t>
      </w:r>
      <w:r w:rsidRPr="00C259EC">
        <w:rPr>
          <w:rFonts w:ascii="Times New Roman" w:hAnsi="Times New Roman" w:cs="Times New Roman"/>
          <w:sz w:val="20"/>
          <w:szCs w:val="20"/>
        </w:rPr>
        <w:t xml:space="preserve"> &gt; Ni</w:t>
      </w:r>
      <w:r w:rsidRPr="00C259EC">
        <w:rPr>
          <w:rFonts w:ascii="Times New Roman" w:eastAsia="SimSun" w:hAnsi="Times New Roman" w:cs="Times New Roman"/>
          <w:sz w:val="20"/>
          <w:szCs w:val="20"/>
        </w:rPr>
        <w:t xml:space="preserve">(II) </w:t>
      </w:r>
      <w:r w:rsidRPr="00C259EC">
        <w:rPr>
          <w:rFonts w:ascii="Times New Roman" w:hAnsi="Times New Roman" w:cs="Times New Roman"/>
          <w:sz w:val="20"/>
          <w:szCs w:val="20"/>
        </w:rPr>
        <w:t xml:space="preserve"> &gt; Cd</w:t>
      </w:r>
      <w:r w:rsidRPr="00C259EC">
        <w:rPr>
          <w:rFonts w:ascii="Times New Roman" w:eastAsia="SimSun" w:hAnsi="Times New Roman" w:cs="Times New Roman"/>
          <w:sz w:val="20"/>
          <w:szCs w:val="20"/>
        </w:rPr>
        <w:t xml:space="preserve">(II) </w:t>
      </w:r>
      <w:r w:rsidRPr="00C259EC">
        <w:rPr>
          <w:rFonts w:ascii="Times New Roman" w:hAnsi="Times New Roman" w:cs="Times New Roman"/>
          <w:sz w:val="20"/>
          <w:szCs w:val="20"/>
        </w:rPr>
        <w:t xml:space="preserve"> &gt; Cu</w:t>
      </w:r>
      <w:r w:rsidRPr="00C259EC">
        <w:rPr>
          <w:rFonts w:ascii="Times New Roman" w:eastAsia="SimSun" w:hAnsi="Times New Roman" w:cs="Times New Roman"/>
          <w:sz w:val="20"/>
          <w:szCs w:val="20"/>
        </w:rPr>
        <w:t xml:space="preserve">(II) </w:t>
      </w:r>
      <w:r w:rsidRPr="00C259EC">
        <w:rPr>
          <w:rFonts w:ascii="Times New Roman" w:hAnsi="Times New Roman" w:cs="Times New Roman"/>
          <w:sz w:val="20"/>
          <w:szCs w:val="20"/>
        </w:rPr>
        <w:t xml:space="preserve"> &gt; Zn</w:t>
      </w:r>
      <w:r w:rsidRPr="00C259EC">
        <w:rPr>
          <w:rFonts w:ascii="Times New Roman" w:eastAsia="SimSun" w:hAnsi="Times New Roman" w:cs="Times New Roman"/>
          <w:sz w:val="20"/>
          <w:szCs w:val="20"/>
        </w:rPr>
        <w:t xml:space="preserve">(II) </w:t>
      </w:r>
      <w:r w:rsidRPr="00C259EC">
        <w:rPr>
          <w:rFonts w:ascii="Times New Roman" w:hAnsi="Times New Roman" w:cs="Times New Roman"/>
          <w:sz w:val="20"/>
          <w:szCs w:val="20"/>
        </w:rPr>
        <w:t xml:space="preserve"> in </w:t>
      </w:r>
      <w:r w:rsidRPr="00C259EC">
        <w:rPr>
          <w:rFonts w:ascii="Times New Roman" w:eastAsia="SimSun" w:hAnsi="Times New Roman" w:cs="Times New Roman"/>
          <w:sz w:val="20"/>
          <w:szCs w:val="20"/>
        </w:rPr>
        <w:t xml:space="preserve">multi metal systems. </w:t>
      </w:r>
      <w:r w:rsidRPr="00C259EC">
        <w:rPr>
          <w:rFonts w:ascii="Times New Roman" w:hAnsi="Times New Roman" w:cs="Times New Roman"/>
          <w:sz w:val="20"/>
          <w:szCs w:val="20"/>
        </w:rPr>
        <w:t xml:space="preserve">The individual sequence were differed from those obtained in multi metals system. </w:t>
      </w:r>
    </w:p>
    <w:p w:rsidR="00170DC5" w:rsidRPr="00C259EC" w:rsidRDefault="00170DC5" w:rsidP="00C259EC">
      <w:pPr>
        <w:spacing w:after="0" w:line="240" w:lineRule="auto"/>
        <w:jc w:val="both"/>
        <w:rPr>
          <w:rFonts w:ascii="Times New Roman" w:hAnsi="Times New Roman" w:cs="Times New Roman"/>
          <w:sz w:val="20"/>
          <w:szCs w:val="20"/>
        </w:rPr>
      </w:pPr>
    </w:p>
    <w:p w:rsidR="00C31CE1" w:rsidRPr="00C259EC" w:rsidRDefault="00C31CE1" w:rsidP="00C259EC">
      <w:pPr>
        <w:spacing w:after="0" w:line="240" w:lineRule="auto"/>
        <w:jc w:val="both"/>
        <w:rPr>
          <w:rFonts w:ascii="Times New Roman" w:eastAsia="SimSun" w:hAnsi="Times New Roman" w:cs="Times New Roman"/>
          <w:sz w:val="20"/>
          <w:szCs w:val="20"/>
        </w:rPr>
      </w:pPr>
      <w:r w:rsidRPr="00C259EC">
        <w:rPr>
          <w:rFonts w:ascii="Times New Roman" w:hAnsi="Times New Roman" w:cs="Times New Roman"/>
          <w:sz w:val="20"/>
          <w:szCs w:val="20"/>
        </w:rPr>
        <w:t xml:space="preserve">It is obvious that different selectivity in multi metals system were diverse, and thus predictions on </w:t>
      </w:r>
      <w:r w:rsidRPr="00C259EC">
        <w:rPr>
          <w:rFonts w:ascii="Times New Roman" w:eastAsia="SimSun" w:hAnsi="Times New Roman" w:cs="Times New Roman"/>
          <w:sz w:val="20"/>
          <w:szCs w:val="20"/>
        </w:rPr>
        <w:t xml:space="preserve">sorption selectivity should based on result </w:t>
      </w:r>
      <w:r w:rsidRPr="00C259EC">
        <w:rPr>
          <w:rFonts w:ascii="Times New Roman" w:hAnsi="Times New Roman" w:cs="Times New Roman"/>
          <w:sz w:val="20"/>
          <w:szCs w:val="20"/>
        </w:rPr>
        <w:t xml:space="preserve">obtained in </w:t>
      </w:r>
      <w:r w:rsidR="008B7E1E" w:rsidRPr="00C259EC">
        <w:rPr>
          <w:rFonts w:ascii="Times New Roman" w:eastAsia="SimSun" w:hAnsi="Times New Roman" w:cs="Times New Roman"/>
          <w:sz w:val="20"/>
          <w:szCs w:val="20"/>
        </w:rPr>
        <w:t>multi metals system [9</w:t>
      </w:r>
      <w:r w:rsidRPr="00C259EC">
        <w:rPr>
          <w:rFonts w:ascii="Times New Roman" w:eastAsia="SimSun" w:hAnsi="Times New Roman" w:cs="Times New Roman"/>
          <w:sz w:val="20"/>
          <w:szCs w:val="20"/>
        </w:rPr>
        <w:t xml:space="preserve">].  </w:t>
      </w:r>
    </w:p>
    <w:p w:rsidR="00556AF2" w:rsidRPr="00C259EC" w:rsidRDefault="00556AF2" w:rsidP="00C259EC">
      <w:pPr>
        <w:spacing w:after="0" w:line="240" w:lineRule="auto"/>
        <w:ind w:firstLine="720"/>
        <w:jc w:val="both"/>
        <w:rPr>
          <w:rFonts w:ascii="Times New Roman" w:hAnsi="Times New Roman" w:cs="Times New Roman"/>
          <w:sz w:val="20"/>
          <w:szCs w:val="20"/>
        </w:rPr>
      </w:pPr>
    </w:p>
    <w:p w:rsidR="00350948" w:rsidRPr="00C259EC" w:rsidRDefault="00350948" w:rsidP="00C259EC">
      <w:pPr>
        <w:spacing w:after="0" w:line="240" w:lineRule="auto"/>
        <w:jc w:val="both"/>
        <w:rPr>
          <w:rFonts w:ascii="Times New Roman" w:hAnsi="Times New Roman" w:cs="Times New Roman"/>
          <w:i/>
          <w:sz w:val="20"/>
          <w:szCs w:val="20"/>
        </w:rPr>
      </w:pPr>
      <w:bookmarkStart w:id="2" w:name="hit51"/>
      <w:bookmarkEnd w:id="2"/>
      <w:r w:rsidRPr="00C259EC">
        <w:rPr>
          <w:rFonts w:ascii="Times New Roman" w:hAnsi="Times New Roman" w:cs="Times New Roman"/>
          <w:i/>
          <w:sz w:val="20"/>
          <w:szCs w:val="20"/>
        </w:rPr>
        <w:t xml:space="preserve">Desorption </w:t>
      </w:r>
    </w:p>
    <w:p w:rsidR="00291E79" w:rsidRPr="00C259EC" w:rsidRDefault="006E400B" w:rsidP="00C259EC">
      <w:pPr>
        <w:spacing w:after="0" w:line="240" w:lineRule="auto"/>
        <w:jc w:val="both"/>
        <w:rPr>
          <w:rFonts w:ascii="Times New Roman" w:hAnsi="Times New Roman" w:cs="Times New Roman"/>
          <w:sz w:val="20"/>
          <w:szCs w:val="20"/>
        </w:rPr>
      </w:pPr>
      <w:r w:rsidRPr="00C259EC">
        <w:rPr>
          <w:rFonts w:ascii="Times New Roman" w:eastAsia="SimSun" w:hAnsi="Times New Roman" w:cs="Times New Roman"/>
          <w:sz w:val="20"/>
          <w:szCs w:val="20"/>
        </w:rPr>
        <w:t>Bios</w:t>
      </w:r>
      <w:r w:rsidR="00A25E8B" w:rsidRPr="00C259EC">
        <w:rPr>
          <w:rFonts w:ascii="Times New Roman" w:eastAsia="SimSun" w:hAnsi="Times New Roman" w:cs="Times New Roman"/>
          <w:sz w:val="20"/>
          <w:szCs w:val="20"/>
        </w:rPr>
        <w:t xml:space="preserve">orption studies can be complemented with desorption </w:t>
      </w:r>
      <w:r w:rsidRPr="00C259EC">
        <w:rPr>
          <w:rFonts w:ascii="Times New Roman" w:eastAsia="SimSun" w:hAnsi="Times New Roman" w:cs="Times New Roman"/>
          <w:sz w:val="20"/>
          <w:szCs w:val="20"/>
        </w:rPr>
        <w:t>to</w:t>
      </w:r>
      <w:r w:rsidR="00A25E8B" w:rsidRPr="00C259EC">
        <w:rPr>
          <w:rFonts w:ascii="Times New Roman" w:eastAsia="SimSun" w:hAnsi="Times New Roman" w:cs="Times New Roman"/>
          <w:sz w:val="20"/>
          <w:szCs w:val="20"/>
        </w:rPr>
        <w:t xml:space="preserve"> recover the metal retained and reuse the biomass. </w:t>
      </w:r>
      <w:r w:rsidR="00A31D94" w:rsidRPr="00C259EC">
        <w:rPr>
          <w:rFonts w:ascii="Times New Roman" w:eastAsia="SimSun" w:hAnsi="Times New Roman" w:cs="Times New Roman"/>
          <w:sz w:val="20"/>
          <w:szCs w:val="20"/>
        </w:rPr>
        <w:t xml:space="preserve">The desorption </w:t>
      </w:r>
      <w:r w:rsidR="002374AA" w:rsidRPr="00C259EC">
        <w:rPr>
          <w:rFonts w:ascii="Times New Roman" w:eastAsia="SimSun" w:hAnsi="Times New Roman" w:cs="Times New Roman"/>
          <w:sz w:val="20"/>
          <w:szCs w:val="20"/>
        </w:rPr>
        <w:t xml:space="preserve">experiment were conducted </w:t>
      </w:r>
      <w:r w:rsidR="00E2522D" w:rsidRPr="00C259EC">
        <w:rPr>
          <w:rFonts w:ascii="Times New Roman" w:eastAsia="SimSun" w:hAnsi="Times New Roman" w:cs="Times New Roman"/>
          <w:sz w:val="20"/>
          <w:szCs w:val="20"/>
        </w:rPr>
        <w:t xml:space="preserve">using </w:t>
      </w:r>
      <w:r w:rsidR="002374AA" w:rsidRPr="00C259EC">
        <w:rPr>
          <w:rFonts w:ascii="Times New Roman" w:eastAsia="SimSun" w:hAnsi="Times New Roman" w:cs="Times New Roman"/>
          <w:sz w:val="20"/>
          <w:szCs w:val="20"/>
        </w:rPr>
        <w:t xml:space="preserve">three </w:t>
      </w:r>
      <w:r w:rsidR="00A31D94" w:rsidRPr="00C259EC">
        <w:rPr>
          <w:rFonts w:ascii="Times New Roman" w:eastAsia="SimSun" w:hAnsi="Times New Roman" w:cs="Times New Roman"/>
          <w:sz w:val="20"/>
          <w:szCs w:val="20"/>
        </w:rPr>
        <w:t>di</w:t>
      </w:r>
      <w:r w:rsidR="00A31D94" w:rsidRPr="00C259EC">
        <w:rPr>
          <w:rFonts w:ascii="Times New Roman" w:eastAsia="SimSun" w:hAnsi="Cambria Math" w:cs="Times New Roman"/>
          <w:sz w:val="20"/>
          <w:szCs w:val="20"/>
        </w:rPr>
        <w:t>ﬀ</w:t>
      </w:r>
      <w:r w:rsidR="00A31D94" w:rsidRPr="00C259EC">
        <w:rPr>
          <w:rFonts w:ascii="Times New Roman" w:eastAsia="SimSun" w:hAnsi="Times New Roman" w:cs="Times New Roman"/>
          <w:sz w:val="20"/>
          <w:szCs w:val="20"/>
        </w:rPr>
        <w:t>erent eluent</w:t>
      </w:r>
      <w:r w:rsidR="00446938" w:rsidRPr="00C259EC">
        <w:rPr>
          <w:rFonts w:ascii="Times New Roman" w:eastAsia="SimSun" w:hAnsi="Times New Roman" w:cs="Times New Roman"/>
          <w:sz w:val="20"/>
          <w:szCs w:val="20"/>
        </w:rPr>
        <w:t>ing</w:t>
      </w:r>
      <w:r w:rsidR="00A31D94" w:rsidRPr="00C259EC">
        <w:rPr>
          <w:rFonts w:ascii="Times New Roman" w:eastAsia="SimSun" w:hAnsi="Times New Roman" w:cs="Times New Roman"/>
          <w:sz w:val="20"/>
          <w:szCs w:val="20"/>
        </w:rPr>
        <w:t xml:space="preserve"> solutions</w:t>
      </w:r>
      <w:r w:rsidR="00954E32" w:rsidRPr="00C259EC">
        <w:rPr>
          <w:rFonts w:ascii="Times New Roman" w:eastAsia="SimSun" w:hAnsi="Times New Roman" w:cs="Times New Roman"/>
          <w:sz w:val="20"/>
          <w:szCs w:val="20"/>
        </w:rPr>
        <w:t xml:space="preserve">. Hydrochloric,  nitric and sulphuric acid were choose because mineral acids are the most feasible eluenting agents </w:t>
      </w:r>
      <w:r w:rsidR="00954E32" w:rsidRPr="00C259EC">
        <w:rPr>
          <w:rFonts w:ascii="Times New Roman" w:hAnsi="Times New Roman" w:cs="Times New Roman"/>
          <w:sz w:val="20"/>
          <w:szCs w:val="20"/>
        </w:rPr>
        <w:t>[1</w:t>
      </w:r>
      <w:r w:rsidR="008B7E1E" w:rsidRPr="00C259EC">
        <w:rPr>
          <w:rFonts w:ascii="Times New Roman" w:hAnsi="Times New Roman" w:cs="Times New Roman"/>
          <w:sz w:val="20"/>
          <w:szCs w:val="20"/>
        </w:rPr>
        <w:t>0</w:t>
      </w:r>
      <w:r w:rsidR="00954E32" w:rsidRPr="00C259EC">
        <w:rPr>
          <w:rFonts w:ascii="Times New Roman" w:hAnsi="Times New Roman" w:cs="Times New Roman"/>
          <w:sz w:val="20"/>
          <w:szCs w:val="20"/>
        </w:rPr>
        <w:t>].</w:t>
      </w:r>
      <w:r w:rsidR="00954E32" w:rsidRPr="00C259EC">
        <w:rPr>
          <w:rFonts w:ascii="Times New Roman" w:eastAsia="SimSun" w:hAnsi="Times New Roman" w:cs="Times New Roman"/>
          <w:sz w:val="20"/>
          <w:szCs w:val="20"/>
        </w:rPr>
        <w:t xml:space="preserve"> </w:t>
      </w:r>
    </w:p>
    <w:p w:rsidR="00170DC5" w:rsidRPr="00C259EC" w:rsidRDefault="00170DC5" w:rsidP="00C259EC">
      <w:pPr>
        <w:spacing w:after="0" w:line="240" w:lineRule="auto"/>
        <w:jc w:val="both"/>
        <w:rPr>
          <w:rFonts w:ascii="Times New Roman" w:hAnsi="Times New Roman" w:cs="Times New Roman"/>
          <w:sz w:val="20"/>
          <w:szCs w:val="20"/>
        </w:rPr>
      </w:pPr>
    </w:p>
    <w:p w:rsidR="006E7743" w:rsidRPr="00C259EC" w:rsidRDefault="003035E3"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 xml:space="preserve">It is observed that </w:t>
      </w:r>
      <w:r w:rsidR="00D50641" w:rsidRPr="00C259EC">
        <w:rPr>
          <w:rFonts w:ascii="Times New Roman" w:hAnsi="Times New Roman" w:cs="Times New Roman"/>
          <w:sz w:val="20"/>
          <w:szCs w:val="20"/>
        </w:rPr>
        <w:t>0.1M H</w:t>
      </w:r>
      <w:r w:rsidR="00D50641" w:rsidRPr="00C259EC">
        <w:rPr>
          <w:rFonts w:ascii="Times New Roman" w:hAnsi="Times New Roman" w:cs="Times New Roman"/>
          <w:sz w:val="20"/>
          <w:szCs w:val="20"/>
          <w:vertAlign w:val="subscript"/>
        </w:rPr>
        <w:t>2</w:t>
      </w:r>
      <w:r w:rsidR="00D50641" w:rsidRPr="00C259EC">
        <w:rPr>
          <w:rFonts w:ascii="Times New Roman" w:hAnsi="Times New Roman" w:cs="Times New Roman"/>
          <w:sz w:val="20"/>
          <w:szCs w:val="20"/>
        </w:rPr>
        <w:t>SO</w:t>
      </w:r>
      <w:r w:rsidR="00D50641" w:rsidRPr="00C259EC">
        <w:rPr>
          <w:rFonts w:ascii="Times New Roman" w:hAnsi="Times New Roman" w:cs="Times New Roman"/>
          <w:sz w:val="20"/>
          <w:szCs w:val="20"/>
          <w:vertAlign w:val="subscript"/>
        </w:rPr>
        <w:t xml:space="preserve">4 </w:t>
      </w:r>
      <w:r w:rsidR="004F21B6" w:rsidRPr="00C259EC">
        <w:rPr>
          <w:rFonts w:ascii="Times New Roman" w:hAnsi="Times New Roman" w:cs="Times New Roman"/>
          <w:sz w:val="20"/>
          <w:szCs w:val="20"/>
        </w:rPr>
        <w:t xml:space="preserve">is a better </w:t>
      </w:r>
      <w:r w:rsidR="004F21B6" w:rsidRPr="00C259EC">
        <w:rPr>
          <w:rFonts w:ascii="Times New Roman" w:eastAsia="SimSun" w:hAnsi="Times New Roman" w:cs="Times New Roman"/>
          <w:sz w:val="20"/>
          <w:szCs w:val="20"/>
        </w:rPr>
        <w:t>eluenting</w:t>
      </w:r>
      <w:r w:rsidR="004F21B6" w:rsidRPr="00C259EC">
        <w:rPr>
          <w:rFonts w:ascii="Times New Roman" w:hAnsi="Times New Roman" w:cs="Times New Roman"/>
          <w:sz w:val="20"/>
          <w:szCs w:val="20"/>
        </w:rPr>
        <w:t xml:space="preserve"> agent than </w:t>
      </w:r>
      <w:r w:rsidR="004F21B6" w:rsidRPr="00C259EC">
        <w:rPr>
          <w:rFonts w:ascii="Times New Roman" w:eastAsia="SimSun" w:hAnsi="Times New Roman" w:cs="Times New Roman"/>
          <w:sz w:val="20"/>
          <w:szCs w:val="20"/>
        </w:rPr>
        <w:t>0.1M</w:t>
      </w:r>
      <w:r w:rsidR="004F21B6" w:rsidRPr="00C259EC">
        <w:rPr>
          <w:rFonts w:ascii="Times New Roman" w:hAnsi="Times New Roman" w:cs="Times New Roman"/>
          <w:sz w:val="20"/>
          <w:szCs w:val="20"/>
        </w:rPr>
        <w:t xml:space="preserve"> HCl and 0.1M HNO</w:t>
      </w:r>
      <w:r w:rsidR="004F21B6" w:rsidRPr="00C259EC">
        <w:rPr>
          <w:rFonts w:ascii="Times New Roman" w:hAnsi="Times New Roman" w:cs="Times New Roman"/>
          <w:sz w:val="20"/>
          <w:szCs w:val="20"/>
          <w:vertAlign w:val="subscript"/>
        </w:rPr>
        <w:t>3</w:t>
      </w:r>
      <w:r w:rsidR="004F21B6" w:rsidRPr="00C259EC">
        <w:rPr>
          <w:rFonts w:ascii="Times New Roman" w:hAnsi="Times New Roman" w:cs="Times New Roman"/>
          <w:sz w:val="20"/>
          <w:szCs w:val="20"/>
        </w:rPr>
        <w:t xml:space="preserve">, although complete desorption were not achieve </w:t>
      </w:r>
      <w:r w:rsidR="003F2B1C" w:rsidRPr="00C259EC">
        <w:rPr>
          <w:rFonts w:ascii="Times New Roman" w:eastAsia="SimSun" w:hAnsi="Times New Roman" w:cs="Times New Roman"/>
          <w:sz w:val="20"/>
          <w:szCs w:val="20"/>
        </w:rPr>
        <w:t>(Table 2)</w:t>
      </w:r>
      <w:r w:rsidR="00F30BEC" w:rsidRPr="00C259EC">
        <w:rPr>
          <w:rFonts w:ascii="Times New Roman" w:hAnsi="Times New Roman" w:cs="Times New Roman"/>
          <w:sz w:val="20"/>
          <w:szCs w:val="20"/>
        </w:rPr>
        <w:t>.</w:t>
      </w:r>
      <w:r w:rsidR="004F21B6" w:rsidRPr="00C259EC">
        <w:rPr>
          <w:rFonts w:ascii="Times New Roman" w:hAnsi="Times New Roman" w:cs="Times New Roman"/>
          <w:sz w:val="20"/>
          <w:szCs w:val="20"/>
        </w:rPr>
        <w:t xml:space="preserve"> </w:t>
      </w:r>
      <w:r w:rsidR="00291E79" w:rsidRPr="00C259EC">
        <w:rPr>
          <w:rFonts w:ascii="Times New Roman" w:hAnsi="Times New Roman" w:cs="Times New Roman"/>
          <w:sz w:val="20"/>
          <w:szCs w:val="20"/>
        </w:rPr>
        <w:t>In practice, complete desorption is difficult to achieve in multi metal system</w:t>
      </w:r>
      <w:r w:rsidR="008B7E1E" w:rsidRPr="00C259EC">
        <w:rPr>
          <w:rFonts w:ascii="Times New Roman" w:hAnsi="Times New Roman" w:cs="Times New Roman"/>
          <w:sz w:val="20"/>
          <w:szCs w:val="20"/>
        </w:rPr>
        <w:t xml:space="preserve"> [10</w:t>
      </w:r>
      <w:r w:rsidR="00291E79" w:rsidRPr="00C259EC">
        <w:rPr>
          <w:rFonts w:ascii="Times New Roman" w:hAnsi="Times New Roman" w:cs="Times New Roman"/>
          <w:sz w:val="20"/>
          <w:szCs w:val="20"/>
        </w:rPr>
        <w:t xml:space="preserve">]. </w:t>
      </w:r>
    </w:p>
    <w:p w:rsidR="006E7743" w:rsidRPr="00C259EC" w:rsidRDefault="006E7743" w:rsidP="00C259EC">
      <w:pPr>
        <w:spacing w:after="0" w:line="240" w:lineRule="auto"/>
        <w:jc w:val="both"/>
        <w:rPr>
          <w:rFonts w:ascii="Times New Roman" w:hAnsi="Times New Roman" w:cs="Times New Roman"/>
          <w:sz w:val="20"/>
          <w:szCs w:val="20"/>
        </w:rPr>
      </w:pPr>
    </w:p>
    <w:p w:rsidR="004F21B6" w:rsidRPr="00C259EC" w:rsidRDefault="006E7743" w:rsidP="00C259EC">
      <w:pPr>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In general, carbonyl and nitrile groups in seaweed waste biomass become  protonated  in acidic condition and  does  not  attract  the positively charged metal ions [1</w:t>
      </w:r>
      <w:r w:rsidR="008B7E1E" w:rsidRPr="00C259EC">
        <w:rPr>
          <w:rFonts w:ascii="Times New Roman" w:hAnsi="Times New Roman" w:cs="Times New Roman"/>
          <w:sz w:val="20"/>
          <w:szCs w:val="20"/>
        </w:rPr>
        <w:t>1</w:t>
      </w:r>
      <w:r w:rsidRPr="00C259EC">
        <w:rPr>
          <w:rFonts w:ascii="Times New Roman" w:hAnsi="Times New Roman" w:cs="Times New Roman"/>
          <w:sz w:val="20"/>
          <w:szCs w:val="20"/>
        </w:rPr>
        <w:t>]. Meanwhile, s</w:t>
      </w:r>
      <w:r w:rsidR="004F21B6" w:rsidRPr="00C259EC">
        <w:rPr>
          <w:rFonts w:ascii="Times New Roman" w:hAnsi="Times New Roman" w:cs="Times New Roman"/>
          <w:sz w:val="20"/>
          <w:szCs w:val="20"/>
        </w:rPr>
        <w:t>ome polysaccharides and mineral</w:t>
      </w:r>
      <w:r w:rsidRPr="00C259EC">
        <w:rPr>
          <w:rFonts w:ascii="Times New Roman" w:hAnsi="Times New Roman" w:cs="Times New Roman"/>
          <w:sz w:val="20"/>
          <w:szCs w:val="20"/>
        </w:rPr>
        <w:t xml:space="preserve"> dissolve in acidic solution</w:t>
      </w:r>
      <w:r w:rsidR="004F21B6" w:rsidRPr="00C259EC">
        <w:rPr>
          <w:rFonts w:ascii="Times New Roman" w:hAnsi="Times New Roman" w:cs="Times New Roman"/>
          <w:sz w:val="20"/>
          <w:szCs w:val="20"/>
        </w:rPr>
        <w:t>, and seaweed waste biomass become more fragile and loss its weight [1</w:t>
      </w:r>
      <w:r w:rsidR="008B7E1E" w:rsidRPr="00C259EC">
        <w:rPr>
          <w:rFonts w:ascii="Times New Roman" w:hAnsi="Times New Roman" w:cs="Times New Roman"/>
          <w:sz w:val="20"/>
          <w:szCs w:val="20"/>
        </w:rPr>
        <w:t>2</w:t>
      </w:r>
      <w:r w:rsidR="004F21B6" w:rsidRPr="00C259EC">
        <w:rPr>
          <w:rFonts w:ascii="Times New Roman" w:hAnsi="Times New Roman" w:cs="Times New Roman"/>
          <w:sz w:val="20"/>
          <w:szCs w:val="20"/>
        </w:rPr>
        <w:t>].</w:t>
      </w:r>
    </w:p>
    <w:p w:rsidR="004F21B6" w:rsidRPr="00C259EC" w:rsidRDefault="004F21B6" w:rsidP="00C259EC">
      <w:pPr>
        <w:spacing w:after="0" w:line="240" w:lineRule="auto"/>
        <w:jc w:val="both"/>
        <w:rPr>
          <w:rFonts w:ascii="Times New Roman" w:hAnsi="Times New Roman" w:cs="Times New Roman"/>
          <w:sz w:val="20"/>
          <w:szCs w:val="20"/>
        </w:rPr>
      </w:pPr>
    </w:p>
    <w:p w:rsidR="006E7743" w:rsidRPr="00C259EC" w:rsidRDefault="006E7743" w:rsidP="00C259EC">
      <w:pPr>
        <w:spacing w:after="0" w:line="240" w:lineRule="auto"/>
        <w:jc w:val="both"/>
        <w:rPr>
          <w:rFonts w:ascii="Times New Roman" w:hAnsi="Times New Roman" w:cs="Times New Roman"/>
          <w:sz w:val="20"/>
          <w:szCs w:val="20"/>
        </w:rPr>
      </w:pPr>
    </w:p>
    <w:p w:rsidR="00E61779" w:rsidRPr="00C259EC" w:rsidRDefault="00E61779" w:rsidP="00C259EC">
      <w:pPr>
        <w:spacing w:after="0" w:line="240" w:lineRule="auto"/>
        <w:jc w:val="both"/>
        <w:rPr>
          <w:rFonts w:ascii="Times New Roman" w:hAnsi="Times New Roman" w:cs="Times New Roman"/>
          <w:sz w:val="20"/>
          <w:szCs w:val="20"/>
        </w:rPr>
      </w:pPr>
    </w:p>
    <w:p w:rsidR="00E61779" w:rsidRPr="00C259EC" w:rsidRDefault="00E61779" w:rsidP="00C259EC">
      <w:pPr>
        <w:spacing w:after="0" w:line="240" w:lineRule="auto"/>
        <w:jc w:val="both"/>
        <w:rPr>
          <w:rFonts w:ascii="Times New Roman" w:hAnsi="Times New Roman" w:cs="Times New Roman"/>
          <w:sz w:val="20"/>
          <w:szCs w:val="20"/>
        </w:rPr>
      </w:pPr>
    </w:p>
    <w:p w:rsidR="006E7743" w:rsidRPr="00C259EC" w:rsidRDefault="006E7743" w:rsidP="00C259EC">
      <w:pPr>
        <w:spacing w:after="0" w:line="240" w:lineRule="auto"/>
        <w:jc w:val="both"/>
        <w:rPr>
          <w:rFonts w:ascii="Times New Roman" w:hAnsi="Times New Roman" w:cs="Times New Roman"/>
          <w:sz w:val="20"/>
          <w:szCs w:val="20"/>
        </w:rPr>
      </w:pPr>
    </w:p>
    <w:p w:rsidR="00B34337" w:rsidRPr="00C259EC" w:rsidRDefault="00083359" w:rsidP="00C259EC">
      <w:pPr>
        <w:spacing w:after="0" w:line="240" w:lineRule="auto"/>
        <w:ind w:firstLine="720"/>
        <w:jc w:val="center"/>
        <w:rPr>
          <w:rStyle w:val="refpreview"/>
          <w:rFonts w:ascii="Times New Roman" w:hAnsi="Times New Roman" w:cs="Times New Roman"/>
          <w:sz w:val="20"/>
          <w:szCs w:val="20"/>
        </w:rPr>
      </w:pPr>
      <w:r w:rsidRPr="00C259EC">
        <w:rPr>
          <w:rStyle w:val="refpreview"/>
          <w:rFonts w:ascii="Times New Roman" w:hAnsi="Times New Roman" w:cs="Times New Roman"/>
          <w:sz w:val="20"/>
          <w:szCs w:val="20"/>
        </w:rPr>
        <w:t>TABLE</w:t>
      </w:r>
      <w:r w:rsidR="00B34337" w:rsidRPr="00C259EC">
        <w:rPr>
          <w:rStyle w:val="refpreview"/>
          <w:rFonts w:ascii="Times New Roman" w:hAnsi="Times New Roman" w:cs="Times New Roman"/>
          <w:sz w:val="20"/>
          <w:szCs w:val="20"/>
        </w:rPr>
        <w:t xml:space="preserve"> 2: Desorption percentage (%)</w:t>
      </w:r>
    </w:p>
    <w:tbl>
      <w:tblPr>
        <w:tblStyle w:val="TableGrid"/>
        <w:tblW w:w="0" w:type="auto"/>
        <w:tblLook w:val="04A0"/>
      </w:tblPr>
      <w:tblGrid>
        <w:gridCol w:w="1602"/>
        <w:gridCol w:w="1602"/>
        <w:gridCol w:w="1602"/>
        <w:gridCol w:w="1602"/>
      </w:tblGrid>
      <w:tr w:rsidR="00B34337" w:rsidRPr="00C259EC" w:rsidTr="00341BE6">
        <w:tc>
          <w:tcPr>
            <w:tcW w:w="160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jc w:val="both"/>
              <w:rPr>
                <w:rStyle w:val="refpreview"/>
                <w:rFonts w:ascii="Times New Roman" w:hAnsi="Times New Roman" w:cs="Times New Roman"/>
                <w:bCs/>
                <w:sz w:val="18"/>
                <w:szCs w:val="18"/>
              </w:rPr>
            </w:pPr>
          </w:p>
        </w:tc>
        <w:tc>
          <w:tcPr>
            <w:tcW w:w="4806"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Style w:val="refpreview"/>
                <w:rFonts w:ascii="Times New Roman" w:eastAsia="SimSun" w:hAnsi="Times New Roman" w:cs="Times New Roman"/>
                <w:sz w:val="18"/>
                <w:szCs w:val="18"/>
              </w:rPr>
            </w:pPr>
            <w:r w:rsidRPr="00C259EC">
              <w:rPr>
                <w:rFonts w:ascii="Times New Roman" w:eastAsia="SimSun" w:hAnsi="Times New Roman" w:cs="Times New Roman"/>
                <w:sz w:val="18"/>
                <w:szCs w:val="18"/>
              </w:rPr>
              <w:t>Metal desorption percentage (%)</w:t>
            </w:r>
          </w:p>
        </w:tc>
      </w:tr>
      <w:tr w:rsidR="00B34337" w:rsidRPr="00C259EC" w:rsidTr="00EF4177">
        <w:tc>
          <w:tcPr>
            <w:tcW w:w="160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B34337" w:rsidRPr="00C259EC" w:rsidRDefault="00B34337" w:rsidP="00C259EC">
            <w:pPr>
              <w:jc w:val="both"/>
              <w:rPr>
                <w:rStyle w:val="refpreview"/>
                <w:rFonts w:ascii="Times New Roman" w:hAnsi="Times New Roman" w:cs="Times New Roman"/>
                <w:bCs/>
                <w:sz w:val="18"/>
                <w:szCs w:val="18"/>
              </w:rPr>
            </w:pPr>
            <w:r w:rsidRPr="00C259EC">
              <w:rPr>
                <w:rStyle w:val="refpreview"/>
                <w:rFonts w:ascii="Times New Roman" w:hAnsi="Times New Roman" w:cs="Times New Roman"/>
                <w:bCs/>
                <w:sz w:val="18"/>
                <w:szCs w:val="18"/>
              </w:rPr>
              <w:t>Metal ion</w:t>
            </w:r>
          </w:p>
        </w:tc>
        <w:tc>
          <w:tcPr>
            <w:tcW w:w="1602" w:type="dxa"/>
            <w:tcBorders>
              <w:top w:val="single" w:sz="12" w:space="0" w:color="auto"/>
              <w:left w:val="single" w:sz="4" w:space="0" w:color="FFFFFF" w:themeColor="background1"/>
              <w:bottom w:val="single" w:sz="12" w:space="0" w:color="auto"/>
              <w:right w:val="single" w:sz="4" w:space="0" w:color="FFFFFF" w:themeColor="background1"/>
            </w:tcBorders>
          </w:tcPr>
          <w:p w:rsidR="00B34337" w:rsidRPr="00C259EC" w:rsidRDefault="00B34337" w:rsidP="00C259EC">
            <w:pPr>
              <w:jc w:val="center"/>
              <w:rPr>
                <w:rStyle w:val="refpreview"/>
                <w:rFonts w:ascii="Times New Roman" w:hAnsi="Times New Roman" w:cs="Times New Roman"/>
                <w:bCs/>
                <w:sz w:val="18"/>
                <w:szCs w:val="18"/>
              </w:rPr>
            </w:pPr>
            <w:r w:rsidRPr="00C259EC">
              <w:rPr>
                <w:rStyle w:val="refpreview"/>
                <w:rFonts w:ascii="Times New Roman" w:hAnsi="Times New Roman" w:cs="Times New Roman"/>
                <w:bCs/>
                <w:sz w:val="18"/>
                <w:szCs w:val="18"/>
              </w:rPr>
              <w:t xml:space="preserve">0.1 M </w:t>
            </w:r>
            <w:r w:rsidRPr="00C259EC">
              <w:rPr>
                <w:rFonts w:ascii="Times New Roman" w:hAnsi="Times New Roman" w:cs="Times New Roman"/>
                <w:sz w:val="18"/>
                <w:szCs w:val="18"/>
              </w:rPr>
              <w:t>HC</w:t>
            </w:r>
            <w:r w:rsidR="00AB1942" w:rsidRPr="00C259EC">
              <w:rPr>
                <w:rFonts w:ascii="Times New Roman" w:hAnsi="Times New Roman" w:cs="Times New Roman"/>
                <w:sz w:val="18"/>
                <w:szCs w:val="18"/>
              </w:rPr>
              <w:t>l</w:t>
            </w:r>
          </w:p>
        </w:tc>
        <w:tc>
          <w:tcPr>
            <w:tcW w:w="1602" w:type="dxa"/>
            <w:tcBorders>
              <w:top w:val="single" w:sz="12" w:space="0" w:color="auto"/>
              <w:left w:val="single" w:sz="4" w:space="0" w:color="FFFFFF" w:themeColor="background1"/>
              <w:bottom w:val="single" w:sz="12" w:space="0" w:color="auto"/>
              <w:right w:val="single" w:sz="4" w:space="0" w:color="FFFFFF" w:themeColor="background1"/>
            </w:tcBorders>
          </w:tcPr>
          <w:p w:rsidR="00B34337" w:rsidRPr="00C259EC" w:rsidRDefault="00B34337" w:rsidP="00C259EC">
            <w:pPr>
              <w:jc w:val="center"/>
              <w:rPr>
                <w:rStyle w:val="refpreview"/>
                <w:rFonts w:ascii="Times New Roman" w:hAnsi="Times New Roman" w:cs="Times New Roman"/>
                <w:bCs/>
                <w:sz w:val="18"/>
                <w:szCs w:val="18"/>
              </w:rPr>
            </w:pPr>
            <w:r w:rsidRPr="00C259EC">
              <w:rPr>
                <w:rFonts w:ascii="Times New Roman" w:hAnsi="Times New Roman" w:cs="Times New Roman"/>
                <w:sz w:val="18"/>
                <w:szCs w:val="18"/>
              </w:rPr>
              <w:t>0.1 M HNO</w:t>
            </w:r>
            <w:r w:rsidRPr="00C259EC">
              <w:rPr>
                <w:rFonts w:ascii="Times New Roman" w:hAnsi="Times New Roman" w:cs="Times New Roman"/>
                <w:sz w:val="18"/>
                <w:szCs w:val="18"/>
                <w:vertAlign w:val="subscript"/>
              </w:rPr>
              <w:t>3</w:t>
            </w:r>
          </w:p>
        </w:tc>
        <w:tc>
          <w:tcPr>
            <w:tcW w:w="1602"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auto"/>
          </w:tcPr>
          <w:p w:rsidR="00B34337" w:rsidRPr="00C259EC" w:rsidRDefault="00B34337" w:rsidP="00C259EC">
            <w:pPr>
              <w:jc w:val="center"/>
              <w:rPr>
                <w:rStyle w:val="refpreview"/>
                <w:rFonts w:ascii="Times New Roman" w:hAnsi="Times New Roman" w:cs="Times New Roman"/>
                <w:bCs/>
                <w:sz w:val="18"/>
                <w:szCs w:val="18"/>
              </w:rPr>
            </w:pPr>
            <w:r w:rsidRPr="00C259EC">
              <w:rPr>
                <w:rFonts w:ascii="Times New Roman" w:hAnsi="Times New Roman" w:cs="Times New Roman"/>
                <w:sz w:val="18"/>
                <w:szCs w:val="18"/>
              </w:rPr>
              <w:t>0.1 M H</w:t>
            </w:r>
            <w:r w:rsidRPr="00C259EC">
              <w:rPr>
                <w:rFonts w:ascii="Times New Roman" w:hAnsi="Times New Roman" w:cs="Times New Roman"/>
                <w:sz w:val="18"/>
                <w:szCs w:val="18"/>
                <w:vertAlign w:val="subscript"/>
              </w:rPr>
              <w:t>2</w:t>
            </w:r>
            <w:r w:rsidRPr="00C259EC">
              <w:rPr>
                <w:rFonts w:ascii="Times New Roman" w:hAnsi="Times New Roman" w:cs="Times New Roman"/>
                <w:sz w:val="18"/>
                <w:szCs w:val="18"/>
              </w:rPr>
              <w:t>SO</w:t>
            </w:r>
            <w:r w:rsidRPr="00C259EC">
              <w:rPr>
                <w:rFonts w:ascii="Times New Roman" w:hAnsi="Times New Roman" w:cs="Times New Roman"/>
                <w:sz w:val="18"/>
                <w:szCs w:val="18"/>
                <w:vertAlign w:val="subscript"/>
              </w:rPr>
              <w:t>4</w:t>
            </w:r>
          </w:p>
        </w:tc>
      </w:tr>
      <w:tr w:rsidR="00B34337" w:rsidRPr="00C259EC" w:rsidTr="00EF4177">
        <w:tc>
          <w:tcPr>
            <w:tcW w:w="160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rPr>
                <w:rFonts w:ascii="Times New Roman" w:eastAsia="SimSun" w:hAnsi="Times New Roman" w:cs="Times New Roman"/>
                <w:sz w:val="18"/>
                <w:szCs w:val="18"/>
              </w:rPr>
            </w:pPr>
            <w:r w:rsidRPr="00C259EC">
              <w:rPr>
                <w:rFonts w:ascii="Times New Roman" w:eastAsia="SimSun" w:hAnsi="Times New Roman" w:cs="Times New Roman"/>
                <w:sz w:val="18"/>
                <w:szCs w:val="18"/>
              </w:rPr>
              <w:t>Cu</w:t>
            </w:r>
          </w:p>
        </w:tc>
        <w:tc>
          <w:tcPr>
            <w:tcW w:w="160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65.76</w:t>
            </w:r>
          </w:p>
        </w:tc>
        <w:tc>
          <w:tcPr>
            <w:tcW w:w="160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64.64</w:t>
            </w:r>
          </w:p>
        </w:tc>
        <w:tc>
          <w:tcPr>
            <w:tcW w:w="1602" w:type="dxa"/>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80.22</w:t>
            </w:r>
          </w:p>
        </w:tc>
      </w:tr>
      <w:tr w:rsidR="00B34337" w:rsidRPr="00C259EC" w:rsidTr="00EF4177">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rPr>
                <w:rFonts w:ascii="Times New Roman" w:eastAsia="SimSun" w:hAnsi="Times New Roman" w:cs="Times New Roman"/>
                <w:sz w:val="18"/>
                <w:szCs w:val="18"/>
              </w:rPr>
            </w:pPr>
            <w:r w:rsidRPr="00C259EC">
              <w:rPr>
                <w:rFonts w:ascii="Times New Roman" w:eastAsia="SimSun" w:hAnsi="Times New Roman" w:cs="Times New Roman"/>
                <w:sz w:val="18"/>
                <w:szCs w:val="18"/>
              </w:rPr>
              <w:t>Cd</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85.74</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74.55</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94.33</w:t>
            </w:r>
          </w:p>
        </w:tc>
      </w:tr>
      <w:tr w:rsidR="00B34337" w:rsidRPr="00C259EC" w:rsidTr="00EF4177">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rPr>
                <w:rFonts w:ascii="Times New Roman" w:eastAsia="SimSun" w:hAnsi="Times New Roman" w:cs="Times New Roman"/>
                <w:sz w:val="18"/>
                <w:szCs w:val="18"/>
              </w:rPr>
            </w:pPr>
            <w:r w:rsidRPr="00C259EC">
              <w:rPr>
                <w:rFonts w:ascii="Times New Roman" w:eastAsia="SimSun" w:hAnsi="Times New Roman" w:cs="Times New Roman"/>
                <w:sz w:val="18"/>
                <w:szCs w:val="18"/>
              </w:rPr>
              <w:t>Ni</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64.44</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61.37</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74.38</w:t>
            </w:r>
          </w:p>
        </w:tc>
      </w:tr>
      <w:tr w:rsidR="00B34337" w:rsidRPr="00C259EC" w:rsidTr="00EF4177">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rPr>
                <w:rFonts w:ascii="Times New Roman" w:eastAsia="SimSun" w:hAnsi="Times New Roman" w:cs="Times New Roman"/>
                <w:sz w:val="18"/>
                <w:szCs w:val="18"/>
              </w:rPr>
            </w:pPr>
            <w:r w:rsidRPr="00C259EC">
              <w:rPr>
                <w:rFonts w:ascii="Times New Roman" w:eastAsia="SimSun" w:hAnsi="Times New Roman" w:cs="Times New Roman"/>
                <w:sz w:val="18"/>
                <w:szCs w:val="18"/>
              </w:rPr>
              <w:t>Zn</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79.23</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71.96</w:t>
            </w:r>
          </w:p>
        </w:tc>
        <w:tc>
          <w:tcPr>
            <w:tcW w:w="1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83.36</w:t>
            </w:r>
          </w:p>
        </w:tc>
      </w:tr>
      <w:tr w:rsidR="00B34337" w:rsidRPr="00C259EC" w:rsidTr="00EF4177">
        <w:tc>
          <w:tcPr>
            <w:tcW w:w="160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B34337" w:rsidRPr="00C259EC" w:rsidRDefault="00B34337" w:rsidP="00C259EC">
            <w:pPr>
              <w:tabs>
                <w:tab w:val="left" w:pos="1020"/>
              </w:tabs>
              <w:rPr>
                <w:rFonts w:ascii="Times New Roman" w:eastAsia="SimSun" w:hAnsi="Times New Roman" w:cs="Times New Roman"/>
                <w:sz w:val="18"/>
                <w:szCs w:val="18"/>
              </w:rPr>
            </w:pPr>
            <w:r w:rsidRPr="00C259EC">
              <w:rPr>
                <w:rFonts w:ascii="Times New Roman" w:eastAsia="SimSun" w:hAnsi="Times New Roman" w:cs="Times New Roman"/>
                <w:sz w:val="18"/>
                <w:szCs w:val="18"/>
              </w:rPr>
              <w:t xml:space="preserve">Cr </w:t>
            </w:r>
          </w:p>
        </w:tc>
        <w:tc>
          <w:tcPr>
            <w:tcW w:w="160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62.35</w:t>
            </w:r>
          </w:p>
        </w:tc>
        <w:tc>
          <w:tcPr>
            <w:tcW w:w="160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57.89</w:t>
            </w:r>
          </w:p>
        </w:tc>
        <w:tc>
          <w:tcPr>
            <w:tcW w:w="1602"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auto"/>
          </w:tcPr>
          <w:p w:rsidR="00B34337" w:rsidRPr="00C259EC" w:rsidRDefault="00B34337" w:rsidP="00C259EC">
            <w:pPr>
              <w:tabs>
                <w:tab w:val="left" w:pos="1020"/>
              </w:tabs>
              <w:jc w:val="center"/>
              <w:rPr>
                <w:rFonts w:ascii="Times New Roman" w:eastAsia="SimSun" w:hAnsi="Times New Roman" w:cs="Times New Roman"/>
                <w:sz w:val="18"/>
                <w:szCs w:val="18"/>
              </w:rPr>
            </w:pPr>
            <w:r w:rsidRPr="00C259EC">
              <w:rPr>
                <w:rFonts w:ascii="Times New Roman" w:eastAsia="SimSun" w:hAnsi="Times New Roman" w:cs="Times New Roman"/>
                <w:sz w:val="18"/>
                <w:szCs w:val="18"/>
              </w:rPr>
              <w:t>69.93</w:t>
            </w:r>
          </w:p>
        </w:tc>
      </w:tr>
    </w:tbl>
    <w:p w:rsidR="006E7743" w:rsidRPr="00C259EC" w:rsidRDefault="006E7743" w:rsidP="00C259EC">
      <w:pPr>
        <w:tabs>
          <w:tab w:val="left" w:pos="0"/>
        </w:tabs>
        <w:spacing w:after="0" w:line="240" w:lineRule="auto"/>
        <w:jc w:val="both"/>
        <w:rPr>
          <w:rFonts w:ascii="Times New Roman" w:hAnsi="Times New Roman" w:cs="Times New Roman"/>
          <w:sz w:val="20"/>
          <w:szCs w:val="20"/>
        </w:rPr>
      </w:pPr>
    </w:p>
    <w:p w:rsidR="001C62C1" w:rsidRPr="00C259EC" w:rsidRDefault="00783CE2" w:rsidP="00C259EC">
      <w:pPr>
        <w:tabs>
          <w:tab w:val="left" w:pos="0"/>
        </w:tabs>
        <w:spacing w:after="0" w:line="240" w:lineRule="auto"/>
        <w:jc w:val="both"/>
        <w:rPr>
          <w:rFonts w:ascii="Times New Roman" w:hAnsi="Times New Roman" w:cs="Times New Roman"/>
          <w:sz w:val="20"/>
          <w:szCs w:val="20"/>
        </w:rPr>
      </w:pPr>
      <w:r w:rsidRPr="00C259EC">
        <w:rPr>
          <w:rFonts w:ascii="Times New Roman" w:hAnsi="Times New Roman" w:cs="Times New Roman"/>
          <w:sz w:val="20"/>
          <w:szCs w:val="20"/>
        </w:rPr>
        <w:t>The metal desorption sequence were Cd(II) &gt; Zn(II) &gt; Cu(II) &gt; Ni(II) &gt; Cr(III).</w:t>
      </w:r>
      <w:r w:rsidRPr="00C259EC">
        <w:rPr>
          <w:rFonts w:ascii="Times New Roman" w:hAnsi="Times New Roman" w:cs="Times New Roman"/>
          <w:color w:val="FF0000"/>
          <w:sz w:val="20"/>
          <w:szCs w:val="20"/>
        </w:rPr>
        <w:t xml:space="preserve"> </w:t>
      </w:r>
      <w:r w:rsidR="00D52E46" w:rsidRPr="00C259EC">
        <w:rPr>
          <w:rFonts w:ascii="Times New Roman" w:hAnsi="Times New Roman" w:cs="Times New Roman"/>
          <w:sz w:val="20"/>
          <w:szCs w:val="20"/>
        </w:rPr>
        <w:t xml:space="preserve">This revealed that desorption level were related to the affinity </w:t>
      </w:r>
      <w:r w:rsidR="0019698D" w:rsidRPr="00C259EC">
        <w:rPr>
          <w:rFonts w:ascii="Times New Roman" w:hAnsi="Times New Roman" w:cs="Times New Roman"/>
          <w:sz w:val="20"/>
          <w:szCs w:val="20"/>
        </w:rPr>
        <w:t xml:space="preserve">of metal </w:t>
      </w:r>
      <w:r w:rsidR="00D52E46" w:rsidRPr="00C259EC">
        <w:rPr>
          <w:rFonts w:ascii="Times New Roman" w:hAnsi="Times New Roman" w:cs="Times New Roman"/>
          <w:sz w:val="20"/>
          <w:szCs w:val="20"/>
        </w:rPr>
        <w:t xml:space="preserve">to </w:t>
      </w:r>
      <w:r w:rsidR="00454A82" w:rsidRPr="00C259EC">
        <w:rPr>
          <w:rFonts w:ascii="Times New Roman" w:hAnsi="Times New Roman" w:cs="Times New Roman"/>
          <w:sz w:val="20"/>
          <w:szCs w:val="20"/>
        </w:rPr>
        <w:t xml:space="preserve">seaweed waste </w:t>
      </w:r>
      <w:r w:rsidR="00D52E46" w:rsidRPr="00C259EC">
        <w:rPr>
          <w:rFonts w:ascii="Times New Roman" w:hAnsi="Times New Roman" w:cs="Times New Roman"/>
          <w:sz w:val="20"/>
          <w:szCs w:val="20"/>
        </w:rPr>
        <w:t>biomass</w:t>
      </w:r>
      <w:r w:rsidR="00454A82" w:rsidRPr="00C259EC">
        <w:rPr>
          <w:rFonts w:ascii="Times New Roman" w:hAnsi="Times New Roman" w:cs="Times New Roman"/>
          <w:sz w:val="20"/>
          <w:szCs w:val="20"/>
        </w:rPr>
        <w:t xml:space="preserve"> </w:t>
      </w:r>
      <w:r w:rsidR="009669BF" w:rsidRPr="00C259EC">
        <w:rPr>
          <w:rFonts w:ascii="Times New Roman" w:hAnsi="Times New Roman" w:cs="Times New Roman"/>
          <w:sz w:val="20"/>
          <w:szCs w:val="20"/>
        </w:rPr>
        <w:t>[1</w:t>
      </w:r>
      <w:r w:rsidR="008B7E1E" w:rsidRPr="00C259EC">
        <w:rPr>
          <w:rFonts w:ascii="Times New Roman" w:hAnsi="Times New Roman" w:cs="Times New Roman"/>
          <w:sz w:val="20"/>
          <w:szCs w:val="20"/>
        </w:rPr>
        <w:t>0</w:t>
      </w:r>
      <w:r w:rsidR="00A3543F" w:rsidRPr="00C259EC">
        <w:rPr>
          <w:rFonts w:ascii="Times New Roman" w:hAnsi="Times New Roman" w:cs="Times New Roman"/>
          <w:sz w:val="20"/>
          <w:szCs w:val="20"/>
        </w:rPr>
        <w:t>]</w:t>
      </w:r>
      <w:r w:rsidR="00953516" w:rsidRPr="00C259EC">
        <w:rPr>
          <w:rFonts w:ascii="Times New Roman" w:hAnsi="Times New Roman" w:cs="Times New Roman"/>
          <w:sz w:val="20"/>
          <w:szCs w:val="20"/>
        </w:rPr>
        <w:t>.</w:t>
      </w:r>
      <w:r w:rsidR="00D52E46" w:rsidRPr="00C259EC">
        <w:rPr>
          <w:rFonts w:ascii="Times New Roman" w:hAnsi="Times New Roman" w:cs="Times New Roman"/>
          <w:sz w:val="20"/>
          <w:szCs w:val="20"/>
        </w:rPr>
        <w:t xml:space="preserve"> </w:t>
      </w:r>
      <w:r w:rsidR="00FF416B" w:rsidRPr="00C259EC">
        <w:rPr>
          <w:rFonts w:ascii="Times New Roman" w:hAnsi="Times New Roman" w:cs="Times New Roman"/>
          <w:sz w:val="20"/>
          <w:szCs w:val="20"/>
        </w:rPr>
        <w:t xml:space="preserve">In general, </w:t>
      </w:r>
      <w:r w:rsidR="00D52E46" w:rsidRPr="00C259EC">
        <w:rPr>
          <w:rFonts w:ascii="Times New Roman" w:hAnsi="Times New Roman" w:cs="Times New Roman"/>
          <w:sz w:val="20"/>
          <w:szCs w:val="20"/>
        </w:rPr>
        <w:t>m</w:t>
      </w:r>
      <w:r w:rsidR="009651CE" w:rsidRPr="00C259EC">
        <w:rPr>
          <w:rStyle w:val="refpreview"/>
          <w:rFonts w:ascii="Times New Roman" w:hAnsi="Times New Roman" w:cs="Times New Roman"/>
          <w:sz w:val="20"/>
          <w:szCs w:val="20"/>
        </w:rPr>
        <w:t>etal</w:t>
      </w:r>
      <w:r w:rsidR="001C62C1" w:rsidRPr="00C259EC">
        <w:rPr>
          <w:rStyle w:val="refpreview"/>
          <w:rFonts w:ascii="Times New Roman" w:hAnsi="Times New Roman" w:cs="Times New Roman"/>
          <w:sz w:val="20"/>
          <w:szCs w:val="20"/>
        </w:rPr>
        <w:t xml:space="preserve"> with higher </w:t>
      </w:r>
      <w:r w:rsidR="00764787" w:rsidRPr="00C259EC">
        <w:rPr>
          <w:rStyle w:val="refpreview"/>
          <w:rFonts w:ascii="Times New Roman" w:hAnsi="Times New Roman" w:cs="Times New Roman"/>
          <w:sz w:val="20"/>
          <w:szCs w:val="20"/>
        </w:rPr>
        <w:t>affinity</w:t>
      </w:r>
      <w:r w:rsidR="001C62C1" w:rsidRPr="00C259EC">
        <w:rPr>
          <w:rStyle w:val="refpreview"/>
          <w:rFonts w:ascii="Times New Roman" w:hAnsi="Times New Roman" w:cs="Times New Roman"/>
          <w:sz w:val="20"/>
          <w:szCs w:val="20"/>
        </w:rPr>
        <w:t xml:space="preserve"> were more difficult to desorbs,</w:t>
      </w:r>
      <w:r w:rsidR="0038057A" w:rsidRPr="00C259EC">
        <w:rPr>
          <w:rStyle w:val="refpreview"/>
          <w:rFonts w:ascii="Times New Roman" w:hAnsi="Times New Roman" w:cs="Times New Roman"/>
          <w:sz w:val="20"/>
          <w:szCs w:val="20"/>
        </w:rPr>
        <w:t xml:space="preserve"> and thus retain in</w:t>
      </w:r>
      <w:r w:rsidR="00FF416B" w:rsidRPr="00C259EC">
        <w:rPr>
          <w:rStyle w:val="refpreview"/>
          <w:rFonts w:ascii="Times New Roman" w:hAnsi="Times New Roman" w:cs="Times New Roman"/>
          <w:sz w:val="20"/>
          <w:szCs w:val="20"/>
        </w:rPr>
        <w:t xml:space="preserve">to </w:t>
      </w:r>
      <w:r w:rsidR="001C62C1" w:rsidRPr="00C259EC">
        <w:rPr>
          <w:rStyle w:val="refpreview"/>
          <w:rFonts w:ascii="Times New Roman" w:hAnsi="Times New Roman" w:cs="Times New Roman"/>
          <w:sz w:val="20"/>
          <w:szCs w:val="20"/>
        </w:rPr>
        <w:t xml:space="preserve">seaweed waste biomass. </w:t>
      </w:r>
      <w:r w:rsidRPr="00C259EC">
        <w:rPr>
          <w:rFonts w:ascii="Times New Roman" w:hAnsi="Times New Roman" w:cs="Times New Roman"/>
          <w:iCs/>
          <w:sz w:val="20"/>
          <w:szCs w:val="20"/>
        </w:rPr>
        <w:t>Cr(III)</w:t>
      </w:r>
      <w:r w:rsidRPr="00C259EC">
        <w:rPr>
          <w:rFonts w:ascii="Times New Roman" w:hAnsi="Times New Roman" w:cs="Times New Roman"/>
          <w:sz w:val="20"/>
          <w:szCs w:val="20"/>
        </w:rPr>
        <w:t xml:space="preserve"> was the least desorbed from seaweed waste biomass. </w:t>
      </w:r>
      <w:r w:rsidR="001C62C1" w:rsidRPr="00C259EC">
        <w:rPr>
          <w:rFonts w:ascii="Times New Roman" w:hAnsi="Times New Roman" w:cs="Times New Roman"/>
          <w:sz w:val="20"/>
          <w:szCs w:val="20"/>
        </w:rPr>
        <w:t>Cd(II), Ni(II</w:t>
      </w:r>
      <w:r w:rsidR="0038057A" w:rsidRPr="00C259EC">
        <w:rPr>
          <w:rFonts w:ascii="Times New Roman" w:hAnsi="Times New Roman" w:cs="Times New Roman"/>
          <w:sz w:val="20"/>
          <w:szCs w:val="20"/>
        </w:rPr>
        <w:t xml:space="preserve">) and Zn(II) are retain through </w:t>
      </w:r>
      <w:r w:rsidR="001C62C1" w:rsidRPr="00C259EC">
        <w:rPr>
          <w:rFonts w:ascii="Times New Roman" w:hAnsi="Times New Roman" w:cs="Times New Roman"/>
          <w:sz w:val="20"/>
          <w:szCs w:val="20"/>
        </w:rPr>
        <w:t xml:space="preserve">electrostatic interactions, whereas Cu(II) and Cr(II) are retain through covalent interactions </w:t>
      </w:r>
      <w:r w:rsidR="00723039" w:rsidRPr="00C259EC">
        <w:rPr>
          <w:rFonts w:ascii="Times New Roman" w:hAnsi="Times New Roman" w:cs="Times New Roman"/>
          <w:sz w:val="20"/>
          <w:szCs w:val="20"/>
        </w:rPr>
        <w:t>[1</w:t>
      </w:r>
      <w:r w:rsidR="008B7E1E" w:rsidRPr="00C259EC">
        <w:rPr>
          <w:rFonts w:ascii="Times New Roman" w:hAnsi="Times New Roman" w:cs="Times New Roman"/>
          <w:sz w:val="20"/>
          <w:szCs w:val="20"/>
        </w:rPr>
        <w:t>3</w:t>
      </w:r>
      <w:r w:rsidR="00A3543F" w:rsidRPr="00C259EC">
        <w:rPr>
          <w:rFonts w:ascii="Times New Roman" w:hAnsi="Times New Roman" w:cs="Times New Roman"/>
          <w:sz w:val="20"/>
          <w:szCs w:val="20"/>
        </w:rPr>
        <w:t>]</w:t>
      </w:r>
      <w:r w:rsidR="00B34337" w:rsidRPr="00C259EC">
        <w:rPr>
          <w:rFonts w:ascii="Times New Roman" w:hAnsi="Times New Roman" w:cs="Times New Roman"/>
          <w:sz w:val="20"/>
          <w:szCs w:val="20"/>
        </w:rPr>
        <w:t>.</w:t>
      </w:r>
      <w:r w:rsidR="00D50641" w:rsidRPr="00C259EC">
        <w:rPr>
          <w:rFonts w:ascii="Times New Roman" w:hAnsi="Times New Roman" w:cs="Times New Roman"/>
          <w:sz w:val="20"/>
          <w:szCs w:val="20"/>
        </w:rPr>
        <w:t xml:space="preserve"> </w:t>
      </w:r>
    </w:p>
    <w:p w:rsidR="00170DC5" w:rsidRPr="00C259EC" w:rsidRDefault="00170DC5" w:rsidP="00C259EC">
      <w:pPr>
        <w:tabs>
          <w:tab w:val="left" w:pos="0"/>
        </w:tabs>
        <w:spacing w:after="0" w:line="240" w:lineRule="auto"/>
        <w:jc w:val="both"/>
        <w:rPr>
          <w:rStyle w:val="refpreview"/>
          <w:rFonts w:ascii="Times New Roman" w:hAnsi="Times New Roman" w:cs="Times New Roman"/>
          <w:sz w:val="16"/>
          <w:szCs w:val="16"/>
        </w:rPr>
      </w:pPr>
    </w:p>
    <w:p w:rsidR="00BF7FCA" w:rsidRPr="00C259EC" w:rsidRDefault="00596732" w:rsidP="00C259EC">
      <w:pPr>
        <w:spacing w:after="0" w:line="240" w:lineRule="auto"/>
        <w:jc w:val="center"/>
        <w:rPr>
          <w:rFonts w:ascii="Times New Roman" w:hAnsi="Times New Roman" w:cs="Times New Roman"/>
          <w:b/>
          <w:sz w:val="20"/>
          <w:szCs w:val="20"/>
        </w:rPr>
      </w:pPr>
      <w:r w:rsidRPr="00C259EC">
        <w:rPr>
          <w:rFonts w:ascii="Times New Roman" w:hAnsi="Times New Roman" w:cs="Times New Roman"/>
          <w:b/>
          <w:sz w:val="20"/>
          <w:szCs w:val="20"/>
        </w:rPr>
        <w:t>C</w:t>
      </w:r>
      <w:r w:rsidR="00BF7FCA" w:rsidRPr="00C259EC">
        <w:rPr>
          <w:rFonts w:ascii="Times New Roman" w:hAnsi="Times New Roman" w:cs="Times New Roman"/>
          <w:b/>
          <w:sz w:val="20"/>
          <w:szCs w:val="20"/>
        </w:rPr>
        <w:t>onclusion</w:t>
      </w:r>
    </w:p>
    <w:p w:rsidR="00953516" w:rsidRPr="00C259EC" w:rsidRDefault="00953516" w:rsidP="00C259EC">
      <w:pPr>
        <w:spacing w:after="0" w:line="240" w:lineRule="auto"/>
        <w:jc w:val="center"/>
        <w:rPr>
          <w:rFonts w:ascii="Times New Roman" w:hAnsi="Times New Roman" w:cs="Times New Roman"/>
          <w:b/>
          <w:sz w:val="20"/>
          <w:szCs w:val="20"/>
        </w:rPr>
      </w:pPr>
    </w:p>
    <w:p w:rsidR="002537E1" w:rsidRPr="00C259EC" w:rsidRDefault="00A17336"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sz w:val="20"/>
          <w:szCs w:val="20"/>
        </w:rPr>
        <w:t>In t</w:t>
      </w:r>
      <w:r w:rsidR="00A3543F" w:rsidRPr="00C259EC">
        <w:rPr>
          <w:rFonts w:ascii="Times New Roman" w:hAnsi="Times New Roman" w:cs="Times New Roman"/>
          <w:sz w:val="20"/>
          <w:szCs w:val="20"/>
        </w:rPr>
        <w:t>his work</w:t>
      </w:r>
      <w:r w:rsidRPr="00C259EC">
        <w:rPr>
          <w:rFonts w:ascii="Times New Roman" w:hAnsi="Times New Roman" w:cs="Times New Roman"/>
          <w:sz w:val="20"/>
          <w:szCs w:val="20"/>
        </w:rPr>
        <w:t xml:space="preserve">, </w:t>
      </w:r>
      <w:r w:rsidR="00A3543F" w:rsidRPr="00C259EC">
        <w:rPr>
          <w:rFonts w:ascii="Times New Roman" w:hAnsi="Times New Roman" w:cs="Times New Roman"/>
          <w:sz w:val="20"/>
          <w:szCs w:val="20"/>
        </w:rPr>
        <w:t xml:space="preserve">competitive metal sorption and desorption onto </w:t>
      </w:r>
      <w:r w:rsidR="00A3543F" w:rsidRPr="00C259EC">
        <w:rPr>
          <w:rFonts w:ascii="Times New Roman" w:hAnsi="Times New Roman" w:cs="Times New Roman"/>
          <w:i/>
          <w:sz w:val="20"/>
          <w:szCs w:val="20"/>
        </w:rPr>
        <w:t>Kappaphycus alvarezii</w:t>
      </w:r>
      <w:r w:rsidR="00A3543F" w:rsidRPr="00C259EC">
        <w:rPr>
          <w:rFonts w:ascii="Times New Roman" w:hAnsi="Times New Roman" w:cs="Times New Roman"/>
          <w:sz w:val="20"/>
          <w:szCs w:val="20"/>
        </w:rPr>
        <w:t xml:space="preserve"> waste biomass</w:t>
      </w:r>
      <w:r w:rsidRPr="00C259EC">
        <w:rPr>
          <w:rFonts w:ascii="Times New Roman" w:hAnsi="Times New Roman" w:cs="Times New Roman"/>
          <w:sz w:val="20"/>
          <w:szCs w:val="20"/>
        </w:rPr>
        <w:t xml:space="preserve"> were investigated</w:t>
      </w:r>
      <w:r w:rsidR="00A3543F" w:rsidRPr="00C259EC">
        <w:rPr>
          <w:rFonts w:ascii="Times New Roman" w:hAnsi="Times New Roman" w:cs="Times New Roman"/>
          <w:sz w:val="20"/>
          <w:szCs w:val="20"/>
        </w:rPr>
        <w:t>.</w:t>
      </w:r>
      <w:r w:rsidR="00A3543F" w:rsidRPr="00C259EC">
        <w:rPr>
          <w:rFonts w:ascii="Times New Roman" w:hAnsi="Times New Roman" w:cs="Times New Roman"/>
          <w:sz w:val="18"/>
          <w:szCs w:val="18"/>
        </w:rPr>
        <w:t xml:space="preserve"> </w:t>
      </w:r>
      <w:r w:rsidR="00D52E46" w:rsidRPr="00C259EC">
        <w:rPr>
          <w:rFonts w:ascii="Times New Roman" w:hAnsi="Times New Roman" w:cs="Times New Roman"/>
          <w:sz w:val="20"/>
          <w:szCs w:val="20"/>
        </w:rPr>
        <w:t>The metal sorption sequence were Cr</w:t>
      </w:r>
      <w:r w:rsidR="00783CE2" w:rsidRPr="00C259EC">
        <w:rPr>
          <w:rFonts w:ascii="Times New Roman" w:hAnsi="Times New Roman" w:cs="Times New Roman"/>
          <w:sz w:val="20"/>
          <w:szCs w:val="20"/>
        </w:rPr>
        <w:t>(III)</w:t>
      </w:r>
      <w:r w:rsidR="00953516" w:rsidRPr="00C259EC">
        <w:rPr>
          <w:rFonts w:ascii="Times New Roman" w:hAnsi="Times New Roman" w:cs="Times New Roman"/>
          <w:sz w:val="20"/>
          <w:szCs w:val="20"/>
        </w:rPr>
        <w:t xml:space="preserve"> </w:t>
      </w:r>
      <w:r w:rsidR="00D52E46" w:rsidRPr="00C259EC">
        <w:rPr>
          <w:rFonts w:ascii="Times New Roman" w:hAnsi="Times New Roman" w:cs="Times New Roman"/>
          <w:sz w:val="20"/>
          <w:szCs w:val="20"/>
        </w:rPr>
        <w:t>&gt; Ni</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Cd</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Cu</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Zn</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while metal desorption sequence were Cd</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Zn</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Cu</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Ni</w:t>
      </w:r>
      <w:r w:rsidR="00783CE2" w:rsidRPr="00C259EC">
        <w:rPr>
          <w:rFonts w:ascii="Times New Roman" w:hAnsi="Times New Roman" w:cs="Times New Roman"/>
          <w:sz w:val="20"/>
          <w:szCs w:val="20"/>
        </w:rPr>
        <w:t>(II)</w:t>
      </w:r>
      <w:r w:rsidR="00D52E46" w:rsidRPr="00C259EC">
        <w:rPr>
          <w:rFonts w:ascii="Times New Roman" w:hAnsi="Times New Roman" w:cs="Times New Roman"/>
          <w:sz w:val="20"/>
          <w:szCs w:val="20"/>
        </w:rPr>
        <w:t xml:space="preserve"> &gt; Cr</w:t>
      </w:r>
      <w:r w:rsidR="00783CE2" w:rsidRPr="00C259EC">
        <w:rPr>
          <w:rFonts w:ascii="Times New Roman" w:hAnsi="Times New Roman" w:cs="Times New Roman"/>
          <w:sz w:val="20"/>
          <w:szCs w:val="20"/>
        </w:rPr>
        <w:t>(III)</w:t>
      </w:r>
      <w:r w:rsidR="00D52E46" w:rsidRPr="00C259EC">
        <w:rPr>
          <w:rFonts w:ascii="Times New Roman" w:hAnsi="Times New Roman" w:cs="Times New Roman"/>
          <w:sz w:val="20"/>
          <w:szCs w:val="20"/>
        </w:rPr>
        <w:t>.</w:t>
      </w:r>
      <w:r w:rsidR="00D52E46" w:rsidRPr="00C259EC">
        <w:rPr>
          <w:rFonts w:ascii="Times New Roman" w:hAnsi="Times New Roman" w:cs="Times New Roman"/>
          <w:sz w:val="18"/>
          <w:szCs w:val="18"/>
        </w:rPr>
        <w:t xml:space="preserve"> </w:t>
      </w:r>
    </w:p>
    <w:p w:rsidR="00D278B1" w:rsidRPr="00C259EC" w:rsidRDefault="00D278B1" w:rsidP="00C259EC">
      <w:pPr>
        <w:pStyle w:val="Heading4"/>
        <w:tabs>
          <w:tab w:val="left" w:pos="3300"/>
        </w:tabs>
        <w:spacing w:before="0" w:line="240" w:lineRule="auto"/>
        <w:jc w:val="center"/>
        <w:rPr>
          <w:rFonts w:ascii="Times New Roman" w:hAnsi="Times New Roman" w:cs="Times New Roman"/>
          <w:i w:val="0"/>
          <w:color w:val="auto"/>
          <w:sz w:val="20"/>
          <w:szCs w:val="20"/>
        </w:rPr>
      </w:pPr>
    </w:p>
    <w:p w:rsidR="00D278B1" w:rsidRPr="00C259EC" w:rsidRDefault="00D278B1" w:rsidP="00C259EC">
      <w:pPr>
        <w:pStyle w:val="Heading4"/>
        <w:tabs>
          <w:tab w:val="left" w:pos="3300"/>
        </w:tabs>
        <w:spacing w:before="0" w:line="240" w:lineRule="auto"/>
        <w:jc w:val="center"/>
        <w:rPr>
          <w:rFonts w:ascii="Times New Roman" w:hAnsi="Times New Roman" w:cs="Times New Roman"/>
          <w:color w:val="auto"/>
          <w:sz w:val="20"/>
          <w:szCs w:val="20"/>
        </w:rPr>
      </w:pPr>
      <w:r w:rsidRPr="00C259EC">
        <w:rPr>
          <w:rFonts w:ascii="Times New Roman" w:hAnsi="Times New Roman" w:cs="Times New Roman"/>
          <w:color w:val="auto"/>
          <w:sz w:val="20"/>
          <w:szCs w:val="20"/>
        </w:rPr>
        <w:t>Acknowledgements</w:t>
      </w:r>
    </w:p>
    <w:p w:rsidR="00170DC5" w:rsidRPr="00C259EC" w:rsidRDefault="00170DC5" w:rsidP="00C259EC">
      <w:pPr>
        <w:spacing w:after="0" w:line="240" w:lineRule="auto"/>
        <w:rPr>
          <w:rFonts w:ascii="Times New Roman" w:hAnsi="Times New Roman" w:cs="Times New Roman"/>
        </w:rPr>
      </w:pPr>
    </w:p>
    <w:p w:rsidR="0089502C" w:rsidRPr="00C259EC" w:rsidRDefault="00D278B1" w:rsidP="00C259EC">
      <w:pPr>
        <w:tabs>
          <w:tab w:val="left" w:pos="720"/>
          <w:tab w:val="left" w:pos="2415"/>
        </w:tabs>
        <w:spacing w:after="0" w:line="240" w:lineRule="auto"/>
        <w:jc w:val="both"/>
        <w:rPr>
          <w:rFonts w:ascii="Times New Roman" w:hAnsi="Times New Roman" w:cs="Times New Roman"/>
          <w:bCs/>
          <w:sz w:val="20"/>
          <w:szCs w:val="20"/>
        </w:rPr>
      </w:pPr>
      <w:r w:rsidRPr="00C259EC">
        <w:rPr>
          <w:rFonts w:ascii="Times New Roman" w:hAnsi="Times New Roman" w:cs="Times New Roman"/>
          <w:sz w:val="20"/>
          <w:szCs w:val="20"/>
        </w:rPr>
        <w:t xml:space="preserve">This work was </w:t>
      </w:r>
      <w:r w:rsidRPr="00C259EC">
        <w:rPr>
          <w:rFonts w:ascii="Times New Roman" w:hAnsi="Times New Roman" w:cs="Times New Roman"/>
          <w:sz w:val="20"/>
          <w:szCs w:val="20"/>
          <w:lang w:val="en-GB"/>
        </w:rPr>
        <w:t>financially</w:t>
      </w:r>
      <w:r w:rsidRPr="00C259EC">
        <w:rPr>
          <w:rFonts w:ascii="Times New Roman" w:hAnsi="Times New Roman" w:cs="Times New Roman"/>
          <w:sz w:val="20"/>
          <w:szCs w:val="20"/>
        </w:rPr>
        <w:t xml:space="preserve"> supported by a </w:t>
      </w:r>
      <w:r w:rsidRPr="00C259EC">
        <w:rPr>
          <w:rFonts w:ascii="Times New Roman" w:hAnsi="Times New Roman" w:cs="Times New Roman"/>
          <w:bCs/>
          <w:sz w:val="20"/>
          <w:szCs w:val="20"/>
        </w:rPr>
        <w:t>Research University Grant from UKM-GUP-NBT-08-27-104</w:t>
      </w:r>
      <w:r w:rsidR="0089502C" w:rsidRPr="00C259EC">
        <w:rPr>
          <w:rFonts w:ascii="Times New Roman" w:hAnsi="Times New Roman" w:cs="Times New Roman"/>
          <w:bCs/>
          <w:sz w:val="20"/>
          <w:szCs w:val="20"/>
        </w:rPr>
        <w:t>.</w:t>
      </w:r>
    </w:p>
    <w:p w:rsidR="0089502C" w:rsidRPr="00C259EC" w:rsidRDefault="0089502C" w:rsidP="00C259EC">
      <w:pPr>
        <w:tabs>
          <w:tab w:val="left" w:pos="720"/>
          <w:tab w:val="left" w:pos="2415"/>
        </w:tabs>
        <w:spacing w:after="0" w:line="240" w:lineRule="auto"/>
        <w:jc w:val="center"/>
        <w:rPr>
          <w:rFonts w:ascii="Times New Roman" w:hAnsi="Times New Roman" w:cs="Times New Roman"/>
          <w:bCs/>
          <w:sz w:val="20"/>
          <w:szCs w:val="20"/>
        </w:rPr>
      </w:pPr>
    </w:p>
    <w:p w:rsidR="00170DC5" w:rsidRPr="00C259EC" w:rsidRDefault="00170DC5" w:rsidP="00C259EC">
      <w:pPr>
        <w:tabs>
          <w:tab w:val="left" w:pos="720"/>
          <w:tab w:val="left" w:pos="2415"/>
        </w:tabs>
        <w:spacing w:after="0" w:line="240" w:lineRule="auto"/>
        <w:jc w:val="center"/>
        <w:rPr>
          <w:rFonts w:ascii="Times New Roman" w:hAnsi="Times New Roman" w:cs="Times New Roman"/>
          <w:bCs/>
          <w:sz w:val="20"/>
          <w:szCs w:val="20"/>
        </w:rPr>
      </w:pPr>
    </w:p>
    <w:p w:rsidR="00E61779" w:rsidRPr="00C259EC" w:rsidRDefault="00E61779" w:rsidP="00C259EC">
      <w:pPr>
        <w:tabs>
          <w:tab w:val="left" w:pos="720"/>
          <w:tab w:val="left" w:pos="2415"/>
        </w:tabs>
        <w:spacing w:after="0" w:line="240" w:lineRule="auto"/>
        <w:jc w:val="center"/>
        <w:rPr>
          <w:rFonts w:ascii="Times New Roman" w:hAnsi="Times New Roman" w:cs="Times New Roman"/>
          <w:bCs/>
          <w:sz w:val="20"/>
          <w:szCs w:val="20"/>
        </w:rPr>
      </w:pPr>
    </w:p>
    <w:p w:rsidR="00E61779" w:rsidRPr="00C259EC" w:rsidRDefault="00E61779" w:rsidP="00C259EC">
      <w:pPr>
        <w:tabs>
          <w:tab w:val="left" w:pos="720"/>
          <w:tab w:val="left" w:pos="2415"/>
        </w:tabs>
        <w:spacing w:after="0" w:line="240" w:lineRule="auto"/>
        <w:jc w:val="center"/>
        <w:rPr>
          <w:rFonts w:ascii="Times New Roman" w:hAnsi="Times New Roman" w:cs="Times New Roman"/>
          <w:bCs/>
          <w:sz w:val="20"/>
          <w:szCs w:val="20"/>
        </w:rPr>
      </w:pPr>
    </w:p>
    <w:p w:rsidR="00170DC5" w:rsidRPr="00C259EC" w:rsidRDefault="00170DC5" w:rsidP="00C259EC">
      <w:pPr>
        <w:tabs>
          <w:tab w:val="left" w:pos="720"/>
          <w:tab w:val="left" w:pos="2415"/>
        </w:tabs>
        <w:spacing w:after="0" w:line="240" w:lineRule="auto"/>
        <w:jc w:val="center"/>
        <w:rPr>
          <w:rFonts w:ascii="Times New Roman" w:hAnsi="Times New Roman" w:cs="Times New Roman"/>
          <w:bCs/>
          <w:sz w:val="20"/>
          <w:szCs w:val="20"/>
        </w:rPr>
      </w:pPr>
    </w:p>
    <w:p w:rsidR="0089502C" w:rsidRPr="00C259EC" w:rsidRDefault="0089502C" w:rsidP="00C259EC">
      <w:pPr>
        <w:tabs>
          <w:tab w:val="left" w:pos="720"/>
          <w:tab w:val="left" w:pos="2415"/>
        </w:tabs>
        <w:spacing w:after="0" w:line="240" w:lineRule="auto"/>
        <w:jc w:val="center"/>
        <w:rPr>
          <w:rFonts w:ascii="Times New Roman" w:hAnsi="Times New Roman" w:cs="Times New Roman"/>
          <w:b/>
          <w:bCs/>
          <w:sz w:val="20"/>
          <w:szCs w:val="20"/>
        </w:rPr>
      </w:pPr>
      <w:r w:rsidRPr="00C259EC">
        <w:rPr>
          <w:rFonts w:ascii="Times New Roman" w:hAnsi="Times New Roman" w:cs="Times New Roman"/>
          <w:b/>
          <w:bCs/>
          <w:sz w:val="20"/>
          <w:szCs w:val="20"/>
        </w:rPr>
        <w:t>References</w:t>
      </w:r>
    </w:p>
    <w:p w:rsidR="00953516" w:rsidRPr="00C259EC" w:rsidRDefault="00953516" w:rsidP="00C259EC">
      <w:pPr>
        <w:tabs>
          <w:tab w:val="left" w:pos="1091"/>
        </w:tabs>
        <w:spacing w:after="0" w:line="240" w:lineRule="auto"/>
        <w:rPr>
          <w:rFonts w:ascii="Times New Roman" w:hAnsi="Times New Roman" w:cs="Times New Roman"/>
          <w:sz w:val="18"/>
          <w:szCs w:val="18"/>
        </w:rPr>
      </w:pPr>
    </w:p>
    <w:p w:rsidR="00084275" w:rsidRPr="00C259EC" w:rsidRDefault="005C001B" w:rsidP="00C259EC">
      <w:pPr>
        <w:pStyle w:val="Heading3"/>
        <w:spacing w:before="0" w:after="0"/>
        <w:jc w:val="both"/>
        <w:rPr>
          <w:rFonts w:ascii="Times New Roman" w:hAnsi="Times New Roman" w:cs="Times New Roman"/>
          <w:b w:val="0"/>
          <w:sz w:val="18"/>
          <w:szCs w:val="18"/>
        </w:rPr>
      </w:pPr>
      <w:r w:rsidRPr="00C259EC">
        <w:rPr>
          <w:rFonts w:ascii="Times New Roman" w:hAnsi="Times New Roman" w:cs="Times New Roman"/>
          <w:b w:val="0"/>
          <w:sz w:val="18"/>
          <w:szCs w:val="18"/>
        </w:rPr>
        <w:t>[1]</w:t>
      </w:r>
      <w:r w:rsidR="00756067" w:rsidRPr="00C259EC">
        <w:rPr>
          <w:rFonts w:ascii="Times New Roman" w:hAnsi="Times New Roman" w:cs="Times New Roman"/>
          <w:sz w:val="18"/>
          <w:szCs w:val="18"/>
        </w:rPr>
        <w:t xml:space="preserve"> </w:t>
      </w:r>
      <w:r w:rsidR="00084275" w:rsidRPr="00C259EC">
        <w:rPr>
          <w:rFonts w:ascii="Times New Roman" w:hAnsi="Times New Roman" w:cs="Times New Roman"/>
          <w:b w:val="0"/>
          <w:sz w:val="18"/>
          <w:szCs w:val="18"/>
        </w:rPr>
        <w:t>Yalcin, E., Cavusoglu, K., Maras, M., Biyikoglu, M.</w:t>
      </w:r>
      <w:r w:rsidR="00687B5C" w:rsidRPr="00C259EC">
        <w:rPr>
          <w:rFonts w:ascii="Times New Roman" w:hAnsi="Times New Roman" w:cs="Times New Roman"/>
          <w:b w:val="0"/>
          <w:sz w:val="18"/>
          <w:szCs w:val="18"/>
        </w:rPr>
        <w:t>, 2008. Biosorption of lead</w:t>
      </w:r>
      <w:r w:rsidR="00084275" w:rsidRPr="00C259EC">
        <w:rPr>
          <w:rFonts w:ascii="Times New Roman" w:hAnsi="Times New Roman" w:cs="Times New Roman"/>
          <w:b w:val="0"/>
          <w:sz w:val="18"/>
          <w:szCs w:val="18"/>
        </w:rPr>
        <w:t xml:space="preserve">(II) and copper (II) metals ions on </w:t>
      </w:r>
      <w:r w:rsidR="00084275" w:rsidRPr="00C259EC">
        <w:rPr>
          <w:rFonts w:ascii="Times New Roman" w:hAnsi="Times New Roman" w:cs="Times New Roman"/>
          <w:b w:val="0"/>
          <w:i/>
          <w:sz w:val="18"/>
          <w:szCs w:val="18"/>
        </w:rPr>
        <w:t>Cladophora glomerata</w:t>
      </w:r>
      <w:r w:rsidR="00084275" w:rsidRPr="00C259EC">
        <w:rPr>
          <w:rFonts w:ascii="Times New Roman" w:hAnsi="Times New Roman" w:cs="Times New Roman"/>
          <w:b w:val="0"/>
          <w:sz w:val="18"/>
          <w:szCs w:val="18"/>
        </w:rPr>
        <w:t xml:space="preserve"> (L.) Kuitz. (Chlorophyta) Algae: Effect of algal surface modification. </w:t>
      </w:r>
      <w:r w:rsidR="00084275" w:rsidRPr="00C259EC">
        <w:rPr>
          <w:rFonts w:ascii="Times New Roman" w:hAnsi="Times New Roman" w:cs="Times New Roman"/>
          <w:b w:val="0"/>
          <w:i/>
          <w:sz w:val="18"/>
          <w:szCs w:val="18"/>
        </w:rPr>
        <w:t>Acta Chim. Slov.</w:t>
      </w:r>
      <w:r w:rsidR="00084275" w:rsidRPr="00C259EC">
        <w:rPr>
          <w:rFonts w:ascii="Times New Roman" w:hAnsi="Times New Roman" w:cs="Times New Roman"/>
          <w:b w:val="0"/>
          <w:sz w:val="18"/>
          <w:szCs w:val="18"/>
        </w:rPr>
        <w:t xml:space="preserve"> </w:t>
      </w:r>
      <w:r w:rsidR="00084275" w:rsidRPr="00C259EC">
        <w:rPr>
          <w:rFonts w:ascii="Times New Roman" w:hAnsi="Times New Roman" w:cs="Times New Roman"/>
          <w:sz w:val="18"/>
          <w:szCs w:val="18"/>
        </w:rPr>
        <w:t>55</w:t>
      </w:r>
      <w:r w:rsidR="00084275" w:rsidRPr="00C259EC">
        <w:rPr>
          <w:rFonts w:ascii="Times New Roman" w:hAnsi="Times New Roman" w:cs="Times New Roman"/>
          <w:b w:val="0"/>
          <w:sz w:val="18"/>
          <w:szCs w:val="18"/>
        </w:rPr>
        <w:t xml:space="preserve">, 228-232. </w:t>
      </w:r>
    </w:p>
    <w:p w:rsidR="005C001B" w:rsidRPr="00C259EC" w:rsidRDefault="00DB3366" w:rsidP="00C259EC">
      <w:pPr>
        <w:tabs>
          <w:tab w:val="left" w:pos="0"/>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[2]</w:t>
      </w:r>
      <w:r w:rsidRPr="00C259EC">
        <w:rPr>
          <w:rFonts w:ascii="Times New Roman" w:hAnsi="Times New Roman" w:cs="Times New Roman"/>
          <w:b/>
          <w:sz w:val="18"/>
          <w:szCs w:val="18"/>
        </w:rPr>
        <w:t xml:space="preserve"> </w:t>
      </w:r>
      <w:r w:rsidRPr="00C259EC">
        <w:rPr>
          <w:rStyle w:val="Strong"/>
          <w:rFonts w:ascii="Times New Roman" w:hAnsi="Times New Roman" w:cs="Times New Roman"/>
          <w:b w:val="0"/>
          <w:sz w:val="18"/>
          <w:szCs w:val="18"/>
        </w:rPr>
        <w:t>Xue</w:t>
      </w:r>
      <w:bookmarkStart w:id="3" w:name="bcor1"/>
      <w:bookmarkEnd w:id="3"/>
      <w:r w:rsidRPr="00C259EC">
        <w:rPr>
          <w:rStyle w:val="Strong"/>
          <w:rFonts w:ascii="Times New Roman" w:hAnsi="Times New Roman" w:cs="Times New Roman"/>
          <w:b w:val="0"/>
          <w:sz w:val="18"/>
          <w:szCs w:val="18"/>
        </w:rPr>
        <w:t xml:space="preserve">, Y.J., Hou, H.B., Zhu, S.J., 2009. </w:t>
      </w:r>
      <w:r w:rsidRPr="00C259EC">
        <w:rPr>
          <w:rFonts w:ascii="Times New Roman" w:hAnsi="Times New Roman" w:cs="Times New Roman"/>
          <w:sz w:val="18"/>
          <w:szCs w:val="18"/>
        </w:rPr>
        <w:t xml:space="preserve">Competitive </w:t>
      </w:r>
      <w:bookmarkStart w:id="4" w:name="hit1"/>
      <w:bookmarkEnd w:id="4"/>
      <w:r w:rsidRPr="00C259EC">
        <w:rPr>
          <w:rStyle w:val="hit"/>
          <w:rFonts w:ascii="Times New Roman" w:hAnsi="Times New Roman" w:cs="Times New Roman"/>
          <w:sz w:val="18"/>
          <w:szCs w:val="18"/>
        </w:rPr>
        <w:t>adsorption</w:t>
      </w:r>
      <w:r w:rsidRPr="00C259EC">
        <w:rPr>
          <w:rFonts w:ascii="Times New Roman" w:hAnsi="Times New Roman" w:cs="Times New Roman"/>
          <w:sz w:val="18"/>
          <w:szCs w:val="18"/>
        </w:rPr>
        <w:t xml:space="preserve"> of copper(II), cadmium(II), lead(II) and zinc(II) onto basic oxygen furnace slag</w:t>
      </w:r>
      <w:r w:rsidR="005C001B" w:rsidRPr="00C259EC">
        <w:rPr>
          <w:rFonts w:ascii="Times New Roman" w:hAnsi="Times New Roman" w:cs="Times New Roman"/>
          <w:sz w:val="18"/>
          <w:szCs w:val="18"/>
        </w:rPr>
        <w:t xml:space="preserve">. </w:t>
      </w:r>
      <w:r w:rsidR="005C001B" w:rsidRPr="00C259EC">
        <w:rPr>
          <w:rFonts w:ascii="Times New Roman" w:hAnsi="Times New Roman" w:cs="Times New Roman"/>
          <w:i/>
          <w:sz w:val="18"/>
          <w:szCs w:val="18"/>
        </w:rPr>
        <w:t>J. Hazard Mater</w:t>
      </w:r>
      <w:r w:rsidR="005C001B" w:rsidRPr="00C259EC">
        <w:rPr>
          <w:rFonts w:ascii="Times New Roman" w:hAnsi="Times New Roman" w:cs="Times New Roman"/>
          <w:sz w:val="18"/>
          <w:szCs w:val="18"/>
        </w:rPr>
        <w:t xml:space="preserve">. 162(1), 391-401. </w:t>
      </w:r>
    </w:p>
    <w:p w:rsidR="005C001B" w:rsidRPr="00C259EC" w:rsidRDefault="005C001B" w:rsidP="00C259EC">
      <w:pPr>
        <w:tabs>
          <w:tab w:val="left" w:pos="1091"/>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 xml:space="preserve">[3] Garcia–Sanchez,A., Alastuey, A., Querol, X., 1999. Heavy </w:t>
      </w:r>
      <w:bookmarkStart w:id="5" w:name="hit340"/>
      <w:bookmarkEnd w:id="5"/>
      <w:r w:rsidRPr="00C259EC">
        <w:rPr>
          <w:rStyle w:val="hit"/>
          <w:rFonts w:ascii="Times New Roman" w:hAnsi="Times New Roman" w:cs="Times New Roman"/>
          <w:sz w:val="18"/>
          <w:szCs w:val="18"/>
        </w:rPr>
        <w:t>metal</w:t>
      </w:r>
      <w:r w:rsidRPr="00C259EC">
        <w:rPr>
          <w:rFonts w:ascii="Times New Roman" w:hAnsi="Times New Roman" w:cs="Times New Roman"/>
          <w:sz w:val="18"/>
          <w:szCs w:val="18"/>
        </w:rPr>
        <w:t xml:space="preserve"> sorption by different minerals: application to the remediation of polluted soils. </w:t>
      </w:r>
      <w:r w:rsidRPr="00C259EC">
        <w:rPr>
          <w:rFonts w:ascii="Times New Roman" w:hAnsi="Times New Roman" w:cs="Times New Roman"/>
          <w:i/>
          <w:iCs/>
          <w:sz w:val="18"/>
          <w:szCs w:val="18"/>
        </w:rPr>
        <w:t>Sci. Total Environ.</w:t>
      </w:r>
      <w:r w:rsidRPr="00C259EC">
        <w:rPr>
          <w:rFonts w:ascii="Times New Roman" w:hAnsi="Times New Roman" w:cs="Times New Roman"/>
          <w:sz w:val="18"/>
          <w:szCs w:val="18"/>
        </w:rPr>
        <w:t xml:space="preserve"> </w:t>
      </w:r>
      <w:r w:rsidRPr="00C259EC">
        <w:rPr>
          <w:rStyle w:val="Strong"/>
          <w:rFonts w:ascii="Times New Roman" w:hAnsi="Times New Roman" w:cs="Times New Roman"/>
          <w:b w:val="0"/>
          <w:sz w:val="18"/>
          <w:szCs w:val="18"/>
        </w:rPr>
        <w:t>242</w:t>
      </w:r>
      <w:r w:rsidRPr="00C259EC">
        <w:rPr>
          <w:rFonts w:ascii="Times New Roman" w:hAnsi="Times New Roman" w:cs="Times New Roman"/>
          <w:b/>
          <w:sz w:val="18"/>
          <w:szCs w:val="18"/>
        </w:rPr>
        <w:t>,</w:t>
      </w:r>
      <w:r w:rsidRPr="00C259EC">
        <w:rPr>
          <w:rFonts w:ascii="Times New Roman" w:hAnsi="Times New Roman" w:cs="Times New Roman"/>
          <w:sz w:val="18"/>
          <w:szCs w:val="18"/>
        </w:rPr>
        <w:t xml:space="preserve"> 179-188.</w:t>
      </w:r>
    </w:p>
    <w:p w:rsidR="005C001B" w:rsidRPr="00C259EC" w:rsidRDefault="005C001B" w:rsidP="00C259EC">
      <w:pPr>
        <w:tabs>
          <w:tab w:val="left" w:pos="1091"/>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[4]</w:t>
      </w:r>
      <w:r w:rsidR="00B7327C" w:rsidRPr="00C259EC">
        <w:rPr>
          <w:rFonts w:ascii="Times New Roman" w:hAnsi="Times New Roman" w:cs="Times New Roman"/>
        </w:rPr>
        <w:t xml:space="preserve"> </w:t>
      </w:r>
      <w:r w:rsidR="00B7327C" w:rsidRPr="00C259EC">
        <w:rPr>
          <w:rFonts w:ascii="Times New Roman" w:hAnsi="Times New Roman" w:cs="Times New Roman"/>
          <w:sz w:val="18"/>
          <w:szCs w:val="18"/>
        </w:rPr>
        <w:t xml:space="preserve">Sag, Y., Kutsal, T., 2001. Recent Trends in the Biosorption of Heavy Metals: A Review. </w:t>
      </w:r>
      <w:r w:rsidR="00B7327C" w:rsidRPr="00C259EC">
        <w:rPr>
          <w:rFonts w:ascii="Times New Roman" w:hAnsi="Times New Roman" w:cs="Times New Roman"/>
          <w:i/>
          <w:sz w:val="18"/>
          <w:szCs w:val="18"/>
        </w:rPr>
        <w:t>Biotechnol. Bioprocess Eng</w:t>
      </w:r>
      <w:r w:rsidR="00B7327C" w:rsidRPr="00C259EC">
        <w:rPr>
          <w:rFonts w:ascii="Times New Roman" w:hAnsi="Times New Roman" w:cs="Times New Roman"/>
          <w:sz w:val="18"/>
          <w:szCs w:val="18"/>
        </w:rPr>
        <w:t xml:space="preserve">. </w:t>
      </w:r>
      <w:r w:rsidR="00B7327C" w:rsidRPr="00C259EC">
        <w:rPr>
          <w:rFonts w:ascii="Times New Roman" w:hAnsi="Times New Roman" w:cs="Times New Roman"/>
          <w:b/>
          <w:sz w:val="18"/>
          <w:szCs w:val="18"/>
        </w:rPr>
        <w:t>6</w:t>
      </w:r>
      <w:r w:rsidR="00B7327C" w:rsidRPr="00C259EC">
        <w:rPr>
          <w:rFonts w:ascii="Times New Roman" w:hAnsi="Times New Roman" w:cs="Times New Roman"/>
          <w:sz w:val="18"/>
          <w:szCs w:val="18"/>
        </w:rPr>
        <w:t xml:space="preserve">, 376-385. </w:t>
      </w:r>
    </w:p>
    <w:p w:rsidR="0089502C" w:rsidRPr="00C259EC" w:rsidRDefault="0089502C" w:rsidP="00C259EC">
      <w:pPr>
        <w:tabs>
          <w:tab w:val="left" w:pos="1091"/>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 xml:space="preserve">[5] </w:t>
      </w:r>
      <w:r w:rsidR="008B7E1E" w:rsidRPr="00C259EC">
        <w:rPr>
          <w:rFonts w:ascii="Times New Roman" w:hAnsi="Times New Roman" w:cs="Times New Roman"/>
          <w:sz w:val="18"/>
          <w:szCs w:val="18"/>
        </w:rPr>
        <w:t xml:space="preserve"> </w:t>
      </w:r>
      <w:r w:rsidRPr="00C259EC">
        <w:rPr>
          <w:rFonts w:ascii="Times New Roman" w:hAnsi="Times New Roman" w:cs="Times New Roman"/>
          <w:sz w:val="18"/>
          <w:szCs w:val="18"/>
        </w:rPr>
        <w:t xml:space="preserve">Pagnelli, F., Petrangeli, M.P., Toro, L., Trifoni, M., Veglio, F., 2000. Biosorption of metal ions on </w:t>
      </w:r>
      <w:r w:rsidRPr="00C259EC">
        <w:rPr>
          <w:rFonts w:ascii="Times New Roman" w:hAnsi="Times New Roman" w:cs="Times New Roman"/>
          <w:i/>
          <w:sz w:val="18"/>
          <w:szCs w:val="18"/>
        </w:rPr>
        <w:t xml:space="preserve">Arthrobacter </w:t>
      </w:r>
      <w:r w:rsidRPr="00C259EC">
        <w:rPr>
          <w:rFonts w:ascii="Times New Roman" w:hAnsi="Times New Roman" w:cs="Times New Roman"/>
          <w:sz w:val="18"/>
          <w:szCs w:val="18"/>
        </w:rPr>
        <w:t xml:space="preserve">sp.: Biomass characterization and biosorption modeling. </w:t>
      </w:r>
      <w:r w:rsidRPr="00C259EC">
        <w:rPr>
          <w:rFonts w:ascii="Times New Roman" w:hAnsi="Times New Roman" w:cs="Times New Roman"/>
          <w:i/>
          <w:sz w:val="18"/>
          <w:szCs w:val="18"/>
        </w:rPr>
        <w:t>Environ. Sci. Technol</w:t>
      </w:r>
      <w:r w:rsidRPr="00C259EC">
        <w:rPr>
          <w:rFonts w:ascii="Times New Roman" w:hAnsi="Times New Roman" w:cs="Times New Roman"/>
          <w:sz w:val="18"/>
          <w:szCs w:val="18"/>
        </w:rPr>
        <w:t xml:space="preserve">. </w:t>
      </w:r>
      <w:r w:rsidRPr="00C259EC">
        <w:rPr>
          <w:rFonts w:ascii="Times New Roman" w:hAnsi="Times New Roman" w:cs="Times New Roman"/>
          <w:b/>
          <w:sz w:val="18"/>
          <w:szCs w:val="18"/>
        </w:rPr>
        <w:t>34</w:t>
      </w:r>
      <w:r w:rsidRPr="00C259EC">
        <w:rPr>
          <w:rFonts w:ascii="Times New Roman" w:hAnsi="Times New Roman" w:cs="Times New Roman"/>
          <w:sz w:val="18"/>
          <w:szCs w:val="18"/>
        </w:rPr>
        <w:t>, 2773-2778.</w:t>
      </w:r>
    </w:p>
    <w:p w:rsidR="00763327" w:rsidRPr="00C259EC" w:rsidRDefault="0089502C" w:rsidP="00C259EC">
      <w:pPr>
        <w:tabs>
          <w:tab w:val="left" w:pos="0"/>
        </w:tabs>
        <w:spacing w:after="0" w:line="240" w:lineRule="auto"/>
        <w:rPr>
          <w:rFonts w:ascii="Times New Roman" w:hAnsi="Times New Roman" w:cs="Times New Roman"/>
          <w:sz w:val="18"/>
          <w:szCs w:val="18"/>
        </w:rPr>
      </w:pPr>
      <w:r w:rsidRPr="00C259EC">
        <w:rPr>
          <w:rFonts w:ascii="Times New Roman" w:hAnsi="Times New Roman" w:cs="Times New Roman"/>
          <w:sz w:val="18"/>
          <w:szCs w:val="18"/>
        </w:rPr>
        <w:t>[6]</w:t>
      </w:r>
      <w:r w:rsidR="00763327" w:rsidRPr="00C259EC">
        <w:rPr>
          <w:rFonts w:ascii="Times New Roman" w:hAnsi="Times New Roman" w:cs="Times New Roman"/>
          <w:sz w:val="18"/>
          <w:szCs w:val="18"/>
        </w:rPr>
        <w:t xml:space="preserve"> </w:t>
      </w:r>
      <w:r w:rsidR="008B7E1E" w:rsidRPr="00C259EC">
        <w:rPr>
          <w:rFonts w:ascii="Times New Roman" w:hAnsi="Times New Roman" w:cs="Times New Roman"/>
          <w:sz w:val="18"/>
          <w:szCs w:val="18"/>
        </w:rPr>
        <w:t xml:space="preserve"> </w:t>
      </w:r>
      <w:r w:rsidR="00763327" w:rsidRPr="00C259EC">
        <w:rPr>
          <w:rFonts w:ascii="Times New Roman" w:hAnsi="Times New Roman" w:cs="Times New Roman"/>
          <w:sz w:val="18"/>
          <w:szCs w:val="18"/>
        </w:rPr>
        <w:t>Figueirai</w:t>
      </w:r>
      <w:r w:rsidR="003E57A4" w:rsidRPr="00C259EC">
        <w:rPr>
          <w:rFonts w:ascii="Times New Roman" w:hAnsi="Times New Roman" w:cs="Times New Roman"/>
          <w:sz w:val="18"/>
          <w:szCs w:val="18"/>
        </w:rPr>
        <w:t>, M.M., Volesky, B., Ciminelli, V.S.T., Felicity, Roddick, A.,</w:t>
      </w:r>
      <w:r w:rsidR="008B7E1E" w:rsidRPr="00C259EC">
        <w:rPr>
          <w:rFonts w:ascii="Times New Roman" w:hAnsi="Times New Roman" w:cs="Times New Roman"/>
          <w:sz w:val="18"/>
          <w:szCs w:val="18"/>
        </w:rPr>
        <w:t xml:space="preserve"> 2000. </w:t>
      </w:r>
      <w:r w:rsidR="003E57A4" w:rsidRPr="00C259EC">
        <w:rPr>
          <w:rFonts w:ascii="Times New Roman" w:hAnsi="Times New Roman" w:cs="Times New Roman"/>
          <w:sz w:val="18"/>
          <w:szCs w:val="18"/>
        </w:rPr>
        <w:t xml:space="preserve">Biosorption of metals in brown seaweed biomass. </w:t>
      </w:r>
      <w:r w:rsidR="003E57A4" w:rsidRPr="00C259EC">
        <w:rPr>
          <w:rFonts w:ascii="Times New Roman" w:hAnsi="Times New Roman" w:cs="Times New Roman"/>
          <w:i/>
          <w:sz w:val="18"/>
          <w:szCs w:val="18"/>
        </w:rPr>
        <w:t>Wat. Res.</w:t>
      </w:r>
      <w:r w:rsidR="003E57A4" w:rsidRPr="00C259EC">
        <w:rPr>
          <w:rFonts w:ascii="Times New Roman" w:hAnsi="Times New Roman" w:cs="Times New Roman"/>
          <w:sz w:val="18"/>
          <w:szCs w:val="18"/>
        </w:rPr>
        <w:t xml:space="preserve"> </w:t>
      </w:r>
      <w:r w:rsidR="003E57A4" w:rsidRPr="00C259EC">
        <w:rPr>
          <w:rFonts w:ascii="Times New Roman" w:hAnsi="Times New Roman" w:cs="Times New Roman"/>
          <w:b/>
          <w:sz w:val="18"/>
          <w:szCs w:val="18"/>
        </w:rPr>
        <w:t>34</w:t>
      </w:r>
      <w:r w:rsidR="003E57A4" w:rsidRPr="00C259EC">
        <w:rPr>
          <w:rFonts w:ascii="Times New Roman" w:hAnsi="Times New Roman" w:cs="Times New Roman"/>
          <w:sz w:val="18"/>
          <w:szCs w:val="18"/>
        </w:rPr>
        <w:t>, 196-204.</w:t>
      </w:r>
    </w:p>
    <w:p w:rsidR="005B56B1" w:rsidRPr="00C259EC" w:rsidRDefault="004C4404" w:rsidP="00C259EC">
      <w:pPr>
        <w:tabs>
          <w:tab w:val="left" w:pos="0"/>
        </w:tabs>
        <w:spacing w:after="0" w:line="240" w:lineRule="auto"/>
        <w:jc w:val="both"/>
        <w:rPr>
          <w:rFonts w:ascii="Times New Roman" w:hAnsi="Times New Roman" w:cs="Times New Roman"/>
          <w:sz w:val="18"/>
          <w:szCs w:val="18"/>
        </w:rPr>
      </w:pPr>
      <w:r w:rsidRPr="00C259EC">
        <w:rPr>
          <w:rFonts w:ascii="Times New Roman" w:eastAsia="SimSun" w:hAnsi="Times New Roman" w:cs="Times New Roman"/>
          <w:sz w:val="18"/>
          <w:szCs w:val="18"/>
        </w:rPr>
        <w:t>[7</w:t>
      </w:r>
      <w:r w:rsidR="008B7E1E" w:rsidRPr="00C259EC">
        <w:rPr>
          <w:rFonts w:ascii="Times New Roman" w:eastAsia="SimSun" w:hAnsi="Times New Roman" w:cs="Times New Roman"/>
          <w:sz w:val="18"/>
          <w:szCs w:val="18"/>
        </w:rPr>
        <w:t>]</w:t>
      </w:r>
      <w:r w:rsidR="005B56B1" w:rsidRPr="00C259EC">
        <w:rPr>
          <w:rStyle w:val="Strong"/>
          <w:rFonts w:ascii="Times New Roman" w:hAnsi="Times New Roman" w:cs="Times New Roman"/>
          <w:b w:val="0"/>
          <w:sz w:val="18"/>
          <w:szCs w:val="18"/>
        </w:rPr>
        <w:t xml:space="preserve"> Wang, S. B., Terdkiatburana, T., Tadé, M.O.,</w:t>
      </w:r>
      <w:r w:rsidR="005B56B1" w:rsidRPr="00C259EC">
        <w:rPr>
          <w:rFonts w:ascii="Times New Roman" w:hAnsi="Times New Roman" w:cs="Times New Roman"/>
          <w:sz w:val="18"/>
          <w:szCs w:val="18"/>
        </w:rPr>
        <w:t xml:space="preserve"> 2008. </w:t>
      </w:r>
      <w:r w:rsidR="005B56B1" w:rsidRPr="00C259EC">
        <w:rPr>
          <w:rStyle w:val="hit"/>
          <w:rFonts w:ascii="Times New Roman" w:hAnsi="Times New Roman" w:cs="Times New Roman"/>
          <w:sz w:val="18"/>
          <w:szCs w:val="18"/>
        </w:rPr>
        <w:t>Adsorption</w:t>
      </w:r>
      <w:r w:rsidR="005B56B1" w:rsidRPr="00C259EC">
        <w:rPr>
          <w:rFonts w:ascii="Times New Roman" w:hAnsi="Times New Roman" w:cs="Times New Roman"/>
          <w:sz w:val="18"/>
          <w:szCs w:val="18"/>
        </w:rPr>
        <w:t xml:space="preserve"> of Cu(II), Pb(II) and humic acid on natural zeolite tuff in single and binary systems. </w:t>
      </w:r>
      <w:r w:rsidR="00463482" w:rsidRPr="00C259EC">
        <w:rPr>
          <w:rFonts w:ascii="Times New Roman" w:hAnsi="Times New Roman" w:cs="Times New Roman"/>
          <w:i/>
          <w:sz w:val="18"/>
          <w:szCs w:val="18"/>
        </w:rPr>
        <w:t>Sep. Pur. Techno.</w:t>
      </w:r>
      <w:r w:rsidR="00463482" w:rsidRPr="00C259EC">
        <w:rPr>
          <w:rFonts w:ascii="Times New Roman" w:hAnsi="Times New Roman" w:cs="Times New Roman"/>
          <w:b/>
          <w:sz w:val="18"/>
          <w:szCs w:val="18"/>
        </w:rPr>
        <w:t xml:space="preserve"> </w:t>
      </w:r>
      <w:r w:rsidR="005B56B1" w:rsidRPr="00C259EC">
        <w:rPr>
          <w:rFonts w:ascii="Times New Roman" w:hAnsi="Times New Roman" w:cs="Times New Roman"/>
          <w:b/>
          <w:sz w:val="18"/>
          <w:szCs w:val="18"/>
        </w:rPr>
        <w:t>62</w:t>
      </w:r>
      <w:r w:rsidR="005B56B1" w:rsidRPr="00C259EC">
        <w:rPr>
          <w:rFonts w:ascii="Times New Roman" w:hAnsi="Times New Roman" w:cs="Times New Roman"/>
          <w:sz w:val="18"/>
          <w:szCs w:val="18"/>
        </w:rPr>
        <w:t xml:space="preserve">(1), 64-70. </w:t>
      </w:r>
    </w:p>
    <w:p w:rsidR="00CB34AC" w:rsidRPr="00C259EC" w:rsidRDefault="004C4404" w:rsidP="00C259EC">
      <w:pPr>
        <w:tabs>
          <w:tab w:val="left" w:pos="0"/>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[8</w:t>
      </w:r>
      <w:r w:rsidR="00723039" w:rsidRPr="00C259EC">
        <w:rPr>
          <w:rFonts w:ascii="Times New Roman" w:hAnsi="Times New Roman" w:cs="Times New Roman"/>
          <w:sz w:val="18"/>
          <w:szCs w:val="18"/>
        </w:rPr>
        <w:t xml:space="preserve">] </w:t>
      </w:r>
      <w:r w:rsidR="00CB34AC" w:rsidRPr="00C259EC">
        <w:rPr>
          <w:rFonts w:ascii="Times New Roman" w:hAnsi="Times New Roman" w:cs="Times New Roman"/>
          <w:sz w:val="18"/>
          <w:szCs w:val="18"/>
        </w:rPr>
        <w:t xml:space="preserve">Song, H. P., Li, X. G., Sun, J. S., Yin, X. H., Wang, Y. H., Wu, Z. Z., 2007. Biosorption Equilibrium and Kinetics of Au(III) and Cu(II) on </w:t>
      </w:r>
      <w:r w:rsidR="00CB34AC" w:rsidRPr="00C259EC">
        <w:rPr>
          <w:rFonts w:ascii="Times New Roman" w:hAnsi="Times New Roman" w:cs="Times New Roman"/>
          <w:i/>
          <w:sz w:val="18"/>
          <w:szCs w:val="18"/>
        </w:rPr>
        <w:t>Magnetotactic Bacteria</w:t>
      </w:r>
      <w:r w:rsidR="00CB34AC" w:rsidRPr="00C259EC">
        <w:rPr>
          <w:rFonts w:ascii="Times New Roman" w:hAnsi="Times New Roman" w:cs="Times New Roman"/>
          <w:sz w:val="18"/>
          <w:szCs w:val="18"/>
        </w:rPr>
        <w:t xml:space="preserve">. </w:t>
      </w:r>
      <w:r w:rsidR="00CB34AC" w:rsidRPr="00C259EC">
        <w:rPr>
          <w:rFonts w:ascii="Times New Roman" w:hAnsi="Times New Roman" w:cs="Times New Roman"/>
          <w:i/>
          <w:sz w:val="18"/>
          <w:szCs w:val="18"/>
        </w:rPr>
        <w:t>Chin. J. Chem. Eng</w:t>
      </w:r>
      <w:r w:rsidR="00CB34AC" w:rsidRPr="00C259EC">
        <w:rPr>
          <w:rFonts w:ascii="Times New Roman" w:hAnsi="Times New Roman" w:cs="Times New Roman"/>
          <w:sz w:val="18"/>
          <w:szCs w:val="18"/>
        </w:rPr>
        <w:t xml:space="preserve">. </w:t>
      </w:r>
      <w:r w:rsidR="00CB34AC" w:rsidRPr="00C259EC">
        <w:rPr>
          <w:rFonts w:ascii="Times New Roman" w:hAnsi="Times New Roman" w:cs="Times New Roman"/>
          <w:b/>
          <w:sz w:val="18"/>
          <w:szCs w:val="18"/>
        </w:rPr>
        <w:t>15</w:t>
      </w:r>
      <w:r w:rsidR="00CB34AC" w:rsidRPr="00C259EC">
        <w:rPr>
          <w:rFonts w:ascii="Times New Roman" w:hAnsi="Times New Roman" w:cs="Times New Roman"/>
          <w:sz w:val="18"/>
          <w:szCs w:val="18"/>
        </w:rPr>
        <w:t>(6), 847-854.</w:t>
      </w:r>
    </w:p>
    <w:p w:rsidR="00953516" w:rsidRPr="00C259EC" w:rsidRDefault="004C4404" w:rsidP="00C259EC">
      <w:pPr>
        <w:tabs>
          <w:tab w:val="left" w:pos="0"/>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[9</w:t>
      </w:r>
      <w:r w:rsidR="00723039" w:rsidRPr="00C259EC">
        <w:rPr>
          <w:rFonts w:ascii="Times New Roman" w:hAnsi="Times New Roman" w:cs="Times New Roman"/>
          <w:sz w:val="18"/>
          <w:szCs w:val="18"/>
        </w:rPr>
        <w:t>]</w:t>
      </w:r>
      <w:r w:rsidR="003E57A4" w:rsidRPr="00C259EC">
        <w:rPr>
          <w:rFonts w:ascii="Times New Roman" w:hAnsi="Times New Roman" w:cs="Times New Roman"/>
          <w:sz w:val="18"/>
          <w:szCs w:val="18"/>
        </w:rPr>
        <w:t xml:space="preserve"> </w:t>
      </w:r>
      <w:r w:rsidR="00953516" w:rsidRPr="00C259EC">
        <w:rPr>
          <w:rFonts w:ascii="Times New Roman" w:eastAsia="SimSun" w:hAnsi="Times New Roman" w:cs="Times New Roman"/>
          <w:sz w:val="18"/>
          <w:szCs w:val="18"/>
        </w:rPr>
        <w:t>Wilke</w:t>
      </w:r>
      <w:r w:rsidR="00EA67EC" w:rsidRPr="00C259EC">
        <w:rPr>
          <w:rFonts w:ascii="Times New Roman" w:eastAsia="SimSun" w:hAnsi="Times New Roman" w:cs="Times New Roman"/>
          <w:sz w:val="18"/>
          <w:szCs w:val="18"/>
        </w:rPr>
        <w:t>, A.,</w:t>
      </w:r>
      <w:r w:rsidR="00953516" w:rsidRPr="00C259EC">
        <w:rPr>
          <w:rFonts w:ascii="Times New Roman" w:eastAsia="SimSun" w:hAnsi="Times New Roman" w:cs="Times New Roman"/>
          <w:sz w:val="18"/>
          <w:szCs w:val="18"/>
        </w:rPr>
        <w:t xml:space="preserve"> </w:t>
      </w:r>
      <w:r w:rsidR="00EA67EC" w:rsidRPr="00C259EC">
        <w:rPr>
          <w:rFonts w:ascii="Times New Roman" w:hAnsi="Times New Roman" w:cs="Times New Roman"/>
          <w:sz w:val="18"/>
          <w:szCs w:val="18"/>
        </w:rPr>
        <w:t xml:space="preserve">Buchhloz, R., Bunke, G., </w:t>
      </w:r>
      <w:r w:rsidR="00EA67EC" w:rsidRPr="00C259EC">
        <w:rPr>
          <w:rFonts w:ascii="Times New Roman" w:eastAsia="SimSun" w:hAnsi="Times New Roman" w:cs="Times New Roman"/>
          <w:sz w:val="18"/>
          <w:szCs w:val="18"/>
        </w:rPr>
        <w:t>2006</w:t>
      </w:r>
      <w:r w:rsidR="00953516" w:rsidRPr="00C259EC">
        <w:rPr>
          <w:rFonts w:ascii="Times New Roman" w:eastAsia="SimSun" w:hAnsi="Times New Roman" w:cs="Times New Roman"/>
          <w:sz w:val="18"/>
          <w:szCs w:val="18"/>
        </w:rPr>
        <w:t xml:space="preserve">.  </w:t>
      </w:r>
      <w:r w:rsidR="008D1C21" w:rsidRPr="00C259EC">
        <w:rPr>
          <w:rFonts w:ascii="Times New Roman" w:eastAsia="SimSun" w:hAnsi="Times New Roman" w:cs="Times New Roman"/>
          <w:sz w:val="18"/>
          <w:szCs w:val="18"/>
        </w:rPr>
        <w:t xml:space="preserve">Selective biosorption of heavy metals by algae. </w:t>
      </w:r>
      <w:r w:rsidR="003E57A4" w:rsidRPr="00C259EC">
        <w:rPr>
          <w:rFonts w:ascii="Times New Roman" w:eastAsia="SimSun" w:hAnsi="Times New Roman" w:cs="Times New Roman"/>
          <w:i/>
          <w:sz w:val="18"/>
          <w:szCs w:val="18"/>
        </w:rPr>
        <w:t>Environ.</w:t>
      </w:r>
      <w:r w:rsidR="008D1C21" w:rsidRPr="00C259EC">
        <w:rPr>
          <w:rFonts w:ascii="Times New Roman" w:eastAsia="SimSun" w:hAnsi="Times New Roman" w:cs="Times New Roman"/>
          <w:sz w:val="18"/>
          <w:szCs w:val="18"/>
        </w:rPr>
        <w:t xml:space="preserve"> </w:t>
      </w:r>
      <w:r w:rsidR="003E57A4" w:rsidRPr="00C259EC">
        <w:rPr>
          <w:rFonts w:ascii="Times New Roman" w:hAnsi="Times New Roman" w:cs="Times New Roman"/>
          <w:i/>
          <w:sz w:val="18"/>
          <w:szCs w:val="18"/>
        </w:rPr>
        <w:t>Biotechnol.</w:t>
      </w:r>
      <w:r w:rsidR="008D1C21" w:rsidRPr="00C259EC">
        <w:rPr>
          <w:rFonts w:ascii="Times New Roman" w:eastAsia="SimSun" w:hAnsi="Times New Roman" w:cs="Times New Roman"/>
          <w:sz w:val="18"/>
          <w:szCs w:val="18"/>
        </w:rPr>
        <w:t xml:space="preserve"> </w:t>
      </w:r>
      <w:r w:rsidR="008D1C21" w:rsidRPr="00C259EC">
        <w:rPr>
          <w:rFonts w:ascii="Times New Roman" w:eastAsia="SimSun" w:hAnsi="Times New Roman" w:cs="Times New Roman"/>
          <w:b/>
          <w:sz w:val="18"/>
          <w:szCs w:val="18"/>
        </w:rPr>
        <w:t xml:space="preserve">2 </w:t>
      </w:r>
      <w:r w:rsidR="008D1C21" w:rsidRPr="00C259EC">
        <w:rPr>
          <w:rFonts w:ascii="Times New Roman" w:eastAsia="SimSun" w:hAnsi="Times New Roman" w:cs="Times New Roman"/>
          <w:sz w:val="18"/>
          <w:szCs w:val="18"/>
        </w:rPr>
        <w:t xml:space="preserve">(2), 47-56. </w:t>
      </w:r>
    </w:p>
    <w:p w:rsidR="00954E32" w:rsidRPr="00C259EC" w:rsidRDefault="004C4404" w:rsidP="00C259EC">
      <w:pPr>
        <w:tabs>
          <w:tab w:val="left" w:pos="1091"/>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[10</w:t>
      </w:r>
      <w:r w:rsidR="00953516" w:rsidRPr="00C259EC">
        <w:rPr>
          <w:rFonts w:ascii="Times New Roman" w:hAnsi="Times New Roman" w:cs="Times New Roman"/>
          <w:sz w:val="18"/>
          <w:szCs w:val="18"/>
        </w:rPr>
        <w:t>]</w:t>
      </w:r>
      <w:r w:rsidR="008470C8" w:rsidRPr="00C259EC">
        <w:rPr>
          <w:rFonts w:ascii="Times New Roman" w:hAnsi="Times New Roman" w:cs="Times New Roman"/>
          <w:sz w:val="18"/>
          <w:szCs w:val="18"/>
        </w:rPr>
        <w:t xml:space="preserve"> </w:t>
      </w:r>
      <w:r w:rsidR="00954E32" w:rsidRPr="00C259EC">
        <w:rPr>
          <w:rFonts w:ascii="Times New Roman" w:hAnsi="Times New Roman" w:cs="Times New Roman"/>
          <w:sz w:val="18"/>
          <w:szCs w:val="18"/>
        </w:rPr>
        <w:t xml:space="preserve">Diniz, V., Volesky,  B., 2006. Desorption of lanthanum, europium and ytterbium from </w:t>
      </w:r>
      <w:r w:rsidR="00954E32" w:rsidRPr="00C259EC">
        <w:rPr>
          <w:rFonts w:ascii="Times New Roman" w:hAnsi="Times New Roman" w:cs="Times New Roman"/>
          <w:i/>
          <w:sz w:val="18"/>
          <w:szCs w:val="18"/>
        </w:rPr>
        <w:t>Sargassum</w:t>
      </w:r>
      <w:r w:rsidR="00954E32" w:rsidRPr="00C259EC">
        <w:rPr>
          <w:rFonts w:ascii="Times New Roman" w:hAnsi="Times New Roman" w:cs="Times New Roman"/>
          <w:sz w:val="18"/>
          <w:szCs w:val="18"/>
        </w:rPr>
        <w:t xml:space="preserve">. </w:t>
      </w:r>
      <w:r w:rsidR="00463482" w:rsidRPr="00C259EC">
        <w:rPr>
          <w:rFonts w:ascii="Times New Roman" w:hAnsi="Times New Roman" w:cs="Times New Roman"/>
          <w:i/>
          <w:sz w:val="18"/>
          <w:szCs w:val="18"/>
        </w:rPr>
        <w:t>Sep. Pur. Techno</w:t>
      </w:r>
      <w:r w:rsidR="00954E32" w:rsidRPr="00C259EC">
        <w:rPr>
          <w:rFonts w:ascii="Times New Roman" w:hAnsi="Times New Roman" w:cs="Times New Roman"/>
          <w:i/>
          <w:sz w:val="18"/>
          <w:szCs w:val="18"/>
        </w:rPr>
        <w:t>.</w:t>
      </w:r>
      <w:r w:rsidR="00954E32" w:rsidRPr="00C259EC">
        <w:rPr>
          <w:rFonts w:ascii="Times New Roman" w:hAnsi="Times New Roman" w:cs="Times New Roman"/>
          <w:b/>
          <w:sz w:val="18"/>
          <w:szCs w:val="18"/>
        </w:rPr>
        <w:t xml:space="preserve"> 50</w:t>
      </w:r>
      <w:r w:rsidR="00954E32" w:rsidRPr="00C259EC">
        <w:rPr>
          <w:rFonts w:ascii="Times New Roman" w:hAnsi="Times New Roman" w:cs="Times New Roman"/>
          <w:sz w:val="18"/>
          <w:szCs w:val="18"/>
        </w:rPr>
        <w:t xml:space="preserve">, 71-76. </w:t>
      </w:r>
    </w:p>
    <w:p w:rsidR="006E7743" w:rsidRPr="00C259EC" w:rsidRDefault="004C4404"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[11</w:t>
      </w:r>
      <w:r w:rsidR="00954E32" w:rsidRPr="00C259EC">
        <w:rPr>
          <w:rFonts w:ascii="Times New Roman" w:hAnsi="Times New Roman" w:cs="Times New Roman"/>
          <w:sz w:val="18"/>
          <w:szCs w:val="18"/>
        </w:rPr>
        <w:t xml:space="preserve">] </w:t>
      </w:r>
      <w:r w:rsidR="006E7743" w:rsidRPr="00C259EC">
        <w:rPr>
          <w:rFonts w:ascii="Times New Roman" w:hAnsi="Times New Roman" w:cs="Times New Roman"/>
          <w:sz w:val="18"/>
          <w:szCs w:val="18"/>
        </w:rPr>
        <w:t>Wankasi, D., Horsfall, M. Jnr., Spiff, A. I., 2005. Desorption of Pb</w:t>
      </w:r>
      <w:r w:rsidR="006E7743" w:rsidRPr="00C259EC">
        <w:rPr>
          <w:rFonts w:ascii="Times New Roman" w:hAnsi="Times New Roman" w:cs="Times New Roman"/>
          <w:sz w:val="18"/>
          <w:szCs w:val="18"/>
          <w:vertAlign w:val="superscript"/>
        </w:rPr>
        <w:t>2+</w:t>
      </w:r>
      <w:r w:rsidR="006E7743" w:rsidRPr="00C259EC">
        <w:rPr>
          <w:rFonts w:ascii="Times New Roman" w:hAnsi="Times New Roman" w:cs="Times New Roman"/>
          <w:sz w:val="18"/>
          <w:szCs w:val="18"/>
        </w:rPr>
        <w:t xml:space="preserve"> and Cu</w:t>
      </w:r>
      <w:r w:rsidR="006E7743" w:rsidRPr="00C259EC">
        <w:rPr>
          <w:rFonts w:ascii="Times New Roman" w:hAnsi="Times New Roman" w:cs="Times New Roman"/>
          <w:sz w:val="18"/>
          <w:szCs w:val="18"/>
          <w:vertAlign w:val="superscript"/>
        </w:rPr>
        <w:t>2+</w:t>
      </w:r>
      <w:r w:rsidR="006E7743" w:rsidRPr="00C259EC">
        <w:rPr>
          <w:rFonts w:ascii="Times New Roman" w:hAnsi="Times New Roman" w:cs="Times New Roman"/>
          <w:sz w:val="18"/>
          <w:szCs w:val="18"/>
        </w:rPr>
        <w:t xml:space="preserve"> from Nipa palm (</w:t>
      </w:r>
      <w:r w:rsidR="006E7743" w:rsidRPr="00C259EC">
        <w:rPr>
          <w:rFonts w:ascii="Times New Roman" w:hAnsi="Times New Roman" w:cs="Times New Roman"/>
          <w:i/>
          <w:sz w:val="18"/>
          <w:szCs w:val="18"/>
        </w:rPr>
        <w:t>Nypa fruticans Wurmb</w:t>
      </w:r>
      <w:r w:rsidR="006E7743" w:rsidRPr="00C259EC">
        <w:rPr>
          <w:rFonts w:ascii="Times New Roman" w:hAnsi="Times New Roman" w:cs="Times New Roman"/>
          <w:sz w:val="18"/>
          <w:szCs w:val="18"/>
        </w:rPr>
        <w:t xml:space="preserve">) biomass. </w:t>
      </w:r>
      <w:r w:rsidR="006E7743" w:rsidRPr="00C259EC">
        <w:rPr>
          <w:rFonts w:ascii="Times New Roman" w:hAnsi="Times New Roman" w:cs="Times New Roman"/>
          <w:i/>
          <w:sz w:val="18"/>
          <w:szCs w:val="18"/>
        </w:rPr>
        <w:t>Afr. J. Biotechnol</w:t>
      </w:r>
      <w:r w:rsidR="006E7743" w:rsidRPr="00C259EC">
        <w:rPr>
          <w:rFonts w:ascii="Times New Roman" w:hAnsi="Times New Roman" w:cs="Times New Roman"/>
          <w:sz w:val="18"/>
          <w:szCs w:val="18"/>
        </w:rPr>
        <w:t xml:space="preserve">.  </w:t>
      </w:r>
      <w:r w:rsidR="006E7743" w:rsidRPr="00C259EC">
        <w:rPr>
          <w:rFonts w:ascii="Times New Roman" w:hAnsi="Times New Roman" w:cs="Times New Roman"/>
          <w:b/>
          <w:sz w:val="18"/>
          <w:szCs w:val="18"/>
        </w:rPr>
        <w:t xml:space="preserve">4 </w:t>
      </w:r>
      <w:r w:rsidR="006E7743" w:rsidRPr="00C259EC">
        <w:rPr>
          <w:rFonts w:ascii="Times New Roman" w:hAnsi="Times New Roman" w:cs="Times New Roman"/>
          <w:sz w:val="18"/>
          <w:szCs w:val="18"/>
        </w:rPr>
        <w:t>(9), 923-927.</w:t>
      </w:r>
    </w:p>
    <w:p w:rsidR="006E7743" w:rsidRPr="00C259EC" w:rsidRDefault="004C4404" w:rsidP="00C259EC">
      <w:pPr>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[12</w:t>
      </w:r>
      <w:r w:rsidR="00953516" w:rsidRPr="00C259EC">
        <w:rPr>
          <w:rFonts w:ascii="Times New Roman" w:hAnsi="Times New Roman" w:cs="Times New Roman"/>
          <w:sz w:val="18"/>
          <w:szCs w:val="18"/>
        </w:rPr>
        <w:t xml:space="preserve">] </w:t>
      </w:r>
      <w:r w:rsidR="006E7743" w:rsidRPr="00C259EC">
        <w:rPr>
          <w:rFonts w:ascii="Times New Roman" w:hAnsi="Times New Roman" w:cs="Times New Roman"/>
          <w:sz w:val="18"/>
          <w:szCs w:val="18"/>
        </w:rPr>
        <w:t xml:space="preserve">Kuyucak, N., Volesky, B., 1989. Desorption of cobalt-laden algal biosorbent. </w:t>
      </w:r>
      <w:r w:rsidR="00B7327C" w:rsidRPr="00C259EC">
        <w:rPr>
          <w:rFonts w:ascii="Times New Roman" w:hAnsi="Times New Roman" w:cs="Times New Roman"/>
          <w:i/>
          <w:sz w:val="18"/>
          <w:szCs w:val="18"/>
        </w:rPr>
        <w:t>Biotechnol. Bio</w:t>
      </w:r>
      <w:r w:rsidR="003E57A4" w:rsidRPr="00C259EC">
        <w:rPr>
          <w:rFonts w:ascii="Times New Roman" w:hAnsi="Times New Roman" w:cs="Times New Roman"/>
          <w:i/>
          <w:sz w:val="18"/>
          <w:szCs w:val="18"/>
        </w:rPr>
        <w:t>e</w:t>
      </w:r>
      <w:r w:rsidR="00B7327C" w:rsidRPr="00C259EC">
        <w:rPr>
          <w:rFonts w:ascii="Times New Roman" w:hAnsi="Times New Roman" w:cs="Times New Roman"/>
          <w:i/>
          <w:sz w:val="18"/>
          <w:szCs w:val="18"/>
        </w:rPr>
        <w:t>ng</w:t>
      </w:r>
      <w:r w:rsidR="006E7743" w:rsidRPr="00C259EC">
        <w:rPr>
          <w:rFonts w:ascii="Times New Roman" w:hAnsi="Times New Roman" w:cs="Times New Roman"/>
          <w:sz w:val="18"/>
          <w:szCs w:val="18"/>
        </w:rPr>
        <w:t xml:space="preserve">. </w:t>
      </w:r>
      <w:r w:rsidR="006E7743" w:rsidRPr="00C259EC">
        <w:rPr>
          <w:rFonts w:ascii="Times New Roman" w:hAnsi="Times New Roman" w:cs="Times New Roman"/>
          <w:b/>
          <w:sz w:val="18"/>
          <w:szCs w:val="18"/>
        </w:rPr>
        <w:t>33</w:t>
      </w:r>
      <w:r w:rsidR="006E7743" w:rsidRPr="00C259EC">
        <w:rPr>
          <w:rFonts w:ascii="Times New Roman" w:hAnsi="Times New Roman" w:cs="Times New Roman"/>
          <w:sz w:val="18"/>
          <w:szCs w:val="18"/>
        </w:rPr>
        <w:t>, 815-822.</w:t>
      </w:r>
    </w:p>
    <w:p w:rsidR="00953516" w:rsidRPr="00C259EC" w:rsidRDefault="004C4404" w:rsidP="00C259EC">
      <w:pPr>
        <w:tabs>
          <w:tab w:val="left" w:pos="1091"/>
        </w:tabs>
        <w:spacing w:after="0" w:line="240" w:lineRule="auto"/>
        <w:jc w:val="both"/>
        <w:rPr>
          <w:rFonts w:ascii="Times New Roman" w:hAnsi="Times New Roman" w:cs="Times New Roman"/>
          <w:sz w:val="18"/>
          <w:szCs w:val="18"/>
        </w:rPr>
      </w:pPr>
      <w:r w:rsidRPr="00C259EC">
        <w:rPr>
          <w:rFonts w:ascii="Times New Roman" w:hAnsi="Times New Roman" w:cs="Times New Roman"/>
          <w:sz w:val="18"/>
          <w:szCs w:val="18"/>
        </w:rPr>
        <w:t>[13</w:t>
      </w:r>
      <w:r w:rsidR="00953516" w:rsidRPr="00C259EC">
        <w:rPr>
          <w:rFonts w:ascii="Times New Roman" w:hAnsi="Times New Roman" w:cs="Times New Roman"/>
          <w:sz w:val="18"/>
          <w:szCs w:val="18"/>
        </w:rPr>
        <w:t xml:space="preserve">] </w:t>
      </w:r>
      <w:r w:rsidR="00953516" w:rsidRPr="00C259EC">
        <w:rPr>
          <w:rStyle w:val="Strong"/>
          <w:rFonts w:ascii="Times New Roman" w:hAnsi="Times New Roman" w:cs="Times New Roman"/>
          <w:b w:val="0"/>
          <w:sz w:val="18"/>
          <w:szCs w:val="18"/>
        </w:rPr>
        <w:t>Fontes and Gomes, 2003</w:t>
      </w:r>
      <w:r w:rsidR="008D1C21" w:rsidRPr="00C259EC">
        <w:rPr>
          <w:rStyle w:val="Strong"/>
          <w:rFonts w:ascii="Times New Roman" w:hAnsi="Times New Roman" w:cs="Times New Roman"/>
          <w:b w:val="0"/>
          <w:sz w:val="18"/>
          <w:szCs w:val="18"/>
        </w:rPr>
        <w:t xml:space="preserve">. </w:t>
      </w:r>
      <w:r w:rsidR="008D1C21" w:rsidRPr="00C259EC">
        <w:rPr>
          <w:rFonts w:ascii="Times New Roman" w:hAnsi="Times New Roman" w:cs="Times New Roman"/>
          <w:sz w:val="18"/>
          <w:szCs w:val="18"/>
        </w:rPr>
        <w:t xml:space="preserve">Simultaneous competitive adsorption of heavy metals by the mineral matrix of tropical soils. </w:t>
      </w:r>
      <w:r w:rsidR="00463482" w:rsidRPr="00C259EC">
        <w:rPr>
          <w:rFonts w:ascii="Times New Roman" w:hAnsi="Times New Roman" w:cs="Times New Roman"/>
          <w:i/>
          <w:sz w:val="18"/>
          <w:szCs w:val="18"/>
        </w:rPr>
        <w:t>Appl. Geochem</w:t>
      </w:r>
      <w:r w:rsidR="00463482" w:rsidRPr="00C259EC">
        <w:rPr>
          <w:rFonts w:ascii="Times New Roman" w:hAnsi="Times New Roman" w:cs="Times New Roman"/>
          <w:sz w:val="18"/>
          <w:szCs w:val="18"/>
        </w:rPr>
        <w:t xml:space="preserve">. </w:t>
      </w:r>
      <w:r w:rsidR="008D1C21" w:rsidRPr="00C259EC">
        <w:rPr>
          <w:rFonts w:ascii="Times New Roman" w:hAnsi="Times New Roman" w:cs="Times New Roman"/>
          <w:b/>
          <w:sz w:val="18"/>
          <w:szCs w:val="18"/>
        </w:rPr>
        <w:t>18</w:t>
      </w:r>
      <w:r w:rsidR="008D1C21" w:rsidRPr="00C259EC">
        <w:rPr>
          <w:rFonts w:ascii="Times New Roman" w:hAnsi="Times New Roman" w:cs="Times New Roman"/>
          <w:sz w:val="18"/>
          <w:szCs w:val="18"/>
        </w:rPr>
        <w:t xml:space="preserve"> (6), 795-804.</w:t>
      </w:r>
    </w:p>
    <w:p w:rsidR="005B56B1" w:rsidRPr="00C259EC" w:rsidRDefault="005B56B1" w:rsidP="00C259EC">
      <w:pPr>
        <w:tabs>
          <w:tab w:val="left" w:pos="2238"/>
        </w:tabs>
        <w:spacing w:after="0" w:line="240" w:lineRule="auto"/>
        <w:rPr>
          <w:rFonts w:ascii="Times New Roman" w:hAnsi="Times New Roman" w:cs="Times New Roman"/>
          <w:sz w:val="20"/>
          <w:szCs w:val="20"/>
        </w:rPr>
      </w:pPr>
      <w:r w:rsidRPr="00C259EC">
        <w:rPr>
          <w:rFonts w:ascii="Times New Roman" w:hAnsi="Times New Roman" w:cs="Times New Roman"/>
          <w:sz w:val="20"/>
          <w:szCs w:val="20"/>
        </w:rPr>
        <w:tab/>
      </w:r>
    </w:p>
    <w:p w:rsidR="007571FC" w:rsidRPr="00C259EC" w:rsidRDefault="001A5FDF" w:rsidP="00C259EC">
      <w:pPr>
        <w:tabs>
          <w:tab w:val="left" w:pos="1091"/>
        </w:tabs>
        <w:spacing w:after="0" w:line="240" w:lineRule="auto"/>
        <w:rPr>
          <w:rFonts w:ascii="Times New Roman" w:hAnsi="Times New Roman" w:cs="Times New Roman"/>
          <w:sz w:val="20"/>
          <w:szCs w:val="20"/>
        </w:rPr>
      </w:pPr>
      <w:r w:rsidRPr="00C259EC">
        <w:rPr>
          <w:rFonts w:ascii="Times New Roman" w:hAnsi="Times New Roman" w:cs="Times New Roman"/>
          <w:sz w:val="20"/>
          <w:szCs w:val="20"/>
        </w:rPr>
        <w:t xml:space="preserve"> </w:t>
      </w:r>
    </w:p>
    <w:p w:rsidR="00454A82" w:rsidRPr="00C259EC" w:rsidRDefault="00454A82" w:rsidP="00C259EC">
      <w:pPr>
        <w:spacing w:after="0" w:line="240" w:lineRule="auto"/>
        <w:ind w:firstLine="720"/>
        <w:rPr>
          <w:rFonts w:ascii="Times New Roman" w:hAnsi="Times New Roman" w:cs="Times New Roman"/>
          <w:sz w:val="20"/>
          <w:szCs w:val="20"/>
        </w:rPr>
      </w:pPr>
    </w:p>
    <w:p w:rsidR="00E451B4" w:rsidRPr="00C259EC" w:rsidRDefault="00E451B4" w:rsidP="00C259EC">
      <w:pPr>
        <w:tabs>
          <w:tab w:val="left" w:pos="1376"/>
        </w:tabs>
        <w:spacing w:after="0" w:line="240" w:lineRule="auto"/>
        <w:rPr>
          <w:rFonts w:ascii="Times New Roman" w:hAnsi="Times New Roman" w:cs="Times New Roman"/>
        </w:rPr>
      </w:pPr>
    </w:p>
    <w:sectPr w:rsidR="00E451B4" w:rsidRPr="00C259EC" w:rsidSect="003472A3">
      <w:pgSz w:w="9072" w:h="13320" w:code="1"/>
      <w:pgMar w:top="113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93" w:rsidRDefault="00035093" w:rsidP="00454A82">
      <w:pPr>
        <w:spacing w:after="0" w:line="240" w:lineRule="auto"/>
      </w:pPr>
      <w:r>
        <w:separator/>
      </w:r>
    </w:p>
  </w:endnote>
  <w:endnote w:type="continuationSeparator" w:id="0">
    <w:p w:rsidR="00035093" w:rsidRDefault="00035093" w:rsidP="00454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93" w:rsidRDefault="00035093" w:rsidP="00454A82">
      <w:pPr>
        <w:spacing w:after="0" w:line="240" w:lineRule="auto"/>
      </w:pPr>
      <w:r>
        <w:separator/>
      </w:r>
    </w:p>
  </w:footnote>
  <w:footnote w:type="continuationSeparator" w:id="0">
    <w:p w:rsidR="00035093" w:rsidRDefault="00035093" w:rsidP="00454A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5E2"/>
    <w:multiLevelType w:val="hybridMultilevel"/>
    <w:tmpl w:val="2034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D1A5D"/>
    <w:multiLevelType w:val="hybridMultilevel"/>
    <w:tmpl w:val="351E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479E9"/>
    <w:multiLevelType w:val="hybridMultilevel"/>
    <w:tmpl w:val="2B32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407BD"/>
    <w:multiLevelType w:val="hybridMultilevel"/>
    <w:tmpl w:val="ECE6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04530"/>
    <w:multiLevelType w:val="hybridMultilevel"/>
    <w:tmpl w:val="029C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A2F09"/>
    <w:multiLevelType w:val="hybridMultilevel"/>
    <w:tmpl w:val="B97A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D2450"/>
    <w:multiLevelType w:val="hybridMultilevel"/>
    <w:tmpl w:val="85CA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834B6"/>
    <w:multiLevelType w:val="hybridMultilevel"/>
    <w:tmpl w:val="EFD419AC"/>
    <w:lvl w:ilvl="0" w:tplc="A0EE4A26">
      <w:start w:val="1"/>
      <w:numFmt w:val="decimal"/>
      <w:lvlText w:val="%1."/>
      <w:lvlJc w:val="left"/>
      <w:pPr>
        <w:ind w:left="720" w:hanging="360"/>
      </w:pPr>
      <w:rPr>
        <w:rFonts w:ascii="Times New Roman" w:eastAsiaTheme="minorEastAsia" w:hAnsi="Times New Roman" w:cstheme="minorBid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25A29"/>
    <w:multiLevelType w:val="hybridMultilevel"/>
    <w:tmpl w:val="AA1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E5255"/>
    <w:multiLevelType w:val="hybridMultilevel"/>
    <w:tmpl w:val="1E06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2"/>
  </w:num>
  <w:num w:numId="6">
    <w:abstractNumId w:val="0"/>
  </w:num>
  <w:num w:numId="7">
    <w:abstractNumId w:val="1"/>
  </w:num>
  <w:num w:numId="8">
    <w:abstractNumId w:val="6"/>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useFELayout/>
  </w:compat>
  <w:rsids>
    <w:rsidRoot w:val="00141526"/>
    <w:rsid w:val="00000FC3"/>
    <w:rsid w:val="00002BE5"/>
    <w:rsid w:val="00003CE8"/>
    <w:rsid w:val="000045B9"/>
    <w:rsid w:val="00006B49"/>
    <w:rsid w:val="00010C7F"/>
    <w:rsid w:val="0001431D"/>
    <w:rsid w:val="000172F5"/>
    <w:rsid w:val="000176CA"/>
    <w:rsid w:val="00017BC1"/>
    <w:rsid w:val="00020B1F"/>
    <w:rsid w:val="00021797"/>
    <w:rsid w:val="00024AEC"/>
    <w:rsid w:val="000263E3"/>
    <w:rsid w:val="000264EE"/>
    <w:rsid w:val="00032013"/>
    <w:rsid w:val="00032A6D"/>
    <w:rsid w:val="000337CD"/>
    <w:rsid w:val="000339B4"/>
    <w:rsid w:val="00035093"/>
    <w:rsid w:val="00041A16"/>
    <w:rsid w:val="000444A5"/>
    <w:rsid w:val="00045B18"/>
    <w:rsid w:val="00050E25"/>
    <w:rsid w:val="000526AD"/>
    <w:rsid w:val="000538A2"/>
    <w:rsid w:val="00054F1F"/>
    <w:rsid w:val="00055572"/>
    <w:rsid w:val="00056A7E"/>
    <w:rsid w:val="00060A34"/>
    <w:rsid w:val="00061B4B"/>
    <w:rsid w:val="000623F3"/>
    <w:rsid w:val="00063D06"/>
    <w:rsid w:val="000643A3"/>
    <w:rsid w:val="000657CF"/>
    <w:rsid w:val="00065E85"/>
    <w:rsid w:val="00070561"/>
    <w:rsid w:val="000705FD"/>
    <w:rsid w:val="00073003"/>
    <w:rsid w:val="00077A78"/>
    <w:rsid w:val="00083359"/>
    <w:rsid w:val="00084275"/>
    <w:rsid w:val="00085480"/>
    <w:rsid w:val="000860ED"/>
    <w:rsid w:val="00087085"/>
    <w:rsid w:val="000902D7"/>
    <w:rsid w:val="0009134A"/>
    <w:rsid w:val="000A2544"/>
    <w:rsid w:val="000A2D1D"/>
    <w:rsid w:val="000A3E35"/>
    <w:rsid w:val="000A62D9"/>
    <w:rsid w:val="000A7A29"/>
    <w:rsid w:val="000B3B66"/>
    <w:rsid w:val="000C0349"/>
    <w:rsid w:val="000C1DFB"/>
    <w:rsid w:val="000C2E3A"/>
    <w:rsid w:val="000C3CD0"/>
    <w:rsid w:val="000C5BCB"/>
    <w:rsid w:val="000C6029"/>
    <w:rsid w:val="000D3802"/>
    <w:rsid w:val="000D6224"/>
    <w:rsid w:val="000D705E"/>
    <w:rsid w:val="000D748E"/>
    <w:rsid w:val="000E121C"/>
    <w:rsid w:val="000E15B2"/>
    <w:rsid w:val="000E27D5"/>
    <w:rsid w:val="000E2D04"/>
    <w:rsid w:val="000E6B91"/>
    <w:rsid w:val="000F3C16"/>
    <w:rsid w:val="000F4AAB"/>
    <w:rsid w:val="000F5A7A"/>
    <w:rsid w:val="000F6013"/>
    <w:rsid w:val="00100573"/>
    <w:rsid w:val="0010076F"/>
    <w:rsid w:val="00101196"/>
    <w:rsid w:val="00102857"/>
    <w:rsid w:val="00102C09"/>
    <w:rsid w:val="001034DA"/>
    <w:rsid w:val="00103C32"/>
    <w:rsid w:val="0010727B"/>
    <w:rsid w:val="00110470"/>
    <w:rsid w:val="00117C3D"/>
    <w:rsid w:val="0012381F"/>
    <w:rsid w:val="00124F7F"/>
    <w:rsid w:val="00125799"/>
    <w:rsid w:val="001311E0"/>
    <w:rsid w:val="00133AFC"/>
    <w:rsid w:val="001369A5"/>
    <w:rsid w:val="0013757B"/>
    <w:rsid w:val="00137D3D"/>
    <w:rsid w:val="00141526"/>
    <w:rsid w:val="0014190A"/>
    <w:rsid w:val="00144DF1"/>
    <w:rsid w:val="00160BE1"/>
    <w:rsid w:val="001661BA"/>
    <w:rsid w:val="00167141"/>
    <w:rsid w:val="00167D60"/>
    <w:rsid w:val="00170DC5"/>
    <w:rsid w:val="00174D2E"/>
    <w:rsid w:val="001763CB"/>
    <w:rsid w:val="00176FC8"/>
    <w:rsid w:val="0018395E"/>
    <w:rsid w:val="00184549"/>
    <w:rsid w:val="00184B6A"/>
    <w:rsid w:val="00193D44"/>
    <w:rsid w:val="00196366"/>
    <w:rsid w:val="0019698D"/>
    <w:rsid w:val="001A40B4"/>
    <w:rsid w:val="001A5092"/>
    <w:rsid w:val="001A59C6"/>
    <w:rsid w:val="001A5FDF"/>
    <w:rsid w:val="001B6F08"/>
    <w:rsid w:val="001C07DB"/>
    <w:rsid w:val="001C096B"/>
    <w:rsid w:val="001C62C1"/>
    <w:rsid w:val="001C7EA9"/>
    <w:rsid w:val="001D064B"/>
    <w:rsid w:val="001D3739"/>
    <w:rsid w:val="001D4053"/>
    <w:rsid w:val="001D70EE"/>
    <w:rsid w:val="001E0884"/>
    <w:rsid w:val="001E0E1E"/>
    <w:rsid w:val="001E1835"/>
    <w:rsid w:val="001E5269"/>
    <w:rsid w:val="001F0CF9"/>
    <w:rsid w:val="001F0DDF"/>
    <w:rsid w:val="001F0E5C"/>
    <w:rsid w:val="001F1803"/>
    <w:rsid w:val="001F2CF6"/>
    <w:rsid w:val="001F4D33"/>
    <w:rsid w:val="001F57E5"/>
    <w:rsid w:val="00200641"/>
    <w:rsid w:val="002008D5"/>
    <w:rsid w:val="00200D52"/>
    <w:rsid w:val="002016B9"/>
    <w:rsid w:val="00201D3F"/>
    <w:rsid w:val="002047BE"/>
    <w:rsid w:val="00205376"/>
    <w:rsid w:val="00205C0B"/>
    <w:rsid w:val="00205F78"/>
    <w:rsid w:val="00205FB3"/>
    <w:rsid w:val="00206A36"/>
    <w:rsid w:val="00212579"/>
    <w:rsid w:val="00213637"/>
    <w:rsid w:val="00216A4E"/>
    <w:rsid w:val="00216CB0"/>
    <w:rsid w:val="0021741E"/>
    <w:rsid w:val="0021784B"/>
    <w:rsid w:val="00224A8F"/>
    <w:rsid w:val="00226269"/>
    <w:rsid w:val="00230557"/>
    <w:rsid w:val="00231EB3"/>
    <w:rsid w:val="0023421B"/>
    <w:rsid w:val="0023508E"/>
    <w:rsid w:val="002356E5"/>
    <w:rsid w:val="00235D0A"/>
    <w:rsid w:val="002374AA"/>
    <w:rsid w:val="00237EE7"/>
    <w:rsid w:val="00244CF2"/>
    <w:rsid w:val="00247056"/>
    <w:rsid w:val="002537E1"/>
    <w:rsid w:val="002575E7"/>
    <w:rsid w:val="00261074"/>
    <w:rsid w:val="002620C9"/>
    <w:rsid w:val="002646C1"/>
    <w:rsid w:val="002655AE"/>
    <w:rsid w:val="0027049E"/>
    <w:rsid w:val="00271A47"/>
    <w:rsid w:val="0028237C"/>
    <w:rsid w:val="00283CDD"/>
    <w:rsid w:val="002871C7"/>
    <w:rsid w:val="00291E79"/>
    <w:rsid w:val="00293F42"/>
    <w:rsid w:val="0029659F"/>
    <w:rsid w:val="002965D4"/>
    <w:rsid w:val="00297F9F"/>
    <w:rsid w:val="002A01C7"/>
    <w:rsid w:val="002A34E8"/>
    <w:rsid w:val="002A76D8"/>
    <w:rsid w:val="002B1C3A"/>
    <w:rsid w:val="002B222A"/>
    <w:rsid w:val="002B4FFE"/>
    <w:rsid w:val="002B5788"/>
    <w:rsid w:val="002B5F76"/>
    <w:rsid w:val="002B6074"/>
    <w:rsid w:val="002B7269"/>
    <w:rsid w:val="002C3265"/>
    <w:rsid w:val="002C6454"/>
    <w:rsid w:val="002C6D64"/>
    <w:rsid w:val="002D2A0E"/>
    <w:rsid w:val="002D470B"/>
    <w:rsid w:val="002D731B"/>
    <w:rsid w:val="002E00F0"/>
    <w:rsid w:val="002E0D68"/>
    <w:rsid w:val="002E1000"/>
    <w:rsid w:val="002E2928"/>
    <w:rsid w:val="002F47B1"/>
    <w:rsid w:val="002F68E5"/>
    <w:rsid w:val="003010F3"/>
    <w:rsid w:val="003021E4"/>
    <w:rsid w:val="003035E3"/>
    <w:rsid w:val="003041EA"/>
    <w:rsid w:val="00306613"/>
    <w:rsid w:val="003066A1"/>
    <w:rsid w:val="003068F8"/>
    <w:rsid w:val="0031384A"/>
    <w:rsid w:val="0032373C"/>
    <w:rsid w:val="00325ACB"/>
    <w:rsid w:val="00326BBF"/>
    <w:rsid w:val="00327E24"/>
    <w:rsid w:val="003323DD"/>
    <w:rsid w:val="0033403D"/>
    <w:rsid w:val="0033601F"/>
    <w:rsid w:val="00336A58"/>
    <w:rsid w:val="00341BE6"/>
    <w:rsid w:val="00346E2F"/>
    <w:rsid w:val="003472A3"/>
    <w:rsid w:val="00347356"/>
    <w:rsid w:val="00350948"/>
    <w:rsid w:val="003517F7"/>
    <w:rsid w:val="0035502D"/>
    <w:rsid w:val="0036046C"/>
    <w:rsid w:val="00360F74"/>
    <w:rsid w:val="00366D35"/>
    <w:rsid w:val="003707D3"/>
    <w:rsid w:val="00372F8D"/>
    <w:rsid w:val="00374696"/>
    <w:rsid w:val="00374D51"/>
    <w:rsid w:val="0038057A"/>
    <w:rsid w:val="003841A5"/>
    <w:rsid w:val="00387C68"/>
    <w:rsid w:val="00390030"/>
    <w:rsid w:val="0039023A"/>
    <w:rsid w:val="00390F05"/>
    <w:rsid w:val="00395C25"/>
    <w:rsid w:val="003A57A7"/>
    <w:rsid w:val="003B54D2"/>
    <w:rsid w:val="003B578B"/>
    <w:rsid w:val="003C1973"/>
    <w:rsid w:val="003C6731"/>
    <w:rsid w:val="003D0290"/>
    <w:rsid w:val="003D0C78"/>
    <w:rsid w:val="003D0CED"/>
    <w:rsid w:val="003D39A6"/>
    <w:rsid w:val="003E0081"/>
    <w:rsid w:val="003E012A"/>
    <w:rsid w:val="003E0E6C"/>
    <w:rsid w:val="003E2AFA"/>
    <w:rsid w:val="003E5527"/>
    <w:rsid w:val="003E57A4"/>
    <w:rsid w:val="003E5E41"/>
    <w:rsid w:val="003F170E"/>
    <w:rsid w:val="003F2B1C"/>
    <w:rsid w:val="003F425D"/>
    <w:rsid w:val="003F4D7B"/>
    <w:rsid w:val="003F6E7D"/>
    <w:rsid w:val="004011C5"/>
    <w:rsid w:val="00401D9B"/>
    <w:rsid w:val="00404810"/>
    <w:rsid w:val="0041186A"/>
    <w:rsid w:val="00413FD0"/>
    <w:rsid w:val="0041595E"/>
    <w:rsid w:val="004211B4"/>
    <w:rsid w:val="00421EFE"/>
    <w:rsid w:val="00425A98"/>
    <w:rsid w:val="00425E6C"/>
    <w:rsid w:val="004338A6"/>
    <w:rsid w:val="00434952"/>
    <w:rsid w:val="0043668C"/>
    <w:rsid w:val="00441F47"/>
    <w:rsid w:val="00444D95"/>
    <w:rsid w:val="00445309"/>
    <w:rsid w:val="00446938"/>
    <w:rsid w:val="004471CE"/>
    <w:rsid w:val="00453D12"/>
    <w:rsid w:val="004549C6"/>
    <w:rsid w:val="00454A82"/>
    <w:rsid w:val="004576C5"/>
    <w:rsid w:val="00461A82"/>
    <w:rsid w:val="00461AD5"/>
    <w:rsid w:val="00463354"/>
    <w:rsid w:val="00463482"/>
    <w:rsid w:val="00464F69"/>
    <w:rsid w:val="00467110"/>
    <w:rsid w:val="00476514"/>
    <w:rsid w:val="00477304"/>
    <w:rsid w:val="00477A11"/>
    <w:rsid w:val="0048314A"/>
    <w:rsid w:val="00485C86"/>
    <w:rsid w:val="004878B2"/>
    <w:rsid w:val="00490820"/>
    <w:rsid w:val="00491368"/>
    <w:rsid w:val="00492BBF"/>
    <w:rsid w:val="00492FEB"/>
    <w:rsid w:val="00494BCC"/>
    <w:rsid w:val="00497B6A"/>
    <w:rsid w:val="004A143A"/>
    <w:rsid w:val="004A2103"/>
    <w:rsid w:val="004A5F20"/>
    <w:rsid w:val="004B1450"/>
    <w:rsid w:val="004B3DDF"/>
    <w:rsid w:val="004B66A2"/>
    <w:rsid w:val="004B7C70"/>
    <w:rsid w:val="004B7FB3"/>
    <w:rsid w:val="004C216D"/>
    <w:rsid w:val="004C4404"/>
    <w:rsid w:val="004C4A53"/>
    <w:rsid w:val="004C6ED7"/>
    <w:rsid w:val="004D0955"/>
    <w:rsid w:val="004D2726"/>
    <w:rsid w:val="004D4D51"/>
    <w:rsid w:val="004D7C86"/>
    <w:rsid w:val="004E58C0"/>
    <w:rsid w:val="004F21B6"/>
    <w:rsid w:val="004F5F54"/>
    <w:rsid w:val="00502774"/>
    <w:rsid w:val="00507313"/>
    <w:rsid w:val="00512445"/>
    <w:rsid w:val="0051505A"/>
    <w:rsid w:val="00515784"/>
    <w:rsid w:val="00515B0B"/>
    <w:rsid w:val="00520BC7"/>
    <w:rsid w:val="00525449"/>
    <w:rsid w:val="00530F55"/>
    <w:rsid w:val="00531E66"/>
    <w:rsid w:val="00532A00"/>
    <w:rsid w:val="00532A54"/>
    <w:rsid w:val="005343E0"/>
    <w:rsid w:val="00542A6A"/>
    <w:rsid w:val="00544B38"/>
    <w:rsid w:val="005450DC"/>
    <w:rsid w:val="00552931"/>
    <w:rsid w:val="00553382"/>
    <w:rsid w:val="00555BB2"/>
    <w:rsid w:val="00555D65"/>
    <w:rsid w:val="00556AF2"/>
    <w:rsid w:val="00560E31"/>
    <w:rsid w:val="005636D3"/>
    <w:rsid w:val="00564F13"/>
    <w:rsid w:val="005724E7"/>
    <w:rsid w:val="005735D6"/>
    <w:rsid w:val="00574D41"/>
    <w:rsid w:val="0057517A"/>
    <w:rsid w:val="00576688"/>
    <w:rsid w:val="00577C2B"/>
    <w:rsid w:val="00580F87"/>
    <w:rsid w:val="00591885"/>
    <w:rsid w:val="00595875"/>
    <w:rsid w:val="00596684"/>
    <w:rsid w:val="00596732"/>
    <w:rsid w:val="005972A0"/>
    <w:rsid w:val="00597B55"/>
    <w:rsid w:val="005A2833"/>
    <w:rsid w:val="005A39FA"/>
    <w:rsid w:val="005A3BF3"/>
    <w:rsid w:val="005A3F9B"/>
    <w:rsid w:val="005A4306"/>
    <w:rsid w:val="005A5738"/>
    <w:rsid w:val="005A5CE2"/>
    <w:rsid w:val="005A7F88"/>
    <w:rsid w:val="005B0134"/>
    <w:rsid w:val="005B56B1"/>
    <w:rsid w:val="005B5918"/>
    <w:rsid w:val="005C001B"/>
    <w:rsid w:val="005C338A"/>
    <w:rsid w:val="005C4C1A"/>
    <w:rsid w:val="005C6A75"/>
    <w:rsid w:val="005C722F"/>
    <w:rsid w:val="005C7CE2"/>
    <w:rsid w:val="005D1D11"/>
    <w:rsid w:val="005D3B6C"/>
    <w:rsid w:val="005D5617"/>
    <w:rsid w:val="005E177D"/>
    <w:rsid w:val="005E197D"/>
    <w:rsid w:val="005E5B00"/>
    <w:rsid w:val="005F409D"/>
    <w:rsid w:val="005F4C55"/>
    <w:rsid w:val="005F5678"/>
    <w:rsid w:val="005F5FC7"/>
    <w:rsid w:val="0060168D"/>
    <w:rsid w:val="0062023C"/>
    <w:rsid w:val="00620B4C"/>
    <w:rsid w:val="006243AC"/>
    <w:rsid w:val="00633EB9"/>
    <w:rsid w:val="0063540E"/>
    <w:rsid w:val="00635D6D"/>
    <w:rsid w:val="006372BB"/>
    <w:rsid w:val="00641525"/>
    <w:rsid w:val="00641AE3"/>
    <w:rsid w:val="00642975"/>
    <w:rsid w:val="00642B20"/>
    <w:rsid w:val="00643504"/>
    <w:rsid w:val="0064462A"/>
    <w:rsid w:val="00656227"/>
    <w:rsid w:val="00656446"/>
    <w:rsid w:val="006610BC"/>
    <w:rsid w:val="0066196E"/>
    <w:rsid w:val="00663BC4"/>
    <w:rsid w:val="00667CD7"/>
    <w:rsid w:val="0067346E"/>
    <w:rsid w:val="00676A4B"/>
    <w:rsid w:val="00683764"/>
    <w:rsid w:val="00683D1D"/>
    <w:rsid w:val="006875AA"/>
    <w:rsid w:val="00687B5C"/>
    <w:rsid w:val="00691362"/>
    <w:rsid w:val="006A2D82"/>
    <w:rsid w:val="006B4C12"/>
    <w:rsid w:val="006C25A3"/>
    <w:rsid w:val="006C35E8"/>
    <w:rsid w:val="006C5119"/>
    <w:rsid w:val="006C5A4C"/>
    <w:rsid w:val="006C5D29"/>
    <w:rsid w:val="006C6208"/>
    <w:rsid w:val="006C6668"/>
    <w:rsid w:val="006C791C"/>
    <w:rsid w:val="006D02C1"/>
    <w:rsid w:val="006D0CE7"/>
    <w:rsid w:val="006D36D9"/>
    <w:rsid w:val="006D5E40"/>
    <w:rsid w:val="006D6A7F"/>
    <w:rsid w:val="006D77CE"/>
    <w:rsid w:val="006E0C66"/>
    <w:rsid w:val="006E3B06"/>
    <w:rsid w:val="006E400B"/>
    <w:rsid w:val="006E51A0"/>
    <w:rsid w:val="006E7743"/>
    <w:rsid w:val="006E79FE"/>
    <w:rsid w:val="006F5D23"/>
    <w:rsid w:val="006F784D"/>
    <w:rsid w:val="00701156"/>
    <w:rsid w:val="0070225D"/>
    <w:rsid w:val="00703C96"/>
    <w:rsid w:val="00704334"/>
    <w:rsid w:val="00713DCA"/>
    <w:rsid w:val="0071693D"/>
    <w:rsid w:val="00717218"/>
    <w:rsid w:val="00723039"/>
    <w:rsid w:val="007321AA"/>
    <w:rsid w:val="007328E7"/>
    <w:rsid w:val="00736859"/>
    <w:rsid w:val="00741E4C"/>
    <w:rsid w:val="007448B9"/>
    <w:rsid w:val="0075077B"/>
    <w:rsid w:val="007518A8"/>
    <w:rsid w:val="007556EE"/>
    <w:rsid w:val="00756067"/>
    <w:rsid w:val="007571FC"/>
    <w:rsid w:val="00760BA3"/>
    <w:rsid w:val="00763327"/>
    <w:rsid w:val="00764787"/>
    <w:rsid w:val="007671AC"/>
    <w:rsid w:val="00767910"/>
    <w:rsid w:val="00772772"/>
    <w:rsid w:val="00773494"/>
    <w:rsid w:val="0077395A"/>
    <w:rsid w:val="00773BD8"/>
    <w:rsid w:val="0078278A"/>
    <w:rsid w:val="00783CE2"/>
    <w:rsid w:val="00784A57"/>
    <w:rsid w:val="00784A93"/>
    <w:rsid w:val="00785D7A"/>
    <w:rsid w:val="00787F3C"/>
    <w:rsid w:val="00790CD1"/>
    <w:rsid w:val="00791332"/>
    <w:rsid w:val="00796821"/>
    <w:rsid w:val="007A583F"/>
    <w:rsid w:val="007A6C6D"/>
    <w:rsid w:val="007A7EEF"/>
    <w:rsid w:val="007B1AD7"/>
    <w:rsid w:val="007B1EBC"/>
    <w:rsid w:val="007C4989"/>
    <w:rsid w:val="007C6769"/>
    <w:rsid w:val="007D5473"/>
    <w:rsid w:val="007D61BE"/>
    <w:rsid w:val="007D697F"/>
    <w:rsid w:val="007E164C"/>
    <w:rsid w:val="007E3E88"/>
    <w:rsid w:val="007E45C7"/>
    <w:rsid w:val="007E6133"/>
    <w:rsid w:val="007F1347"/>
    <w:rsid w:val="007F31F6"/>
    <w:rsid w:val="007F3402"/>
    <w:rsid w:val="007F4760"/>
    <w:rsid w:val="007F4F30"/>
    <w:rsid w:val="0080204F"/>
    <w:rsid w:val="00802141"/>
    <w:rsid w:val="00802530"/>
    <w:rsid w:val="00802773"/>
    <w:rsid w:val="00805752"/>
    <w:rsid w:val="00810DA3"/>
    <w:rsid w:val="00812AE8"/>
    <w:rsid w:val="0081670F"/>
    <w:rsid w:val="00826F1F"/>
    <w:rsid w:val="00830A34"/>
    <w:rsid w:val="008323B7"/>
    <w:rsid w:val="00833AD6"/>
    <w:rsid w:val="008379CA"/>
    <w:rsid w:val="00843281"/>
    <w:rsid w:val="008453C6"/>
    <w:rsid w:val="008470C8"/>
    <w:rsid w:val="00853401"/>
    <w:rsid w:val="00855AAD"/>
    <w:rsid w:val="00855E04"/>
    <w:rsid w:val="00861D1D"/>
    <w:rsid w:val="00865A61"/>
    <w:rsid w:val="00865E33"/>
    <w:rsid w:val="0087059B"/>
    <w:rsid w:val="00876FDD"/>
    <w:rsid w:val="0088116C"/>
    <w:rsid w:val="008822F8"/>
    <w:rsid w:val="008840D5"/>
    <w:rsid w:val="00886722"/>
    <w:rsid w:val="00892485"/>
    <w:rsid w:val="008926E3"/>
    <w:rsid w:val="0089502C"/>
    <w:rsid w:val="008A115E"/>
    <w:rsid w:val="008A1198"/>
    <w:rsid w:val="008A6042"/>
    <w:rsid w:val="008A76FF"/>
    <w:rsid w:val="008A77ED"/>
    <w:rsid w:val="008B366D"/>
    <w:rsid w:val="008B7E1E"/>
    <w:rsid w:val="008C0804"/>
    <w:rsid w:val="008C4558"/>
    <w:rsid w:val="008C47B6"/>
    <w:rsid w:val="008C5C45"/>
    <w:rsid w:val="008D1AB2"/>
    <w:rsid w:val="008D1C21"/>
    <w:rsid w:val="008E27DE"/>
    <w:rsid w:val="008E59CD"/>
    <w:rsid w:val="008F0176"/>
    <w:rsid w:val="008F106A"/>
    <w:rsid w:val="008F22ED"/>
    <w:rsid w:val="008F2F20"/>
    <w:rsid w:val="008F315A"/>
    <w:rsid w:val="008F5BFD"/>
    <w:rsid w:val="009008AD"/>
    <w:rsid w:val="00900D74"/>
    <w:rsid w:val="00902039"/>
    <w:rsid w:val="00907B76"/>
    <w:rsid w:val="0091635C"/>
    <w:rsid w:val="00921878"/>
    <w:rsid w:val="009218C4"/>
    <w:rsid w:val="00922EF8"/>
    <w:rsid w:val="00926768"/>
    <w:rsid w:val="0093122D"/>
    <w:rsid w:val="00936E3A"/>
    <w:rsid w:val="009444CA"/>
    <w:rsid w:val="00947C34"/>
    <w:rsid w:val="00952302"/>
    <w:rsid w:val="00953516"/>
    <w:rsid w:val="00954E32"/>
    <w:rsid w:val="00960C14"/>
    <w:rsid w:val="00961DEA"/>
    <w:rsid w:val="009651CE"/>
    <w:rsid w:val="009669BF"/>
    <w:rsid w:val="0096734D"/>
    <w:rsid w:val="00967DE3"/>
    <w:rsid w:val="00972682"/>
    <w:rsid w:val="00972F0B"/>
    <w:rsid w:val="009745C9"/>
    <w:rsid w:val="00976687"/>
    <w:rsid w:val="00976EC5"/>
    <w:rsid w:val="00980B29"/>
    <w:rsid w:val="009836EF"/>
    <w:rsid w:val="00990F9D"/>
    <w:rsid w:val="0099301A"/>
    <w:rsid w:val="0099550D"/>
    <w:rsid w:val="009A053A"/>
    <w:rsid w:val="009B2CBC"/>
    <w:rsid w:val="009B3AC9"/>
    <w:rsid w:val="009B74B9"/>
    <w:rsid w:val="009B754B"/>
    <w:rsid w:val="009C0824"/>
    <w:rsid w:val="009C1C9C"/>
    <w:rsid w:val="009C5744"/>
    <w:rsid w:val="009C6328"/>
    <w:rsid w:val="009C7130"/>
    <w:rsid w:val="009C7254"/>
    <w:rsid w:val="009D12D3"/>
    <w:rsid w:val="009D1C02"/>
    <w:rsid w:val="009D2D7B"/>
    <w:rsid w:val="009D3771"/>
    <w:rsid w:val="009D47C0"/>
    <w:rsid w:val="009D5428"/>
    <w:rsid w:val="009E3344"/>
    <w:rsid w:val="009E5061"/>
    <w:rsid w:val="009E6A7D"/>
    <w:rsid w:val="009F34C0"/>
    <w:rsid w:val="009F35A4"/>
    <w:rsid w:val="009F3CF1"/>
    <w:rsid w:val="009F7AEB"/>
    <w:rsid w:val="00A00A0D"/>
    <w:rsid w:val="00A01401"/>
    <w:rsid w:val="00A0377A"/>
    <w:rsid w:val="00A0504E"/>
    <w:rsid w:val="00A06241"/>
    <w:rsid w:val="00A13918"/>
    <w:rsid w:val="00A14851"/>
    <w:rsid w:val="00A14FEC"/>
    <w:rsid w:val="00A14FF0"/>
    <w:rsid w:val="00A168E6"/>
    <w:rsid w:val="00A17336"/>
    <w:rsid w:val="00A20288"/>
    <w:rsid w:val="00A2217E"/>
    <w:rsid w:val="00A246B1"/>
    <w:rsid w:val="00A25E8B"/>
    <w:rsid w:val="00A31D43"/>
    <w:rsid w:val="00A31D94"/>
    <w:rsid w:val="00A3543F"/>
    <w:rsid w:val="00A4100F"/>
    <w:rsid w:val="00A41B30"/>
    <w:rsid w:val="00A50312"/>
    <w:rsid w:val="00A57976"/>
    <w:rsid w:val="00A57D18"/>
    <w:rsid w:val="00A605C8"/>
    <w:rsid w:val="00A65302"/>
    <w:rsid w:val="00A67ADD"/>
    <w:rsid w:val="00A67DFC"/>
    <w:rsid w:val="00A702D0"/>
    <w:rsid w:val="00A706A8"/>
    <w:rsid w:val="00A72DA0"/>
    <w:rsid w:val="00A73EE3"/>
    <w:rsid w:val="00A7527B"/>
    <w:rsid w:val="00A7645C"/>
    <w:rsid w:val="00A77222"/>
    <w:rsid w:val="00A8515E"/>
    <w:rsid w:val="00A90874"/>
    <w:rsid w:val="00A92004"/>
    <w:rsid w:val="00A921D6"/>
    <w:rsid w:val="00AA2F70"/>
    <w:rsid w:val="00AB0CA3"/>
    <w:rsid w:val="00AB1942"/>
    <w:rsid w:val="00AB394E"/>
    <w:rsid w:val="00AC3325"/>
    <w:rsid w:val="00AC3783"/>
    <w:rsid w:val="00AC74CB"/>
    <w:rsid w:val="00AC7D2F"/>
    <w:rsid w:val="00AD08D0"/>
    <w:rsid w:val="00AD3084"/>
    <w:rsid w:val="00AD49F3"/>
    <w:rsid w:val="00AD610E"/>
    <w:rsid w:val="00AD67FD"/>
    <w:rsid w:val="00AD7AA9"/>
    <w:rsid w:val="00AE1D53"/>
    <w:rsid w:val="00AE3E1B"/>
    <w:rsid w:val="00AE6944"/>
    <w:rsid w:val="00AE7587"/>
    <w:rsid w:val="00AF0763"/>
    <w:rsid w:val="00AF3E40"/>
    <w:rsid w:val="00AF4F50"/>
    <w:rsid w:val="00AF78B3"/>
    <w:rsid w:val="00B005D8"/>
    <w:rsid w:val="00B02542"/>
    <w:rsid w:val="00B0467A"/>
    <w:rsid w:val="00B06251"/>
    <w:rsid w:val="00B06445"/>
    <w:rsid w:val="00B06626"/>
    <w:rsid w:val="00B07895"/>
    <w:rsid w:val="00B125D9"/>
    <w:rsid w:val="00B1267E"/>
    <w:rsid w:val="00B159E4"/>
    <w:rsid w:val="00B23C0B"/>
    <w:rsid w:val="00B3045F"/>
    <w:rsid w:val="00B34337"/>
    <w:rsid w:val="00B35147"/>
    <w:rsid w:val="00B354FE"/>
    <w:rsid w:val="00B35F83"/>
    <w:rsid w:val="00B36DD5"/>
    <w:rsid w:val="00B37A8B"/>
    <w:rsid w:val="00B412F2"/>
    <w:rsid w:val="00B44227"/>
    <w:rsid w:val="00B466C3"/>
    <w:rsid w:val="00B47935"/>
    <w:rsid w:val="00B5314E"/>
    <w:rsid w:val="00B53F5B"/>
    <w:rsid w:val="00B564EE"/>
    <w:rsid w:val="00B60738"/>
    <w:rsid w:val="00B67CAF"/>
    <w:rsid w:val="00B72481"/>
    <w:rsid w:val="00B7327C"/>
    <w:rsid w:val="00B73DAF"/>
    <w:rsid w:val="00B764C0"/>
    <w:rsid w:val="00B77D86"/>
    <w:rsid w:val="00B81C30"/>
    <w:rsid w:val="00B8231D"/>
    <w:rsid w:val="00B83AFA"/>
    <w:rsid w:val="00B8466F"/>
    <w:rsid w:val="00B867F9"/>
    <w:rsid w:val="00B94ADF"/>
    <w:rsid w:val="00B955F0"/>
    <w:rsid w:val="00B964B8"/>
    <w:rsid w:val="00B96EDF"/>
    <w:rsid w:val="00B975FE"/>
    <w:rsid w:val="00BA550B"/>
    <w:rsid w:val="00BA6E09"/>
    <w:rsid w:val="00BA7C17"/>
    <w:rsid w:val="00BB041C"/>
    <w:rsid w:val="00BB06C0"/>
    <w:rsid w:val="00BB4D4D"/>
    <w:rsid w:val="00BC0784"/>
    <w:rsid w:val="00BC2FF6"/>
    <w:rsid w:val="00BC7761"/>
    <w:rsid w:val="00BD09B3"/>
    <w:rsid w:val="00BD4231"/>
    <w:rsid w:val="00BD5E6F"/>
    <w:rsid w:val="00BD64D0"/>
    <w:rsid w:val="00BE0790"/>
    <w:rsid w:val="00BE39A5"/>
    <w:rsid w:val="00BE5957"/>
    <w:rsid w:val="00BE5A3F"/>
    <w:rsid w:val="00BE6E44"/>
    <w:rsid w:val="00BF08F8"/>
    <w:rsid w:val="00BF49F6"/>
    <w:rsid w:val="00BF66A6"/>
    <w:rsid w:val="00BF7FCA"/>
    <w:rsid w:val="00C004B8"/>
    <w:rsid w:val="00C011BE"/>
    <w:rsid w:val="00C02597"/>
    <w:rsid w:val="00C02C5C"/>
    <w:rsid w:val="00C15BE5"/>
    <w:rsid w:val="00C1609B"/>
    <w:rsid w:val="00C177F7"/>
    <w:rsid w:val="00C1781A"/>
    <w:rsid w:val="00C17BC5"/>
    <w:rsid w:val="00C22575"/>
    <w:rsid w:val="00C23591"/>
    <w:rsid w:val="00C259EC"/>
    <w:rsid w:val="00C26024"/>
    <w:rsid w:val="00C27389"/>
    <w:rsid w:val="00C309D2"/>
    <w:rsid w:val="00C31BBE"/>
    <w:rsid w:val="00C31CE1"/>
    <w:rsid w:val="00C3354E"/>
    <w:rsid w:val="00C35810"/>
    <w:rsid w:val="00C35BFC"/>
    <w:rsid w:val="00C4105A"/>
    <w:rsid w:val="00C425DC"/>
    <w:rsid w:val="00C44F34"/>
    <w:rsid w:val="00C45516"/>
    <w:rsid w:val="00C55A41"/>
    <w:rsid w:val="00C606C3"/>
    <w:rsid w:val="00C6207C"/>
    <w:rsid w:val="00C62181"/>
    <w:rsid w:val="00C62ED0"/>
    <w:rsid w:val="00C644DF"/>
    <w:rsid w:val="00C64ABA"/>
    <w:rsid w:val="00C709C6"/>
    <w:rsid w:val="00C737CC"/>
    <w:rsid w:val="00C774B6"/>
    <w:rsid w:val="00C82A35"/>
    <w:rsid w:val="00C83A58"/>
    <w:rsid w:val="00C85157"/>
    <w:rsid w:val="00C85D64"/>
    <w:rsid w:val="00C8763A"/>
    <w:rsid w:val="00C879C4"/>
    <w:rsid w:val="00C87A16"/>
    <w:rsid w:val="00C93DEC"/>
    <w:rsid w:val="00C97832"/>
    <w:rsid w:val="00CA081B"/>
    <w:rsid w:val="00CA300C"/>
    <w:rsid w:val="00CA35D9"/>
    <w:rsid w:val="00CA652B"/>
    <w:rsid w:val="00CA7DD3"/>
    <w:rsid w:val="00CB10CF"/>
    <w:rsid w:val="00CB34AC"/>
    <w:rsid w:val="00CB4CB5"/>
    <w:rsid w:val="00CB7383"/>
    <w:rsid w:val="00CC22FC"/>
    <w:rsid w:val="00CC292B"/>
    <w:rsid w:val="00CC3B58"/>
    <w:rsid w:val="00CC445F"/>
    <w:rsid w:val="00CD0439"/>
    <w:rsid w:val="00CD5408"/>
    <w:rsid w:val="00CD73C6"/>
    <w:rsid w:val="00CE199B"/>
    <w:rsid w:val="00CE29ED"/>
    <w:rsid w:val="00CE32CB"/>
    <w:rsid w:val="00CE4184"/>
    <w:rsid w:val="00CE42EF"/>
    <w:rsid w:val="00CE486D"/>
    <w:rsid w:val="00CE52C9"/>
    <w:rsid w:val="00CF27BE"/>
    <w:rsid w:val="00CF3A80"/>
    <w:rsid w:val="00CF3F64"/>
    <w:rsid w:val="00CF6AA5"/>
    <w:rsid w:val="00D01B4E"/>
    <w:rsid w:val="00D02AB6"/>
    <w:rsid w:val="00D03051"/>
    <w:rsid w:val="00D1665F"/>
    <w:rsid w:val="00D17893"/>
    <w:rsid w:val="00D20CCB"/>
    <w:rsid w:val="00D21408"/>
    <w:rsid w:val="00D21C33"/>
    <w:rsid w:val="00D22151"/>
    <w:rsid w:val="00D225A2"/>
    <w:rsid w:val="00D24B04"/>
    <w:rsid w:val="00D27475"/>
    <w:rsid w:val="00D278B1"/>
    <w:rsid w:val="00D34021"/>
    <w:rsid w:val="00D34289"/>
    <w:rsid w:val="00D42B11"/>
    <w:rsid w:val="00D43EF4"/>
    <w:rsid w:val="00D44529"/>
    <w:rsid w:val="00D449DF"/>
    <w:rsid w:val="00D478BA"/>
    <w:rsid w:val="00D50641"/>
    <w:rsid w:val="00D51FDC"/>
    <w:rsid w:val="00D520D4"/>
    <w:rsid w:val="00D5217F"/>
    <w:rsid w:val="00D52E46"/>
    <w:rsid w:val="00D534F2"/>
    <w:rsid w:val="00D53AB6"/>
    <w:rsid w:val="00D54CB7"/>
    <w:rsid w:val="00D60EFF"/>
    <w:rsid w:val="00D61817"/>
    <w:rsid w:val="00D61EB0"/>
    <w:rsid w:val="00D6400F"/>
    <w:rsid w:val="00D64CC6"/>
    <w:rsid w:val="00D6703E"/>
    <w:rsid w:val="00D702A4"/>
    <w:rsid w:val="00D757B4"/>
    <w:rsid w:val="00D85B1A"/>
    <w:rsid w:val="00D85D81"/>
    <w:rsid w:val="00D906BF"/>
    <w:rsid w:val="00D90CD3"/>
    <w:rsid w:val="00D94FD7"/>
    <w:rsid w:val="00D95117"/>
    <w:rsid w:val="00D95F57"/>
    <w:rsid w:val="00DA3DF1"/>
    <w:rsid w:val="00DA6632"/>
    <w:rsid w:val="00DB019B"/>
    <w:rsid w:val="00DB3366"/>
    <w:rsid w:val="00DB6819"/>
    <w:rsid w:val="00DB6D61"/>
    <w:rsid w:val="00DC00B2"/>
    <w:rsid w:val="00DC0D7D"/>
    <w:rsid w:val="00DC2748"/>
    <w:rsid w:val="00DC37EA"/>
    <w:rsid w:val="00DC6014"/>
    <w:rsid w:val="00DD6381"/>
    <w:rsid w:val="00DD6A7F"/>
    <w:rsid w:val="00DD7479"/>
    <w:rsid w:val="00DD7CCD"/>
    <w:rsid w:val="00DE118C"/>
    <w:rsid w:val="00DE1654"/>
    <w:rsid w:val="00DF001D"/>
    <w:rsid w:val="00DF2EF3"/>
    <w:rsid w:val="00DF537B"/>
    <w:rsid w:val="00E03CFD"/>
    <w:rsid w:val="00E1348A"/>
    <w:rsid w:val="00E1353C"/>
    <w:rsid w:val="00E13A52"/>
    <w:rsid w:val="00E13D67"/>
    <w:rsid w:val="00E14B16"/>
    <w:rsid w:val="00E23A30"/>
    <w:rsid w:val="00E2522D"/>
    <w:rsid w:val="00E257BC"/>
    <w:rsid w:val="00E26873"/>
    <w:rsid w:val="00E3039D"/>
    <w:rsid w:val="00E30BA8"/>
    <w:rsid w:val="00E320AE"/>
    <w:rsid w:val="00E34674"/>
    <w:rsid w:val="00E355E7"/>
    <w:rsid w:val="00E35DCD"/>
    <w:rsid w:val="00E36F64"/>
    <w:rsid w:val="00E40396"/>
    <w:rsid w:val="00E42672"/>
    <w:rsid w:val="00E427E3"/>
    <w:rsid w:val="00E442F1"/>
    <w:rsid w:val="00E451B4"/>
    <w:rsid w:val="00E466CC"/>
    <w:rsid w:val="00E4739F"/>
    <w:rsid w:val="00E503C5"/>
    <w:rsid w:val="00E519C9"/>
    <w:rsid w:val="00E52623"/>
    <w:rsid w:val="00E5406F"/>
    <w:rsid w:val="00E61725"/>
    <w:rsid w:val="00E61779"/>
    <w:rsid w:val="00E63533"/>
    <w:rsid w:val="00E65977"/>
    <w:rsid w:val="00E663E4"/>
    <w:rsid w:val="00E84565"/>
    <w:rsid w:val="00E85259"/>
    <w:rsid w:val="00E8714B"/>
    <w:rsid w:val="00E90998"/>
    <w:rsid w:val="00E97CEE"/>
    <w:rsid w:val="00EA2761"/>
    <w:rsid w:val="00EA46B4"/>
    <w:rsid w:val="00EA46BE"/>
    <w:rsid w:val="00EA67EC"/>
    <w:rsid w:val="00EB2614"/>
    <w:rsid w:val="00EB45FC"/>
    <w:rsid w:val="00EC19ED"/>
    <w:rsid w:val="00EC1E77"/>
    <w:rsid w:val="00EC7377"/>
    <w:rsid w:val="00EC7C3E"/>
    <w:rsid w:val="00ED0503"/>
    <w:rsid w:val="00ED1EAF"/>
    <w:rsid w:val="00EE06B7"/>
    <w:rsid w:val="00EE2BEB"/>
    <w:rsid w:val="00EE34CF"/>
    <w:rsid w:val="00EE3C7A"/>
    <w:rsid w:val="00EE65F2"/>
    <w:rsid w:val="00EF2D4E"/>
    <w:rsid w:val="00EF3CEF"/>
    <w:rsid w:val="00EF4177"/>
    <w:rsid w:val="00EF554C"/>
    <w:rsid w:val="00EF5B43"/>
    <w:rsid w:val="00EF5F27"/>
    <w:rsid w:val="00EF6B46"/>
    <w:rsid w:val="00EF728F"/>
    <w:rsid w:val="00EF7EAA"/>
    <w:rsid w:val="00F01FDF"/>
    <w:rsid w:val="00F03698"/>
    <w:rsid w:val="00F0732C"/>
    <w:rsid w:val="00F07C88"/>
    <w:rsid w:val="00F11ABB"/>
    <w:rsid w:val="00F16F8C"/>
    <w:rsid w:val="00F21ADD"/>
    <w:rsid w:val="00F2248F"/>
    <w:rsid w:val="00F24B47"/>
    <w:rsid w:val="00F26E12"/>
    <w:rsid w:val="00F272B9"/>
    <w:rsid w:val="00F27644"/>
    <w:rsid w:val="00F30BEC"/>
    <w:rsid w:val="00F30DC3"/>
    <w:rsid w:val="00F4258B"/>
    <w:rsid w:val="00F43015"/>
    <w:rsid w:val="00F43873"/>
    <w:rsid w:val="00F45539"/>
    <w:rsid w:val="00F467F7"/>
    <w:rsid w:val="00F46CC1"/>
    <w:rsid w:val="00F51704"/>
    <w:rsid w:val="00F52DF3"/>
    <w:rsid w:val="00F53D1B"/>
    <w:rsid w:val="00F54353"/>
    <w:rsid w:val="00F5478A"/>
    <w:rsid w:val="00F54964"/>
    <w:rsid w:val="00F60F82"/>
    <w:rsid w:val="00F623E4"/>
    <w:rsid w:val="00F65689"/>
    <w:rsid w:val="00F706B2"/>
    <w:rsid w:val="00F7164F"/>
    <w:rsid w:val="00F7203D"/>
    <w:rsid w:val="00F7269D"/>
    <w:rsid w:val="00F82491"/>
    <w:rsid w:val="00F82C38"/>
    <w:rsid w:val="00F83087"/>
    <w:rsid w:val="00F8631B"/>
    <w:rsid w:val="00F86D1B"/>
    <w:rsid w:val="00F9260E"/>
    <w:rsid w:val="00F94CCF"/>
    <w:rsid w:val="00F9547B"/>
    <w:rsid w:val="00FA4371"/>
    <w:rsid w:val="00FA5CC5"/>
    <w:rsid w:val="00FA74F6"/>
    <w:rsid w:val="00FB335E"/>
    <w:rsid w:val="00FB54CC"/>
    <w:rsid w:val="00FB575E"/>
    <w:rsid w:val="00FC4593"/>
    <w:rsid w:val="00FC63DB"/>
    <w:rsid w:val="00FC6BA2"/>
    <w:rsid w:val="00FC7C18"/>
    <w:rsid w:val="00FD6568"/>
    <w:rsid w:val="00FE3178"/>
    <w:rsid w:val="00FF1AFD"/>
    <w:rsid w:val="00FF2903"/>
    <w:rsid w:val="00FF416B"/>
    <w:rsid w:val="00FF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E3"/>
  </w:style>
  <w:style w:type="paragraph" w:styleId="Heading1">
    <w:name w:val="heading 1"/>
    <w:basedOn w:val="Normal"/>
    <w:link w:val="Heading1Char"/>
    <w:uiPriority w:val="9"/>
    <w:qFormat/>
    <w:rsid w:val="009E6A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qFormat/>
    <w:rsid w:val="00084275"/>
    <w:pPr>
      <w:keepNext/>
      <w:spacing w:before="240" w:after="60" w:line="240" w:lineRule="auto"/>
      <w:outlineLvl w:val="2"/>
    </w:pPr>
    <w:rPr>
      <w:rFonts w:ascii="Arial" w:eastAsia="SimSun" w:hAnsi="Arial" w:cs="Arial"/>
      <w:b/>
      <w:bCs/>
      <w:sz w:val="26"/>
      <w:szCs w:val="26"/>
    </w:rPr>
  </w:style>
  <w:style w:type="paragraph" w:styleId="Heading4">
    <w:name w:val="heading 4"/>
    <w:basedOn w:val="Normal"/>
    <w:next w:val="Normal"/>
    <w:link w:val="Heading4Char"/>
    <w:uiPriority w:val="9"/>
    <w:unhideWhenUsed/>
    <w:qFormat/>
    <w:rsid w:val="004D09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26"/>
    <w:pPr>
      <w:ind w:left="720"/>
      <w:contextualSpacing/>
    </w:pPr>
  </w:style>
  <w:style w:type="paragraph" w:styleId="BalloonText">
    <w:name w:val="Balloon Text"/>
    <w:basedOn w:val="Normal"/>
    <w:link w:val="BalloonTextChar"/>
    <w:uiPriority w:val="99"/>
    <w:semiHidden/>
    <w:unhideWhenUsed/>
    <w:rsid w:val="000C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29"/>
    <w:rPr>
      <w:rFonts w:ascii="Tahoma" w:hAnsi="Tahoma" w:cs="Tahoma"/>
      <w:sz w:val="16"/>
      <w:szCs w:val="16"/>
    </w:rPr>
  </w:style>
  <w:style w:type="character" w:customStyle="1" w:styleId="Heading1Char">
    <w:name w:val="Heading 1 Char"/>
    <w:basedOn w:val="DefaultParagraphFont"/>
    <w:link w:val="Heading1"/>
    <w:uiPriority w:val="9"/>
    <w:rsid w:val="009E6A7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D0955"/>
    <w:rPr>
      <w:rFonts w:asciiTheme="majorHAnsi" w:eastAsiaTheme="majorEastAsia" w:hAnsiTheme="majorHAnsi" w:cstheme="majorBidi"/>
      <w:b/>
      <w:bCs/>
      <w:i/>
      <w:iCs/>
      <w:color w:val="4F81BD" w:themeColor="accent1"/>
    </w:rPr>
  </w:style>
  <w:style w:type="character" w:customStyle="1" w:styleId="hit">
    <w:name w:val="hit"/>
    <w:basedOn w:val="DefaultParagraphFont"/>
    <w:rsid w:val="008F2F20"/>
  </w:style>
  <w:style w:type="character" w:styleId="Hyperlink">
    <w:name w:val="Hyperlink"/>
    <w:basedOn w:val="DefaultParagraphFont"/>
    <w:uiPriority w:val="99"/>
    <w:unhideWhenUsed/>
    <w:rsid w:val="007E6133"/>
    <w:rPr>
      <w:color w:val="0000FF"/>
      <w:u w:val="single"/>
    </w:rPr>
  </w:style>
  <w:style w:type="character" w:styleId="Emphasis">
    <w:name w:val="Emphasis"/>
    <w:basedOn w:val="DefaultParagraphFont"/>
    <w:uiPriority w:val="20"/>
    <w:qFormat/>
    <w:rsid w:val="001D4053"/>
    <w:rPr>
      <w:i/>
      <w:iCs/>
    </w:rPr>
  </w:style>
  <w:style w:type="character" w:customStyle="1" w:styleId="cgselectable">
    <w:name w:val="cgselectable"/>
    <w:basedOn w:val="DefaultParagraphFont"/>
    <w:rsid w:val="009218C4"/>
  </w:style>
  <w:style w:type="character" w:customStyle="1" w:styleId="dots">
    <w:name w:val="dots"/>
    <w:basedOn w:val="DefaultParagraphFont"/>
    <w:rsid w:val="009218C4"/>
  </w:style>
  <w:style w:type="character" w:styleId="Strong">
    <w:name w:val="Strong"/>
    <w:basedOn w:val="DefaultParagraphFont"/>
    <w:uiPriority w:val="22"/>
    <w:qFormat/>
    <w:rsid w:val="00802773"/>
    <w:rPr>
      <w:b/>
      <w:bCs/>
    </w:rPr>
  </w:style>
  <w:style w:type="table" w:styleId="TableGrid">
    <w:name w:val="Table Grid"/>
    <w:basedOn w:val="TableNormal"/>
    <w:uiPriority w:val="59"/>
    <w:rsid w:val="00AD6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preview">
    <w:name w:val="refpreview"/>
    <w:basedOn w:val="DefaultParagraphFont"/>
    <w:rsid w:val="00200641"/>
  </w:style>
  <w:style w:type="paragraph" w:styleId="NormalWeb">
    <w:name w:val="Normal (Web)"/>
    <w:basedOn w:val="Normal"/>
    <w:uiPriority w:val="99"/>
    <w:semiHidden/>
    <w:unhideWhenUsed/>
    <w:rsid w:val="002871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54A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A82"/>
  </w:style>
  <w:style w:type="paragraph" w:styleId="Footer">
    <w:name w:val="footer"/>
    <w:basedOn w:val="Normal"/>
    <w:link w:val="FooterChar"/>
    <w:uiPriority w:val="99"/>
    <w:semiHidden/>
    <w:unhideWhenUsed/>
    <w:rsid w:val="00454A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4A82"/>
  </w:style>
  <w:style w:type="character" w:customStyle="1" w:styleId="Heading3Char">
    <w:name w:val="Heading 3 Char"/>
    <w:basedOn w:val="DefaultParagraphFont"/>
    <w:link w:val="Heading3"/>
    <w:rsid w:val="00084275"/>
    <w:rPr>
      <w:rFonts w:ascii="Arial" w:eastAsia="SimSu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31413320">
      <w:bodyDiv w:val="1"/>
      <w:marLeft w:val="0"/>
      <w:marRight w:val="0"/>
      <w:marTop w:val="0"/>
      <w:marBottom w:val="0"/>
      <w:divBdr>
        <w:top w:val="none" w:sz="0" w:space="0" w:color="auto"/>
        <w:left w:val="none" w:sz="0" w:space="0" w:color="auto"/>
        <w:bottom w:val="none" w:sz="0" w:space="0" w:color="auto"/>
        <w:right w:val="none" w:sz="0" w:space="0" w:color="auto"/>
      </w:divBdr>
    </w:div>
    <w:div w:id="332494721">
      <w:bodyDiv w:val="1"/>
      <w:marLeft w:val="0"/>
      <w:marRight w:val="0"/>
      <w:marTop w:val="0"/>
      <w:marBottom w:val="0"/>
      <w:divBdr>
        <w:top w:val="none" w:sz="0" w:space="0" w:color="auto"/>
        <w:left w:val="none" w:sz="0" w:space="0" w:color="auto"/>
        <w:bottom w:val="none" w:sz="0" w:space="0" w:color="auto"/>
        <w:right w:val="none" w:sz="0" w:space="0" w:color="auto"/>
      </w:divBdr>
    </w:div>
    <w:div w:id="1177498680">
      <w:bodyDiv w:val="1"/>
      <w:marLeft w:val="0"/>
      <w:marRight w:val="0"/>
      <w:marTop w:val="0"/>
      <w:marBottom w:val="0"/>
      <w:divBdr>
        <w:top w:val="none" w:sz="0" w:space="0" w:color="auto"/>
        <w:left w:val="none" w:sz="0" w:space="0" w:color="auto"/>
        <w:bottom w:val="none" w:sz="0" w:space="0" w:color="auto"/>
        <w:right w:val="none" w:sz="0" w:space="0" w:color="auto"/>
      </w:divBdr>
    </w:div>
    <w:div w:id="1258708185">
      <w:bodyDiv w:val="1"/>
      <w:marLeft w:val="0"/>
      <w:marRight w:val="0"/>
      <w:marTop w:val="0"/>
      <w:marBottom w:val="0"/>
      <w:divBdr>
        <w:top w:val="none" w:sz="0" w:space="0" w:color="auto"/>
        <w:left w:val="none" w:sz="0" w:space="0" w:color="auto"/>
        <w:bottom w:val="none" w:sz="0" w:space="0" w:color="auto"/>
        <w:right w:val="none" w:sz="0" w:space="0" w:color="auto"/>
      </w:divBdr>
    </w:div>
    <w:div w:id="1770857649">
      <w:bodyDiv w:val="1"/>
      <w:marLeft w:val="0"/>
      <w:marRight w:val="0"/>
      <w:marTop w:val="0"/>
      <w:marBottom w:val="0"/>
      <w:divBdr>
        <w:top w:val="none" w:sz="0" w:space="0" w:color="auto"/>
        <w:left w:val="none" w:sz="0" w:space="0" w:color="auto"/>
        <w:bottom w:val="none" w:sz="0" w:space="0" w:color="auto"/>
        <w:right w:val="none" w:sz="0" w:space="0" w:color="auto"/>
      </w:divBdr>
      <w:divsChild>
        <w:div w:id="1094785155">
          <w:marLeft w:val="0"/>
          <w:marRight w:val="0"/>
          <w:marTop w:val="0"/>
          <w:marBottom w:val="0"/>
          <w:divBdr>
            <w:top w:val="none" w:sz="0" w:space="0" w:color="auto"/>
            <w:left w:val="none" w:sz="0" w:space="0" w:color="auto"/>
            <w:bottom w:val="none" w:sz="0" w:space="0" w:color="auto"/>
            <w:right w:val="none" w:sz="0" w:space="0" w:color="auto"/>
          </w:divBdr>
          <w:divsChild>
            <w:div w:id="15129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6250">
      <w:bodyDiv w:val="1"/>
      <w:marLeft w:val="0"/>
      <w:marRight w:val="0"/>
      <w:marTop w:val="0"/>
      <w:marBottom w:val="0"/>
      <w:divBdr>
        <w:top w:val="none" w:sz="0" w:space="0" w:color="auto"/>
        <w:left w:val="none" w:sz="0" w:space="0" w:color="auto"/>
        <w:bottom w:val="none" w:sz="0" w:space="0" w:color="auto"/>
        <w:right w:val="none" w:sz="0" w:space="0" w:color="auto"/>
      </w:divBdr>
      <w:divsChild>
        <w:div w:id="161361544">
          <w:marLeft w:val="0"/>
          <w:marRight w:val="0"/>
          <w:marTop w:val="0"/>
          <w:marBottom w:val="0"/>
          <w:divBdr>
            <w:top w:val="none" w:sz="0" w:space="0" w:color="auto"/>
            <w:left w:val="none" w:sz="0" w:space="0" w:color="auto"/>
            <w:bottom w:val="none" w:sz="0" w:space="0" w:color="auto"/>
            <w:right w:val="none" w:sz="0" w:space="0" w:color="auto"/>
          </w:divBdr>
        </w:div>
        <w:div w:id="313337889">
          <w:marLeft w:val="0"/>
          <w:marRight w:val="0"/>
          <w:marTop w:val="0"/>
          <w:marBottom w:val="0"/>
          <w:divBdr>
            <w:top w:val="none" w:sz="0" w:space="0" w:color="auto"/>
            <w:left w:val="none" w:sz="0" w:space="0" w:color="auto"/>
            <w:bottom w:val="none" w:sz="0" w:space="0" w:color="auto"/>
            <w:right w:val="none" w:sz="0" w:space="0" w:color="auto"/>
          </w:divBdr>
        </w:div>
        <w:div w:id="48281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5D5C-74D0-475F-AE0C-1F1CBB9F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9</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Links>
    <vt:vector size="12" baseType="variant">
      <vt:variant>
        <vt:i4>6881390</vt:i4>
      </vt:variant>
      <vt:variant>
        <vt:i4>3</vt:i4>
      </vt:variant>
      <vt:variant>
        <vt:i4>0</vt:i4>
      </vt:variant>
      <vt:variant>
        <vt:i4>5</vt:i4>
      </vt:variant>
      <vt:variant>
        <vt:lpwstr>http://www.sciencedirect.com/science?_ob=ArticleURL&amp;_udi=B6TGF-4TCHKNW-8&amp;_user=150792&amp;_coverDate=05%2F30%2F2009&amp;_alid=896629470&amp;_rdoc=72&amp;_fmt=full&amp;_orig=search&amp;_cdi=5253&amp;_sort=d&amp;_docanchor=&amp;view=c&amp;_ct=38288&amp;_acct=C000012458&amp;_version=1&amp;_urlVersion=0&amp;_userid=150792&amp;md5=6c2a07ddf44782694503bdcc0a84157f</vt:lpwstr>
      </vt:variant>
      <vt:variant>
        <vt:lpwstr>fig1</vt:lpwstr>
      </vt:variant>
      <vt:variant>
        <vt:i4>1966116</vt:i4>
      </vt:variant>
      <vt:variant>
        <vt:i4>0</vt:i4>
      </vt:variant>
      <vt:variant>
        <vt:i4>0</vt:i4>
      </vt:variant>
      <vt:variant>
        <vt:i4>5</vt:i4>
      </vt:variant>
      <vt:variant>
        <vt:lpwstr>http://www.sciencedirect.com/science?_ob=ArticleURL&amp;_udi=B6TFS-4X9NV4R-2&amp;_user=150792&amp;_coverDate=02%2F01%2F2010&amp;_alid=1114743516&amp;_rdoc=8&amp;_fmt=full&amp;_orig=search&amp;_cdi=5234&amp;_docanchor=&amp;view=c&amp;_ct=3250&amp;_acct=C000012458&amp;_version=1&amp;_urlVersion=0&amp;_userid=150792&amp;md5=6e7fb3404076dee864e84df855ea19a0</vt:lpwstr>
      </vt:variant>
      <vt:variant>
        <vt:lpwstr>bib14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Harun Hj Hamzah</cp:lastModifiedBy>
  <cp:revision>3</cp:revision>
  <dcterms:created xsi:type="dcterms:W3CDTF">2011-10-04T14:32:00Z</dcterms:created>
  <dcterms:modified xsi:type="dcterms:W3CDTF">2011-10-18T06:38:00Z</dcterms:modified>
</cp:coreProperties>
</file>